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6C24" w14:textId="72238361" w:rsidR="00AE4DB1" w:rsidRPr="00455FE4" w:rsidRDefault="00455FE4" w:rsidP="00455FE4">
      <w:pPr>
        <w:jc w:val="center"/>
        <w:rPr>
          <w:b/>
          <w:bCs/>
          <w:caps/>
        </w:rPr>
      </w:pPr>
      <w:r w:rsidRPr="00455FE4">
        <w:rPr>
          <w:b/>
          <w:bCs/>
          <w:caps/>
        </w:rPr>
        <w:t>Будівельне право.</w:t>
      </w:r>
    </w:p>
    <w:p w14:paraId="57740D8F" w14:textId="2F1F8AAF" w:rsidR="00455FE4" w:rsidRPr="00455FE4" w:rsidRDefault="00455FE4" w:rsidP="00455FE4">
      <w:pPr>
        <w:jc w:val="center"/>
        <w:rPr>
          <w:b/>
          <w:bCs/>
          <w:caps/>
        </w:rPr>
      </w:pPr>
      <w:r w:rsidRPr="00455FE4">
        <w:rPr>
          <w:b/>
          <w:bCs/>
          <w:caps/>
        </w:rPr>
        <w:t>Модуль. 2022.</w:t>
      </w:r>
    </w:p>
    <w:p w14:paraId="77C3228F" w14:textId="0716EC4C" w:rsidR="00455FE4" w:rsidRDefault="00455FE4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 xml:space="preserve">Становлення та розвиток правової охорони архітектурної та будівельної діяльності. </w:t>
      </w:r>
    </w:p>
    <w:p w14:paraId="1411D0B2" w14:textId="780BB0DD" w:rsidR="00455FE4" w:rsidRDefault="00455FE4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Будівельне право як комплексна галузь законодавства.</w:t>
      </w:r>
    </w:p>
    <w:p w14:paraId="0A80032D" w14:textId="0AB3FA09" w:rsidR="00455FE4" w:rsidRDefault="00455FE4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Поняття та загальна характеристика будівництва.</w:t>
      </w:r>
    </w:p>
    <w:p w14:paraId="6C0685E6" w14:textId="27002CB1" w:rsidR="00455FE4" w:rsidRDefault="00455FE4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Поняття та види будівельних робіт. Етапи будівництва. Правове регулювання.</w:t>
      </w:r>
    </w:p>
    <w:p w14:paraId="514BBD5E" w14:textId="32CEE777" w:rsidR="00455FE4" w:rsidRDefault="00455FE4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Архітектурна діяльність: поняття, ознаки.</w:t>
      </w:r>
    </w:p>
    <w:p w14:paraId="61AC9FE1" w14:textId="0CFB9EA2" w:rsidR="00455FE4" w:rsidRDefault="00455FE4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 xml:space="preserve">Інтелектуальна власність у сфері будівництва. </w:t>
      </w:r>
    </w:p>
    <w:p w14:paraId="6AA4E466" w14:textId="38CE23EB" w:rsidR="00455FE4" w:rsidRDefault="00455FE4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Джерела правового регулювання відносин у сфері будівництва.</w:t>
      </w:r>
    </w:p>
    <w:p w14:paraId="77D969C6" w14:textId="4084B3FC" w:rsidR="00804F78" w:rsidRDefault="00804F78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Будівельні правовідносини: поняття, ознаки, види.</w:t>
      </w:r>
    </w:p>
    <w:p w14:paraId="6ABBBA20" w14:textId="7042F276" w:rsidR="00804F78" w:rsidRDefault="00804F78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Суб'єкти будівельних правовідносин: загальна характеристика. Поняття, види.</w:t>
      </w:r>
    </w:p>
    <w:p w14:paraId="3EE05EBA" w14:textId="3874DA7A" w:rsidR="00804F78" w:rsidRDefault="00804F78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Об'єкти архітектури і будівництва.</w:t>
      </w:r>
    </w:p>
    <w:p w14:paraId="409EDE23" w14:textId="0DEB845A" w:rsidR="00804F78" w:rsidRDefault="00804F78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Державна інспекція архітектури і містобудування: правовий статус, повноваження.</w:t>
      </w:r>
    </w:p>
    <w:p w14:paraId="29BCB304" w14:textId="250C92C6" w:rsidR="00804F78" w:rsidRDefault="00804F78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Органи місцевого самоврядування як суб'єкти відносин у сфері будівництва.</w:t>
      </w:r>
    </w:p>
    <w:p w14:paraId="472C732D" w14:textId="0064647B" w:rsidR="00804F78" w:rsidRDefault="00804F78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proofErr w:type="spellStart"/>
      <w:r>
        <w:t>Саморегулівні</w:t>
      </w:r>
      <w:proofErr w:type="spellEnd"/>
      <w:r>
        <w:t xml:space="preserve"> організації у сфері архітектурної діяльності.</w:t>
      </w:r>
    </w:p>
    <w:p w14:paraId="0F4B4D35" w14:textId="3F82CAF0" w:rsidR="00804F78" w:rsidRDefault="00804F78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Правовий статус архітектора, його права та обов'язки.</w:t>
      </w:r>
    </w:p>
    <w:p w14:paraId="085B3A78" w14:textId="71E02E29" w:rsidR="00455FE4" w:rsidRDefault="00804F78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Будівельні компанії як учасники відносин у сфері будівництва.</w:t>
      </w:r>
    </w:p>
    <w:p w14:paraId="27C82D60" w14:textId="0AD0728D" w:rsidR="00804F78" w:rsidRDefault="00804F78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Ліцензування будівельної діяльності.</w:t>
      </w:r>
    </w:p>
    <w:p w14:paraId="45819258" w14:textId="5C166AC9" w:rsidR="00804F78" w:rsidRDefault="00804F78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Види об’єктів будівництва за класом наслідків будівель (за категоріями будівництва).</w:t>
      </w:r>
    </w:p>
    <w:p w14:paraId="16D804FA" w14:textId="6B8AC87D" w:rsidR="00804F78" w:rsidRDefault="00804F78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Види будівельних робіт, які не потребують документів, що дають право на їх виконання, та після закінчення яких об’єкт не підлягає прийняттю в експлуатацію.</w:t>
      </w:r>
    </w:p>
    <w:p w14:paraId="5FB11080" w14:textId="34121999" w:rsidR="00804F78" w:rsidRDefault="00804F78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Документи, які дають право на виконання будівельних робіт:</w:t>
      </w:r>
      <w:r>
        <w:t xml:space="preserve"> </w:t>
      </w:r>
      <w:r>
        <w:t>Повідомлення про початок виконання підготовчих робіт</w:t>
      </w:r>
      <w:r>
        <w:t xml:space="preserve">, </w:t>
      </w:r>
      <w:r>
        <w:t>Повідомлення про початок виконання будівельних робіт</w:t>
      </w:r>
      <w:r>
        <w:t xml:space="preserve">, </w:t>
      </w:r>
      <w:r>
        <w:t>Дозвіл на виконання будівельних робіт.</w:t>
      </w:r>
    </w:p>
    <w:p w14:paraId="4057D567" w14:textId="356CD47B" w:rsidR="00804F78" w:rsidRDefault="00804F78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Особливості здійснення дозвільних та реєстраційних процедур у будівництві в умовах воєнного стану.</w:t>
      </w:r>
    </w:p>
    <w:p w14:paraId="00E541FE" w14:textId="129661DF" w:rsidR="00A55A83" w:rsidRDefault="00A55A83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 xml:space="preserve">Поняття і значення містобудівної документації. </w:t>
      </w:r>
    </w:p>
    <w:p w14:paraId="7621537C" w14:textId="3444DCB3" w:rsidR="00A55A83" w:rsidRDefault="00A55A83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Містобудівний кадастр</w:t>
      </w:r>
    </w:p>
    <w:p w14:paraId="778CAE50" w14:textId="23FDC85C" w:rsidR="00A55A83" w:rsidRDefault="00A55A83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Реалізація містобудівної документації та її види.</w:t>
      </w:r>
    </w:p>
    <w:p w14:paraId="6B081897" w14:textId="1710E535" w:rsidR="00A55A83" w:rsidRDefault="00A55A83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Планування і забудова територій.</w:t>
      </w:r>
    </w:p>
    <w:p w14:paraId="30A4377E" w14:textId="74DCAEEF" w:rsidR="00A55A83" w:rsidRDefault="00A55A83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Комплексний план просторового розвитку території територіальної громади.</w:t>
      </w:r>
    </w:p>
    <w:p w14:paraId="26F1A023" w14:textId="12F06162" w:rsidR="00A55A83" w:rsidRDefault="00A55A83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Генеральний план населеного пункту.</w:t>
      </w:r>
    </w:p>
    <w:p w14:paraId="1E991D82" w14:textId="127822B7" w:rsidR="00A55A83" w:rsidRDefault="00A55A83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План зонування території</w:t>
      </w:r>
      <w:r>
        <w:t>.</w:t>
      </w:r>
    </w:p>
    <w:p w14:paraId="730DBFF1" w14:textId="20204EB4" w:rsidR="00A55A83" w:rsidRDefault="00A55A83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Детальний план території</w:t>
      </w:r>
      <w:r>
        <w:t>.</w:t>
      </w:r>
    </w:p>
    <w:p w14:paraId="718977D5" w14:textId="0A59550B" w:rsidR="00A55A83" w:rsidRDefault="00A55A83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Червоні лінії</w:t>
      </w:r>
      <w:r>
        <w:t>.</w:t>
      </w:r>
    </w:p>
    <w:p w14:paraId="41C72D2D" w14:textId="180124F0" w:rsidR="00A55A83" w:rsidRDefault="00A55A83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Містобудівні умови та обмеження забудови земельної ділянки</w:t>
      </w:r>
    </w:p>
    <w:p w14:paraId="111CE880" w14:textId="25D8795C" w:rsidR="00A55A83" w:rsidRDefault="00A55A83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Технічні умови.</w:t>
      </w:r>
    </w:p>
    <w:p w14:paraId="7DB34EF7" w14:textId="1F6FF7BE" w:rsidR="00A55A83" w:rsidRDefault="00A55A83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Поняття проектної документації, значення.</w:t>
      </w:r>
    </w:p>
    <w:p w14:paraId="62E957AF" w14:textId="6C427B87" w:rsidR="00A55A83" w:rsidRDefault="00A55A83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Розробка проектної документації.</w:t>
      </w:r>
    </w:p>
    <w:p w14:paraId="2CD5BB74" w14:textId="32B79C40" w:rsidR="00A55A83" w:rsidRDefault="00A55A83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Коригування проектної документації на будівництво у разі державної реєстрації спеціального майнового права або обтяження.</w:t>
      </w:r>
    </w:p>
    <w:p w14:paraId="1E8513AE" w14:textId="1A460FE7" w:rsidR="00A55A83" w:rsidRDefault="00A55A83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Види проектів.</w:t>
      </w:r>
    </w:p>
    <w:p w14:paraId="7250B913" w14:textId="517EDA75" w:rsidR="00A55A83" w:rsidRDefault="00A55A83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Проектні роботи, виконання яких не потребує наявності відповідного кваліфікаційного сертифіката.</w:t>
      </w:r>
    </w:p>
    <w:p w14:paraId="7CB47EB5" w14:textId="4FAD9DF5" w:rsidR="00A55A83" w:rsidRDefault="00A55A83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Договір на розробку проектної документації.</w:t>
      </w:r>
    </w:p>
    <w:p w14:paraId="497FB8EC" w14:textId="77777777" w:rsidR="00B01446" w:rsidRDefault="00B01446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Об'єкти та суб'єкти авторського права в галузі архітектури. Об’єкт містобудування як об’єкт інтелектуальної власності.</w:t>
      </w:r>
    </w:p>
    <w:p w14:paraId="43E61A97" w14:textId="77777777" w:rsidR="00B01446" w:rsidRDefault="00B01446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Майнові права на об'єкт архітектури. Особисті немайнові права автора (співавторів) об'єкта архітектури.</w:t>
      </w:r>
    </w:p>
    <w:p w14:paraId="6D96D910" w14:textId="77777777" w:rsidR="00B01446" w:rsidRDefault="00B01446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Поняття свободи панорами. Види свободи панорами.</w:t>
      </w:r>
    </w:p>
    <w:p w14:paraId="4F121C38" w14:textId="77777777" w:rsidR="00B01446" w:rsidRDefault="00B01446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Охорона прав на фірмовий стиль, «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dress</w:t>
      </w:r>
      <w:proofErr w:type="spellEnd"/>
      <w:r>
        <w:t xml:space="preserve">», у сфері будівництва. Способи надання правової охорони. </w:t>
      </w:r>
    </w:p>
    <w:p w14:paraId="04D16F48" w14:textId="77777777" w:rsidR="00B01446" w:rsidRDefault="00B01446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lastRenderedPageBreak/>
        <w:t>Охорона прав на дизайн інтер’єру, екстер’єру (авторське право, патентне право).</w:t>
      </w:r>
    </w:p>
    <w:p w14:paraId="71A6D5F3" w14:textId="77777777" w:rsidR="00B01446" w:rsidRDefault="00B01446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 xml:space="preserve">Розумний будинок як комплексний об’єкт інтелектуальної власності. </w:t>
      </w:r>
    </w:p>
    <w:p w14:paraId="286ABF58" w14:textId="77777777" w:rsidR="00B01446" w:rsidRDefault="00B01446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Проблеми правової охорони ландшафтного дизайну.</w:t>
      </w:r>
    </w:p>
    <w:p w14:paraId="52918D54" w14:textId="5920FD08" w:rsidR="00A55A83" w:rsidRDefault="00B01446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Комерційні позначення у сфері будівництва.</w:t>
      </w:r>
    </w:p>
    <w:p w14:paraId="2229E842" w14:textId="77777777" w:rsidR="00B01446" w:rsidRDefault="00B01446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Загальна характеристика договірних зобов'язань у сфері будівництва.</w:t>
      </w:r>
    </w:p>
    <w:p w14:paraId="3CBFE4FF" w14:textId="77777777" w:rsidR="00B01446" w:rsidRDefault="00B01446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Договори, спрямовані на будівництво об'єктів. Договір на виконання пошукових, проектних робіт. Договори підряду.</w:t>
      </w:r>
    </w:p>
    <w:p w14:paraId="6197F60B" w14:textId="28C0ED3E" w:rsidR="00B01446" w:rsidRDefault="00B01446" w:rsidP="00B01446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ind w:left="2" w:firstLine="565"/>
      </w:pPr>
      <w:r>
        <w:t>Договори, спрямовані на передання житлових та нежитлових приміщень у власність (договори купівлі продажу майнових прав, попередні договори купівлі продажу, договори за участю ФФБ, інвестиційних фондів тощо).</w:t>
      </w:r>
    </w:p>
    <w:p w14:paraId="2B203A9E" w14:textId="77777777" w:rsidR="00804F78" w:rsidRDefault="00804F78" w:rsidP="00804F78">
      <w:pPr>
        <w:ind w:left="567" w:firstLine="0"/>
      </w:pPr>
    </w:p>
    <w:sectPr w:rsidR="00804F78" w:rsidSect="000F5EB9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06F"/>
    <w:multiLevelType w:val="hybridMultilevel"/>
    <w:tmpl w:val="50BA77A2"/>
    <w:lvl w:ilvl="0" w:tplc="77B6F3D2">
      <w:start w:val="1"/>
      <w:numFmt w:val="decimal"/>
      <w:lvlText w:val="%1."/>
      <w:lvlJc w:val="left"/>
      <w:pPr>
        <w:ind w:left="1986" w:hanging="85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3A3335"/>
    <w:multiLevelType w:val="hybridMultilevel"/>
    <w:tmpl w:val="8FF8AFD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7E7B68"/>
    <w:multiLevelType w:val="hybridMultilevel"/>
    <w:tmpl w:val="8AA8E6D2"/>
    <w:lvl w:ilvl="0" w:tplc="77B6F3D2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7006E9"/>
    <w:multiLevelType w:val="hybridMultilevel"/>
    <w:tmpl w:val="57BE7882"/>
    <w:lvl w:ilvl="0" w:tplc="77B6F3D2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907C6B"/>
    <w:multiLevelType w:val="hybridMultilevel"/>
    <w:tmpl w:val="D46A7B64"/>
    <w:lvl w:ilvl="0" w:tplc="77B6F3D2">
      <w:start w:val="1"/>
      <w:numFmt w:val="decimal"/>
      <w:lvlText w:val="%1."/>
      <w:lvlJc w:val="left"/>
      <w:pPr>
        <w:ind w:left="1986" w:hanging="852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285FCD"/>
    <w:multiLevelType w:val="hybridMultilevel"/>
    <w:tmpl w:val="F0AEEA56"/>
    <w:lvl w:ilvl="0" w:tplc="77B6F3D2">
      <w:start w:val="1"/>
      <w:numFmt w:val="decimal"/>
      <w:lvlText w:val="%1."/>
      <w:lvlJc w:val="left"/>
      <w:pPr>
        <w:ind w:left="1986" w:hanging="85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5430284"/>
    <w:multiLevelType w:val="hybridMultilevel"/>
    <w:tmpl w:val="0E7E4B66"/>
    <w:lvl w:ilvl="0" w:tplc="77B6F3D2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73735C"/>
    <w:multiLevelType w:val="hybridMultilevel"/>
    <w:tmpl w:val="D7300580"/>
    <w:lvl w:ilvl="0" w:tplc="77B6F3D2">
      <w:start w:val="1"/>
      <w:numFmt w:val="decimal"/>
      <w:lvlText w:val="%1."/>
      <w:lvlJc w:val="left"/>
      <w:pPr>
        <w:ind w:left="1986" w:hanging="85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B036875"/>
    <w:multiLevelType w:val="hybridMultilevel"/>
    <w:tmpl w:val="F64EBED2"/>
    <w:lvl w:ilvl="0" w:tplc="77B6F3D2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1CA78B6"/>
    <w:multiLevelType w:val="hybridMultilevel"/>
    <w:tmpl w:val="F5F20F20"/>
    <w:lvl w:ilvl="0" w:tplc="77B6F3D2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1F7AEDF0">
      <w:start w:val="4"/>
      <w:numFmt w:val="bullet"/>
      <w:lvlText w:val="-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5F2078B"/>
    <w:multiLevelType w:val="hybridMultilevel"/>
    <w:tmpl w:val="18A86A0A"/>
    <w:lvl w:ilvl="0" w:tplc="77B6F3D2">
      <w:start w:val="1"/>
      <w:numFmt w:val="decimal"/>
      <w:lvlText w:val="%1."/>
      <w:lvlJc w:val="left"/>
      <w:pPr>
        <w:ind w:left="1986" w:hanging="85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86314323">
    <w:abstractNumId w:val="1"/>
  </w:num>
  <w:num w:numId="2" w16cid:durableId="1695232508">
    <w:abstractNumId w:val="3"/>
  </w:num>
  <w:num w:numId="3" w16cid:durableId="47150590">
    <w:abstractNumId w:val="10"/>
  </w:num>
  <w:num w:numId="4" w16cid:durableId="664239335">
    <w:abstractNumId w:val="8"/>
  </w:num>
  <w:num w:numId="5" w16cid:durableId="418142184">
    <w:abstractNumId w:val="4"/>
  </w:num>
  <w:num w:numId="6" w16cid:durableId="1601332342">
    <w:abstractNumId w:val="9"/>
  </w:num>
  <w:num w:numId="7" w16cid:durableId="835413780">
    <w:abstractNumId w:val="5"/>
  </w:num>
  <w:num w:numId="8" w16cid:durableId="1086224019">
    <w:abstractNumId w:val="2"/>
  </w:num>
  <w:num w:numId="9" w16cid:durableId="1032071145">
    <w:abstractNumId w:val="7"/>
  </w:num>
  <w:num w:numId="10" w16cid:durableId="636107746">
    <w:abstractNumId w:val="6"/>
  </w:num>
  <w:num w:numId="11" w16cid:durableId="1712610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02"/>
    <w:rsid w:val="000F5EB9"/>
    <w:rsid w:val="00455FE4"/>
    <w:rsid w:val="00804F78"/>
    <w:rsid w:val="00A55A83"/>
    <w:rsid w:val="00A90702"/>
    <w:rsid w:val="00AE4DB1"/>
    <w:rsid w:val="00B01446"/>
    <w:rsid w:val="00E7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2C30"/>
  <w15:chartTrackingRefBased/>
  <w15:docId w15:val="{C66E3135-F0D0-4EAA-81D5-E7DB22BF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40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2085</Words>
  <Characters>1189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Леонід Тарасенко</dc:creator>
  <cp:keywords/>
  <dc:description/>
  <cp:lastModifiedBy>Леонід Тарасенко</cp:lastModifiedBy>
  <cp:revision>2</cp:revision>
  <dcterms:created xsi:type="dcterms:W3CDTF">2022-11-02T10:09:00Z</dcterms:created>
  <dcterms:modified xsi:type="dcterms:W3CDTF">2022-11-02T10:19:00Z</dcterms:modified>
</cp:coreProperties>
</file>