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BA" w:rsidRPr="004653A1" w:rsidRDefault="006255BA" w:rsidP="00AE0C6D">
      <w:pPr>
        <w:ind w:firstLine="0"/>
        <w:jc w:val="center"/>
        <w:rPr>
          <w:b/>
          <w:caps/>
          <w:sz w:val="24"/>
          <w:szCs w:val="24"/>
        </w:rPr>
      </w:pPr>
      <w:r w:rsidRPr="004653A1">
        <w:rPr>
          <w:b/>
          <w:caps/>
          <w:sz w:val="24"/>
          <w:szCs w:val="24"/>
        </w:rPr>
        <w:t>Міністерство освіти і науки України</w:t>
      </w:r>
    </w:p>
    <w:p w:rsidR="006255BA" w:rsidRPr="004653A1" w:rsidRDefault="006255BA" w:rsidP="00AE0C6D">
      <w:pPr>
        <w:ind w:firstLine="0"/>
        <w:jc w:val="center"/>
        <w:rPr>
          <w:b/>
          <w:caps/>
          <w:sz w:val="24"/>
          <w:szCs w:val="24"/>
        </w:rPr>
      </w:pPr>
      <w:r w:rsidRPr="004653A1">
        <w:rPr>
          <w:b/>
          <w:caps/>
          <w:sz w:val="24"/>
          <w:szCs w:val="24"/>
        </w:rPr>
        <w:t>Львівський національний університет</w:t>
      </w:r>
      <w:r w:rsidRPr="00BD56F6">
        <w:rPr>
          <w:b/>
          <w:caps/>
          <w:sz w:val="24"/>
          <w:szCs w:val="24"/>
          <w:lang w:val="ru-RU"/>
        </w:rPr>
        <w:t xml:space="preserve"> </w:t>
      </w:r>
      <w:r w:rsidRPr="004653A1">
        <w:rPr>
          <w:b/>
          <w:caps/>
          <w:sz w:val="24"/>
          <w:szCs w:val="24"/>
        </w:rPr>
        <w:t>імені Івана Франка</w:t>
      </w:r>
    </w:p>
    <w:p w:rsidR="006255BA" w:rsidRDefault="006255BA" w:rsidP="00AE0C6D">
      <w:pPr>
        <w:ind w:firstLine="0"/>
        <w:jc w:val="center"/>
        <w:rPr>
          <w:b/>
          <w:caps/>
          <w:sz w:val="24"/>
          <w:szCs w:val="24"/>
        </w:rPr>
      </w:pPr>
    </w:p>
    <w:p w:rsidR="006255BA" w:rsidRPr="004653A1" w:rsidRDefault="006255BA" w:rsidP="00AE0C6D">
      <w:pPr>
        <w:ind w:firstLine="0"/>
        <w:jc w:val="center"/>
        <w:rPr>
          <w:b/>
          <w:caps/>
          <w:sz w:val="24"/>
          <w:szCs w:val="24"/>
        </w:rPr>
      </w:pPr>
    </w:p>
    <w:p w:rsidR="006255BA" w:rsidRPr="004653A1" w:rsidRDefault="006255BA" w:rsidP="00AE0C6D">
      <w:pPr>
        <w:ind w:firstLine="0"/>
        <w:jc w:val="center"/>
        <w:rPr>
          <w:b/>
          <w:caps/>
          <w:sz w:val="24"/>
          <w:szCs w:val="24"/>
        </w:rPr>
      </w:pPr>
      <w:r w:rsidRPr="004653A1">
        <w:rPr>
          <w:b/>
          <w:sz w:val="24"/>
          <w:szCs w:val="24"/>
        </w:rPr>
        <w:t xml:space="preserve">КАФЕДРА КРИМІНАЛЬНОГО </w:t>
      </w:r>
      <w:r>
        <w:rPr>
          <w:b/>
          <w:sz w:val="24"/>
          <w:szCs w:val="24"/>
        </w:rPr>
        <w:t>ПРОЦЕСУ І КРИМІНАЛІСТИКИ</w:t>
      </w:r>
    </w:p>
    <w:p w:rsidR="006255BA" w:rsidRDefault="006255BA" w:rsidP="00AE0C6D">
      <w:pPr>
        <w:jc w:val="center"/>
        <w:rPr>
          <w:b/>
          <w:caps/>
          <w:sz w:val="24"/>
          <w:szCs w:val="24"/>
        </w:rPr>
      </w:pPr>
    </w:p>
    <w:p w:rsidR="006255BA" w:rsidRPr="004653A1" w:rsidRDefault="006255BA" w:rsidP="00AE0C6D">
      <w:pPr>
        <w:jc w:val="center"/>
        <w:rPr>
          <w:b/>
          <w:caps/>
          <w:sz w:val="24"/>
          <w:szCs w:val="24"/>
        </w:rPr>
      </w:pPr>
    </w:p>
    <w:p w:rsidR="006255BA" w:rsidRPr="004653A1" w:rsidRDefault="006255BA" w:rsidP="00AE0C6D">
      <w:pPr>
        <w:ind w:firstLine="0"/>
        <w:rPr>
          <w:sz w:val="24"/>
          <w:szCs w:val="24"/>
        </w:rPr>
      </w:pPr>
    </w:p>
    <w:p w:rsidR="006255BA" w:rsidRPr="004653A1" w:rsidRDefault="006255BA" w:rsidP="00AE0C6D">
      <w:pPr>
        <w:ind w:firstLine="0"/>
        <w:rPr>
          <w:sz w:val="24"/>
          <w:szCs w:val="24"/>
        </w:rPr>
      </w:pPr>
    </w:p>
    <w:p w:rsidR="006255BA" w:rsidRPr="004653A1" w:rsidRDefault="006255BA" w:rsidP="00AE0C6D">
      <w:pPr>
        <w:ind w:firstLine="0"/>
        <w:jc w:val="right"/>
        <w:rPr>
          <w:b/>
          <w:sz w:val="24"/>
          <w:szCs w:val="24"/>
        </w:rPr>
      </w:pPr>
      <w:r w:rsidRPr="004653A1">
        <w:rPr>
          <w:b/>
          <w:sz w:val="24"/>
          <w:szCs w:val="24"/>
        </w:rPr>
        <w:t>«ЗАТВЕРДЖУЮ»</w:t>
      </w:r>
    </w:p>
    <w:p w:rsidR="006255BA" w:rsidRPr="004653A1" w:rsidRDefault="006255BA" w:rsidP="00AE0C6D">
      <w:pPr>
        <w:ind w:firstLine="0"/>
        <w:jc w:val="right"/>
        <w:rPr>
          <w:sz w:val="24"/>
          <w:szCs w:val="24"/>
        </w:rPr>
      </w:pPr>
      <w:r w:rsidRPr="004653A1">
        <w:rPr>
          <w:sz w:val="24"/>
          <w:szCs w:val="24"/>
        </w:rPr>
        <w:t>Проректор з наукової роботи</w:t>
      </w:r>
    </w:p>
    <w:p w:rsidR="006255BA" w:rsidRDefault="006255BA" w:rsidP="00AE0C6D">
      <w:pPr>
        <w:ind w:firstLine="0"/>
        <w:jc w:val="right"/>
        <w:rPr>
          <w:sz w:val="24"/>
          <w:szCs w:val="24"/>
        </w:rPr>
      </w:pPr>
      <w:r w:rsidRPr="004653A1">
        <w:rPr>
          <w:sz w:val="24"/>
          <w:szCs w:val="24"/>
        </w:rPr>
        <w:t>Львівського національного університету</w:t>
      </w:r>
      <w:r>
        <w:rPr>
          <w:sz w:val="24"/>
          <w:szCs w:val="24"/>
        </w:rPr>
        <w:t xml:space="preserve"> </w:t>
      </w:r>
    </w:p>
    <w:p w:rsidR="006255BA" w:rsidRDefault="006255BA" w:rsidP="00AE0C6D">
      <w:pPr>
        <w:ind w:firstLine="0"/>
        <w:jc w:val="right"/>
        <w:rPr>
          <w:sz w:val="24"/>
          <w:szCs w:val="24"/>
        </w:rPr>
      </w:pPr>
      <w:r w:rsidRPr="004653A1">
        <w:rPr>
          <w:sz w:val="24"/>
          <w:szCs w:val="24"/>
        </w:rPr>
        <w:t xml:space="preserve">імені Івана Франка </w:t>
      </w:r>
    </w:p>
    <w:p w:rsidR="006255BA" w:rsidRDefault="006255BA" w:rsidP="00AE0C6D">
      <w:pPr>
        <w:ind w:firstLine="0"/>
        <w:jc w:val="right"/>
        <w:rPr>
          <w:sz w:val="24"/>
          <w:szCs w:val="24"/>
        </w:rPr>
      </w:pPr>
      <w:r>
        <w:rPr>
          <w:sz w:val="24"/>
          <w:szCs w:val="24"/>
        </w:rPr>
        <w:t>проф</w:t>
      </w:r>
      <w:r w:rsidRPr="004653A1">
        <w:rPr>
          <w:sz w:val="24"/>
          <w:szCs w:val="24"/>
        </w:rPr>
        <w:t xml:space="preserve">. </w:t>
      </w:r>
      <w:proofErr w:type="spellStart"/>
      <w:r>
        <w:rPr>
          <w:sz w:val="24"/>
          <w:szCs w:val="24"/>
        </w:rPr>
        <w:t>Гладишевський</w:t>
      </w:r>
      <w:proofErr w:type="spellEnd"/>
      <w:r>
        <w:rPr>
          <w:sz w:val="24"/>
          <w:szCs w:val="24"/>
        </w:rPr>
        <w:t xml:space="preserve"> Р.Є.</w:t>
      </w:r>
    </w:p>
    <w:p w:rsidR="006255BA" w:rsidRPr="004653A1" w:rsidRDefault="006255BA" w:rsidP="00AE0C6D">
      <w:pPr>
        <w:ind w:firstLine="0"/>
        <w:jc w:val="right"/>
        <w:rPr>
          <w:sz w:val="24"/>
          <w:szCs w:val="24"/>
        </w:rPr>
      </w:pPr>
    </w:p>
    <w:p w:rsidR="006255BA" w:rsidRPr="004653A1" w:rsidRDefault="006255BA" w:rsidP="00AE0C6D">
      <w:pPr>
        <w:ind w:firstLine="0"/>
        <w:jc w:val="right"/>
        <w:rPr>
          <w:sz w:val="24"/>
          <w:szCs w:val="24"/>
        </w:rPr>
      </w:pPr>
      <w:r w:rsidRPr="004653A1">
        <w:rPr>
          <w:sz w:val="24"/>
          <w:szCs w:val="24"/>
        </w:rPr>
        <w:t>______________________</w:t>
      </w:r>
      <w:r>
        <w:rPr>
          <w:sz w:val="24"/>
          <w:szCs w:val="24"/>
        </w:rPr>
        <w:t>__</w:t>
      </w:r>
      <w:r w:rsidRPr="004653A1">
        <w:rPr>
          <w:sz w:val="24"/>
          <w:szCs w:val="24"/>
        </w:rPr>
        <w:t>__</w:t>
      </w:r>
    </w:p>
    <w:p w:rsidR="006255BA" w:rsidRPr="004653A1" w:rsidRDefault="006255BA" w:rsidP="00AE0C6D">
      <w:pPr>
        <w:ind w:firstLine="0"/>
        <w:jc w:val="right"/>
        <w:rPr>
          <w:sz w:val="24"/>
          <w:szCs w:val="24"/>
        </w:rPr>
      </w:pPr>
    </w:p>
    <w:p w:rsidR="006255BA" w:rsidRPr="004653A1" w:rsidRDefault="006255BA" w:rsidP="00AE0C6D">
      <w:pPr>
        <w:ind w:firstLine="0"/>
        <w:jc w:val="right"/>
        <w:rPr>
          <w:sz w:val="24"/>
          <w:szCs w:val="24"/>
        </w:rPr>
      </w:pPr>
      <w:r w:rsidRPr="004653A1">
        <w:rPr>
          <w:sz w:val="24"/>
          <w:szCs w:val="24"/>
        </w:rPr>
        <w:t>«____» ___</w:t>
      </w:r>
      <w:r>
        <w:rPr>
          <w:sz w:val="24"/>
          <w:szCs w:val="24"/>
        </w:rPr>
        <w:t>_</w:t>
      </w:r>
      <w:r w:rsidRPr="004653A1">
        <w:rPr>
          <w:sz w:val="24"/>
          <w:szCs w:val="24"/>
        </w:rPr>
        <w:t>_________ 20</w:t>
      </w:r>
      <w:r>
        <w:rPr>
          <w:sz w:val="24"/>
          <w:szCs w:val="24"/>
        </w:rPr>
        <w:t>20</w:t>
      </w:r>
      <w:r w:rsidRPr="004653A1">
        <w:rPr>
          <w:sz w:val="24"/>
          <w:szCs w:val="24"/>
        </w:rPr>
        <w:t xml:space="preserve"> р.</w:t>
      </w:r>
    </w:p>
    <w:p w:rsidR="006255BA" w:rsidRPr="004653A1" w:rsidRDefault="006255BA" w:rsidP="00AE0C6D">
      <w:pPr>
        <w:jc w:val="center"/>
        <w:rPr>
          <w:sz w:val="24"/>
          <w:szCs w:val="24"/>
        </w:rPr>
      </w:pPr>
    </w:p>
    <w:p w:rsidR="006255BA" w:rsidRPr="004653A1" w:rsidRDefault="006255BA" w:rsidP="00AE0C6D">
      <w:pPr>
        <w:jc w:val="center"/>
        <w:rPr>
          <w:sz w:val="24"/>
          <w:szCs w:val="24"/>
        </w:rPr>
      </w:pPr>
    </w:p>
    <w:p w:rsidR="006255BA" w:rsidRPr="004653A1" w:rsidRDefault="006255BA" w:rsidP="00AE0C6D">
      <w:pPr>
        <w:jc w:val="center"/>
        <w:rPr>
          <w:sz w:val="24"/>
          <w:szCs w:val="24"/>
        </w:rPr>
      </w:pPr>
    </w:p>
    <w:p w:rsidR="006255BA" w:rsidRPr="004653A1" w:rsidRDefault="006255BA" w:rsidP="00AE0C6D">
      <w:pPr>
        <w:jc w:val="center"/>
        <w:rPr>
          <w:sz w:val="24"/>
          <w:szCs w:val="24"/>
        </w:rPr>
      </w:pPr>
    </w:p>
    <w:p w:rsidR="006255BA" w:rsidRPr="004653A1" w:rsidRDefault="006255BA" w:rsidP="00AE0C6D">
      <w:pPr>
        <w:jc w:val="center"/>
        <w:rPr>
          <w:sz w:val="24"/>
          <w:szCs w:val="24"/>
        </w:rPr>
      </w:pPr>
    </w:p>
    <w:p w:rsidR="006255BA" w:rsidRPr="004653A1" w:rsidRDefault="006255BA" w:rsidP="00AE0C6D">
      <w:pPr>
        <w:jc w:val="center"/>
        <w:rPr>
          <w:sz w:val="24"/>
          <w:szCs w:val="24"/>
        </w:rPr>
      </w:pPr>
    </w:p>
    <w:p w:rsidR="006255BA" w:rsidRPr="004653A1" w:rsidRDefault="006255BA" w:rsidP="00AE0C6D">
      <w:pPr>
        <w:jc w:val="center"/>
        <w:rPr>
          <w:sz w:val="24"/>
          <w:szCs w:val="24"/>
        </w:rPr>
      </w:pPr>
    </w:p>
    <w:p w:rsidR="006255BA" w:rsidRPr="004653A1" w:rsidRDefault="006255BA" w:rsidP="00AE0C6D">
      <w:pPr>
        <w:ind w:firstLine="0"/>
        <w:jc w:val="center"/>
        <w:rPr>
          <w:b/>
          <w:sz w:val="24"/>
          <w:szCs w:val="24"/>
        </w:rPr>
      </w:pPr>
      <w:r>
        <w:rPr>
          <w:b/>
          <w:sz w:val="24"/>
          <w:szCs w:val="24"/>
        </w:rPr>
        <w:t>РОБОЧА ПРОГРАМА</w:t>
      </w:r>
      <w:r w:rsidRPr="004653A1">
        <w:rPr>
          <w:b/>
          <w:sz w:val="24"/>
          <w:szCs w:val="24"/>
        </w:rPr>
        <w:t xml:space="preserve"> НАВЧАЛЬНОЇ ДИСЦИПЛІНИ</w:t>
      </w:r>
    </w:p>
    <w:p w:rsidR="006255BA" w:rsidRPr="004653A1" w:rsidRDefault="006255BA" w:rsidP="00AE0C6D">
      <w:pPr>
        <w:ind w:firstLine="0"/>
        <w:jc w:val="center"/>
        <w:rPr>
          <w:sz w:val="24"/>
          <w:szCs w:val="24"/>
        </w:rPr>
      </w:pPr>
    </w:p>
    <w:p w:rsidR="006255BA" w:rsidRPr="009C4104" w:rsidRDefault="006255BA" w:rsidP="00AE0C6D">
      <w:pPr>
        <w:ind w:firstLine="0"/>
        <w:jc w:val="center"/>
        <w:rPr>
          <w:b/>
          <w:sz w:val="24"/>
          <w:szCs w:val="24"/>
        </w:rPr>
      </w:pPr>
      <w:r>
        <w:rPr>
          <w:b/>
          <w:sz w:val="24"/>
          <w:szCs w:val="24"/>
        </w:rPr>
        <w:t>ПЕРЕГОВОРИ ТА МЕДІАЦІЯ У КРИМІНАЛЬНОМУ ПРОВАДЖЕННІ</w:t>
      </w:r>
    </w:p>
    <w:p w:rsidR="006255BA" w:rsidRPr="004653A1" w:rsidRDefault="006255BA" w:rsidP="00AE0C6D">
      <w:pPr>
        <w:rPr>
          <w:sz w:val="24"/>
          <w:szCs w:val="24"/>
        </w:rPr>
      </w:pPr>
    </w:p>
    <w:p w:rsidR="006255BA" w:rsidRPr="004653A1" w:rsidRDefault="006255BA" w:rsidP="00AE0C6D">
      <w:pPr>
        <w:rPr>
          <w:sz w:val="24"/>
          <w:szCs w:val="24"/>
        </w:rPr>
      </w:pPr>
    </w:p>
    <w:p w:rsidR="006255BA" w:rsidRPr="004653A1" w:rsidRDefault="006255BA" w:rsidP="00AE0C6D">
      <w:pPr>
        <w:rPr>
          <w:sz w:val="24"/>
          <w:szCs w:val="24"/>
        </w:rPr>
      </w:pPr>
    </w:p>
    <w:p w:rsidR="006255BA" w:rsidRPr="004653A1" w:rsidRDefault="006255BA" w:rsidP="00AE0C6D">
      <w:pPr>
        <w:rPr>
          <w:sz w:val="24"/>
          <w:szCs w:val="24"/>
        </w:rPr>
      </w:pPr>
    </w:p>
    <w:p w:rsidR="006255BA" w:rsidRPr="004653A1" w:rsidRDefault="006255BA" w:rsidP="00AE0C6D">
      <w:pPr>
        <w:rPr>
          <w:sz w:val="24"/>
          <w:szCs w:val="24"/>
        </w:rPr>
      </w:pPr>
    </w:p>
    <w:p w:rsidR="00D42AF0" w:rsidRPr="00A92173" w:rsidRDefault="00D42AF0" w:rsidP="00AE0C6D">
      <w:pPr>
        <w:ind w:firstLine="0"/>
        <w:jc w:val="center"/>
        <w:rPr>
          <w:b/>
        </w:rPr>
      </w:pPr>
      <w:r w:rsidRPr="00A92173">
        <w:t>галузь знань</w:t>
      </w:r>
      <w:r w:rsidRPr="00A92173">
        <w:rPr>
          <w:b/>
        </w:rPr>
        <w:t xml:space="preserve"> 08 «Право»</w:t>
      </w:r>
    </w:p>
    <w:p w:rsidR="00D42AF0" w:rsidRPr="00A92173" w:rsidRDefault="00D42AF0" w:rsidP="00AE0C6D">
      <w:pPr>
        <w:ind w:firstLine="0"/>
        <w:jc w:val="center"/>
        <w:rPr>
          <w:b/>
        </w:rPr>
      </w:pPr>
      <w:r w:rsidRPr="00A92173">
        <w:t xml:space="preserve">спеціальність </w:t>
      </w:r>
      <w:r w:rsidRPr="00A92173">
        <w:rPr>
          <w:b/>
        </w:rPr>
        <w:t>081 «Прав</w:t>
      </w:r>
      <w:r w:rsidRPr="00A92173">
        <w:rPr>
          <w:b/>
          <w:lang w:val="en-US"/>
        </w:rPr>
        <w:t>o</w:t>
      </w:r>
      <w:r w:rsidRPr="00A92173">
        <w:rPr>
          <w:b/>
        </w:rPr>
        <w:t>»</w:t>
      </w:r>
    </w:p>
    <w:p w:rsidR="00D42AF0" w:rsidRPr="00A92173" w:rsidRDefault="00D42AF0" w:rsidP="00AE0C6D">
      <w:pPr>
        <w:ind w:firstLine="0"/>
        <w:jc w:val="center"/>
        <w:rPr>
          <w:b/>
        </w:rPr>
      </w:pPr>
      <w:r w:rsidRPr="00A92173">
        <w:rPr>
          <w:b/>
        </w:rPr>
        <w:t>Сертифікаційна програма «</w:t>
      </w:r>
      <w:r w:rsidRPr="00A92173">
        <w:rPr>
          <w:b/>
          <w:lang w:val="en-US"/>
        </w:rPr>
        <w:t>CRIMHUM</w:t>
      </w:r>
      <w:r w:rsidRPr="00A92173">
        <w:rPr>
          <w:b/>
        </w:rPr>
        <w:t>»</w:t>
      </w:r>
    </w:p>
    <w:p w:rsidR="00D42AF0" w:rsidRPr="00A92173" w:rsidRDefault="00D42AF0" w:rsidP="00AE0C6D">
      <w:pPr>
        <w:ind w:firstLine="0"/>
        <w:jc w:val="center"/>
        <w:rPr>
          <w:b/>
        </w:rPr>
      </w:pPr>
      <w:r w:rsidRPr="00A92173">
        <w:rPr>
          <w:b/>
        </w:rPr>
        <w:t>юридичний факультет</w:t>
      </w:r>
    </w:p>
    <w:p w:rsidR="006255BA" w:rsidRPr="00FC7442" w:rsidRDefault="006255BA" w:rsidP="00AE0C6D">
      <w:pPr>
        <w:jc w:val="center"/>
        <w:rPr>
          <w:b/>
        </w:rPr>
      </w:pPr>
    </w:p>
    <w:p w:rsidR="006255BA" w:rsidRPr="00FC7442" w:rsidRDefault="006255BA" w:rsidP="00AE0C6D">
      <w:pPr>
        <w:jc w:val="center"/>
        <w:rPr>
          <w:b/>
        </w:rPr>
      </w:pPr>
    </w:p>
    <w:p w:rsidR="006255BA" w:rsidRPr="00FC7442" w:rsidRDefault="006255BA" w:rsidP="00AE0C6D">
      <w:pPr>
        <w:jc w:val="center"/>
        <w:rPr>
          <w:b/>
        </w:rPr>
      </w:pPr>
    </w:p>
    <w:p w:rsidR="006255BA" w:rsidRPr="00FC7442" w:rsidRDefault="006255BA" w:rsidP="00AE0C6D">
      <w:pPr>
        <w:jc w:val="center"/>
        <w:rPr>
          <w:b/>
        </w:rPr>
      </w:pPr>
    </w:p>
    <w:p w:rsidR="006255BA" w:rsidRPr="00FC7442" w:rsidRDefault="006255BA" w:rsidP="00AE0C6D">
      <w:pPr>
        <w:jc w:val="center"/>
        <w:rPr>
          <w:b/>
        </w:rPr>
      </w:pPr>
    </w:p>
    <w:p w:rsidR="006255BA" w:rsidRDefault="006255BA" w:rsidP="00AE0C6D">
      <w:pPr>
        <w:jc w:val="center"/>
        <w:rPr>
          <w:b/>
        </w:rPr>
      </w:pPr>
    </w:p>
    <w:p w:rsidR="00D42AF0" w:rsidRDefault="00D42AF0" w:rsidP="00AE0C6D">
      <w:pPr>
        <w:jc w:val="center"/>
        <w:rPr>
          <w:b/>
        </w:rPr>
      </w:pPr>
    </w:p>
    <w:p w:rsidR="00D42AF0" w:rsidRDefault="00D42AF0" w:rsidP="00AE0C6D">
      <w:pPr>
        <w:jc w:val="center"/>
        <w:rPr>
          <w:b/>
        </w:rPr>
      </w:pPr>
    </w:p>
    <w:p w:rsidR="00D42AF0" w:rsidRDefault="00D42AF0" w:rsidP="00AE0C6D">
      <w:pPr>
        <w:jc w:val="center"/>
        <w:rPr>
          <w:b/>
        </w:rPr>
      </w:pPr>
    </w:p>
    <w:p w:rsidR="00D42AF0" w:rsidRDefault="00D42AF0" w:rsidP="00AE0C6D">
      <w:pPr>
        <w:jc w:val="center"/>
        <w:rPr>
          <w:b/>
        </w:rPr>
      </w:pPr>
    </w:p>
    <w:p w:rsidR="006255BA" w:rsidRDefault="006255BA" w:rsidP="00AE0C6D">
      <w:pPr>
        <w:jc w:val="center"/>
        <w:rPr>
          <w:b/>
        </w:rPr>
      </w:pPr>
    </w:p>
    <w:p w:rsidR="006255BA" w:rsidRDefault="006255BA" w:rsidP="00AE0C6D">
      <w:pPr>
        <w:ind w:firstLine="0"/>
        <w:jc w:val="center"/>
      </w:pPr>
      <w:r w:rsidRPr="00FC7442">
        <w:t>Львів – 20</w:t>
      </w:r>
      <w:r>
        <w:t>20</w:t>
      </w:r>
      <w:r w:rsidRPr="00FC7442">
        <w:t xml:space="preserve"> рік</w:t>
      </w:r>
    </w:p>
    <w:p w:rsidR="006255BA" w:rsidRPr="00FC7442" w:rsidRDefault="006255BA" w:rsidP="00AE0C6D">
      <w:pPr>
        <w:ind w:firstLine="0"/>
      </w:pPr>
      <w:r w:rsidRPr="00FC7442">
        <w:lastRenderedPageBreak/>
        <w:t>Робоча програма навчальної дисципліни «</w:t>
      </w:r>
      <w:r>
        <w:t>Переговори та медіація у кримінальному провадженні</w:t>
      </w:r>
      <w:r w:rsidRPr="00FC7442">
        <w:t xml:space="preserve">» для студентів за галуззю знань 08 «Право», спеціальністю 081 «Право» </w:t>
      </w:r>
      <w:r w:rsidR="00D42AF0" w:rsidRPr="00A92173">
        <w:t xml:space="preserve">у межах </w:t>
      </w:r>
      <w:r w:rsidR="00D42AF0" w:rsidRPr="00A92173">
        <w:rPr>
          <w:lang w:val="en-US"/>
        </w:rPr>
        <w:t>c</w:t>
      </w:r>
      <w:proofErr w:type="spellStart"/>
      <w:r w:rsidR="00D42AF0" w:rsidRPr="00A92173">
        <w:t>ертифікаційної</w:t>
      </w:r>
      <w:proofErr w:type="spellEnd"/>
      <w:r w:rsidR="00D42AF0" w:rsidRPr="00A92173">
        <w:t xml:space="preserve"> програми «</w:t>
      </w:r>
      <w:r w:rsidR="00D42AF0" w:rsidRPr="00A92173">
        <w:rPr>
          <w:lang w:val="en-US"/>
        </w:rPr>
        <w:t>CRIMHUM</w:t>
      </w:r>
      <w:r w:rsidR="00D42AF0" w:rsidRPr="00A92173">
        <w:t>»</w:t>
      </w:r>
      <w:r w:rsidRPr="00FC7442">
        <w:t>, 20</w:t>
      </w:r>
      <w:r>
        <w:t>20.</w:t>
      </w:r>
    </w:p>
    <w:p w:rsidR="006255BA" w:rsidRPr="00FC7442" w:rsidRDefault="006255BA" w:rsidP="00AE0C6D">
      <w:pPr>
        <w:ind w:firstLine="0"/>
      </w:pPr>
    </w:p>
    <w:p w:rsidR="006255BA" w:rsidRPr="00FC7442" w:rsidRDefault="006255BA" w:rsidP="00AE0C6D">
      <w:pPr>
        <w:ind w:firstLine="0"/>
        <w:rPr>
          <w:b/>
        </w:rPr>
      </w:pPr>
      <w:r w:rsidRPr="00FC7442">
        <w:rPr>
          <w:b/>
        </w:rPr>
        <w:t xml:space="preserve">Розробники: </w:t>
      </w:r>
    </w:p>
    <w:p w:rsidR="006255BA" w:rsidRPr="00FC7442" w:rsidRDefault="006255BA" w:rsidP="00AE0C6D">
      <w:pPr>
        <w:ind w:firstLine="0"/>
        <w:rPr>
          <w:bCs/>
        </w:rPr>
      </w:pPr>
      <w:r>
        <w:rPr>
          <w:bCs/>
        </w:rPr>
        <w:t>Нор Василь Тимофійович</w:t>
      </w:r>
      <w:r w:rsidRPr="00FC7442">
        <w:rPr>
          <w:bCs/>
        </w:rPr>
        <w:t xml:space="preserve"> – </w:t>
      </w:r>
      <w:r>
        <w:rPr>
          <w:bCs/>
        </w:rPr>
        <w:t>завідувач кафедри кримінального процесу і криміналістики,</w:t>
      </w:r>
      <w:r w:rsidRPr="00FC7442">
        <w:rPr>
          <w:bCs/>
        </w:rPr>
        <w:t xml:space="preserve"> доктор юридичних наук</w:t>
      </w:r>
      <w:r>
        <w:rPr>
          <w:bCs/>
        </w:rPr>
        <w:t>, професор</w:t>
      </w:r>
    </w:p>
    <w:p w:rsidR="006255BA" w:rsidRPr="00FC7442" w:rsidRDefault="006255BA" w:rsidP="00AE0C6D">
      <w:pPr>
        <w:ind w:firstLine="0"/>
      </w:pPr>
    </w:p>
    <w:p w:rsidR="006255BA" w:rsidRPr="00FC7442" w:rsidRDefault="006255BA" w:rsidP="00AE0C6D">
      <w:pPr>
        <w:ind w:firstLine="0"/>
      </w:pPr>
    </w:p>
    <w:p w:rsidR="006255BA" w:rsidRPr="00FC7442" w:rsidRDefault="006255BA" w:rsidP="00AE0C6D">
      <w:pPr>
        <w:ind w:firstLine="0"/>
      </w:pPr>
    </w:p>
    <w:p w:rsidR="006255BA" w:rsidRPr="00FC7442" w:rsidRDefault="006255BA" w:rsidP="00AE0C6D">
      <w:pPr>
        <w:ind w:firstLine="0"/>
        <w:jc w:val="center"/>
        <w:rPr>
          <w:i/>
        </w:rPr>
      </w:pPr>
      <w:r w:rsidRPr="00FC7442">
        <w:rPr>
          <w:i/>
        </w:rPr>
        <w:t xml:space="preserve">Робоча програма затверджена на засіданні кафедри кримінального </w:t>
      </w:r>
      <w:r>
        <w:rPr>
          <w:i/>
        </w:rPr>
        <w:t>процесу і криміналістики</w:t>
      </w:r>
      <w:r w:rsidRPr="00FC7442">
        <w:rPr>
          <w:i/>
        </w:rPr>
        <w:t xml:space="preserve"> юридичного факультету </w:t>
      </w:r>
    </w:p>
    <w:p w:rsidR="006255BA" w:rsidRPr="00FC7442" w:rsidRDefault="006255BA" w:rsidP="00AE0C6D">
      <w:pPr>
        <w:ind w:firstLine="0"/>
        <w:jc w:val="center"/>
        <w:rPr>
          <w:i/>
        </w:rPr>
      </w:pPr>
      <w:r w:rsidRPr="00FC7442">
        <w:rPr>
          <w:i/>
        </w:rPr>
        <w:t>Львівського національного університету імені Івана Франка</w:t>
      </w:r>
    </w:p>
    <w:p w:rsidR="00E6469E" w:rsidRPr="00A92173" w:rsidRDefault="00E6469E" w:rsidP="00E6469E">
      <w:pPr>
        <w:ind w:firstLine="0"/>
        <w:jc w:val="center"/>
        <w:rPr>
          <w:i/>
        </w:rPr>
      </w:pPr>
      <w:r w:rsidRPr="00A92173">
        <w:rPr>
          <w:i/>
        </w:rPr>
        <w:t>(Протокол № ___ від «___» _________________ 2020 р.)</w:t>
      </w:r>
    </w:p>
    <w:p w:rsidR="006255BA" w:rsidRDefault="006255BA" w:rsidP="00AE0C6D">
      <w:pPr>
        <w:ind w:firstLine="0"/>
      </w:pPr>
    </w:p>
    <w:p w:rsidR="006255BA" w:rsidRPr="00FC7442" w:rsidRDefault="006255BA" w:rsidP="00AE0C6D">
      <w:pPr>
        <w:ind w:firstLine="0"/>
      </w:pPr>
    </w:p>
    <w:p w:rsidR="006255BA" w:rsidRPr="00FC7442" w:rsidRDefault="006255BA" w:rsidP="00AE0C6D">
      <w:pPr>
        <w:ind w:firstLine="0"/>
        <w:rPr>
          <w:b/>
        </w:rPr>
      </w:pPr>
      <w:r w:rsidRPr="00FC7442">
        <w:rPr>
          <w:b/>
        </w:rPr>
        <w:t>Завідувач кафедри</w:t>
      </w:r>
    </w:p>
    <w:p w:rsidR="006255BA" w:rsidRPr="00FC7442" w:rsidRDefault="006255BA" w:rsidP="00AE0C6D">
      <w:pPr>
        <w:ind w:firstLine="0"/>
        <w:rPr>
          <w:b/>
        </w:rPr>
      </w:pPr>
      <w:r w:rsidRPr="00FC7442">
        <w:rPr>
          <w:b/>
        </w:rPr>
        <w:t xml:space="preserve">кримінального </w:t>
      </w:r>
      <w:r>
        <w:rPr>
          <w:b/>
        </w:rPr>
        <w:t>процесу</w:t>
      </w:r>
      <w:r w:rsidRPr="00FC7442">
        <w:rPr>
          <w:b/>
        </w:rPr>
        <w:t xml:space="preserve"> </w:t>
      </w:r>
      <w:r>
        <w:rPr>
          <w:b/>
        </w:rPr>
        <w:t>і криміналістики</w:t>
      </w:r>
      <w:r w:rsidRPr="00FC7442">
        <w:rPr>
          <w:b/>
        </w:rPr>
        <w:t>____________</w:t>
      </w:r>
      <w:proofErr w:type="spellStart"/>
      <w:r>
        <w:rPr>
          <w:b/>
        </w:rPr>
        <w:t>д</w:t>
      </w:r>
      <w:r w:rsidRPr="00FC7442">
        <w:rPr>
          <w:b/>
        </w:rPr>
        <w:t>.ю.н</w:t>
      </w:r>
      <w:proofErr w:type="spellEnd"/>
      <w:r w:rsidRPr="00FC7442">
        <w:rPr>
          <w:b/>
        </w:rPr>
        <w:t>.</w:t>
      </w:r>
      <w:r>
        <w:rPr>
          <w:b/>
        </w:rPr>
        <w:t xml:space="preserve"> </w:t>
      </w:r>
      <w:r w:rsidRPr="00FC7442">
        <w:rPr>
          <w:b/>
        </w:rPr>
        <w:t>В.</w:t>
      </w:r>
      <w:r>
        <w:rPr>
          <w:b/>
        </w:rPr>
        <w:t>Т</w:t>
      </w:r>
      <w:r w:rsidRPr="00FC7442">
        <w:rPr>
          <w:b/>
        </w:rPr>
        <w:t xml:space="preserve">. </w:t>
      </w:r>
      <w:r>
        <w:rPr>
          <w:b/>
        </w:rPr>
        <w:t>Нор</w:t>
      </w:r>
    </w:p>
    <w:p w:rsidR="006255BA" w:rsidRPr="00FC7442" w:rsidRDefault="006255BA" w:rsidP="00AE0C6D">
      <w:pPr>
        <w:ind w:firstLine="0"/>
      </w:pPr>
    </w:p>
    <w:p w:rsidR="00E6469E" w:rsidRPr="00A92173" w:rsidRDefault="00E6469E" w:rsidP="00E6469E">
      <w:pPr>
        <w:ind w:firstLine="0"/>
        <w:rPr>
          <w:b/>
        </w:rPr>
      </w:pPr>
      <w:r w:rsidRPr="00A92173">
        <w:rPr>
          <w:b/>
        </w:rPr>
        <w:t>«___» __________ 2020 року</w:t>
      </w:r>
    </w:p>
    <w:p w:rsidR="006255BA" w:rsidRPr="00FC7442" w:rsidRDefault="006255BA" w:rsidP="00AE0C6D">
      <w:pPr>
        <w:ind w:firstLine="0"/>
      </w:pPr>
    </w:p>
    <w:p w:rsidR="006255BA" w:rsidRPr="00FC7442" w:rsidRDefault="006255BA" w:rsidP="00AE0C6D">
      <w:pPr>
        <w:ind w:firstLine="0"/>
      </w:pPr>
      <w:r w:rsidRPr="00FC7442">
        <w:t>Схвалено Вченою радою юридичного факультету Львівського національного університету імені Івана Франка (галузь знань 08</w:t>
      </w:r>
      <w:r>
        <w:t xml:space="preserve"> </w:t>
      </w:r>
      <w:r w:rsidRPr="00FC7442">
        <w:t xml:space="preserve">«Право», спеціальність 081 «Право» </w:t>
      </w:r>
      <w:r w:rsidR="00D42AF0" w:rsidRPr="00A92173">
        <w:t xml:space="preserve">у межах </w:t>
      </w:r>
      <w:r w:rsidR="00D42AF0" w:rsidRPr="00A92173">
        <w:rPr>
          <w:lang w:val="en-US"/>
        </w:rPr>
        <w:t>c</w:t>
      </w:r>
      <w:proofErr w:type="spellStart"/>
      <w:r w:rsidR="00D42AF0" w:rsidRPr="00A92173">
        <w:t>ертифікаційної</w:t>
      </w:r>
      <w:proofErr w:type="spellEnd"/>
      <w:r w:rsidR="00D42AF0" w:rsidRPr="00A92173">
        <w:t xml:space="preserve"> програми «</w:t>
      </w:r>
      <w:r w:rsidR="00D42AF0" w:rsidRPr="00A92173">
        <w:rPr>
          <w:lang w:val="en-US"/>
        </w:rPr>
        <w:t>CRIMHUM</w:t>
      </w:r>
      <w:r w:rsidR="00D42AF0" w:rsidRPr="00A92173">
        <w:t>»</w:t>
      </w:r>
      <w:r w:rsidRPr="00FC7442">
        <w:t>)</w:t>
      </w:r>
    </w:p>
    <w:p w:rsidR="00E6469E" w:rsidRPr="00A92173" w:rsidRDefault="00E6469E" w:rsidP="00E6469E">
      <w:pPr>
        <w:ind w:firstLine="0"/>
      </w:pPr>
      <w:r w:rsidRPr="00A92173">
        <w:t>Протокол № ___ від «____» ______________ 2020 р.</w:t>
      </w:r>
    </w:p>
    <w:p w:rsidR="006255BA" w:rsidRPr="00FC7442" w:rsidRDefault="006255BA" w:rsidP="00AE0C6D">
      <w:pPr>
        <w:ind w:firstLine="0"/>
      </w:pPr>
    </w:p>
    <w:p w:rsidR="006255BA" w:rsidRPr="00FC7442" w:rsidRDefault="00E6469E" w:rsidP="00AE0C6D">
      <w:pPr>
        <w:ind w:firstLine="0"/>
        <w:rPr>
          <w:b/>
        </w:rPr>
      </w:pPr>
      <w:r w:rsidRPr="00A92173">
        <w:rPr>
          <w:b/>
        </w:rPr>
        <w:t>«___» __________ 2020 року</w:t>
      </w:r>
      <w:r>
        <w:rPr>
          <w:b/>
        </w:rPr>
        <w:t xml:space="preserve">   </w:t>
      </w:r>
      <w:r w:rsidR="006255BA" w:rsidRPr="00FC7442">
        <w:rPr>
          <w:b/>
        </w:rPr>
        <w:t xml:space="preserve"> Голова ___________ </w:t>
      </w:r>
      <w:proofErr w:type="spellStart"/>
      <w:r w:rsidR="006255BA" w:rsidRPr="00FC7442">
        <w:rPr>
          <w:b/>
        </w:rPr>
        <w:t>д.ю.н</w:t>
      </w:r>
      <w:proofErr w:type="spellEnd"/>
      <w:r w:rsidR="006255BA" w:rsidRPr="00FC7442">
        <w:rPr>
          <w:b/>
        </w:rPr>
        <w:t>., проф</w:t>
      </w:r>
      <w:r w:rsidR="006255BA">
        <w:rPr>
          <w:b/>
        </w:rPr>
        <w:t>.</w:t>
      </w:r>
      <w:r w:rsidR="006255BA" w:rsidRPr="00FC7442">
        <w:rPr>
          <w:b/>
        </w:rPr>
        <w:t xml:space="preserve"> В.М. </w:t>
      </w:r>
      <w:proofErr w:type="spellStart"/>
      <w:r w:rsidR="006255BA" w:rsidRPr="00FC7442">
        <w:rPr>
          <w:b/>
        </w:rPr>
        <w:t>Бурдін</w:t>
      </w:r>
      <w:proofErr w:type="spellEnd"/>
    </w:p>
    <w:p w:rsidR="006255BA" w:rsidRPr="00FC7442" w:rsidRDefault="006255BA" w:rsidP="00AE0C6D">
      <w:pPr>
        <w:ind w:firstLine="0"/>
      </w:pPr>
    </w:p>
    <w:p w:rsidR="006255BA" w:rsidRPr="00FC7442" w:rsidRDefault="006255BA" w:rsidP="00AE0C6D">
      <w:pPr>
        <w:ind w:firstLine="0"/>
      </w:pPr>
    </w:p>
    <w:p w:rsidR="006255BA" w:rsidRPr="00FC7442" w:rsidRDefault="006255BA" w:rsidP="00AE0C6D">
      <w:pPr>
        <w:ind w:firstLine="0"/>
      </w:pPr>
    </w:p>
    <w:p w:rsidR="006255BA" w:rsidRPr="00FC7442" w:rsidRDefault="006255BA" w:rsidP="00AE0C6D">
      <w:pPr>
        <w:ind w:firstLine="0"/>
        <w:jc w:val="right"/>
      </w:pPr>
      <w:r w:rsidRPr="00FC7442">
        <w:t xml:space="preserve">© </w:t>
      </w:r>
      <w:r>
        <w:t>Нор В.Т.</w:t>
      </w:r>
      <w:r w:rsidRPr="00FC7442">
        <w:t>, 20</w:t>
      </w:r>
      <w:r>
        <w:t>20</w:t>
      </w:r>
      <w:r w:rsidRPr="00FC7442">
        <w:t xml:space="preserve"> рік</w:t>
      </w:r>
    </w:p>
    <w:p w:rsidR="006255BA" w:rsidRPr="00AF56BC" w:rsidRDefault="006255BA" w:rsidP="00AE0C6D">
      <w:pPr>
        <w:ind w:firstLine="0"/>
      </w:pPr>
      <w:r w:rsidRPr="00AF56BC">
        <w:br w:type="page"/>
      </w:r>
    </w:p>
    <w:p w:rsidR="006255BA" w:rsidRPr="00042582" w:rsidRDefault="006255BA" w:rsidP="00AE0C6D">
      <w:pPr>
        <w:suppressAutoHyphens/>
        <w:ind w:firstLine="0"/>
        <w:jc w:val="center"/>
        <w:rPr>
          <w:b/>
          <w:sz w:val="24"/>
          <w:lang w:eastAsia="ar-SA"/>
        </w:rPr>
      </w:pPr>
      <w:r w:rsidRPr="007766A3">
        <w:rPr>
          <w:b/>
          <w:sz w:val="24"/>
          <w:szCs w:val="24"/>
          <w:lang w:eastAsia="ar-SA"/>
        </w:rPr>
        <w:lastRenderedPageBreak/>
        <w:t xml:space="preserve">1. </w:t>
      </w:r>
      <w:r w:rsidRPr="007766A3">
        <w:rPr>
          <w:b/>
          <w:bCs/>
          <w:sz w:val="24"/>
          <w:szCs w:val="24"/>
          <w:lang w:eastAsia="ar-SA"/>
        </w:rPr>
        <w:t>ОПИС НАВЧАЛЬНОЇ ДИСЦИПЛІНИ</w:t>
      </w:r>
    </w:p>
    <w:p w:rsidR="00D42AF0" w:rsidRPr="00A92173" w:rsidRDefault="00D42AF0" w:rsidP="00AE0C6D">
      <w:pPr>
        <w:suppressAutoHyphens/>
        <w:rPr>
          <w:b/>
          <w:sz w:val="24"/>
          <w:szCs w:val="24"/>
          <w:lang w:eastAsia="ar-S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3193"/>
      </w:tblGrid>
      <w:tr w:rsidR="00D42AF0" w:rsidRPr="00A92173" w:rsidTr="007766A3">
        <w:trPr>
          <w:trHeight w:val="1362"/>
        </w:trPr>
        <w:tc>
          <w:tcPr>
            <w:tcW w:w="2899" w:type="dxa"/>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suppressAutoHyphens/>
              <w:ind w:firstLine="0"/>
              <w:jc w:val="center"/>
              <w:rPr>
                <w:sz w:val="24"/>
                <w:szCs w:val="24"/>
              </w:rPr>
            </w:pPr>
            <w:r w:rsidRPr="00A92173">
              <w:rPr>
                <w:sz w:val="24"/>
                <w:szCs w:val="24"/>
                <w:lang w:eastAsia="ar-SA"/>
              </w:rPr>
              <w:t xml:space="preserve">Найменування показників </w:t>
            </w:r>
          </w:p>
        </w:tc>
        <w:tc>
          <w:tcPr>
            <w:tcW w:w="3264" w:type="dxa"/>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suppressAutoHyphens/>
              <w:ind w:hanging="1"/>
              <w:jc w:val="center"/>
              <w:rPr>
                <w:sz w:val="24"/>
                <w:szCs w:val="24"/>
              </w:rPr>
            </w:pPr>
            <w:r w:rsidRPr="00A92173">
              <w:rPr>
                <w:sz w:val="24"/>
                <w:szCs w:val="24"/>
                <w:lang w:eastAsia="ar-SA"/>
              </w:rPr>
              <w:t>Галузь знань, напрям підготовки, освітньо-кваліфікаційний рівень</w:t>
            </w:r>
          </w:p>
        </w:tc>
        <w:tc>
          <w:tcPr>
            <w:tcW w:w="3193" w:type="dxa"/>
            <w:tcBorders>
              <w:top w:val="single" w:sz="4" w:space="0" w:color="auto"/>
              <w:left w:val="single" w:sz="4" w:space="0" w:color="auto"/>
              <w:right w:val="single" w:sz="4" w:space="0" w:color="auto"/>
            </w:tcBorders>
            <w:vAlign w:val="center"/>
            <w:hideMark/>
          </w:tcPr>
          <w:p w:rsidR="00D42AF0" w:rsidRPr="00A92173" w:rsidRDefault="00D42AF0" w:rsidP="00AE0C6D">
            <w:pPr>
              <w:suppressAutoHyphens/>
              <w:ind w:firstLine="0"/>
              <w:jc w:val="center"/>
              <w:rPr>
                <w:sz w:val="24"/>
                <w:szCs w:val="24"/>
              </w:rPr>
            </w:pPr>
            <w:r w:rsidRPr="00A92173">
              <w:rPr>
                <w:sz w:val="24"/>
                <w:szCs w:val="24"/>
                <w:lang w:eastAsia="ar-SA"/>
              </w:rPr>
              <w:t>Характеристика навчальної дисципліни</w:t>
            </w:r>
          </w:p>
        </w:tc>
      </w:tr>
      <w:tr w:rsidR="00D42AF0" w:rsidRPr="00A92173" w:rsidTr="007766A3">
        <w:trPr>
          <w:trHeight w:val="1114"/>
        </w:trPr>
        <w:tc>
          <w:tcPr>
            <w:tcW w:w="2899" w:type="dxa"/>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suppressAutoHyphens/>
              <w:ind w:firstLine="0"/>
              <w:jc w:val="left"/>
              <w:rPr>
                <w:sz w:val="24"/>
                <w:szCs w:val="24"/>
              </w:rPr>
            </w:pPr>
            <w:r w:rsidRPr="00A92173">
              <w:rPr>
                <w:sz w:val="24"/>
                <w:szCs w:val="24"/>
                <w:lang w:eastAsia="ar-SA"/>
              </w:rPr>
              <w:t>Кількість кредитів – 3</w:t>
            </w:r>
          </w:p>
        </w:tc>
        <w:tc>
          <w:tcPr>
            <w:tcW w:w="3264" w:type="dxa"/>
            <w:tcBorders>
              <w:top w:val="single" w:sz="4" w:space="0" w:color="auto"/>
              <w:left w:val="single" w:sz="4" w:space="0" w:color="auto"/>
              <w:bottom w:val="single" w:sz="4" w:space="0" w:color="auto"/>
              <w:right w:val="single" w:sz="4" w:space="0" w:color="auto"/>
            </w:tcBorders>
          </w:tcPr>
          <w:p w:rsidR="00D42AF0" w:rsidRPr="00A92173" w:rsidRDefault="00D42AF0" w:rsidP="00AE0C6D">
            <w:pPr>
              <w:suppressAutoHyphens/>
              <w:ind w:firstLine="0"/>
              <w:jc w:val="center"/>
              <w:rPr>
                <w:sz w:val="24"/>
                <w:szCs w:val="24"/>
              </w:rPr>
            </w:pPr>
          </w:p>
          <w:p w:rsidR="00D42AF0" w:rsidRPr="00A92173" w:rsidRDefault="00D42AF0" w:rsidP="00AE0C6D">
            <w:pPr>
              <w:suppressAutoHyphens/>
              <w:ind w:firstLine="0"/>
              <w:jc w:val="center"/>
              <w:rPr>
                <w:sz w:val="24"/>
                <w:szCs w:val="24"/>
                <w:lang w:eastAsia="ar-SA"/>
              </w:rPr>
            </w:pPr>
            <w:r w:rsidRPr="00A92173">
              <w:rPr>
                <w:sz w:val="24"/>
                <w:szCs w:val="24"/>
                <w:lang w:eastAsia="ar-SA"/>
              </w:rPr>
              <w:t>Галузь знань</w:t>
            </w:r>
          </w:p>
          <w:p w:rsidR="00D42AF0" w:rsidRPr="00A92173" w:rsidRDefault="00D42AF0" w:rsidP="00AE0C6D">
            <w:pPr>
              <w:suppressAutoHyphens/>
              <w:ind w:firstLine="0"/>
              <w:jc w:val="center"/>
              <w:rPr>
                <w:sz w:val="24"/>
                <w:szCs w:val="24"/>
                <w:lang w:eastAsia="ar-SA"/>
              </w:rPr>
            </w:pPr>
            <w:r w:rsidRPr="00A92173">
              <w:rPr>
                <w:sz w:val="24"/>
                <w:szCs w:val="24"/>
                <w:lang w:eastAsia="ar-SA"/>
              </w:rPr>
              <w:t>08 «Право»</w:t>
            </w:r>
          </w:p>
          <w:p w:rsidR="00D42AF0" w:rsidRPr="00A92173" w:rsidRDefault="00D42AF0" w:rsidP="00AE0C6D">
            <w:pPr>
              <w:suppressAutoHyphens/>
              <w:ind w:firstLine="0"/>
              <w:jc w:val="center"/>
              <w:rPr>
                <w:sz w:val="24"/>
                <w:szCs w:val="24"/>
              </w:rPr>
            </w:pPr>
          </w:p>
        </w:tc>
        <w:tc>
          <w:tcPr>
            <w:tcW w:w="3193" w:type="dxa"/>
            <w:tcBorders>
              <w:top w:val="single" w:sz="4" w:space="0" w:color="auto"/>
              <w:left w:val="single" w:sz="4" w:space="0" w:color="auto"/>
              <w:bottom w:val="single" w:sz="4" w:space="0" w:color="auto"/>
              <w:right w:val="single" w:sz="4" w:space="0" w:color="auto"/>
            </w:tcBorders>
            <w:hideMark/>
          </w:tcPr>
          <w:p w:rsidR="00D42AF0" w:rsidRPr="00A92173" w:rsidRDefault="00D42AF0" w:rsidP="00AE0C6D">
            <w:pPr>
              <w:suppressAutoHyphens/>
              <w:ind w:firstLine="0"/>
              <w:jc w:val="center"/>
              <w:rPr>
                <w:b/>
                <w:sz w:val="24"/>
                <w:szCs w:val="24"/>
                <w:lang w:eastAsia="ar-SA"/>
              </w:rPr>
            </w:pPr>
          </w:p>
          <w:p w:rsidR="00D42AF0" w:rsidRPr="00A92173" w:rsidRDefault="00D42AF0" w:rsidP="00AE0C6D">
            <w:pPr>
              <w:suppressAutoHyphens/>
              <w:ind w:firstLine="0"/>
              <w:jc w:val="center"/>
              <w:rPr>
                <w:b/>
                <w:sz w:val="24"/>
                <w:szCs w:val="24"/>
                <w:lang w:eastAsia="ar-SA"/>
              </w:rPr>
            </w:pPr>
          </w:p>
          <w:p w:rsidR="00D42AF0" w:rsidRPr="00A92173" w:rsidRDefault="00D42AF0" w:rsidP="00AE0C6D">
            <w:pPr>
              <w:suppressAutoHyphens/>
              <w:ind w:firstLine="0"/>
              <w:jc w:val="center"/>
              <w:rPr>
                <w:b/>
                <w:sz w:val="24"/>
                <w:szCs w:val="24"/>
              </w:rPr>
            </w:pPr>
            <w:r w:rsidRPr="00A92173">
              <w:rPr>
                <w:b/>
                <w:sz w:val="24"/>
                <w:szCs w:val="24"/>
                <w:lang w:eastAsia="ar-SA"/>
              </w:rPr>
              <w:t>денна форма навчання</w:t>
            </w:r>
          </w:p>
        </w:tc>
      </w:tr>
      <w:tr w:rsidR="00D42AF0" w:rsidRPr="00A92173" w:rsidTr="007766A3">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suppressAutoHyphens/>
              <w:ind w:firstLine="0"/>
              <w:jc w:val="left"/>
              <w:rPr>
                <w:sz w:val="24"/>
                <w:szCs w:val="24"/>
              </w:rPr>
            </w:pPr>
            <w:r w:rsidRPr="00A92173">
              <w:rPr>
                <w:sz w:val="24"/>
                <w:szCs w:val="24"/>
                <w:lang w:eastAsia="ar-SA"/>
              </w:rPr>
              <w:t>Модулів – 1</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suppressAutoHyphens/>
              <w:ind w:firstLine="0"/>
              <w:jc w:val="center"/>
              <w:rPr>
                <w:sz w:val="24"/>
                <w:szCs w:val="24"/>
              </w:rPr>
            </w:pPr>
            <w:r w:rsidRPr="00A92173">
              <w:rPr>
                <w:sz w:val="24"/>
                <w:szCs w:val="24"/>
                <w:lang w:eastAsia="ar-SA"/>
              </w:rPr>
              <w:t>Спеціальність 081 «Правознавство»</w:t>
            </w:r>
          </w:p>
        </w:tc>
        <w:tc>
          <w:tcPr>
            <w:tcW w:w="3193" w:type="dxa"/>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suppressAutoHyphens/>
              <w:ind w:firstLine="0"/>
              <w:jc w:val="center"/>
              <w:rPr>
                <w:b/>
                <w:sz w:val="24"/>
                <w:szCs w:val="24"/>
              </w:rPr>
            </w:pPr>
            <w:r w:rsidRPr="00A92173">
              <w:rPr>
                <w:b/>
                <w:sz w:val="24"/>
                <w:szCs w:val="24"/>
                <w:lang w:eastAsia="ar-SA"/>
              </w:rPr>
              <w:t>Рік підготовки:</w:t>
            </w:r>
          </w:p>
        </w:tc>
      </w:tr>
      <w:tr w:rsidR="00D42AF0" w:rsidRPr="00A92173" w:rsidTr="007766A3">
        <w:trPr>
          <w:trHeight w:val="207"/>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suppressAutoHyphens/>
              <w:ind w:firstLine="0"/>
              <w:jc w:val="left"/>
              <w:rPr>
                <w:sz w:val="24"/>
                <w:szCs w:val="24"/>
              </w:rPr>
            </w:pPr>
            <w:r w:rsidRPr="00A92173">
              <w:rPr>
                <w:sz w:val="24"/>
                <w:szCs w:val="24"/>
                <w:lang w:eastAsia="ar-SA"/>
              </w:rPr>
              <w:t>Змістових модулів – 1</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ind w:firstLine="0"/>
              <w:rPr>
                <w:sz w:val="24"/>
                <w:szCs w:val="24"/>
              </w:rPr>
            </w:pPr>
          </w:p>
        </w:tc>
        <w:tc>
          <w:tcPr>
            <w:tcW w:w="3193" w:type="dxa"/>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suppressAutoHyphens/>
              <w:ind w:firstLine="0"/>
              <w:jc w:val="center"/>
              <w:rPr>
                <w:sz w:val="24"/>
                <w:szCs w:val="24"/>
              </w:rPr>
            </w:pPr>
            <w:r w:rsidRPr="00A92173">
              <w:rPr>
                <w:sz w:val="24"/>
                <w:szCs w:val="24"/>
                <w:lang w:eastAsia="ar-SA"/>
              </w:rPr>
              <w:t>1-й</w:t>
            </w:r>
          </w:p>
        </w:tc>
      </w:tr>
      <w:tr w:rsidR="00D42AF0" w:rsidRPr="00A92173" w:rsidTr="007766A3">
        <w:trPr>
          <w:trHeight w:val="23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ind w:firstLine="0"/>
              <w:jc w:val="left"/>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ind w:firstLine="0"/>
              <w:rPr>
                <w:sz w:val="24"/>
                <w:szCs w:val="24"/>
              </w:rPr>
            </w:pPr>
          </w:p>
        </w:tc>
        <w:tc>
          <w:tcPr>
            <w:tcW w:w="3193" w:type="dxa"/>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suppressAutoHyphens/>
              <w:ind w:firstLine="0"/>
              <w:jc w:val="center"/>
              <w:rPr>
                <w:b/>
                <w:sz w:val="24"/>
                <w:szCs w:val="24"/>
              </w:rPr>
            </w:pPr>
            <w:r w:rsidRPr="00A92173">
              <w:rPr>
                <w:b/>
                <w:sz w:val="24"/>
                <w:szCs w:val="24"/>
                <w:lang w:eastAsia="ar-SA"/>
              </w:rPr>
              <w:t>Семестр</w:t>
            </w:r>
          </w:p>
        </w:tc>
      </w:tr>
      <w:tr w:rsidR="00D42AF0" w:rsidRPr="00A92173" w:rsidTr="007766A3">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suppressAutoHyphens/>
              <w:ind w:firstLine="0"/>
              <w:jc w:val="left"/>
              <w:rPr>
                <w:sz w:val="24"/>
                <w:szCs w:val="24"/>
              </w:rPr>
            </w:pPr>
            <w:r w:rsidRPr="00A92173">
              <w:rPr>
                <w:sz w:val="24"/>
                <w:szCs w:val="24"/>
                <w:lang w:eastAsia="ar-SA"/>
              </w:rPr>
              <w:t>Загальна кількість годин – 90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ind w:firstLine="0"/>
              <w:rPr>
                <w:sz w:val="24"/>
                <w:szCs w:val="24"/>
              </w:rPr>
            </w:pPr>
          </w:p>
        </w:tc>
        <w:tc>
          <w:tcPr>
            <w:tcW w:w="3193" w:type="dxa"/>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suppressAutoHyphens/>
              <w:ind w:firstLine="0"/>
              <w:jc w:val="center"/>
              <w:rPr>
                <w:sz w:val="24"/>
                <w:szCs w:val="24"/>
              </w:rPr>
            </w:pPr>
            <w:r w:rsidRPr="00A92173">
              <w:rPr>
                <w:sz w:val="24"/>
                <w:szCs w:val="24"/>
                <w:lang w:eastAsia="ar-SA"/>
              </w:rPr>
              <w:t>1-й</w:t>
            </w:r>
          </w:p>
        </w:tc>
      </w:tr>
      <w:tr w:rsidR="00D42AF0" w:rsidRPr="00A92173" w:rsidTr="007766A3">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ind w:firstLine="0"/>
              <w:jc w:val="left"/>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ind w:firstLine="0"/>
              <w:rPr>
                <w:sz w:val="24"/>
                <w:szCs w:val="24"/>
              </w:rPr>
            </w:pPr>
          </w:p>
        </w:tc>
        <w:tc>
          <w:tcPr>
            <w:tcW w:w="3193" w:type="dxa"/>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suppressAutoHyphens/>
              <w:ind w:firstLine="0"/>
              <w:jc w:val="center"/>
              <w:rPr>
                <w:b/>
                <w:sz w:val="24"/>
                <w:szCs w:val="24"/>
              </w:rPr>
            </w:pPr>
            <w:r w:rsidRPr="00A92173">
              <w:rPr>
                <w:b/>
                <w:sz w:val="24"/>
                <w:szCs w:val="24"/>
                <w:lang w:eastAsia="ar-SA"/>
              </w:rPr>
              <w:t>Лекції</w:t>
            </w:r>
          </w:p>
        </w:tc>
      </w:tr>
      <w:tr w:rsidR="00D42AF0" w:rsidRPr="00A92173" w:rsidTr="007766A3">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suppressAutoHyphens/>
              <w:ind w:firstLine="0"/>
              <w:jc w:val="left"/>
              <w:rPr>
                <w:sz w:val="24"/>
                <w:szCs w:val="24"/>
              </w:rPr>
            </w:pPr>
            <w:r w:rsidRPr="00A92173">
              <w:rPr>
                <w:sz w:val="24"/>
                <w:szCs w:val="24"/>
                <w:lang w:eastAsia="ar-SA"/>
              </w:rPr>
              <w:t>Тижневих годин:</w:t>
            </w:r>
          </w:p>
          <w:p w:rsidR="00D42AF0" w:rsidRPr="00A92173" w:rsidRDefault="00D42AF0" w:rsidP="00AE0C6D">
            <w:pPr>
              <w:suppressAutoHyphens/>
              <w:ind w:firstLine="0"/>
              <w:jc w:val="left"/>
              <w:rPr>
                <w:sz w:val="24"/>
                <w:szCs w:val="24"/>
                <w:lang w:eastAsia="ar-SA"/>
              </w:rPr>
            </w:pPr>
            <w:r w:rsidRPr="00A92173">
              <w:rPr>
                <w:sz w:val="24"/>
                <w:szCs w:val="24"/>
                <w:lang w:eastAsia="ar-SA"/>
              </w:rPr>
              <w:t>аудиторних – 2</w:t>
            </w:r>
          </w:p>
          <w:p w:rsidR="00D42AF0" w:rsidRPr="00A92173" w:rsidRDefault="00D42AF0" w:rsidP="00AE0C6D">
            <w:pPr>
              <w:suppressAutoHyphens/>
              <w:ind w:firstLine="0"/>
              <w:jc w:val="left"/>
              <w:rPr>
                <w:sz w:val="24"/>
                <w:szCs w:val="24"/>
              </w:rPr>
            </w:pPr>
            <w:r w:rsidRPr="00A92173">
              <w:rPr>
                <w:sz w:val="24"/>
                <w:szCs w:val="24"/>
                <w:lang w:eastAsia="ar-SA"/>
              </w:rPr>
              <w:t>самостійної роботи студента – 3,6</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suppressAutoHyphens/>
              <w:ind w:firstLine="0"/>
              <w:jc w:val="center"/>
              <w:rPr>
                <w:sz w:val="24"/>
                <w:szCs w:val="24"/>
              </w:rPr>
            </w:pPr>
            <w:r w:rsidRPr="00A92173">
              <w:rPr>
                <w:sz w:val="24"/>
                <w:szCs w:val="24"/>
              </w:rPr>
              <w:t>Сертифікаційна програма «</w:t>
            </w:r>
            <w:r w:rsidRPr="00A92173">
              <w:rPr>
                <w:sz w:val="24"/>
                <w:szCs w:val="24"/>
                <w:lang w:val="en-US"/>
              </w:rPr>
              <w:t>CRIMHUM</w:t>
            </w:r>
            <w:r w:rsidRPr="00A92173">
              <w:rPr>
                <w:sz w:val="24"/>
                <w:szCs w:val="24"/>
              </w:rPr>
              <w:t>»</w:t>
            </w:r>
          </w:p>
        </w:tc>
        <w:tc>
          <w:tcPr>
            <w:tcW w:w="3193" w:type="dxa"/>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suppressAutoHyphens/>
              <w:ind w:firstLine="0"/>
              <w:jc w:val="center"/>
              <w:rPr>
                <w:sz w:val="24"/>
                <w:szCs w:val="24"/>
              </w:rPr>
            </w:pPr>
            <w:r w:rsidRPr="00A92173">
              <w:rPr>
                <w:sz w:val="24"/>
                <w:szCs w:val="24"/>
                <w:lang w:eastAsia="ar-SA"/>
              </w:rPr>
              <w:t>16 год.</w:t>
            </w:r>
          </w:p>
        </w:tc>
      </w:tr>
      <w:tr w:rsidR="00D42AF0" w:rsidRPr="00A92173" w:rsidTr="007766A3">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rPr>
                <w:sz w:val="24"/>
                <w:szCs w:val="24"/>
              </w:rPr>
            </w:pPr>
          </w:p>
        </w:tc>
        <w:tc>
          <w:tcPr>
            <w:tcW w:w="3193" w:type="dxa"/>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suppressAutoHyphens/>
              <w:ind w:firstLine="0"/>
              <w:jc w:val="center"/>
              <w:rPr>
                <w:b/>
                <w:sz w:val="24"/>
                <w:szCs w:val="24"/>
              </w:rPr>
            </w:pPr>
            <w:r w:rsidRPr="00A92173">
              <w:rPr>
                <w:b/>
                <w:sz w:val="24"/>
                <w:szCs w:val="24"/>
                <w:lang w:eastAsia="ar-SA"/>
              </w:rPr>
              <w:t>Практичні</w:t>
            </w:r>
          </w:p>
        </w:tc>
      </w:tr>
      <w:tr w:rsidR="00D42AF0" w:rsidRPr="00A92173" w:rsidTr="007766A3">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rPr>
                <w:sz w:val="24"/>
                <w:szCs w:val="24"/>
              </w:rPr>
            </w:pPr>
          </w:p>
        </w:tc>
        <w:tc>
          <w:tcPr>
            <w:tcW w:w="3193" w:type="dxa"/>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suppressAutoHyphens/>
              <w:ind w:firstLine="0"/>
              <w:jc w:val="center"/>
              <w:rPr>
                <w:sz w:val="24"/>
                <w:szCs w:val="24"/>
              </w:rPr>
            </w:pPr>
            <w:r w:rsidRPr="00A92173">
              <w:rPr>
                <w:sz w:val="24"/>
                <w:szCs w:val="24"/>
                <w:lang w:eastAsia="ar-SA"/>
              </w:rPr>
              <w:t>16 год.</w:t>
            </w:r>
          </w:p>
        </w:tc>
      </w:tr>
      <w:tr w:rsidR="00D42AF0" w:rsidRPr="00A92173" w:rsidTr="007766A3">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rPr>
                <w:sz w:val="24"/>
                <w:szCs w:val="24"/>
              </w:rPr>
            </w:pPr>
          </w:p>
        </w:tc>
        <w:tc>
          <w:tcPr>
            <w:tcW w:w="3193" w:type="dxa"/>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suppressAutoHyphens/>
              <w:ind w:firstLine="0"/>
              <w:jc w:val="center"/>
              <w:rPr>
                <w:b/>
                <w:sz w:val="24"/>
                <w:szCs w:val="24"/>
              </w:rPr>
            </w:pPr>
            <w:r w:rsidRPr="00A92173">
              <w:rPr>
                <w:b/>
                <w:sz w:val="24"/>
                <w:szCs w:val="24"/>
                <w:lang w:eastAsia="ar-SA"/>
              </w:rPr>
              <w:t>Самостійна робота</w:t>
            </w:r>
          </w:p>
        </w:tc>
      </w:tr>
      <w:tr w:rsidR="00D42AF0" w:rsidRPr="00A92173" w:rsidTr="007766A3">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rPr>
                <w:sz w:val="24"/>
                <w:szCs w:val="24"/>
              </w:rPr>
            </w:pPr>
          </w:p>
        </w:tc>
        <w:tc>
          <w:tcPr>
            <w:tcW w:w="3193" w:type="dxa"/>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suppressAutoHyphens/>
              <w:ind w:firstLine="0"/>
              <w:jc w:val="center"/>
              <w:rPr>
                <w:sz w:val="24"/>
                <w:szCs w:val="24"/>
              </w:rPr>
            </w:pPr>
            <w:r w:rsidRPr="00A92173">
              <w:rPr>
                <w:sz w:val="24"/>
                <w:szCs w:val="24"/>
                <w:lang w:eastAsia="ar-SA"/>
              </w:rPr>
              <w:t>58 год.</w:t>
            </w:r>
          </w:p>
        </w:tc>
      </w:tr>
      <w:tr w:rsidR="00D42AF0" w:rsidRPr="00A92173" w:rsidTr="007766A3">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rPr>
                <w:sz w:val="24"/>
                <w:szCs w:val="24"/>
              </w:rPr>
            </w:pPr>
          </w:p>
        </w:tc>
        <w:tc>
          <w:tcPr>
            <w:tcW w:w="3193" w:type="dxa"/>
            <w:tcBorders>
              <w:top w:val="single" w:sz="4" w:space="0" w:color="auto"/>
              <w:left w:val="single" w:sz="4" w:space="0" w:color="auto"/>
              <w:bottom w:val="single" w:sz="4" w:space="0" w:color="auto"/>
              <w:right w:val="single" w:sz="4" w:space="0" w:color="auto"/>
            </w:tcBorders>
            <w:vAlign w:val="center"/>
            <w:hideMark/>
          </w:tcPr>
          <w:p w:rsidR="00D42AF0" w:rsidRPr="00A92173" w:rsidRDefault="00D42AF0" w:rsidP="00AE0C6D">
            <w:pPr>
              <w:suppressAutoHyphens/>
              <w:ind w:firstLine="0"/>
              <w:jc w:val="center"/>
              <w:rPr>
                <w:i/>
                <w:sz w:val="24"/>
                <w:szCs w:val="24"/>
              </w:rPr>
            </w:pPr>
            <w:r w:rsidRPr="00A92173">
              <w:rPr>
                <w:sz w:val="24"/>
                <w:szCs w:val="24"/>
                <w:lang w:eastAsia="ar-SA"/>
              </w:rPr>
              <w:t xml:space="preserve">Вид контролю: </w:t>
            </w:r>
            <w:r w:rsidRPr="00A92173">
              <w:rPr>
                <w:b/>
                <w:sz w:val="24"/>
                <w:szCs w:val="24"/>
                <w:lang w:eastAsia="ar-SA"/>
              </w:rPr>
              <w:t>залік</w:t>
            </w:r>
          </w:p>
        </w:tc>
      </w:tr>
    </w:tbl>
    <w:p w:rsidR="00D42AF0" w:rsidRPr="00A92173" w:rsidRDefault="00D42AF0" w:rsidP="00AE0C6D">
      <w:pPr>
        <w:suppressAutoHyphens/>
        <w:rPr>
          <w:sz w:val="24"/>
          <w:szCs w:val="24"/>
          <w:lang w:eastAsia="ar-SA"/>
        </w:rPr>
      </w:pPr>
    </w:p>
    <w:p w:rsidR="00D42AF0" w:rsidRPr="00A92173" w:rsidRDefault="00D42AF0" w:rsidP="00AE0C6D">
      <w:pPr>
        <w:tabs>
          <w:tab w:val="left" w:pos="567"/>
        </w:tabs>
        <w:suppressAutoHyphens/>
        <w:rPr>
          <w:sz w:val="24"/>
          <w:szCs w:val="24"/>
          <w:lang w:eastAsia="ar-SA"/>
        </w:rPr>
      </w:pPr>
      <w:r w:rsidRPr="00A92173">
        <w:rPr>
          <w:sz w:val="24"/>
          <w:szCs w:val="24"/>
          <w:lang w:eastAsia="ar-SA"/>
        </w:rPr>
        <w:t>Співвідношення кількості годин аудиторних занять до самостійної роботи становить: 1:1,8.</w:t>
      </w:r>
    </w:p>
    <w:p w:rsidR="006255BA" w:rsidRDefault="006255BA" w:rsidP="00AE0C6D">
      <w:pPr>
        <w:suppressAutoHyphens/>
        <w:rPr>
          <w:sz w:val="24"/>
          <w:lang w:eastAsia="ar-SA"/>
        </w:rPr>
      </w:pPr>
    </w:p>
    <w:p w:rsidR="006255BA" w:rsidRPr="00656C4D" w:rsidRDefault="006255BA" w:rsidP="00AE0C6D">
      <w:pPr>
        <w:pStyle w:val="a7"/>
        <w:keepNext/>
        <w:numPr>
          <w:ilvl w:val="0"/>
          <w:numId w:val="1"/>
        </w:numPr>
        <w:suppressAutoHyphens/>
        <w:contextualSpacing w:val="0"/>
        <w:jc w:val="center"/>
        <w:outlineLvl w:val="0"/>
        <w:rPr>
          <w:b/>
          <w:sz w:val="24"/>
          <w:szCs w:val="24"/>
        </w:rPr>
      </w:pPr>
      <w:r w:rsidRPr="00656C4D">
        <w:rPr>
          <w:b/>
          <w:kern w:val="32"/>
          <w:sz w:val="24"/>
          <w:szCs w:val="24"/>
          <w:lang w:eastAsia="uk-UA"/>
        </w:rPr>
        <w:t>МЕТА, ЗАВДАННЯ НАВЧАЛЬНОЇ ДИСЦИПЛІНИ ТА КРИТЕРІЇ ОЦІНЮВАННЯ</w:t>
      </w:r>
    </w:p>
    <w:p w:rsidR="006255BA" w:rsidRPr="00656C4D" w:rsidRDefault="006255BA" w:rsidP="00AE0C6D">
      <w:pPr>
        <w:pStyle w:val="a7"/>
        <w:keepNext/>
        <w:outlineLvl w:val="0"/>
        <w:rPr>
          <w:sz w:val="24"/>
          <w:szCs w:val="24"/>
        </w:rPr>
      </w:pPr>
    </w:p>
    <w:p w:rsidR="006255BA" w:rsidRDefault="006255BA" w:rsidP="00AE0C6D">
      <w:pPr>
        <w:ind w:firstLine="709"/>
        <w:rPr>
          <w:sz w:val="24"/>
          <w:szCs w:val="24"/>
        </w:rPr>
      </w:pPr>
      <w:r w:rsidRPr="00656C4D">
        <w:rPr>
          <w:b/>
          <w:sz w:val="24"/>
          <w:szCs w:val="24"/>
        </w:rPr>
        <w:t>2.1.Метою</w:t>
      </w:r>
      <w:r w:rsidRPr="00656C4D">
        <w:rPr>
          <w:sz w:val="24"/>
          <w:szCs w:val="24"/>
        </w:rPr>
        <w:t xml:space="preserve"> цього спецкурсу є вивчення питань,</w:t>
      </w:r>
      <w:r>
        <w:rPr>
          <w:sz w:val="24"/>
          <w:szCs w:val="24"/>
        </w:rPr>
        <w:t xml:space="preserve"> пов’язаних із впровадженням у кримінальне судочинство практик відновного правосуддя та інших альтернативних </w:t>
      </w:r>
      <w:r w:rsidR="0006079D">
        <w:rPr>
          <w:sz w:val="24"/>
          <w:szCs w:val="24"/>
        </w:rPr>
        <w:t>методів вирішення кримінально-правових конфліктів.</w:t>
      </w:r>
      <w:r>
        <w:rPr>
          <w:sz w:val="24"/>
          <w:szCs w:val="24"/>
        </w:rPr>
        <w:t xml:space="preserve">   </w:t>
      </w:r>
      <w:r w:rsidRPr="00656C4D">
        <w:rPr>
          <w:sz w:val="24"/>
          <w:szCs w:val="24"/>
        </w:rPr>
        <w:t xml:space="preserve"> </w:t>
      </w:r>
    </w:p>
    <w:p w:rsidR="006255BA" w:rsidRPr="006255BA" w:rsidRDefault="006255BA" w:rsidP="00AE0C6D">
      <w:pPr>
        <w:tabs>
          <w:tab w:val="left" w:pos="284"/>
          <w:tab w:val="left" w:pos="567"/>
        </w:tabs>
        <w:ind w:firstLine="709"/>
        <w:rPr>
          <w:sz w:val="24"/>
          <w:szCs w:val="24"/>
        </w:rPr>
      </w:pPr>
      <w:r w:rsidRPr="006255BA">
        <w:rPr>
          <w:b/>
          <w:sz w:val="24"/>
          <w:szCs w:val="24"/>
        </w:rPr>
        <w:t>2.2 Завдання:</w:t>
      </w:r>
      <w:r w:rsidRPr="006255BA">
        <w:rPr>
          <w:sz w:val="24"/>
          <w:szCs w:val="24"/>
        </w:rPr>
        <w:t xml:space="preserve"> надати знання про використання переговорів та медіації у кримінальних провадженнях,  виробити навички застосування</w:t>
      </w:r>
      <w:r w:rsidR="00F135EF">
        <w:rPr>
          <w:sz w:val="24"/>
          <w:szCs w:val="24"/>
        </w:rPr>
        <w:t xml:space="preserve"> процедур</w:t>
      </w:r>
      <w:r w:rsidRPr="006255BA">
        <w:rPr>
          <w:sz w:val="24"/>
          <w:szCs w:val="24"/>
        </w:rPr>
        <w:t xml:space="preserve"> переговорів та медіації у сфері кримінальної юстиції</w:t>
      </w:r>
      <w:r w:rsidR="00955D77">
        <w:rPr>
          <w:sz w:val="24"/>
          <w:szCs w:val="24"/>
        </w:rPr>
        <w:t>.</w:t>
      </w:r>
    </w:p>
    <w:p w:rsidR="006255BA" w:rsidRPr="00656C4D" w:rsidRDefault="006255BA" w:rsidP="00AE0C6D">
      <w:pPr>
        <w:tabs>
          <w:tab w:val="left" w:pos="284"/>
          <w:tab w:val="left" w:pos="567"/>
        </w:tabs>
        <w:ind w:firstLine="709"/>
        <w:rPr>
          <w:rFonts w:eastAsia="MS Mincho"/>
          <w:sz w:val="24"/>
          <w:szCs w:val="24"/>
        </w:rPr>
      </w:pPr>
      <w:r w:rsidRPr="00656C4D">
        <w:rPr>
          <w:sz w:val="24"/>
          <w:szCs w:val="24"/>
        </w:rPr>
        <w:t xml:space="preserve">В результаті вивчення даного курсу студент повинен </w:t>
      </w:r>
      <w:r w:rsidRPr="00656C4D">
        <w:rPr>
          <w:rFonts w:eastAsia="MS Mincho"/>
          <w:b/>
          <w:sz w:val="24"/>
          <w:szCs w:val="24"/>
        </w:rPr>
        <w:t>знати:</w:t>
      </w:r>
    </w:p>
    <w:p w:rsidR="006255BA" w:rsidRDefault="006255BA" w:rsidP="00AE0C6D">
      <w:pPr>
        <w:pStyle w:val="a7"/>
        <w:numPr>
          <w:ilvl w:val="0"/>
          <w:numId w:val="2"/>
        </w:numPr>
        <w:ind w:left="0" w:firstLine="567"/>
        <w:rPr>
          <w:rFonts w:eastAsia="MS Mincho"/>
          <w:sz w:val="24"/>
          <w:szCs w:val="24"/>
          <w:lang w:val="ru-RU"/>
        </w:rPr>
      </w:pPr>
      <w:proofErr w:type="spellStart"/>
      <w:r>
        <w:rPr>
          <w:rFonts w:eastAsia="MS Mincho"/>
          <w:sz w:val="24"/>
          <w:szCs w:val="24"/>
          <w:lang w:val="ru-RU"/>
        </w:rPr>
        <w:t>основні</w:t>
      </w:r>
      <w:proofErr w:type="spellEnd"/>
      <w:r>
        <w:rPr>
          <w:rFonts w:eastAsia="MS Mincho"/>
          <w:sz w:val="24"/>
          <w:szCs w:val="24"/>
          <w:lang w:val="ru-RU"/>
        </w:rPr>
        <w:t xml:space="preserve"> </w:t>
      </w:r>
      <w:proofErr w:type="spellStart"/>
      <w:r w:rsidR="0006079D">
        <w:rPr>
          <w:rFonts w:eastAsia="MS Mincho"/>
          <w:sz w:val="24"/>
          <w:szCs w:val="24"/>
          <w:lang w:val="ru-RU"/>
        </w:rPr>
        <w:t>концепції</w:t>
      </w:r>
      <w:proofErr w:type="spellEnd"/>
      <w:r w:rsidR="0006079D">
        <w:rPr>
          <w:rFonts w:eastAsia="MS Mincho"/>
          <w:sz w:val="24"/>
          <w:szCs w:val="24"/>
          <w:lang w:val="ru-RU"/>
        </w:rPr>
        <w:t xml:space="preserve"> </w:t>
      </w:r>
      <w:proofErr w:type="spellStart"/>
      <w:r w:rsidR="0006079D">
        <w:rPr>
          <w:rFonts w:eastAsia="MS Mincho"/>
          <w:sz w:val="24"/>
          <w:szCs w:val="24"/>
          <w:lang w:val="ru-RU"/>
        </w:rPr>
        <w:t>відновного</w:t>
      </w:r>
      <w:proofErr w:type="spellEnd"/>
      <w:r w:rsidR="0006079D">
        <w:rPr>
          <w:rFonts w:eastAsia="MS Mincho"/>
          <w:sz w:val="24"/>
          <w:szCs w:val="24"/>
          <w:lang w:val="ru-RU"/>
        </w:rPr>
        <w:t xml:space="preserve"> </w:t>
      </w:r>
      <w:proofErr w:type="spellStart"/>
      <w:r w:rsidR="0006079D">
        <w:rPr>
          <w:rFonts w:eastAsia="MS Mincho"/>
          <w:sz w:val="24"/>
          <w:szCs w:val="24"/>
          <w:lang w:val="ru-RU"/>
        </w:rPr>
        <w:t>правосуддя</w:t>
      </w:r>
      <w:proofErr w:type="spellEnd"/>
      <w:r w:rsidR="0006079D">
        <w:rPr>
          <w:rFonts w:eastAsia="MS Mincho"/>
          <w:sz w:val="24"/>
          <w:szCs w:val="24"/>
          <w:lang w:val="ru-RU"/>
        </w:rPr>
        <w:t xml:space="preserve"> у </w:t>
      </w:r>
      <w:proofErr w:type="spellStart"/>
      <w:r w:rsidR="0006079D">
        <w:rPr>
          <w:rFonts w:eastAsia="MS Mincho"/>
          <w:sz w:val="24"/>
          <w:szCs w:val="24"/>
          <w:lang w:val="ru-RU"/>
        </w:rPr>
        <w:t>кримінальному</w:t>
      </w:r>
      <w:proofErr w:type="spellEnd"/>
      <w:r w:rsidR="0006079D">
        <w:rPr>
          <w:rFonts w:eastAsia="MS Mincho"/>
          <w:sz w:val="24"/>
          <w:szCs w:val="24"/>
          <w:lang w:val="ru-RU"/>
        </w:rPr>
        <w:t xml:space="preserve"> </w:t>
      </w:r>
      <w:proofErr w:type="spellStart"/>
      <w:r w:rsidR="0006079D">
        <w:rPr>
          <w:rFonts w:eastAsia="MS Mincho"/>
          <w:sz w:val="24"/>
          <w:szCs w:val="24"/>
          <w:lang w:val="ru-RU"/>
        </w:rPr>
        <w:t>провадженні</w:t>
      </w:r>
      <w:proofErr w:type="spellEnd"/>
      <w:r w:rsidR="0006079D">
        <w:rPr>
          <w:rFonts w:eastAsia="MS Mincho"/>
          <w:sz w:val="24"/>
          <w:szCs w:val="24"/>
          <w:lang w:val="ru-RU"/>
        </w:rPr>
        <w:t>;</w:t>
      </w:r>
    </w:p>
    <w:p w:rsidR="006255BA" w:rsidRDefault="0006079D" w:rsidP="00AE0C6D">
      <w:pPr>
        <w:pStyle w:val="a7"/>
        <w:numPr>
          <w:ilvl w:val="0"/>
          <w:numId w:val="2"/>
        </w:numPr>
        <w:ind w:left="0" w:firstLine="567"/>
        <w:rPr>
          <w:rFonts w:eastAsia="MS Mincho"/>
          <w:sz w:val="24"/>
          <w:szCs w:val="24"/>
          <w:lang w:val="ru-RU"/>
        </w:rPr>
      </w:pPr>
      <w:proofErr w:type="spellStart"/>
      <w:r>
        <w:rPr>
          <w:rFonts w:eastAsia="MS Mincho"/>
          <w:sz w:val="24"/>
          <w:szCs w:val="24"/>
          <w:lang w:val="ru-RU"/>
        </w:rPr>
        <w:t>особливості</w:t>
      </w:r>
      <w:proofErr w:type="spellEnd"/>
      <w:r>
        <w:rPr>
          <w:rFonts w:eastAsia="MS Mincho"/>
          <w:sz w:val="24"/>
          <w:szCs w:val="24"/>
          <w:lang w:val="ru-RU"/>
        </w:rPr>
        <w:t xml:space="preserve"> </w:t>
      </w:r>
      <w:proofErr w:type="spellStart"/>
      <w:r>
        <w:rPr>
          <w:rFonts w:eastAsia="MS Mincho"/>
          <w:sz w:val="24"/>
          <w:szCs w:val="24"/>
          <w:lang w:val="ru-RU"/>
        </w:rPr>
        <w:t>здійснення</w:t>
      </w:r>
      <w:proofErr w:type="spellEnd"/>
      <w:r>
        <w:rPr>
          <w:rFonts w:eastAsia="MS Mincho"/>
          <w:sz w:val="24"/>
          <w:szCs w:val="24"/>
          <w:lang w:val="ru-RU"/>
        </w:rPr>
        <w:t xml:space="preserve"> </w:t>
      </w:r>
      <w:proofErr w:type="spellStart"/>
      <w:r>
        <w:rPr>
          <w:rFonts w:eastAsia="MS Mincho"/>
          <w:sz w:val="24"/>
          <w:szCs w:val="24"/>
          <w:lang w:val="ru-RU"/>
        </w:rPr>
        <w:t>переговорів</w:t>
      </w:r>
      <w:proofErr w:type="spellEnd"/>
      <w:r>
        <w:rPr>
          <w:rFonts w:eastAsia="MS Mincho"/>
          <w:sz w:val="24"/>
          <w:szCs w:val="24"/>
          <w:lang w:val="ru-RU"/>
        </w:rPr>
        <w:t xml:space="preserve"> та </w:t>
      </w:r>
      <w:proofErr w:type="spellStart"/>
      <w:r>
        <w:rPr>
          <w:rFonts w:eastAsia="MS Mincho"/>
          <w:sz w:val="24"/>
          <w:szCs w:val="24"/>
          <w:lang w:val="ru-RU"/>
        </w:rPr>
        <w:t>медіації</w:t>
      </w:r>
      <w:proofErr w:type="spellEnd"/>
      <w:r>
        <w:rPr>
          <w:rFonts w:eastAsia="MS Mincho"/>
          <w:sz w:val="24"/>
          <w:szCs w:val="24"/>
          <w:lang w:val="ru-RU"/>
        </w:rPr>
        <w:t xml:space="preserve"> у </w:t>
      </w:r>
      <w:proofErr w:type="spellStart"/>
      <w:r>
        <w:rPr>
          <w:rFonts w:eastAsia="MS Mincho"/>
          <w:sz w:val="24"/>
          <w:szCs w:val="24"/>
          <w:lang w:val="ru-RU"/>
        </w:rPr>
        <w:t>кримінальних</w:t>
      </w:r>
      <w:proofErr w:type="spellEnd"/>
      <w:r>
        <w:rPr>
          <w:rFonts w:eastAsia="MS Mincho"/>
          <w:sz w:val="24"/>
          <w:szCs w:val="24"/>
          <w:lang w:val="ru-RU"/>
        </w:rPr>
        <w:t xml:space="preserve"> </w:t>
      </w:r>
      <w:proofErr w:type="spellStart"/>
      <w:r>
        <w:rPr>
          <w:rFonts w:eastAsia="MS Mincho"/>
          <w:sz w:val="24"/>
          <w:szCs w:val="24"/>
          <w:lang w:val="ru-RU"/>
        </w:rPr>
        <w:t>провадженнях</w:t>
      </w:r>
      <w:proofErr w:type="spellEnd"/>
      <w:r>
        <w:rPr>
          <w:rFonts w:eastAsia="MS Mincho"/>
          <w:sz w:val="24"/>
          <w:szCs w:val="24"/>
          <w:lang w:val="ru-RU"/>
        </w:rPr>
        <w:t>;</w:t>
      </w:r>
    </w:p>
    <w:p w:rsidR="0006079D" w:rsidRDefault="0006079D" w:rsidP="00AE0C6D">
      <w:pPr>
        <w:pStyle w:val="a7"/>
        <w:numPr>
          <w:ilvl w:val="0"/>
          <w:numId w:val="2"/>
        </w:numPr>
        <w:ind w:left="0" w:firstLine="567"/>
        <w:rPr>
          <w:rFonts w:eastAsia="MS Mincho"/>
          <w:sz w:val="24"/>
          <w:szCs w:val="24"/>
          <w:lang w:val="ru-RU"/>
        </w:rPr>
      </w:pPr>
      <w:proofErr w:type="spellStart"/>
      <w:r>
        <w:rPr>
          <w:rFonts w:eastAsia="MS Mincho"/>
          <w:sz w:val="24"/>
          <w:szCs w:val="24"/>
          <w:lang w:val="ru-RU"/>
        </w:rPr>
        <w:t>особливості</w:t>
      </w:r>
      <w:proofErr w:type="spellEnd"/>
      <w:r>
        <w:rPr>
          <w:rFonts w:eastAsia="MS Mincho"/>
          <w:sz w:val="24"/>
          <w:szCs w:val="24"/>
          <w:lang w:val="ru-RU"/>
        </w:rPr>
        <w:t xml:space="preserve"> </w:t>
      </w:r>
      <w:proofErr w:type="spellStart"/>
      <w:r>
        <w:rPr>
          <w:rFonts w:eastAsia="MS Mincho"/>
          <w:sz w:val="24"/>
          <w:szCs w:val="24"/>
          <w:lang w:val="ru-RU"/>
        </w:rPr>
        <w:t>застосування</w:t>
      </w:r>
      <w:proofErr w:type="spellEnd"/>
      <w:r>
        <w:rPr>
          <w:rFonts w:eastAsia="MS Mincho"/>
          <w:sz w:val="24"/>
          <w:szCs w:val="24"/>
          <w:lang w:val="ru-RU"/>
        </w:rPr>
        <w:t xml:space="preserve"> </w:t>
      </w:r>
      <w:proofErr w:type="spellStart"/>
      <w:r>
        <w:rPr>
          <w:rFonts w:eastAsia="MS Mincho"/>
          <w:sz w:val="24"/>
          <w:szCs w:val="24"/>
          <w:lang w:val="ru-RU"/>
        </w:rPr>
        <w:t>психологічних</w:t>
      </w:r>
      <w:proofErr w:type="spellEnd"/>
      <w:r>
        <w:rPr>
          <w:rFonts w:eastAsia="MS Mincho"/>
          <w:sz w:val="24"/>
          <w:szCs w:val="24"/>
          <w:lang w:val="ru-RU"/>
        </w:rPr>
        <w:t xml:space="preserve"> </w:t>
      </w:r>
      <w:proofErr w:type="spellStart"/>
      <w:r>
        <w:rPr>
          <w:rFonts w:eastAsia="MS Mincho"/>
          <w:sz w:val="24"/>
          <w:szCs w:val="24"/>
          <w:lang w:val="ru-RU"/>
        </w:rPr>
        <w:t>знань</w:t>
      </w:r>
      <w:proofErr w:type="spellEnd"/>
      <w:r>
        <w:rPr>
          <w:rFonts w:eastAsia="MS Mincho"/>
          <w:sz w:val="24"/>
          <w:szCs w:val="24"/>
          <w:lang w:val="ru-RU"/>
        </w:rPr>
        <w:t xml:space="preserve"> у </w:t>
      </w:r>
      <w:proofErr w:type="spellStart"/>
      <w:r>
        <w:rPr>
          <w:rFonts w:eastAsia="MS Mincho"/>
          <w:sz w:val="24"/>
          <w:szCs w:val="24"/>
          <w:lang w:val="ru-RU"/>
        </w:rPr>
        <w:t>вирішенні</w:t>
      </w:r>
      <w:proofErr w:type="spellEnd"/>
      <w:r>
        <w:rPr>
          <w:rFonts w:eastAsia="MS Mincho"/>
          <w:sz w:val="24"/>
          <w:szCs w:val="24"/>
          <w:lang w:val="ru-RU"/>
        </w:rPr>
        <w:t xml:space="preserve"> </w:t>
      </w:r>
      <w:proofErr w:type="spellStart"/>
      <w:r>
        <w:rPr>
          <w:rFonts w:eastAsia="MS Mincho"/>
          <w:sz w:val="24"/>
          <w:szCs w:val="24"/>
          <w:lang w:val="ru-RU"/>
        </w:rPr>
        <w:t>кримінального</w:t>
      </w:r>
      <w:proofErr w:type="spellEnd"/>
      <w:r>
        <w:rPr>
          <w:rFonts w:eastAsia="MS Mincho"/>
          <w:sz w:val="24"/>
          <w:szCs w:val="24"/>
          <w:lang w:val="ru-RU"/>
        </w:rPr>
        <w:t xml:space="preserve"> </w:t>
      </w:r>
      <w:proofErr w:type="spellStart"/>
      <w:r>
        <w:rPr>
          <w:rFonts w:eastAsia="MS Mincho"/>
          <w:sz w:val="24"/>
          <w:szCs w:val="24"/>
          <w:lang w:val="ru-RU"/>
        </w:rPr>
        <w:t>конфлікту</w:t>
      </w:r>
      <w:proofErr w:type="spellEnd"/>
      <w:r>
        <w:rPr>
          <w:rFonts w:eastAsia="MS Mincho"/>
          <w:sz w:val="24"/>
          <w:szCs w:val="24"/>
          <w:lang w:val="ru-RU"/>
        </w:rPr>
        <w:t xml:space="preserve"> </w:t>
      </w:r>
      <w:proofErr w:type="spellStart"/>
      <w:r>
        <w:rPr>
          <w:rFonts w:eastAsia="MS Mincho"/>
          <w:sz w:val="24"/>
          <w:szCs w:val="24"/>
          <w:lang w:val="ru-RU"/>
        </w:rPr>
        <w:t>під</w:t>
      </w:r>
      <w:proofErr w:type="spellEnd"/>
      <w:r>
        <w:rPr>
          <w:rFonts w:eastAsia="MS Mincho"/>
          <w:sz w:val="24"/>
          <w:szCs w:val="24"/>
          <w:lang w:val="ru-RU"/>
        </w:rPr>
        <w:t xml:space="preserve"> кутом </w:t>
      </w:r>
      <w:proofErr w:type="spellStart"/>
      <w:r>
        <w:rPr>
          <w:rFonts w:eastAsia="MS Mincho"/>
          <w:sz w:val="24"/>
          <w:szCs w:val="24"/>
          <w:lang w:val="ru-RU"/>
        </w:rPr>
        <w:t>зору</w:t>
      </w:r>
      <w:proofErr w:type="spellEnd"/>
      <w:r>
        <w:rPr>
          <w:rFonts w:eastAsia="MS Mincho"/>
          <w:sz w:val="24"/>
          <w:szCs w:val="24"/>
          <w:lang w:val="ru-RU"/>
        </w:rPr>
        <w:t xml:space="preserve"> </w:t>
      </w:r>
      <w:proofErr w:type="spellStart"/>
      <w:r>
        <w:rPr>
          <w:rFonts w:eastAsia="MS Mincho"/>
          <w:sz w:val="24"/>
          <w:szCs w:val="24"/>
          <w:lang w:val="ru-RU"/>
        </w:rPr>
        <w:t>відновного</w:t>
      </w:r>
      <w:proofErr w:type="spellEnd"/>
      <w:r>
        <w:rPr>
          <w:rFonts w:eastAsia="MS Mincho"/>
          <w:sz w:val="24"/>
          <w:szCs w:val="24"/>
          <w:lang w:val="ru-RU"/>
        </w:rPr>
        <w:t xml:space="preserve"> </w:t>
      </w:r>
      <w:proofErr w:type="spellStart"/>
      <w:r>
        <w:rPr>
          <w:rFonts w:eastAsia="MS Mincho"/>
          <w:sz w:val="24"/>
          <w:szCs w:val="24"/>
          <w:lang w:val="ru-RU"/>
        </w:rPr>
        <w:t>правосуддя</w:t>
      </w:r>
      <w:proofErr w:type="spellEnd"/>
      <w:r>
        <w:rPr>
          <w:rFonts w:eastAsia="MS Mincho"/>
          <w:sz w:val="24"/>
          <w:szCs w:val="24"/>
          <w:lang w:val="ru-RU"/>
        </w:rPr>
        <w:t>.</w:t>
      </w:r>
    </w:p>
    <w:p w:rsidR="006255BA" w:rsidRPr="00656C4D" w:rsidRDefault="006255BA" w:rsidP="00AE0C6D">
      <w:pPr>
        <w:ind w:firstLine="709"/>
        <w:rPr>
          <w:rFonts w:eastAsia="MS Mincho"/>
          <w:sz w:val="24"/>
          <w:szCs w:val="24"/>
        </w:rPr>
      </w:pPr>
      <w:r w:rsidRPr="00656C4D">
        <w:rPr>
          <w:rFonts w:eastAsia="MS Mincho"/>
          <w:b/>
          <w:sz w:val="24"/>
          <w:szCs w:val="24"/>
        </w:rPr>
        <w:t>вміти:</w:t>
      </w:r>
      <w:r w:rsidRPr="00656C4D">
        <w:rPr>
          <w:rFonts w:eastAsia="MS Mincho"/>
          <w:sz w:val="24"/>
          <w:szCs w:val="24"/>
        </w:rPr>
        <w:tab/>
      </w:r>
    </w:p>
    <w:p w:rsidR="006255BA" w:rsidRPr="00656C4D" w:rsidRDefault="006255BA" w:rsidP="00AE0C6D">
      <w:pPr>
        <w:rPr>
          <w:rFonts w:eastAsia="MS Mincho"/>
          <w:sz w:val="24"/>
          <w:szCs w:val="24"/>
        </w:rPr>
      </w:pPr>
      <w:r w:rsidRPr="00656C4D">
        <w:rPr>
          <w:rFonts w:eastAsia="MS Mincho"/>
          <w:sz w:val="24"/>
          <w:szCs w:val="24"/>
        </w:rPr>
        <w:t xml:space="preserve">- </w:t>
      </w:r>
      <w:r w:rsidR="0006079D">
        <w:rPr>
          <w:rFonts w:eastAsia="MS Mincho"/>
          <w:sz w:val="24"/>
          <w:szCs w:val="24"/>
        </w:rPr>
        <w:t>застосовувати у практичній діяльності знання про принципи здійснення медіації щодо кримінальних правопорушень</w:t>
      </w:r>
      <w:r>
        <w:rPr>
          <w:rFonts w:eastAsia="MS Mincho"/>
          <w:sz w:val="24"/>
          <w:szCs w:val="24"/>
        </w:rPr>
        <w:t>;</w:t>
      </w:r>
      <w:r w:rsidRPr="00656C4D">
        <w:rPr>
          <w:rFonts w:eastAsia="MS Mincho"/>
          <w:sz w:val="24"/>
          <w:szCs w:val="24"/>
        </w:rPr>
        <w:t xml:space="preserve"> </w:t>
      </w:r>
    </w:p>
    <w:p w:rsidR="006255BA" w:rsidRPr="00656C4D" w:rsidRDefault="006255BA" w:rsidP="00AE0C6D">
      <w:pPr>
        <w:rPr>
          <w:rFonts w:eastAsia="MS Mincho"/>
          <w:sz w:val="24"/>
          <w:szCs w:val="24"/>
        </w:rPr>
      </w:pPr>
      <w:r w:rsidRPr="00656C4D">
        <w:rPr>
          <w:rFonts w:eastAsia="MS Mincho"/>
          <w:sz w:val="24"/>
          <w:szCs w:val="24"/>
        </w:rPr>
        <w:t xml:space="preserve">- </w:t>
      </w:r>
      <w:r w:rsidR="0006079D">
        <w:rPr>
          <w:rFonts w:eastAsia="MS Mincho"/>
          <w:sz w:val="24"/>
          <w:szCs w:val="24"/>
        </w:rPr>
        <w:t xml:space="preserve">організувати </w:t>
      </w:r>
      <w:proofErr w:type="spellStart"/>
      <w:r w:rsidR="0006079D">
        <w:rPr>
          <w:rFonts w:eastAsia="MS Mincho"/>
          <w:sz w:val="24"/>
          <w:szCs w:val="24"/>
        </w:rPr>
        <w:t>медіаційний</w:t>
      </w:r>
      <w:proofErr w:type="spellEnd"/>
      <w:r w:rsidR="0006079D">
        <w:rPr>
          <w:rFonts w:eastAsia="MS Mincho"/>
          <w:sz w:val="24"/>
          <w:szCs w:val="24"/>
        </w:rPr>
        <w:t xml:space="preserve"> процес та визначити коло його суб’єктів</w:t>
      </w:r>
      <w:r w:rsidRPr="00656C4D">
        <w:rPr>
          <w:rFonts w:eastAsia="MS Mincho"/>
          <w:sz w:val="24"/>
          <w:szCs w:val="24"/>
        </w:rPr>
        <w:t xml:space="preserve">;   </w:t>
      </w:r>
    </w:p>
    <w:p w:rsidR="006255BA" w:rsidRPr="00656C4D" w:rsidRDefault="006255BA" w:rsidP="00AE0C6D">
      <w:pPr>
        <w:tabs>
          <w:tab w:val="left" w:pos="142"/>
        </w:tabs>
        <w:rPr>
          <w:rFonts w:eastAsia="MS Mincho"/>
          <w:sz w:val="24"/>
          <w:szCs w:val="24"/>
        </w:rPr>
      </w:pPr>
      <w:r w:rsidRPr="00656C4D">
        <w:rPr>
          <w:rFonts w:eastAsia="MS Mincho"/>
          <w:sz w:val="24"/>
          <w:szCs w:val="24"/>
        </w:rPr>
        <w:t>-</w:t>
      </w:r>
      <w:r w:rsidRPr="00FB4801">
        <w:rPr>
          <w:rFonts w:eastAsia="MS Mincho"/>
          <w:sz w:val="24"/>
          <w:szCs w:val="24"/>
        </w:rPr>
        <w:t xml:space="preserve"> </w:t>
      </w:r>
      <w:r w:rsidR="0006079D">
        <w:rPr>
          <w:rFonts w:eastAsia="MS Mincho"/>
          <w:sz w:val="24"/>
          <w:szCs w:val="24"/>
        </w:rPr>
        <w:t>використовувати у практичній роботі знання про правила та способи розв’язання і врегулювання конфліктів</w:t>
      </w:r>
      <w:r>
        <w:rPr>
          <w:rFonts w:eastAsia="MS Mincho"/>
          <w:sz w:val="24"/>
          <w:szCs w:val="24"/>
        </w:rPr>
        <w:t>.</w:t>
      </w:r>
      <w:r w:rsidRPr="00656C4D">
        <w:rPr>
          <w:rFonts w:eastAsia="MS Mincho"/>
          <w:sz w:val="24"/>
          <w:szCs w:val="24"/>
        </w:rPr>
        <w:t xml:space="preserve"> </w:t>
      </w:r>
    </w:p>
    <w:p w:rsidR="006255BA" w:rsidRPr="00C66CEF" w:rsidRDefault="006255BA" w:rsidP="00AE0C6D">
      <w:pPr>
        <w:pStyle w:val="a7"/>
        <w:numPr>
          <w:ilvl w:val="1"/>
          <w:numId w:val="1"/>
        </w:numPr>
        <w:tabs>
          <w:tab w:val="left" w:pos="284"/>
          <w:tab w:val="left" w:pos="567"/>
        </w:tabs>
        <w:suppressAutoHyphens/>
        <w:ind w:hanging="11"/>
        <w:contextualSpacing w:val="0"/>
        <w:rPr>
          <w:b/>
          <w:sz w:val="24"/>
          <w:szCs w:val="24"/>
        </w:rPr>
      </w:pPr>
      <w:r w:rsidRPr="00C66CEF">
        <w:rPr>
          <w:b/>
          <w:sz w:val="24"/>
          <w:szCs w:val="24"/>
        </w:rPr>
        <w:t>Критерії оцінювання</w:t>
      </w:r>
    </w:p>
    <w:p w:rsidR="006255BA" w:rsidRPr="00656C4D" w:rsidRDefault="006255BA" w:rsidP="00AE0C6D">
      <w:pPr>
        <w:ind w:firstLine="708"/>
        <w:rPr>
          <w:b/>
          <w:bCs/>
          <w:sz w:val="24"/>
          <w:szCs w:val="24"/>
        </w:rPr>
      </w:pPr>
      <w:r w:rsidRPr="00656C4D">
        <w:rPr>
          <w:b/>
          <w:bCs/>
          <w:sz w:val="24"/>
          <w:szCs w:val="24"/>
        </w:rPr>
        <w:t>Оцінювання усних виступів студентів на практичних (лабораторних заняттях) здійснюється за такою системою:</w:t>
      </w:r>
    </w:p>
    <w:p w:rsidR="006255BA" w:rsidRPr="00656C4D" w:rsidRDefault="006255BA" w:rsidP="00AE0C6D">
      <w:pPr>
        <w:ind w:firstLine="708"/>
        <w:rPr>
          <w:bCs/>
          <w:sz w:val="24"/>
          <w:szCs w:val="24"/>
        </w:rPr>
      </w:pPr>
      <w:r w:rsidRPr="00656C4D">
        <w:rPr>
          <w:bCs/>
          <w:sz w:val="24"/>
          <w:szCs w:val="24"/>
        </w:rPr>
        <w:lastRenderedPageBreak/>
        <w:t>50 балів (оцінку відмінно) отримує студент, який глибоко засвоїв теоретичний матеріал з відповідної теми, пов’язує отримані знання із знаннями із попередньо засвоєних тем, опрацював додаткову літературу і знає спірні питання з відповідної теми та альтернативні теоретичні підходи до їх вирішення, опрацював приклади тлумачення та застосування на практиці як вищими, так і місцевими судами кримінально-правових приписів, що вивчаються, а також демонструє розуміння та вміння застосувати отримані теоретичні знання як до типових практичних казусів, так і до нетипових ситуацій, що вимагають творчого підходу до застосування набутих знань.</w:t>
      </w:r>
    </w:p>
    <w:p w:rsidR="006255BA" w:rsidRPr="00656C4D" w:rsidRDefault="006255BA" w:rsidP="00AE0C6D">
      <w:pPr>
        <w:ind w:firstLine="708"/>
        <w:rPr>
          <w:bCs/>
          <w:sz w:val="24"/>
          <w:szCs w:val="24"/>
        </w:rPr>
      </w:pPr>
      <w:r w:rsidRPr="00656C4D">
        <w:rPr>
          <w:bCs/>
          <w:sz w:val="24"/>
          <w:szCs w:val="24"/>
        </w:rPr>
        <w:t xml:space="preserve">45 балів (оцінка дуже добре) виставляється студенту, який володіє знаннями та розумінням, описаними вище, однак який у ході застосування набутих знань до складних чи атипових практичних казусів потребує допомоги викладача. Однак, коли останній, </w:t>
      </w:r>
      <w:proofErr w:type="spellStart"/>
      <w:r w:rsidRPr="00656C4D">
        <w:rPr>
          <w:bCs/>
          <w:sz w:val="24"/>
          <w:szCs w:val="24"/>
        </w:rPr>
        <w:t>навівши</w:t>
      </w:r>
      <w:proofErr w:type="spellEnd"/>
      <w:r w:rsidRPr="00656C4D">
        <w:rPr>
          <w:bCs/>
          <w:sz w:val="24"/>
          <w:szCs w:val="24"/>
        </w:rPr>
        <w:t xml:space="preserve"> навідні запитання, скеровує студента, він спроможний розв’язати самостійно поставлене завдання до кінця.</w:t>
      </w:r>
    </w:p>
    <w:p w:rsidR="006255BA" w:rsidRPr="00656C4D" w:rsidRDefault="006255BA" w:rsidP="00AE0C6D">
      <w:pPr>
        <w:ind w:firstLine="708"/>
        <w:rPr>
          <w:bCs/>
          <w:sz w:val="24"/>
          <w:szCs w:val="24"/>
        </w:rPr>
      </w:pPr>
      <w:r w:rsidRPr="00656C4D">
        <w:rPr>
          <w:bCs/>
          <w:sz w:val="24"/>
          <w:szCs w:val="24"/>
        </w:rPr>
        <w:t xml:space="preserve">40 балів (оцінка добре) виставляється за системне засвоєння усіх теоретичних питань з теми, що виноситься на відповідне практичне (лабораторне) заняття, на базовому рівні, а також розуміння змісту всіх ознак відповідних кримінально-правових понять і оволодіння базовим вміння їх застосовувати до типових практичних ситуацій.  </w:t>
      </w:r>
    </w:p>
    <w:p w:rsidR="006255BA" w:rsidRPr="00656C4D" w:rsidRDefault="006255BA" w:rsidP="00AE0C6D">
      <w:pPr>
        <w:ind w:firstLine="708"/>
        <w:rPr>
          <w:bCs/>
          <w:sz w:val="24"/>
          <w:szCs w:val="24"/>
        </w:rPr>
      </w:pPr>
      <w:r w:rsidRPr="00656C4D">
        <w:rPr>
          <w:bCs/>
          <w:sz w:val="24"/>
          <w:szCs w:val="24"/>
        </w:rPr>
        <w:t>31 бал (оцінку задовільно) отримує студент, який засвоїв усі теоретичні питання з відповідної теми, однак лише на базовому рівні і без розуміння змісту усіх ознак відповідних кримінально-правових понять (лише рівень «знання»).</w:t>
      </w:r>
    </w:p>
    <w:p w:rsidR="006255BA" w:rsidRPr="00656C4D" w:rsidRDefault="006255BA" w:rsidP="00AE0C6D">
      <w:pPr>
        <w:ind w:firstLine="708"/>
        <w:rPr>
          <w:bCs/>
          <w:sz w:val="24"/>
          <w:szCs w:val="24"/>
        </w:rPr>
      </w:pPr>
      <w:r w:rsidRPr="00656C4D">
        <w:rPr>
          <w:bCs/>
          <w:sz w:val="24"/>
          <w:szCs w:val="24"/>
        </w:rPr>
        <w:t>26 балів (оцінка достатньо) виставляється студенту, який загалом готувався до заняття, однак під час опитування показав лише знання визначень основних кримінально-правових понять з відповідної теми, однак не зміг виокремити їх ознаки та показати розуміння цих понять.</w:t>
      </w:r>
    </w:p>
    <w:p w:rsidR="006255BA" w:rsidRPr="00656C4D" w:rsidRDefault="006255BA" w:rsidP="00AE0C6D">
      <w:pPr>
        <w:ind w:firstLine="708"/>
        <w:rPr>
          <w:bCs/>
          <w:sz w:val="24"/>
          <w:szCs w:val="24"/>
        </w:rPr>
      </w:pPr>
      <w:r w:rsidRPr="00656C4D">
        <w:rPr>
          <w:bCs/>
          <w:sz w:val="24"/>
          <w:szCs w:val="24"/>
        </w:rPr>
        <w:t>0 балів (оцінку незадовільно) отримує студент, який не готовий до заняття, тобто не виконав усіх винесених на відповідне практичне (лабораторне) заняття письмових та усних завдань і задач чи який у ході усної відповіді не продемонстрував знання базових кримінально-правових понять з відповідної теми.</w:t>
      </w:r>
    </w:p>
    <w:p w:rsidR="006255BA" w:rsidRPr="00656C4D" w:rsidRDefault="006255BA" w:rsidP="00AE0C6D">
      <w:pPr>
        <w:ind w:firstLine="708"/>
        <w:rPr>
          <w:b/>
          <w:bCs/>
          <w:sz w:val="24"/>
          <w:szCs w:val="24"/>
        </w:rPr>
      </w:pPr>
      <w:r w:rsidRPr="00656C4D">
        <w:rPr>
          <w:b/>
          <w:bCs/>
          <w:sz w:val="24"/>
          <w:szCs w:val="24"/>
        </w:rPr>
        <w:t xml:space="preserve">Оцінювання відповідей на </w:t>
      </w:r>
      <w:r w:rsidR="00A74421">
        <w:rPr>
          <w:b/>
          <w:bCs/>
          <w:sz w:val="24"/>
          <w:szCs w:val="24"/>
        </w:rPr>
        <w:t>заліку</w:t>
      </w:r>
      <w:r w:rsidRPr="00656C4D">
        <w:rPr>
          <w:b/>
          <w:bCs/>
          <w:sz w:val="24"/>
          <w:szCs w:val="24"/>
        </w:rPr>
        <w:t>:</w:t>
      </w:r>
    </w:p>
    <w:p w:rsidR="006255BA" w:rsidRPr="00656C4D" w:rsidRDefault="006255BA" w:rsidP="00AE0C6D">
      <w:pPr>
        <w:ind w:firstLine="708"/>
        <w:rPr>
          <w:bCs/>
          <w:sz w:val="24"/>
          <w:szCs w:val="24"/>
        </w:rPr>
      </w:pPr>
      <w:r w:rsidRPr="00656C4D">
        <w:rPr>
          <w:bCs/>
          <w:sz w:val="24"/>
          <w:szCs w:val="24"/>
        </w:rPr>
        <w:t xml:space="preserve">Кожне питання, яке виноситься на </w:t>
      </w:r>
      <w:r w:rsidR="00A74421">
        <w:rPr>
          <w:bCs/>
          <w:sz w:val="24"/>
          <w:szCs w:val="24"/>
        </w:rPr>
        <w:t>залік</w:t>
      </w:r>
      <w:r w:rsidRPr="00656C4D">
        <w:rPr>
          <w:bCs/>
          <w:sz w:val="24"/>
          <w:szCs w:val="24"/>
        </w:rPr>
        <w:t>, оцінюється самостійно в межах балу, що дорівнює 50-ти балам, поділеним на кількість питань у білеті (наприклад, якщо питань у білеті 3, то кожне з них оцінюється балами до 1</w:t>
      </w:r>
      <w:r w:rsidR="00A74421">
        <w:rPr>
          <w:bCs/>
          <w:sz w:val="24"/>
          <w:szCs w:val="24"/>
        </w:rPr>
        <w:t>7 балів). Відповідно оцінка за залік</w:t>
      </w:r>
      <w:r w:rsidRPr="00656C4D">
        <w:rPr>
          <w:bCs/>
          <w:sz w:val="24"/>
          <w:szCs w:val="24"/>
        </w:rPr>
        <w:t xml:space="preserve"> в межах 50-ти балів є сумою балів, виставлених </w:t>
      </w:r>
      <w:r w:rsidR="00A74421">
        <w:rPr>
          <w:bCs/>
          <w:sz w:val="24"/>
          <w:szCs w:val="24"/>
        </w:rPr>
        <w:t>викладачем</w:t>
      </w:r>
      <w:r w:rsidRPr="00656C4D">
        <w:rPr>
          <w:bCs/>
          <w:sz w:val="24"/>
          <w:szCs w:val="24"/>
        </w:rPr>
        <w:t xml:space="preserve"> за кожне із питань з білету.</w:t>
      </w:r>
    </w:p>
    <w:p w:rsidR="006255BA" w:rsidRPr="00656C4D" w:rsidRDefault="006255BA" w:rsidP="00AE0C6D">
      <w:pPr>
        <w:ind w:firstLine="708"/>
        <w:rPr>
          <w:bCs/>
          <w:sz w:val="24"/>
          <w:szCs w:val="24"/>
        </w:rPr>
      </w:pPr>
      <w:r w:rsidRPr="00656C4D">
        <w:rPr>
          <w:bCs/>
          <w:sz w:val="24"/>
          <w:szCs w:val="24"/>
        </w:rPr>
        <w:t>Кожне питання оцінюються за такою схемою:</w:t>
      </w:r>
    </w:p>
    <w:p w:rsidR="006255BA" w:rsidRPr="00656C4D" w:rsidRDefault="006255BA" w:rsidP="00AE0C6D">
      <w:pPr>
        <w:ind w:firstLine="708"/>
        <w:rPr>
          <w:bCs/>
          <w:sz w:val="24"/>
          <w:szCs w:val="24"/>
        </w:rPr>
      </w:pPr>
      <w:r w:rsidRPr="00656C4D">
        <w:rPr>
          <w:bCs/>
          <w:sz w:val="24"/>
          <w:szCs w:val="24"/>
        </w:rPr>
        <w:t xml:space="preserve">Максимальний бал за питання отримує студент, який має глибокі знання відповідних кримінально-правових понять, розуміння їх ознак та базові навички із їх застосування, а також демонструє знання обов’язкових та рекомендаційних роз’яснень вищими судовими інстанціями відповідних законодавчих приписів, може наводити приклади із практики застосування місцевими судами таких приписів чи альтернативні теоретичні підходи до розуміння та застосування таких приписів, а також в ході відповіді не допускає помилок, формулює думку </w:t>
      </w:r>
      <w:proofErr w:type="spellStart"/>
      <w:r w:rsidRPr="00656C4D">
        <w:rPr>
          <w:bCs/>
          <w:sz w:val="24"/>
          <w:szCs w:val="24"/>
        </w:rPr>
        <w:t>грамотно</w:t>
      </w:r>
      <w:proofErr w:type="spellEnd"/>
      <w:r w:rsidRPr="00656C4D">
        <w:rPr>
          <w:bCs/>
          <w:sz w:val="24"/>
          <w:szCs w:val="24"/>
        </w:rPr>
        <w:t xml:space="preserve">, </w:t>
      </w:r>
      <w:proofErr w:type="spellStart"/>
      <w:r w:rsidRPr="00656C4D">
        <w:rPr>
          <w:bCs/>
          <w:sz w:val="24"/>
          <w:szCs w:val="24"/>
        </w:rPr>
        <w:t>логічно</w:t>
      </w:r>
      <w:proofErr w:type="spellEnd"/>
      <w:r w:rsidRPr="00656C4D">
        <w:rPr>
          <w:bCs/>
          <w:sz w:val="24"/>
          <w:szCs w:val="24"/>
        </w:rPr>
        <w:t xml:space="preserve">.  </w:t>
      </w:r>
    </w:p>
    <w:p w:rsidR="006255BA" w:rsidRPr="00656C4D" w:rsidRDefault="006255BA" w:rsidP="00AE0C6D">
      <w:pPr>
        <w:ind w:firstLine="708"/>
        <w:rPr>
          <w:bCs/>
          <w:sz w:val="24"/>
          <w:szCs w:val="24"/>
        </w:rPr>
      </w:pPr>
      <w:r w:rsidRPr="00656C4D">
        <w:rPr>
          <w:bCs/>
          <w:sz w:val="24"/>
          <w:szCs w:val="24"/>
        </w:rPr>
        <w:t xml:space="preserve">Дві третини максимального балу за питання отримує студент, який окрім знання змісту та обсягу відповідних кримінально-правових понять, показує розуміння змісту всіх ознак цих понять та базові навики із їх застосування до типових казусів (наприклад, шляхом наведення прикладів чи оцінки тих задач, які формулює </w:t>
      </w:r>
      <w:r w:rsidR="00A74421">
        <w:rPr>
          <w:bCs/>
          <w:sz w:val="24"/>
          <w:szCs w:val="24"/>
        </w:rPr>
        <w:t>викладач</w:t>
      </w:r>
      <w:r w:rsidRPr="00656C4D">
        <w:rPr>
          <w:bCs/>
          <w:sz w:val="24"/>
          <w:szCs w:val="24"/>
        </w:rPr>
        <w:t xml:space="preserve"> в ході виступу студента).</w:t>
      </w:r>
    </w:p>
    <w:p w:rsidR="006255BA" w:rsidRPr="00656C4D" w:rsidRDefault="006255BA" w:rsidP="00AE0C6D">
      <w:pPr>
        <w:ind w:firstLine="708"/>
        <w:rPr>
          <w:bCs/>
          <w:sz w:val="24"/>
          <w:szCs w:val="24"/>
        </w:rPr>
      </w:pPr>
      <w:r w:rsidRPr="00656C4D">
        <w:rPr>
          <w:bCs/>
          <w:sz w:val="24"/>
          <w:szCs w:val="24"/>
        </w:rPr>
        <w:t xml:space="preserve">Половину балів за питання виставляється студенту, який має знання визначень змісту та обсягу відповідного кримінально-правового поняття, може виокремити його ознаки та характеризувати на базовому рівні окремі з них.  </w:t>
      </w:r>
    </w:p>
    <w:p w:rsidR="006255BA" w:rsidRPr="00656C4D" w:rsidRDefault="006255BA" w:rsidP="00AE0C6D">
      <w:pPr>
        <w:ind w:firstLine="708"/>
        <w:rPr>
          <w:bCs/>
          <w:sz w:val="24"/>
          <w:szCs w:val="24"/>
        </w:rPr>
      </w:pPr>
      <w:r w:rsidRPr="00656C4D">
        <w:rPr>
          <w:bCs/>
          <w:sz w:val="24"/>
          <w:szCs w:val="24"/>
        </w:rPr>
        <w:t>Третину максимального балу за питання отримує студент, який продемонстрував лише знання визначення відповідного кримінально-правового поняття (понять), по якому сформульоване запитання, однак не зміг виокремити його ознаки та показати розуміння цього поняття.</w:t>
      </w:r>
    </w:p>
    <w:p w:rsidR="006255BA" w:rsidRPr="00656C4D" w:rsidRDefault="006255BA" w:rsidP="00AE0C6D">
      <w:pPr>
        <w:ind w:firstLine="708"/>
        <w:rPr>
          <w:bCs/>
          <w:sz w:val="24"/>
          <w:szCs w:val="24"/>
        </w:rPr>
      </w:pPr>
      <w:r w:rsidRPr="00656C4D">
        <w:rPr>
          <w:bCs/>
          <w:sz w:val="24"/>
          <w:szCs w:val="24"/>
        </w:rPr>
        <w:lastRenderedPageBreak/>
        <w:t xml:space="preserve">Якщо сума отриманих балів за кожне питання </w:t>
      </w:r>
      <w:r w:rsidR="00A74421">
        <w:rPr>
          <w:bCs/>
          <w:sz w:val="24"/>
          <w:szCs w:val="24"/>
        </w:rPr>
        <w:t>заліку</w:t>
      </w:r>
      <w:r w:rsidRPr="00656C4D">
        <w:rPr>
          <w:bCs/>
          <w:sz w:val="24"/>
          <w:szCs w:val="24"/>
        </w:rPr>
        <w:t xml:space="preserve"> разом із сумою поточної успішності становить 51 бал і більше, то студен</w:t>
      </w:r>
      <w:r w:rsidR="00A74421">
        <w:rPr>
          <w:bCs/>
          <w:sz w:val="24"/>
          <w:szCs w:val="24"/>
        </w:rPr>
        <w:t>т вважається таким, який склав залік</w:t>
      </w:r>
      <w:r w:rsidRPr="00656C4D">
        <w:rPr>
          <w:bCs/>
          <w:sz w:val="24"/>
          <w:szCs w:val="24"/>
        </w:rPr>
        <w:t xml:space="preserve"> і отримує відповідну оцінку.</w:t>
      </w:r>
    </w:p>
    <w:p w:rsidR="006255BA" w:rsidRPr="00656C4D" w:rsidRDefault="006255BA" w:rsidP="00AE0C6D">
      <w:pPr>
        <w:ind w:firstLine="708"/>
        <w:rPr>
          <w:bCs/>
          <w:sz w:val="24"/>
          <w:szCs w:val="24"/>
        </w:rPr>
      </w:pPr>
      <w:r w:rsidRPr="00656C4D">
        <w:rPr>
          <w:bCs/>
          <w:sz w:val="24"/>
          <w:szCs w:val="24"/>
        </w:rPr>
        <w:t xml:space="preserve">Якщо по двох третинах питань з білету студент не набирає навіть третини максимального балу за кожне із таких питань, то він отримує негативну оцінку за </w:t>
      </w:r>
      <w:r w:rsidR="00A74421">
        <w:rPr>
          <w:bCs/>
          <w:sz w:val="24"/>
          <w:szCs w:val="24"/>
        </w:rPr>
        <w:t>залік</w:t>
      </w:r>
      <w:r w:rsidRPr="00656C4D">
        <w:rPr>
          <w:bCs/>
          <w:sz w:val="24"/>
          <w:szCs w:val="24"/>
        </w:rPr>
        <w:t>.</w:t>
      </w:r>
    </w:p>
    <w:p w:rsidR="006255BA" w:rsidRDefault="006255BA" w:rsidP="00AE0C6D">
      <w:pPr>
        <w:ind w:firstLine="708"/>
        <w:rPr>
          <w:bCs/>
          <w:sz w:val="24"/>
          <w:szCs w:val="24"/>
        </w:rPr>
      </w:pPr>
      <w:r w:rsidRPr="00656C4D">
        <w:rPr>
          <w:bCs/>
          <w:sz w:val="24"/>
          <w:szCs w:val="24"/>
        </w:rPr>
        <w:t xml:space="preserve">Якщо студент по двох третинах питань з білету набирає мінімум третину максимального балу за кожне із питань, однак в сумі з поточною успішністю не набирає мінімальний (51) бал, то </w:t>
      </w:r>
      <w:r w:rsidR="00A74421">
        <w:rPr>
          <w:bCs/>
          <w:sz w:val="24"/>
          <w:szCs w:val="24"/>
        </w:rPr>
        <w:t>викладач</w:t>
      </w:r>
      <w:r w:rsidRPr="00656C4D">
        <w:rPr>
          <w:bCs/>
          <w:sz w:val="24"/>
          <w:szCs w:val="24"/>
        </w:rPr>
        <w:t xml:space="preserve"> може задати такому студенту додаткові запитання поза питаннями білету, однак в межах тих питань, що виносилися на </w:t>
      </w:r>
      <w:r w:rsidR="00A74421">
        <w:rPr>
          <w:bCs/>
          <w:sz w:val="24"/>
          <w:szCs w:val="24"/>
        </w:rPr>
        <w:t>залік</w:t>
      </w:r>
      <w:r w:rsidRPr="00656C4D">
        <w:rPr>
          <w:bCs/>
          <w:sz w:val="24"/>
          <w:szCs w:val="24"/>
        </w:rPr>
        <w:t>, і після цього прийняти остаточне рішення, чи студент володіє необхідними мінімальними знаннями для отримання мінімальної позитивної оцінки з навчальної дисципліни, чи ні.</w:t>
      </w:r>
    </w:p>
    <w:p w:rsidR="006255BA" w:rsidRDefault="006255BA" w:rsidP="00AE0C6D">
      <w:pPr>
        <w:ind w:firstLine="708"/>
        <w:rPr>
          <w:bCs/>
          <w:sz w:val="24"/>
          <w:szCs w:val="24"/>
        </w:rPr>
      </w:pPr>
    </w:p>
    <w:p w:rsidR="00A74421" w:rsidRDefault="00A74421" w:rsidP="00AE0C6D">
      <w:pPr>
        <w:ind w:firstLine="708"/>
        <w:rPr>
          <w:bCs/>
          <w:sz w:val="24"/>
          <w:szCs w:val="24"/>
        </w:rPr>
      </w:pPr>
    </w:p>
    <w:p w:rsidR="006255BA" w:rsidRPr="007766A3" w:rsidRDefault="007766A3" w:rsidP="00AE0C6D">
      <w:pPr>
        <w:pStyle w:val="1"/>
        <w:numPr>
          <w:ilvl w:val="0"/>
          <w:numId w:val="4"/>
        </w:numPr>
        <w:suppressAutoHyphens w:val="0"/>
        <w:spacing w:before="0" w:after="0"/>
        <w:ind w:left="0" w:firstLine="0"/>
        <w:jc w:val="center"/>
        <w:rPr>
          <w:rFonts w:ascii="Times New Roman" w:hAnsi="Times New Roman"/>
          <w:bCs w:val="0"/>
          <w:sz w:val="24"/>
          <w:szCs w:val="24"/>
        </w:rPr>
      </w:pPr>
      <w:r w:rsidRPr="007766A3">
        <w:rPr>
          <w:rFonts w:ascii="Times New Roman" w:hAnsi="Times New Roman"/>
          <w:bCs w:val="0"/>
          <w:sz w:val="24"/>
          <w:szCs w:val="24"/>
        </w:rPr>
        <w:t>ПРОГРАМА НАВЧАЛЬНОЇ ДИСЦИПЛІНИ</w:t>
      </w:r>
    </w:p>
    <w:p w:rsidR="007766A3" w:rsidRDefault="007766A3" w:rsidP="00AE0C6D">
      <w:pPr>
        <w:ind w:firstLine="708"/>
        <w:rPr>
          <w:b/>
          <w:sz w:val="24"/>
          <w:szCs w:val="24"/>
          <w:lang w:eastAsia="en-US"/>
        </w:rPr>
      </w:pPr>
    </w:p>
    <w:p w:rsidR="00074546" w:rsidRPr="00074546" w:rsidRDefault="00074546" w:rsidP="00AE0C6D">
      <w:pPr>
        <w:ind w:firstLine="708"/>
        <w:rPr>
          <w:b/>
          <w:sz w:val="24"/>
          <w:szCs w:val="24"/>
          <w:lang w:eastAsia="en-US"/>
        </w:rPr>
      </w:pPr>
      <w:r w:rsidRPr="00074546">
        <w:rPr>
          <w:b/>
          <w:sz w:val="24"/>
          <w:szCs w:val="24"/>
          <w:lang w:eastAsia="en-US"/>
        </w:rPr>
        <w:t xml:space="preserve">Тема 1. Концепція відновного правосуддя у кримінальному провадженні. </w:t>
      </w:r>
    </w:p>
    <w:p w:rsidR="00074546" w:rsidRDefault="00074546" w:rsidP="00AE0C6D">
      <w:pPr>
        <w:ind w:firstLine="708"/>
        <w:rPr>
          <w:sz w:val="24"/>
          <w:szCs w:val="24"/>
          <w:lang w:eastAsia="en-US"/>
        </w:rPr>
      </w:pPr>
      <w:r w:rsidRPr="00074546">
        <w:rPr>
          <w:sz w:val="24"/>
          <w:szCs w:val="24"/>
          <w:lang w:eastAsia="en-US"/>
        </w:rPr>
        <w:t>Поняття та принципи відновного правосуддя</w:t>
      </w:r>
      <w:r w:rsidRPr="00074546">
        <w:rPr>
          <w:b/>
          <w:sz w:val="24"/>
          <w:szCs w:val="24"/>
          <w:lang w:eastAsia="en-US"/>
        </w:rPr>
        <w:t xml:space="preserve">. </w:t>
      </w:r>
      <w:r w:rsidRPr="00074546">
        <w:rPr>
          <w:sz w:val="24"/>
          <w:szCs w:val="24"/>
          <w:lang w:eastAsia="en-US"/>
        </w:rPr>
        <w:t>Форми відновного правосуддя у кримінальному провадженні</w:t>
      </w:r>
      <w:r>
        <w:rPr>
          <w:sz w:val="24"/>
          <w:szCs w:val="24"/>
          <w:lang w:eastAsia="en-US"/>
        </w:rPr>
        <w:t>.</w:t>
      </w:r>
    </w:p>
    <w:p w:rsidR="00074546" w:rsidRPr="00074546" w:rsidRDefault="00074546" w:rsidP="00AE0C6D">
      <w:pPr>
        <w:ind w:firstLine="708"/>
        <w:rPr>
          <w:b/>
          <w:sz w:val="24"/>
          <w:szCs w:val="24"/>
          <w:lang w:eastAsia="en-US"/>
        </w:rPr>
      </w:pPr>
      <w:r w:rsidRPr="00074546">
        <w:rPr>
          <w:sz w:val="24"/>
          <w:szCs w:val="24"/>
          <w:lang w:eastAsia="en-US"/>
        </w:rPr>
        <w:t xml:space="preserve">  </w:t>
      </w:r>
    </w:p>
    <w:p w:rsidR="00074546" w:rsidRPr="00074546" w:rsidRDefault="00074546" w:rsidP="00AE0C6D">
      <w:pPr>
        <w:ind w:firstLine="708"/>
        <w:rPr>
          <w:b/>
          <w:sz w:val="24"/>
          <w:szCs w:val="24"/>
          <w:lang w:eastAsia="en-US"/>
        </w:rPr>
      </w:pPr>
      <w:r w:rsidRPr="00074546">
        <w:rPr>
          <w:b/>
          <w:sz w:val="24"/>
          <w:szCs w:val="24"/>
          <w:lang w:eastAsia="en-US"/>
        </w:rPr>
        <w:t xml:space="preserve">Тема 2. Особливості здійснення переговорів та медіації у кримінальних провадженнях.  </w:t>
      </w:r>
    </w:p>
    <w:p w:rsidR="00074546" w:rsidRPr="00074546" w:rsidRDefault="00074546" w:rsidP="00AE0C6D">
      <w:pPr>
        <w:ind w:firstLine="708"/>
        <w:rPr>
          <w:b/>
          <w:sz w:val="24"/>
          <w:szCs w:val="24"/>
          <w:lang w:eastAsia="en-US"/>
        </w:rPr>
      </w:pPr>
      <w:r w:rsidRPr="00074546">
        <w:rPr>
          <w:sz w:val="24"/>
          <w:szCs w:val="24"/>
          <w:lang w:eastAsia="en-US"/>
        </w:rPr>
        <w:t>Поняття та суть переговорів, їх роль у кримінальних провадженнях. Поняття та суть медіації у кримінальному провадженні. Міжнародні стандарти та іноземний досвід</w:t>
      </w:r>
      <w:r w:rsidRPr="00074546">
        <w:rPr>
          <w:rFonts w:ascii="Calibri" w:hAnsi="Calibri"/>
          <w:sz w:val="24"/>
          <w:szCs w:val="24"/>
          <w:lang w:eastAsia="en-US"/>
        </w:rPr>
        <w:t xml:space="preserve"> </w:t>
      </w:r>
      <w:r w:rsidRPr="00074546">
        <w:rPr>
          <w:sz w:val="24"/>
          <w:szCs w:val="24"/>
          <w:lang w:eastAsia="en-US"/>
        </w:rPr>
        <w:t xml:space="preserve">здійснення медіації стосовно кримінальних правопорушень. Принципи здійснення медіації стосовно кримінальних правопорушень. </w:t>
      </w:r>
      <w:proofErr w:type="spellStart"/>
      <w:r w:rsidRPr="00074546">
        <w:rPr>
          <w:sz w:val="24"/>
          <w:szCs w:val="24"/>
          <w:lang w:eastAsia="en-US"/>
        </w:rPr>
        <w:t>Медіаційний</w:t>
      </w:r>
      <w:proofErr w:type="spellEnd"/>
      <w:r w:rsidRPr="00074546">
        <w:rPr>
          <w:sz w:val="24"/>
          <w:szCs w:val="24"/>
          <w:lang w:eastAsia="en-US"/>
        </w:rPr>
        <w:t xml:space="preserve"> процес та його суб’єкти. Участь адвоката у процедурі медіації. </w:t>
      </w:r>
    </w:p>
    <w:p w:rsidR="00074546" w:rsidRDefault="00074546" w:rsidP="00AE0C6D">
      <w:pPr>
        <w:ind w:firstLine="708"/>
        <w:rPr>
          <w:b/>
          <w:sz w:val="24"/>
          <w:szCs w:val="24"/>
          <w:lang w:eastAsia="en-US"/>
        </w:rPr>
      </w:pPr>
    </w:p>
    <w:p w:rsidR="00074546" w:rsidRPr="00074546" w:rsidRDefault="00074546" w:rsidP="00AE0C6D">
      <w:pPr>
        <w:ind w:firstLine="708"/>
        <w:rPr>
          <w:b/>
          <w:sz w:val="24"/>
          <w:szCs w:val="24"/>
          <w:lang w:eastAsia="en-US"/>
        </w:rPr>
      </w:pPr>
      <w:r w:rsidRPr="00074546">
        <w:rPr>
          <w:b/>
          <w:sz w:val="24"/>
          <w:szCs w:val="24"/>
          <w:lang w:eastAsia="en-US"/>
        </w:rPr>
        <w:t xml:space="preserve">Тема 3. Провадження на підставі угод як особливий порядок кримінального провадження в Україні. </w:t>
      </w:r>
    </w:p>
    <w:p w:rsidR="00074546" w:rsidRPr="00074546" w:rsidRDefault="00074546" w:rsidP="00AE0C6D">
      <w:pPr>
        <w:ind w:firstLine="708"/>
        <w:rPr>
          <w:b/>
          <w:sz w:val="24"/>
          <w:szCs w:val="24"/>
          <w:lang w:eastAsia="en-US"/>
        </w:rPr>
      </w:pPr>
      <w:r w:rsidRPr="00074546">
        <w:rPr>
          <w:sz w:val="24"/>
          <w:szCs w:val="24"/>
          <w:lang w:eastAsia="en-US"/>
        </w:rPr>
        <w:t>Міжнародні стандарти та іноземний досвід кримінального провадження на підставі угод</w:t>
      </w:r>
      <w:r w:rsidRPr="00074546">
        <w:rPr>
          <w:b/>
          <w:sz w:val="24"/>
          <w:szCs w:val="24"/>
          <w:lang w:eastAsia="en-US"/>
        </w:rPr>
        <w:t xml:space="preserve">. </w:t>
      </w:r>
      <w:r w:rsidRPr="00074546">
        <w:rPr>
          <w:sz w:val="24"/>
          <w:szCs w:val="24"/>
          <w:lang w:eastAsia="en-US"/>
        </w:rPr>
        <w:t>Поняття та види угод у кримінальному провадженні, умови та порядок їх укладення. Особливості досудового та судового провадження на підставі угод. Особливості реалізації функції захисту та забезпечення прав потерпілого у кримінальному провадженні на підставі угод</w:t>
      </w:r>
      <w:r>
        <w:rPr>
          <w:sz w:val="24"/>
          <w:szCs w:val="24"/>
          <w:lang w:eastAsia="en-US"/>
        </w:rPr>
        <w:t>.</w:t>
      </w:r>
      <w:r w:rsidRPr="00074546">
        <w:rPr>
          <w:sz w:val="24"/>
          <w:szCs w:val="24"/>
          <w:lang w:eastAsia="en-US"/>
        </w:rPr>
        <w:t xml:space="preserve"> </w:t>
      </w:r>
    </w:p>
    <w:p w:rsidR="00074546" w:rsidRPr="00074546" w:rsidRDefault="00074546" w:rsidP="00AE0C6D">
      <w:pPr>
        <w:ind w:firstLine="0"/>
        <w:rPr>
          <w:b/>
          <w:sz w:val="24"/>
          <w:szCs w:val="24"/>
          <w:lang w:eastAsia="en-US"/>
        </w:rPr>
      </w:pPr>
    </w:p>
    <w:p w:rsidR="00074546" w:rsidRDefault="00074546" w:rsidP="00AE0C6D">
      <w:pPr>
        <w:ind w:firstLine="708"/>
        <w:rPr>
          <w:b/>
          <w:sz w:val="24"/>
          <w:szCs w:val="24"/>
          <w:lang w:eastAsia="en-US"/>
        </w:rPr>
      </w:pPr>
      <w:r w:rsidRPr="00074546">
        <w:rPr>
          <w:b/>
          <w:sz w:val="24"/>
          <w:szCs w:val="24"/>
          <w:lang w:eastAsia="en-US"/>
        </w:rPr>
        <w:t xml:space="preserve">Тема 4. Кримінальне провадження щодо звільнення від кримінальної відповідальності. </w:t>
      </w:r>
    </w:p>
    <w:p w:rsidR="00074546" w:rsidRPr="00074546" w:rsidRDefault="00074546" w:rsidP="00AE0C6D">
      <w:pPr>
        <w:ind w:firstLine="708"/>
        <w:rPr>
          <w:b/>
          <w:sz w:val="24"/>
          <w:szCs w:val="24"/>
          <w:lang w:eastAsia="en-US"/>
        </w:rPr>
      </w:pPr>
      <w:r w:rsidRPr="00074546">
        <w:rPr>
          <w:sz w:val="24"/>
          <w:szCs w:val="24"/>
          <w:lang w:eastAsia="en-US"/>
        </w:rPr>
        <w:t>Поняття та види звільнення від кримінальної відповідальності. Порядок кримінального провадження щодо звільнення від кримінальної відповідальності</w:t>
      </w:r>
      <w:r w:rsidRPr="00074546">
        <w:rPr>
          <w:b/>
          <w:i/>
          <w:sz w:val="24"/>
          <w:szCs w:val="24"/>
          <w:lang w:eastAsia="en-US"/>
        </w:rPr>
        <w:t xml:space="preserve">. </w:t>
      </w:r>
      <w:r w:rsidRPr="00074546">
        <w:rPr>
          <w:sz w:val="24"/>
          <w:szCs w:val="24"/>
          <w:lang w:eastAsia="en-US"/>
        </w:rPr>
        <w:t>Забезпечення прав учасників у кримінальному  провадженні  при</w:t>
      </w:r>
      <w:r w:rsidRPr="00074546">
        <w:rPr>
          <w:rFonts w:ascii="Calibri" w:hAnsi="Calibri"/>
          <w:sz w:val="24"/>
          <w:szCs w:val="24"/>
          <w:lang w:eastAsia="en-US"/>
        </w:rPr>
        <w:t xml:space="preserve"> </w:t>
      </w:r>
      <w:r w:rsidRPr="00074546">
        <w:rPr>
          <w:sz w:val="24"/>
          <w:szCs w:val="24"/>
          <w:lang w:eastAsia="en-US"/>
        </w:rPr>
        <w:t>щодо звільнення від кримінальної відповідальності</w:t>
      </w:r>
      <w:r>
        <w:rPr>
          <w:sz w:val="24"/>
          <w:szCs w:val="24"/>
          <w:lang w:eastAsia="en-US"/>
        </w:rPr>
        <w:t>.</w:t>
      </w:r>
      <w:r w:rsidRPr="00074546">
        <w:rPr>
          <w:b/>
          <w:i/>
          <w:sz w:val="24"/>
          <w:szCs w:val="24"/>
          <w:lang w:eastAsia="en-US"/>
        </w:rPr>
        <w:t xml:space="preserve"> </w:t>
      </w:r>
    </w:p>
    <w:p w:rsidR="00074546" w:rsidRPr="00074546" w:rsidRDefault="00074546" w:rsidP="00AE0C6D">
      <w:pPr>
        <w:ind w:firstLine="0"/>
        <w:rPr>
          <w:b/>
          <w:sz w:val="24"/>
          <w:szCs w:val="24"/>
          <w:lang w:eastAsia="en-US"/>
        </w:rPr>
      </w:pPr>
    </w:p>
    <w:p w:rsidR="00074546" w:rsidRPr="00074546" w:rsidRDefault="00074546" w:rsidP="00AE0C6D">
      <w:pPr>
        <w:ind w:firstLine="708"/>
        <w:rPr>
          <w:b/>
          <w:i/>
          <w:sz w:val="24"/>
          <w:szCs w:val="24"/>
          <w:lang w:eastAsia="en-US"/>
        </w:rPr>
      </w:pPr>
      <w:r w:rsidRPr="00074546">
        <w:rPr>
          <w:b/>
          <w:sz w:val="24"/>
          <w:szCs w:val="24"/>
          <w:lang w:eastAsia="en-US"/>
        </w:rPr>
        <w:t>Тема 5. Особливості застосування психологічних знань у вирішенні кримінального конфлікту під кутом зору відновного правосуддя</w:t>
      </w:r>
      <w:r w:rsidRPr="00074546">
        <w:rPr>
          <w:b/>
          <w:i/>
          <w:sz w:val="24"/>
          <w:szCs w:val="24"/>
          <w:lang w:eastAsia="en-US"/>
        </w:rPr>
        <w:t xml:space="preserve">. </w:t>
      </w:r>
    </w:p>
    <w:p w:rsidR="006255BA" w:rsidRPr="00074546" w:rsidRDefault="00074546" w:rsidP="00AE0C6D">
      <w:pPr>
        <w:ind w:firstLine="709"/>
        <w:rPr>
          <w:sz w:val="24"/>
          <w:szCs w:val="24"/>
          <w:lang w:eastAsia="en-US"/>
        </w:rPr>
      </w:pPr>
      <w:r w:rsidRPr="00074546">
        <w:rPr>
          <w:sz w:val="24"/>
          <w:szCs w:val="24"/>
          <w:lang w:eastAsia="en-US"/>
        </w:rPr>
        <w:t>Поняття та основні ознаки конфлікту як психологічного феномену. Структурні елементи та види конфліктів. Передумови виникнення та стадії розвитку конфлікту. Характеристика конфліктної поведінки. Основні стратегії поведінки учасників конфлікту та  управління конфліктом. Сутність, правила та способи розв’язання і врегулювання конфліктів.</w:t>
      </w:r>
    </w:p>
    <w:p w:rsidR="00074546" w:rsidRPr="009F37D8" w:rsidRDefault="00074546" w:rsidP="00AE0C6D">
      <w:pPr>
        <w:ind w:firstLine="851"/>
        <w:rPr>
          <w:sz w:val="24"/>
          <w:szCs w:val="24"/>
        </w:rPr>
      </w:pPr>
    </w:p>
    <w:p w:rsidR="007766A3" w:rsidRDefault="007766A3" w:rsidP="00AE0C6D">
      <w:pPr>
        <w:jc w:val="center"/>
        <w:rPr>
          <w:b/>
          <w:kern w:val="32"/>
          <w:sz w:val="24"/>
          <w:szCs w:val="24"/>
          <w:lang w:eastAsia="uk-UA"/>
        </w:rPr>
      </w:pPr>
    </w:p>
    <w:p w:rsidR="007766A3" w:rsidRDefault="007766A3" w:rsidP="00AE0C6D">
      <w:pPr>
        <w:jc w:val="center"/>
        <w:rPr>
          <w:b/>
          <w:kern w:val="32"/>
          <w:sz w:val="24"/>
          <w:szCs w:val="24"/>
          <w:lang w:eastAsia="uk-UA"/>
        </w:rPr>
      </w:pPr>
    </w:p>
    <w:p w:rsidR="006255BA" w:rsidRPr="007766A3" w:rsidRDefault="007766A3" w:rsidP="00AE0C6D">
      <w:pPr>
        <w:jc w:val="center"/>
        <w:rPr>
          <w:rFonts w:ascii="Arial" w:hAnsi="Arial" w:cs="Arial"/>
          <w:b/>
          <w:i/>
          <w:kern w:val="32"/>
          <w:sz w:val="24"/>
          <w:szCs w:val="24"/>
          <w:lang w:eastAsia="uk-UA"/>
        </w:rPr>
      </w:pPr>
      <w:r w:rsidRPr="007766A3">
        <w:rPr>
          <w:b/>
          <w:kern w:val="32"/>
          <w:sz w:val="24"/>
          <w:szCs w:val="24"/>
          <w:lang w:eastAsia="uk-UA"/>
        </w:rPr>
        <w:lastRenderedPageBreak/>
        <w:t>4. СТРУКТУРА НАВЧАЛЬНОЇ ДИСЦИПЛІНИ</w:t>
      </w:r>
    </w:p>
    <w:p w:rsidR="006255BA" w:rsidRDefault="006255BA" w:rsidP="00AE0C6D">
      <w:pPr>
        <w:jc w:val="center"/>
        <w:rPr>
          <w:rFonts w:ascii="Arial" w:hAnsi="Arial" w:cs="Arial"/>
          <w:b/>
          <w:i/>
          <w:kern w:val="32"/>
          <w:sz w:val="26"/>
          <w:szCs w:val="26"/>
          <w:lang w:eastAsia="uk-UA"/>
        </w:rPr>
      </w:pPr>
    </w:p>
    <w:tbl>
      <w:tblPr>
        <w:tblW w:w="486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942"/>
        <w:gridCol w:w="456"/>
        <w:gridCol w:w="456"/>
        <w:gridCol w:w="565"/>
        <w:gridCol w:w="534"/>
        <w:gridCol w:w="578"/>
      </w:tblGrid>
      <w:tr w:rsidR="006255BA" w:rsidRPr="00F65F27" w:rsidTr="00D42AF0">
        <w:trPr>
          <w:cantSplit/>
        </w:trPr>
        <w:tc>
          <w:tcPr>
            <w:tcW w:w="3057" w:type="pct"/>
            <w:vMerge w:val="restart"/>
            <w:tcBorders>
              <w:top w:val="single" w:sz="4" w:space="0" w:color="auto"/>
              <w:left w:val="single" w:sz="4" w:space="0" w:color="auto"/>
              <w:bottom w:val="single" w:sz="4" w:space="0" w:color="auto"/>
              <w:right w:val="single" w:sz="4" w:space="0" w:color="auto"/>
            </w:tcBorders>
            <w:hideMark/>
          </w:tcPr>
          <w:p w:rsidR="006255BA" w:rsidRPr="00F65F27" w:rsidRDefault="006255BA" w:rsidP="00E6469E">
            <w:pPr>
              <w:ind w:firstLine="0"/>
              <w:jc w:val="center"/>
              <w:rPr>
                <w:sz w:val="24"/>
                <w:szCs w:val="24"/>
              </w:rPr>
            </w:pPr>
            <w:r w:rsidRPr="00F65F27">
              <w:rPr>
                <w:sz w:val="24"/>
                <w:szCs w:val="24"/>
              </w:rPr>
              <w:t>Назви тем</w:t>
            </w:r>
          </w:p>
        </w:tc>
        <w:tc>
          <w:tcPr>
            <w:tcW w:w="1943" w:type="pct"/>
            <w:gridSpan w:val="6"/>
            <w:tcBorders>
              <w:top w:val="single" w:sz="4" w:space="0" w:color="auto"/>
              <w:left w:val="single" w:sz="4" w:space="0" w:color="auto"/>
              <w:bottom w:val="single" w:sz="4" w:space="0" w:color="auto"/>
              <w:right w:val="single" w:sz="4" w:space="0" w:color="auto"/>
            </w:tcBorders>
            <w:hideMark/>
          </w:tcPr>
          <w:p w:rsidR="006255BA" w:rsidRPr="00F65F27" w:rsidRDefault="006255BA" w:rsidP="00AE0C6D">
            <w:pPr>
              <w:ind w:firstLine="0"/>
              <w:jc w:val="center"/>
              <w:rPr>
                <w:sz w:val="24"/>
                <w:szCs w:val="24"/>
              </w:rPr>
            </w:pPr>
            <w:r w:rsidRPr="00F65F27">
              <w:rPr>
                <w:sz w:val="24"/>
                <w:szCs w:val="24"/>
              </w:rPr>
              <w:t>Кількість годин</w:t>
            </w:r>
          </w:p>
        </w:tc>
      </w:tr>
      <w:tr w:rsidR="00D42AF0" w:rsidRPr="00F65F27" w:rsidTr="00D42AF0">
        <w:trPr>
          <w:cantSplit/>
        </w:trPr>
        <w:tc>
          <w:tcPr>
            <w:tcW w:w="3057" w:type="pct"/>
            <w:vMerge/>
            <w:tcBorders>
              <w:top w:val="single" w:sz="4" w:space="0" w:color="auto"/>
              <w:left w:val="single" w:sz="4" w:space="0" w:color="auto"/>
              <w:bottom w:val="single" w:sz="4" w:space="0" w:color="auto"/>
              <w:right w:val="single" w:sz="4" w:space="0" w:color="auto"/>
            </w:tcBorders>
            <w:vAlign w:val="center"/>
            <w:hideMark/>
          </w:tcPr>
          <w:p w:rsidR="00D42AF0" w:rsidRPr="00F65F27" w:rsidRDefault="00D42AF0" w:rsidP="00AE0C6D">
            <w:pPr>
              <w:ind w:firstLine="0"/>
              <w:rPr>
                <w:sz w:val="24"/>
                <w:szCs w:val="24"/>
              </w:rPr>
            </w:pPr>
          </w:p>
        </w:tc>
        <w:tc>
          <w:tcPr>
            <w:tcW w:w="1943" w:type="pct"/>
            <w:gridSpan w:val="6"/>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sidRPr="00F65F27">
              <w:rPr>
                <w:sz w:val="24"/>
                <w:szCs w:val="24"/>
              </w:rPr>
              <w:t>Денна форма</w:t>
            </w:r>
          </w:p>
        </w:tc>
      </w:tr>
      <w:tr w:rsidR="00D42AF0" w:rsidRPr="00F65F27" w:rsidTr="00D42AF0">
        <w:trPr>
          <w:cantSplit/>
        </w:trPr>
        <w:tc>
          <w:tcPr>
            <w:tcW w:w="3057" w:type="pct"/>
            <w:vMerge/>
            <w:tcBorders>
              <w:top w:val="single" w:sz="4" w:space="0" w:color="auto"/>
              <w:left w:val="single" w:sz="4" w:space="0" w:color="auto"/>
              <w:bottom w:val="single" w:sz="4" w:space="0" w:color="auto"/>
              <w:right w:val="single" w:sz="4" w:space="0" w:color="auto"/>
            </w:tcBorders>
            <w:vAlign w:val="center"/>
            <w:hideMark/>
          </w:tcPr>
          <w:p w:rsidR="00D42AF0" w:rsidRPr="00F65F27" w:rsidRDefault="00D42AF0" w:rsidP="00AE0C6D">
            <w:pPr>
              <w:ind w:firstLine="0"/>
              <w:rPr>
                <w:sz w:val="24"/>
                <w:szCs w:val="24"/>
              </w:rPr>
            </w:pPr>
          </w:p>
        </w:tc>
        <w:tc>
          <w:tcPr>
            <w:tcW w:w="518" w:type="pct"/>
            <w:vMerge w:val="restar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sidRPr="00F65F27">
              <w:rPr>
                <w:sz w:val="24"/>
                <w:szCs w:val="24"/>
              </w:rPr>
              <w:t xml:space="preserve">Усього </w:t>
            </w:r>
          </w:p>
        </w:tc>
        <w:tc>
          <w:tcPr>
            <w:tcW w:w="1425" w:type="pct"/>
            <w:gridSpan w:val="5"/>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sidRPr="00F65F27">
              <w:rPr>
                <w:sz w:val="24"/>
                <w:szCs w:val="24"/>
              </w:rPr>
              <w:t>у тому числі</w:t>
            </w:r>
          </w:p>
        </w:tc>
      </w:tr>
      <w:tr w:rsidR="00D42AF0" w:rsidRPr="00F65F27" w:rsidTr="00D42AF0">
        <w:trPr>
          <w:cantSplit/>
        </w:trPr>
        <w:tc>
          <w:tcPr>
            <w:tcW w:w="3057" w:type="pct"/>
            <w:vMerge/>
            <w:tcBorders>
              <w:top w:val="single" w:sz="4" w:space="0" w:color="auto"/>
              <w:left w:val="single" w:sz="4" w:space="0" w:color="auto"/>
              <w:bottom w:val="single" w:sz="4" w:space="0" w:color="auto"/>
              <w:right w:val="single" w:sz="4" w:space="0" w:color="auto"/>
            </w:tcBorders>
            <w:vAlign w:val="center"/>
            <w:hideMark/>
          </w:tcPr>
          <w:p w:rsidR="00D42AF0" w:rsidRPr="00F65F27" w:rsidRDefault="00D42AF0" w:rsidP="00AE0C6D">
            <w:pPr>
              <w:ind w:firstLine="0"/>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2AF0" w:rsidRPr="00F65F27" w:rsidRDefault="00D42AF0" w:rsidP="00AE0C6D">
            <w:pPr>
              <w:ind w:firstLine="0"/>
              <w:rPr>
                <w:sz w:val="24"/>
                <w:szCs w:val="24"/>
              </w:rPr>
            </w:pPr>
          </w:p>
        </w:tc>
        <w:tc>
          <w:tcPr>
            <w:tcW w:w="25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sidRPr="00F65F27">
              <w:rPr>
                <w:sz w:val="24"/>
                <w:szCs w:val="24"/>
              </w:rPr>
              <w:t>Л</w:t>
            </w:r>
          </w:p>
        </w:tc>
        <w:tc>
          <w:tcPr>
            <w:tcW w:w="25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sidRPr="00F65F27">
              <w:rPr>
                <w:sz w:val="24"/>
                <w:szCs w:val="24"/>
              </w:rPr>
              <w:t>П</w:t>
            </w:r>
          </w:p>
        </w:tc>
        <w:tc>
          <w:tcPr>
            <w:tcW w:w="31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proofErr w:type="spellStart"/>
            <w:r w:rsidRPr="00F65F27">
              <w:rPr>
                <w:sz w:val="24"/>
                <w:szCs w:val="24"/>
              </w:rPr>
              <w:t>лаб</w:t>
            </w:r>
            <w:proofErr w:type="spellEnd"/>
          </w:p>
        </w:tc>
        <w:tc>
          <w:tcPr>
            <w:tcW w:w="294"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proofErr w:type="spellStart"/>
            <w:r w:rsidRPr="00F65F27">
              <w:rPr>
                <w:sz w:val="24"/>
                <w:szCs w:val="24"/>
              </w:rPr>
              <w:t>інд</w:t>
            </w:r>
            <w:proofErr w:type="spellEnd"/>
          </w:p>
        </w:tc>
        <w:tc>
          <w:tcPr>
            <w:tcW w:w="318"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sidRPr="00F65F27">
              <w:rPr>
                <w:sz w:val="24"/>
                <w:szCs w:val="24"/>
              </w:rPr>
              <w:t>Ср</w:t>
            </w:r>
          </w:p>
        </w:tc>
      </w:tr>
      <w:tr w:rsidR="00D42AF0" w:rsidRPr="00F65F27" w:rsidTr="00D42AF0">
        <w:tc>
          <w:tcPr>
            <w:tcW w:w="3057"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bCs/>
                <w:sz w:val="24"/>
                <w:szCs w:val="24"/>
              </w:rPr>
            </w:pPr>
            <w:r w:rsidRPr="00F65F27">
              <w:rPr>
                <w:bCs/>
                <w:sz w:val="24"/>
                <w:szCs w:val="24"/>
              </w:rPr>
              <w:t>1</w:t>
            </w:r>
          </w:p>
        </w:tc>
        <w:tc>
          <w:tcPr>
            <w:tcW w:w="518"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bCs/>
                <w:sz w:val="24"/>
                <w:szCs w:val="24"/>
              </w:rPr>
            </w:pPr>
            <w:r w:rsidRPr="00F65F27">
              <w:rPr>
                <w:bCs/>
                <w:sz w:val="24"/>
                <w:szCs w:val="24"/>
              </w:rPr>
              <w:t>2</w:t>
            </w:r>
          </w:p>
        </w:tc>
        <w:tc>
          <w:tcPr>
            <w:tcW w:w="25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bCs/>
                <w:sz w:val="24"/>
                <w:szCs w:val="24"/>
              </w:rPr>
            </w:pPr>
            <w:r w:rsidRPr="00F65F27">
              <w:rPr>
                <w:bCs/>
                <w:sz w:val="24"/>
                <w:szCs w:val="24"/>
              </w:rPr>
              <w:t>3</w:t>
            </w:r>
          </w:p>
        </w:tc>
        <w:tc>
          <w:tcPr>
            <w:tcW w:w="25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bCs/>
                <w:sz w:val="24"/>
                <w:szCs w:val="24"/>
              </w:rPr>
            </w:pPr>
            <w:r w:rsidRPr="00F65F27">
              <w:rPr>
                <w:bCs/>
                <w:sz w:val="24"/>
                <w:szCs w:val="24"/>
              </w:rPr>
              <w:t>4</w:t>
            </w:r>
          </w:p>
        </w:tc>
        <w:tc>
          <w:tcPr>
            <w:tcW w:w="31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bCs/>
                <w:sz w:val="24"/>
                <w:szCs w:val="24"/>
              </w:rPr>
            </w:pPr>
            <w:r w:rsidRPr="00F65F27">
              <w:rPr>
                <w:bCs/>
                <w:sz w:val="24"/>
                <w:szCs w:val="24"/>
              </w:rPr>
              <w:t>5</w:t>
            </w:r>
          </w:p>
        </w:tc>
        <w:tc>
          <w:tcPr>
            <w:tcW w:w="294"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bCs/>
                <w:sz w:val="24"/>
                <w:szCs w:val="24"/>
              </w:rPr>
            </w:pPr>
            <w:r w:rsidRPr="00F65F27">
              <w:rPr>
                <w:bCs/>
                <w:sz w:val="24"/>
                <w:szCs w:val="24"/>
              </w:rPr>
              <w:t>6</w:t>
            </w:r>
          </w:p>
        </w:tc>
        <w:tc>
          <w:tcPr>
            <w:tcW w:w="318"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bCs/>
                <w:sz w:val="24"/>
                <w:szCs w:val="24"/>
              </w:rPr>
            </w:pPr>
            <w:r w:rsidRPr="00F65F27">
              <w:rPr>
                <w:bCs/>
                <w:sz w:val="24"/>
                <w:szCs w:val="24"/>
              </w:rPr>
              <w:t>7</w:t>
            </w:r>
          </w:p>
        </w:tc>
      </w:tr>
      <w:tr w:rsidR="00D42AF0" w:rsidRPr="00F65F27" w:rsidTr="00D42AF0">
        <w:tc>
          <w:tcPr>
            <w:tcW w:w="3057" w:type="pct"/>
            <w:tcBorders>
              <w:top w:val="single" w:sz="4" w:space="0" w:color="auto"/>
              <w:left w:val="single" w:sz="4" w:space="0" w:color="auto"/>
              <w:bottom w:val="single" w:sz="4" w:space="0" w:color="auto"/>
              <w:right w:val="single" w:sz="4" w:space="0" w:color="auto"/>
            </w:tcBorders>
            <w:hideMark/>
          </w:tcPr>
          <w:p w:rsidR="00D42AF0" w:rsidRPr="00074546" w:rsidRDefault="00D42AF0" w:rsidP="00AE0C6D">
            <w:pPr>
              <w:ind w:firstLine="0"/>
              <w:rPr>
                <w:sz w:val="24"/>
                <w:szCs w:val="24"/>
                <w:lang w:eastAsia="en-US"/>
              </w:rPr>
            </w:pPr>
            <w:r w:rsidRPr="00074546">
              <w:rPr>
                <w:sz w:val="24"/>
                <w:szCs w:val="24"/>
                <w:lang w:eastAsia="en-US"/>
              </w:rPr>
              <w:t xml:space="preserve">Тема 1. Концепція відновного правосуддя у кримінальному провадженні. </w:t>
            </w:r>
          </w:p>
        </w:tc>
        <w:tc>
          <w:tcPr>
            <w:tcW w:w="518"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11</w:t>
            </w:r>
          </w:p>
        </w:tc>
        <w:tc>
          <w:tcPr>
            <w:tcW w:w="25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2</w:t>
            </w:r>
          </w:p>
        </w:tc>
        <w:tc>
          <w:tcPr>
            <w:tcW w:w="25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2</w:t>
            </w:r>
          </w:p>
        </w:tc>
        <w:tc>
          <w:tcPr>
            <w:tcW w:w="31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sidRPr="00F65F27">
              <w:rPr>
                <w:sz w:val="24"/>
                <w:szCs w:val="24"/>
              </w:rPr>
              <w:t>-</w:t>
            </w:r>
          </w:p>
        </w:tc>
        <w:tc>
          <w:tcPr>
            <w:tcW w:w="294"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sidRPr="00F65F27">
              <w:rPr>
                <w:sz w:val="24"/>
                <w:szCs w:val="24"/>
              </w:rPr>
              <w:t>-</w:t>
            </w:r>
          </w:p>
        </w:tc>
        <w:tc>
          <w:tcPr>
            <w:tcW w:w="318"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7</w:t>
            </w:r>
          </w:p>
        </w:tc>
      </w:tr>
      <w:tr w:rsidR="00D42AF0" w:rsidRPr="00F65F27" w:rsidTr="00D42AF0">
        <w:tc>
          <w:tcPr>
            <w:tcW w:w="3057" w:type="pct"/>
            <w:tcBorders>
              <w:top w:val="single" w:sz="4" w:space="0" w:color="auto"/>
              <w:left w:val="single" w:sz="4" w:space="0" w:color="auto"/>
              <w:bottom w:val="single" w:sz="4" w:space="0" w:color="auto"/>
              <w:right w:val="single" w:sz="4" w:space="0" w:color="auto"/>
            </w:tcBorders>
            <w:hideMark/>
          </w:tcPr>
          <w:p w:rsidR="00D42AF0" w:rsidRPr="00074546" w:rsidRDefault="00D42AF0" w:rsidP="00AE0C6D">
            <w:pPr>
              <w:ind w:firstLine="0"/>
              <w:rPr>
                <w:sz w:val="24"/>
                <w:szCs w:val="24"/>
                <w:lang w:eastAsia="en-US"/>
              </w:rPr>
            </w:pPr>
            <w:r w:rsidRPr="00074546">
              <w:rPr>
                <w:sz w:val="24"/>
                <w:szCs w:val="24"/>
                <w:lang w:eastAsia="en-US"/>
              </w:rPr>
              <w:t xml:space="preserve">Тема 2. Особливості здійснення переговорів та медіації у кримінальних провадженнях.  </w:t>
            </w:r>
          </w:p>
        </w:tc>
        <w:tc>
          <w:tcPr>
            <w:tcW w:w="518"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34</w:t>
            </w:r>
          </w:p>
        </w:tc>
        <w:tc>
          <w:tcPr>
            <w:tcW w:w="25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6</w:t>
            </w:r>
          </w:p>
        </w:tc>
        <w:tc>
          <w:tcPr>
            <w:tcW w:w="25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6</w:t>
            </w:r>
          </w:p>
        </w:tc>
        <w:tc>
          <w:tcPr>
            <w:tcW w:w="31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sidRPr="00F65F27">
              <w:rPr>
                <w:sz w:val="24"/>
                <w:szCs w:val="24"/>
              </w:rPr>
              <w:t>-</w:t>
            </w:r>
          </w:p>
        </w:tc>
        <w:tc>
          <w:tcPr>
            <w:tcW w:w="294"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sidRPr="00F65F27">
              <w:rPr>
                <w:sz w:val="24"/>
                <w:szCs w:val="24"/>
              </w:rPr>
              <w:t>-</w:t>
            </w:r>
          </w:p>
        </w:tc>
        <w:tc>
          <w:tcPr>
            <w:tcW w:w="318"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22</w:t>
            </w:r>
          </w:p>
        </w:tc>
      </w:tr>
      <w:tr w:rsidR="00D42AF0" w:rsidRPr="00F65F27" w:rsidTr="00D42AF0">
        <w:tc>
          <w:tcPr>
            <w:tcW w:w="3057" w:type="pct"/>
            <w:tcBorders>
              <w:top w:val="single" w:sz="4" w:space="0" w:color="auto"/>
              <w:left w:val="single" w:sz="4" w:space="0" w:color="auto"/>
              <w:bottom w:val="single" w:sz="4" w:space="0" w:color="auto"/>
              <w:right w:val="single" w:sz="4" w:space="0" w:color="auto"/>
            </w:tcBorders>
            <w:hideMark/>
          </w:tcPr>
          <w:p w:rsidR="00D42AF0" w:rsidRPr="00074546" w:rsidRDefault="00D42AF0" w:rsidP="00AE0C6D">
            <w:pPr>
              <w:ind w:firstLine="0"/>
              <w:rPr>
                <w:sz w:val="24"/>
                <w:szCs w:val="24"/>
                <w:lang w:eastAsia="en-US"/>
              </w:rPr>
            </w:pPr>
            <w:r w:rsidRPr="00074546">
              <w:rPr>
                <w:sz w:val="24"/>
                <w:szCs w:val="24"/>
                <w:lang w:eastAsia="en-US"/>
              </w:rPr>
              <w:t xml:space="preserve">Тема 3. Провадження на підставі угод як особливий порядок кримінального провадження в Україні. </w:t>
            </w:r>
          </w:p>
        </w:tc>
        <w:tc>
          <w:tcPr>
            <w:tcW w:w="518"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23</w:t>
            </w:r>
          </w:p>
        </w:tc>
        <w:tc>
          <w:tcPr>
            <w:tcW w:w="25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4</w:t>
            </w:r>
          </w:p>
        </w:tc>
        <w:tc>
          <w:tcPr>
            <w:tcW w:w="25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4</w:t>
            </w:r>
          </w:p>
        </w:tc>
        <w:tc>
          <w:tcPr>
            <w:tcW w:w="31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sidRPr="00F65F27">
              <w:rPr>
                <w:sz w:val="24"/>
                <w:szCs w:val="24"/>
              </w:rPr>
              <w:t>-</w:t>
            </w:r>
          </w:p>
        </w:tc>
        <w:tc>
          <w:tcPr>
            <w:tcW w:w="294"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sidRPr="00F65F27">
              <w:rPr>
                <w:sz w:val="24"/>
                <w:szCs w:val="24"/>
              </w:rPr>
              <w:t>-</w:t>
            </w:r>
          </w:p>
        </w:tc>
        <w:tc>
          <w:tcPr>
            <w:tcW w:w="318"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15</w:t>
            </w:r>
          </w:p>
        </w:tc>
      </w:tr>
      <w:tr w:rsidR="00D42AF0" w:rsidRPr="00F65F27" w:rsidTr="00D42AF0">
        <w:tc>
          <w:tcPr>
            <w:tcW w:w="3057" w:type="pct"/>
            <w:tcBorders>
              <w:top w:val="single" w:sz="4" w:space="0" w:color="auto"/>
              <w:left w:val="single" w:sz="4" w:space="0" w:color="auto"/>
              <w:bottom w:val="single" w:sz="4" w:space="0" w:color="auto"/>
              <w:right w:val="single" w:sz="4" w:space="0" w:color="auto"/>
            </w:tcBorders>
            <w:hideMark/>
          </w:tcPr>
          <w:p w:rsidR="00D42AF0" w:rsidRPr="00074546" w:rsidRDefault="00D42AF0" w:rsidP="00AE0C6D">
            <w:pPr>
              <w:ind w:firstLine="0"/>
              <w:rPr>
                <w:sz w:val="24"/>
                <w:szCs w:val="24"/>
                <w:lang w:eastAsia="en-US"/>
              </w:rPr>
            </w:pPr>
            <w:r w:rsidRPr="00074546">
              <w:rPr>
                <w:sz w:val="24"/>
                <w:szCs w:val="24"/>
                <w:lang w:eastAsia="en-US"/>
              </w:rPr>
              <w:t xml:space="preserve">Тема 4. Кримінальне провадження щодо звільнення від кримінальної відповідальності. </w:t>
            </w:r>
          </w:p>
        </w:tc>
        <w:tc>
          <w:tcPr>
            <w:tcW w:w="518"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11</w:t>
            </w:r>
          </w:p>
        </w:tc>
        <w:tc>
          <w:tcPr>
            <w:tcW w:w="25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2</w:t>
            </w:r>
          </w:p>
        </w:tc>
        <w:tc>
          <w:tcPr>
            <w:tcW w:w="25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2</w:t>
            </w:r>
          </w:p>
        </w:tc>
        <w:tc>
          <w:tcPr>
            <w:tcW w:w="31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sidRPr="00F65F27">
              <w:rPr>
                <w:sz w:val="24"/>
                <w:szCs w:val="24"/>
              </w:rPr>
              <w:t>-</w:t>
            </w:r>
          </w:p>
        </w:tc>
        <w:tc>
          <w:tcPr>
            <w:tcW w:w="294"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sidRPr="00F65F27">
              <w:rPr>
                <w:sz w:val="24"/>
                <w:szCs w:val="24"/>
              </w:rPr>
              <w:t>-</w:t>
            </w:r>
          </w:p>
        </w:tc>
        <w:tc>
          <w:tcPr>
            <w:tcW w:w="318"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7</w:t>
            </w:r>
          </w:p>
        </w:tc>
      </w:tr>
      <w:tr w:rsidR="00D42AF0" w:rsidRPr="00F65F27" w:rsidTr="00D42AF0">
        <w:tc>
          <w:tcPr>
            <w:tcW w:w="3057" w:type="pct"/>
            <w:tcBorders>
              <w:top w:val="single" w:sz="4" w:space="0" w:color="auto"/>
              <w:left w:val="single" w:sz="4" w:space="0" w:color="auto"/>
              <w:bottom w:val="single" w:sz="4" w:space="0" w:color="auto"/>
              <w:right w:val="single" w:sz="4" w:space="0" w:color="auto"/>
            </w:tcBorders>
          </w:tcPr>
          <w:p w:rsidR="00D42AF0" w:rsidRPr="00074546" w:rsidRDefault="00D42AF0" w:rsidP="00AE0C6D">
            <w:pPr>
              <w:ind w:firstLine="0"/>
              <w:rPr>
                <w:i/>
                <w:sz w:val="24"/>
                <w:szCs w:val="24"/>
                <w:lang w:eastAsia="en-US"/>
              </w:rPr>
            </w:pPr>
            <w:r w:rsidRPr="00074546">
              <w:rPr>
                <w:sz w:val="24"/>
                <w:szCs w:val="24"/>
                <w:lang w:eastAsia="en-US"/>
              </w:rPr>
              <w:t>Тема 5. Особливості застосування психологічних знань у вирішенні кримінального конфлікту під кутом зору відновного правосуддя</w:t>
            </w:r>
            <w:r w:rsidRPr="00074546">
              <w:rPr>
                <w:i/>
                <w:sz w:val="24"/>
                <w:szCs w:val="24"/>
                <w:lang w:eastAsia="en-US"/>
              </w:rPr>
              <w:t xml:space="preserve">. </w:t>
            </w:r>
          </w:p>
        </w:tc>
        <w:tc>
          <w:tcPr>
            <w:tcW w:w="518" w:type="pct"/>
            <w:tcBorders>
              <w:top w:val="single" w:sz="4" w:space="0" w:color="auto"/>
              <w:left w:val="single" w:sz="4" w:space="0" w:color="auto"/>
              <w:bottom w:val="single" w:sz="4" w:space="0" w:color="auto"/>
              <w:right w:val="single" w:sz="4" w:space="0" w:color="auto"/>
            </w:tcBorders>
          </w:tcPr>
          <w:p w:rsidR="00D42AF0" w:rsidRPr="00F65F27" w:rsidRDefault="00D42AF0" w:rsidP="00AE0C6D">
            <w:pPr>
              <w:ind w:firstLine="0"/>
              <w:jc w:val="center"/>
              <w:rPr>
                <w:sz w:val="24"/>
                <w:szCs w:val="24"/>
              </w:rPr>
            </w:pPr>
            <w:r>
              <w:rPr>
                <w:sz w:val="24"/>
                <w:szCs w:val="24"/>
              </w:rPr>
              <w:t>11</w:t>
            </w:r>
          </w:p>
        </w:tc>
        <w:tc>
          <w:tcPr>
            <w:tcW w:w="251" w:type="pct"/>
            <w:tcBorders>
              <w:top w:val="single" w:sz="4" w:space="0" w:color="auto"/>
              <w:left w:val="single" w:sz="4" w:space="0" w:color="auto"/>
              <w:bottom w:val="single" w:sz="4" w:space="0" w:color="auto"/>
              <w:right w:val="single" w:sz="4" w:space="0" w:color="auto"/>
            </w:tcBorders>
          </w:tcPr>
          <w:p w:rsidR="00D42AF0" w:rsidRDefault="00D42AF0" w:rsidP="00AE0C6D">
            <w:pPr>
              <w:ind w:firstLine="0"/>
              <w:jc w:val="center"/>
              <w:rPr>
                <w:sz w:val="24"/>
                <w:szCs w:val="24"/>
              </w:rPr>
            </w:pPr>
            <w:r>
              <w:rPr>
                <w:sz w:val="24"/>
                <w:szCs w:val="24"/>
              </w:rPr>
              <w:t>2</w:t>
            </w:r>
          </w:p>
        </w:tc>
        <w:tc>
          <w:tcPr>
            <w:tcW w:w="251" w:type="pct"/>
            <w:tcBorders>
              <w:top w:val="single" w:sz="4" w:space="0" w:color="auto"/>
              <w:left w:val="single" w:sz="4" w:space="0" w:color="auto"/>
              <w:bottom w:val="single" w:sz="4" w:space="0" w:color="auto"/>
              <w:right w:val="single" w:sz="4" w:space="0" w:color="auto"/>
            </w:tcBorders>
          </w:tcPr>
          <w:p w:rsidR="00D42AF0" w:rsidRDefault="00D42AF0" w:rsidP="00AE0C6D">
            <w:pPr>
              <w:ind w:firstLine="0"/>
              <w:jc w:val="center"/>
              <w:rPr>
                <w:sz w:val="24"/>
                <w:szCs w:val="24"/>
              </w:rPr>
            </w:pPr>
            <w:r>
              <w:rPr>
                <w:sz w:val="24"/>
                <w:szCs w:val="24"/>
              </w:rPr>
              <w:t>2</w:t>
            </w:r>
          </w:p>
        </w:tc>
        <w:tc>
          <w:tcPr>
            <w:tcW w:w="311" w:type="pct"/>
            <w:tcBorders>
              <w:top w:val="single" w:sz="4" w:space="0" w:color="auto"/>
              <w:left w:val="single" w:sz="4" w:space="0" w:color="auto"/>
              <w:bottom w:val="single" w:sz="4" w:space="0" w:color="auto"/>
              <w:right w:val="single" w:sz="4" w:space="0" w:color="auto"/>
            </w:tcBorders>
          </w:tcPr>
          <w:p w:rsidR="00D42AF0" w:rsidRPr="00F65F27" w:rsidRDefault="00D42AF0" w:rsidP="00AE0C6D">
            <w:pPr>
              <w:ind w:firstLine="0"/>
              <w:jc w:val="center"/>
              <w:rPr>
                <w:sz w:val="24"/>
                <w:szCs w:val="24"/>
              </w:rPr>
            </w:pPr>
            <w:r>
              <w:rPr>
                <w:sz w:val="24"/>
                <w:szCs w:val="24"/>
              </w:rPr>
              <w:t>-</w:t>
            </w:r>
          </w:p>
        </w:tc>
        <w:tc>
          <w:tcPr>
            <w:tcW w:w="294" w:type="pct"/>
            <w:tcBorders>
              <w:top w:val="single" w:sz="4" w:space="0" w:color="auto"/>
              <w:left w:val="single" w:sz="4" w:space="0" w:color="auto"/>
              <w:bottom w:val="single" w:sz="4" w:space="0" w:color="auto"/>
              <w:right w:val="single" w:sz="4" w:space="0" w:color="auto"/>
            </w:tcBorders>
          </w:tcPr>
          <w:p w:rsidR="00D42AF0" w:rsidRPr="00F65F27" w:rsidRDefault="00D42AF0" w:rsidP="00AE0C6D">
            <w:pPr>
              <w:ind w:firstLine="0"/>
              <w:jc w:val="center"/>
              <w:rPr>
                <w:sz w:val="24"/>
                <w:szCs w:val="24"/>
              </w:rPr>
            </w:pPr>
            <w:r>
              <w:rPr>
                <w:sz w:val="24"/>
                <w:szCs w:val="24"/>
              </w:rPr>
              <w:t>-</w:t>
            </w:r>
          </w:p>
        </w:tc>
        <w:tc>
          <w:tcPr>
            <w:tcW w:w="318" w:type="pct"/>
            <w:tcBorders>
              <w:top w:val="single" w:sz="4" w:space="0" w:color="auto"/>
              <w:left w:val="single" w:sz="4" w:space="0" w:color="auto"/>
              <w:bottom w:val="single" w:sz="4" w:space="0" w:color="auto"/>
              <w:right w:val="single" w:sz="4" w:space="0" w:color="auto"/>
            </w:tcBorders>
          </w:tcPr>
          <w:p w:rsidR="00D42AF0" w:rsidRDefault="00D42AF0" w:rsidP="00AE0C6D">
            <w:pPr>
              <w:ind w:firstLine="0"/>
              <w:jc w:val="center"/>
              <w:rPr>
                <w:sz w:val="24"/>
                <w:szCs w:val="24"/>
              </w:rPr>
            </w:pPr>
            <w:r>
              <w:rPr>
                <w:sz w:val="24"/>
                <w:szCs w:val="24"/>
              </w:rPr>
              <w:t>7</w:t>
            </w:r>
          </w:p>
        </w:tc>
      </w:tr>
      <w:tr w:rsidR="00D42AF0" w:rsidRPr="00F65F27" w:rsidTr="00D42AF0">
        <w:tc>
          <w:tcPr>
            <w:tcW w:w="3057"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rPr>
                <w:sz w:val="24"/>
                <w:szCs w:val="24"/>
              </w:rPr>
            </w:pPr>
            <w:r w:rsidRPr="00F65F27">
              <w:rPr>
                <w:bCs/>
                <w:sz w:val="24"/>
                <w:szCs w:val="24"/>
              </w:rPr>
              <w:t>Усього годин</w:t>
            </w:r>
          </w:p>
        </w:tc>
        <w:tc>
          <w:tcPr>
            <w:tcW w:w="518"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90</w:t>
            </w:r>
          </w:p>
        </w:tc>
        <w:tc>
          <w:tcPr>
            <w:tcW w:w="25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16</w:t>
            </w:r>
          </w:p>
        </w:tc>
        <w:tc>
          <w:tcPr>
            <w:tcW w:w="25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16</w:t>
            </w:r>
          </w:p>
        </w:tc>
        <w:tc>
          <w:tcPr>
            <w:tcW w:w="311"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w:t>
            </w:r>
          </w:p>
        </w:tc>
        <w:tc>
          <w:tcPr>
            <w:tcW w:w="294"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w:t>
            </w:r>
          </w:p>
        </w:tc>
        <w:tc>
          <w:tcPr>
            <w:tcW w:w="318" w:type="pct"/>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58</w:t>
            </w:r>
          </w:p>
        </w:tc>
      </w:tr>
    </w:tbl>
    <w:p w:rsidR="006255BA" w:rsidRDefault="006255BA" w:rsidP="00AE0C6D">
      <w:pPr>
        <w:ind w:firstLine="0"/>
        <w:jc w:val="center"/>
        <w:rPr>
          <w:rFonts w:ascii="Arial" w:hAnsi="Arial" w:cs="Arial"/>
          <w:b/>
          <w:i/>
          <w:kern w:val="32"/>
          <w:sz w:val="26"/>
          <w:szCs w:val="26"/>
          <w:lang w:eastAsia="uk-UA"/>
        </w:rPr>
      </w:pPr>
    </w:p>
    <w:p w:rsidR="006255BA" w:rsidRDefault="006255BA" w:rsidP="00AE0C6D">
      <w:pPr>
        <w:jc w:val="center"/>
        <w:rPr>
          <w:b/>
          <w:bCs/>
          <w:sz w:val="24"/>
          <w:szCs w:val="24"/>
        </w:rPr>
      </w:pPr>
    </w:p>
    <w:p w:rsidR="006255BA" w:rsidRPr="007766A3" w:rsidRDefault="007766A3" w:rsidP="00AE0C6D">
      <w:pPr>
        <w:ind w:firstLine="0"/>
        <w:jc w:val="center"/>
        <w:rPr>
          <w:b/>
          <w:bCs/>
          <w:sz w:val="24"/>
          <w:szCs w:val="24"/>
        </w:rPr>
      </w:pPr>
      <w:r w:rsidRPr="007766A3">
        <w:rPr>
          <w:b/>
          <w:bCs/>
          <w:sz w:val="24"/>
          <w:szCs w:val="24"/>
        </w:rPr>
        <w:t>5 . ТЕМИ ПРАКТИЧНИХ  ЗАНЯТЬ</w:t>
      </w:r>
    </w:p>
    <w:p w:rsidR="006255BA" w:rsidRPr="00C66CEF" w:rsidRDefault="006255BA" w:rsidP="00AE0C6D">
      <w:pPr>
        <w:ind w:firstLine="0"/>
        <w:jc w:val="center"/>
        <w:rPr>
          <w:b/>
          <w:bCs/>
          <w:sz w:val="24"/>
          <w:szCs w:val="24"/>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7011"/>
        <w:gridCol w:w="1418"/>
      </w:tblGrid>
      <w:tr w:rsidR="00D42AF0" w:rsidRPr="00C66CEF" w:rsidTr="00D42AF0">
        <w:tc>
          <w:tcPr>
            <w:tcW w:w="672" w:type="dxa"/>
            <w:tcBorders>
              <w:top w:val="single" w:sz="4" w:space="0" w:color="auto"/>
              <w:left w:val="single" w:sz="4" w:space="0" w:color="auto"/>
              <w:bottom w:val="single" w:sz="4" w:space="0" w:color="auto"/>
              <w:right w:val="single" w:sz="4" w:space="0" w:color="auto"/>
            </w:tcBorders>
            <w:hideMark/>
          </w:tcPr>
          <w:p w:rsidR="00D42AF0" w:rsidRPr="00C66CEF" w:rsidRDefault="00D42AF0" w:rsidP="00AE0C6D">
            <w:pPr>
              <w:ind w:firstLine="0"/>
              <w:jc w:val="center"/>
              <w:rPr>
                <w:sz w:val="24"/>
                <w:szCs w:val="24"/>
              </w:rPr>
            </w:pPr>
            <w:r w:rsidRPr="00C66CEF">
              <w:rPr>
                <w:sz w:val="24"/>
                <w:szCs w:val="24"/>
              </w:rPr>
              <w:t>№</w:t>
            </w:r>
          </w:p>
          <w:p w:rsidR="00D42AF0" w:rsidRPr="00C66CEF" w:rsidRDefault="00D42AF0" w:rsidP="00AE0C6D">
            <w:pPr>
              <w:ind w:firstLine="0"/>
              <w:jc w:val="center"/>
              <w:rPr>
                <w:sz w:val="24"/>
                <w:szCs w:val="24"/>
              </w:rPr>
            </w:pPr>
            <w:r w:rsidRPr="00C66CEF">
              <w:rPr>
                <w:sz w:val="24"/>
                <w:szCs w:val="24"/>
              </w:rPr>
              <w:t>з/п</w:t>
            </w:r>
          </w:p>
        </w:tc>
        <w:tc>
          <w:tcPr>
            <w:tcW w:w="7011" w:type="dxa"/>
            <w:tcBorders>
              <w:top w:val="single" w:sz="4" w:space="0" w:color="auto"/>
              <w:left w:val="single" w:sz="4" w:space="0" w:color="auto"/>
              <w:bottom w:val="single" w:sz="4" w:space="0" w:color="auto"/>
              <w:right w:val="single" w:sz="4" w:space="0" w:color="auto"/>
            </w:tcBorders>
            <w:hideMark/>
          </w:tcPr>
          <w:p w:rsidR="00D42AF0" w:rsidRPr="00C66CEF" w:rsidRDefault="00D42AF0" w:rsidP="00AE0C6D">
            <w:pPr>
              <w:ind w:firstLine="0"/>
              <w:jc w:val="center"/>
              <w:rPr>
                <w:sz w:val="24"/>
                <w:szCs w:val="24"/>
              </w:rPr>
            </w:pPr>
            <w:r w:rsidRPr="00C66CEF">
              <w:rPr>
                <w:sz w:val="24"/>
                <w:szCs w:val="24"/>
              </w:rPr>
              <w:t>Назва теми</w:t>
            </w:r>
          </w:p>
        </w:tc>
        <w:tc>
          <w:tcPr>
            <w:tcW w:w="1418" w:type="dxa"/>
            <w:tcBorders>
              <w:top w:val="single" w:sz="4" w:space="0" w:color="auto"/>
              <w:left w:val="single" w:sz="4" w:space="0" w:color="auto"/>
              <w:bottom w:val="single" w:sz="4" w:space="0" w:color="auto"/>
              <w:right w:val="single" w:sz="4" w:space="0" w:color="auto"/>
            </w:tcBorders>
            <w:hideMark/>
          </w:tcPr>
          <w:p w:rsidR="00D42AF0" w:rsidRPr="00A92173" w:rsidRDefault="00D42AF0" w:rsidP="00AE0C6D">
            <w:pPr>
              <w:ind w:firstLine="0"/>
              <w:jc w:val="center"/>
              <w:rPr>
                <w:sz w:val="24"/>
                <w:szCs w:val="24"/>
              </w:rPr>
            </w:pPr>
            <w:r w:rsidRPr="00A92173">
              <w:rPr>
                <w:sz w:val="24"/>
                <w:szCs w:val="24"/>
              </w:rPr>
              <w:t>Кількість</w:t>
            </w:r>
          </w:p>
          <w:p w:rsidR="00D42AF0" w:rsidRPr="00A92173" w:rsidRDefault="00D42AF0" w:rsidP="00AE0C6D">
            <w:pPr>
              <w:ind w:firstLine="0"/>
              <w:jc w:val="center"/>
              <w:rPr>
                <w:sz w:val="24"/>
                <w:szCs w:val="24"/>
              </w:rPr>
            </w:pPr>
            <w:r w:rsidRPr="00A92173">
              <w:rPr>
                <w:sz w:val="24"/>
                <w:szCs w:val="24"/>
              </w:rPr>
              <w:t>годин</w:t>
            </w:r>
          </w:p>
          <w:p w:rsidR="00D42AF0" w:rsidRPr="00C66CEF" w:rsidRDefault="00D42AF0" w:rsidP="00AE0C6D">
            <w:pPr>
              <w:ind w:firstLine="0"/>
              <w:jc w:val="center"/>
              <w:rPr>
                <w:sz w:val="24"/>
                <w:szCs w:val="24"/>
              </w:rPr>
            </w:pPr>
          </w:p>
        </w:tc>
      </w:tr>
      <w:tr w:rsidR="00D42AF0" w:rsidRPr="00C66CEF" w:rsidTr="00D42AF0">
        <w:tc>
          <w:tcPr>
            <w:tcW w:w="672" w:type="dxa"/>
            <w:tcBorders>
              <w:top w:val="single" w:sz="4" w:space="0" w:color="auto"/>
              <w:left w:val="single" w:sz="4" w:space="0" w:color="auto"/>
              <w:bottom w:val="single" w:sz="4" w:space="0" w:color="auto"/>
              <w:right w:val="single" w:sz="4" w:space="0" w:color="auto"/>
            </w:tcBorders>
            <w:hideMark/>
          </w:tcPr>
          <w:p w:rsidR="00D42AF0" w:rsidRPr="00C66CEF" w:rsidRDefault="00D42AF0" w:rsidP="00AE0C6D">
            <w:pPr>
              <w:ind w:firstLine="0"/>
              <w:jc w:val="center"/>
              <w:rPr>
                <w:sz w:val="24"/>
                <w:szCs w:val="24"/>
              </w:rPr>
            </w:pPr>
            <w:r w:rsidRPr="00C66CEF">
              <w:rPr>
                <w:sz w:val="24"/>
                <w:szCs w:val="24"/>
              </w:rPr>
              <w:t>1</w:t>
            </w:r>
          </w:p>
        </w:tc>
        <w:tc>
          <w:tcPr>
            <w:tcW w:w="7011" w:type="dxa"/>
            <w:tcBorders>
              <w:top w:val="single" w:sz="4" w:space="0" w:color="auto"/>
              <w:left w:val="single" w:sz="4" w:space="0" w:color="auto"/>
              <w:bottom w:val="single" w:sz="4" w:space="0" w:color="auto"/>
              <w:right w:val="single" w:sz="4" w:space="0" w:color="auto"/>
            </w:tcBorders>
            <w:hideMark/>
          </w:tcPr>
          <w:p w:rsidR="00D42AF0" w:rsidRPr="00074546" w:rsidRDefault="00D42AF0" w:rsidP="00AE0C6D">
            <w:pPr>
              <w:ind w:firstLine="0"/>
              <w:rPr>
                <w:sz w:val="24"/>
                <w:szCs w:val="24"/>
                <w:lang w:eastAsia="en-US"/>
              </w:rPr>
            </w:pPr>
            <w:r w:rsidRPr="00074546">
              <w:rPr>
                <w:sz w:val="24"/>
                <w:szCs w:val="24"/>
                <w:lang w:eastAsia="en-US"/>
              </w:rPr>
              <w:t xml:space="preserve">Тема 1. Концепція відновного правосуддя у кримінальному провадженні. </w:t>
            </w:r>
          </w:p>
        </w:tc>
        <w:tc>
          <w:tcPr>
            <w:tcW w:w="1418" w:type="dxa"/>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2</w:t>
            </w:r>
          </w:p>
        </w:tc>
      </w:tr>
      <w:tr w:rsidR="00D42AF0" w:rsidRPr="00C66CEF" w:rsidTr="00D42AF0">
        <w:tc>
          <w:tcPr>
            <w:tcW w:w="672" w:type="dxa"/>
            <w:tcBorders>
              <w:top w:val="single" w:sz="4" w:space="0" w:color="auto"/>
              <w:left w:val="single" w:sz="4" w:space="0" w:color="auto"/>
              <w:bottom w:val="single" w:sz="4" w:space="0" w:color="auto"/>
              <w:right w:val="single" w:sz="4" w:space="0" w:color="auto"/>
            </w:tcBorders>
            <w:hideMark/>
          </w:tcPr>
          <w:p w:rsidR="00D42AF0" w:rsidRPr="00C66CEF" w:rsidRDefault="00D42AF0" w:rsidP="00AE0C6D">
            <w:pPr>
              <w:ind w:firstLine="0"/>
              <w:jc w:val="center"/>
              <w:rPr>
                <w:sz w:val="24"/>
                <w:szCs w:val="24"/>
              </w:rPr>
            </w:pPr>
            <w:r w:rsidRPr="00C66CEF">
              <w:rPr>
                <w:sz w:val="24"/>
                <w:szCs w:val="24"/>
              </w:rPr>
              <w:t>2</w:t>
            </w:r>
          </w:p>
        </w:tc>
        <w:tc>
          <w:tcPr>
            <w:tcW w:w="7011" w:type="dxa"/>
            <w:tcBorders>
              <w:top w:val="single" w:sz="4" w:space="0" w:color="auto"/>
              <w:left w:val="single" w:sz="4" w:space="0" w:color="auto"/>
              <w:bottom w:val="single" w:sz="4" w:space="0" w:color="auto"/>
              <w:right w:val="single" w:sz="4" w:space="0" w:color="auto"/>
            </w:tcBorders>
            <w:hideMark/>
          </w:tcPr>
          <w:p w:rsidR="00D42AF0" w:rsidRPr="00074546" w:rsidRDefault="00D42AF0" w:rsidP="00AE0C6D">
            <w:pPr>
              <w:ind w:firstLine="0"/>
              <w:rPr>
                <w:sz w:val="24"/>
                <w:szCs w:val="24"/>
                <w:lang w:eastAsia="en-US"/>
              </w:rPr>
            </w:pPr>
            <w:r w:rsidRPr="00074546">
              <w:rPr>
                <w:sz w:val="24"/>
                <w:szCs w:val="24"/>
                <w:lang w:eastAsia="en-US"/>
              </w:rPr>
              <w:t xml:space="preserve">Тема 2. Особливості здійснення переговорів та медіації у кримінальних провадженнях.  </w:t>
            </w:r>
          </w:p>
        </w:tc>
        <w:tc>
          <w:tcPr>
            <w:tcW w:w="1418" w:type="dxa"/>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6</w:t>
            </w:r>
          </w:p>
        </w:tc>
      </w:tr>
      <w:tr w:rsidR="00D42AF0" w:rsidRPr="00C66CEF" w:rsidTr="00D42AF0">
        <w:tc>
          <w:tcPr>
            <w:tcW w:w="672" w:type="dxa"/>
            <w:tcBorders>
              <w:top w:val="single" w:sz="4" w:space="0" w:color="auto"/>
              <w:left w:val="single" w:sz="4" w:space="0" w:color="auto"/>
              <w:bottom w:val="single" w:sz="4" w:space="0" w:color="auto"/>
              <w:right w:val="single" w:sz="4" w:space="0" w:color="auto"/>
            </w:tcBorders>
            <w:hideMark/>
          </w:tcPr>
          <w:p w:rsidR="00D42AF0" w:rsidRPr="00C66CEF" w:rsidRDefault="00D42AF0" w:rsidP="00AE0C6D">
            <w:pPr>
              <w:ind w:firstLine="0"/>
              <w:jc w:val="center"/>
              <w:rPr>
                <w:sz w:val="24"/>
                <w:szCs w:val="24"/>
              </w:rPr>
            </w:pPr>
            <w:r w:rsidRPr="00C66CEF">
              <w:rPr>
                <w:sz w:val="24"/>
                <w:szCs w:val="24"/>
              </w:rPr>
              <w:t>3</w:t>
            </w:r>
          </w:p>
        </w:tc>
        <w:tc>
          <w:tcPr>
            <w:tcW w:w="7011" w:type="dxa"/>
            <w:tcBorders>
              <w:top w:val="single" w:sz="4" w:space="0" w:color="auto"/>
              <w:left w:val="single" w:sz="4" w:space="0" w:color="auto"/>
              <w:bottom w:val="single" w:sz="4" w:space="0" w:color="auto"/>
              <w:right w:val="single" w:sz="4" w:space="0" w:color="auto"/>
            </w:tcBorders>
            <w:hideMark/>
          </w:tcPr>
          <w:p w:rsidR="00D42AF0" w:rsidRPr="00074546" w:rsidRDefault="00D42AF0" w:rsidP="00AE0C6D">
            <w:pPr>
              <w:ind w:firstLine="0"/>
              <w:rPr>
                <w:sz w:val="24"/>
                <w:szCs w:val="24"/>
                <w:lang w:eastAsia="en-US"/>
              </w:rPr>
            </w:pPr>
            <w:r w:rsidRPr="00074546">
              <w:rPr>
                <w:sz w:val="24"/>
                <w:szCs w:val="24"/>
                <w:lang w:eastAsia="en-US"/>
              </w:rPr>
              <w:t xml:space="preserve">Тема 3. Провадження на підставі угод як особливий порядок кримінального провадження в Україні. </w:t>
            </w:r>
          </w:p>
        </w:tc>
        <w:tc>
          <w:tcPr>
            <w:tcW w:w="1418" w:type="dxa"/>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4</w:t>
            </w:r>
          </w:p>
        </w:tc>
      </w:tr>
      <w:tr w:rsidR="00D42AF0" w:rsidRPr="00C66CEF" w:rsidTr="00D42AF0">
        <w:tc>
          <w:tcPr>
            <w:tcW w:w="672" w:type="dxa"/>
            <w:tcBorders>
              <w:top w:val="single" w:sz="4" w:space="0" w:color="auto"/>
              <w:left w:val="single" w:sz="4" w:space="0" w:color="auto"/>
              <w:bottom w:val="single" w:sz="4" w:space="0" w:color="auto"/>
              <w:right w:val="single" w:sz="4" w:space="0" w:color="auto"/>
            </w:tcBorders>
            <w:hideMark/>
          </w:tcPr>
          <w:p w:rsidR="00D42AF0" w:rsidRPr="00C66CEF" w:rsidRDefault="00D42AF0" w:rsidP="00AE0C6D">
            <w:pPr>
              <w:ind w:firstLine="0"/>
              <w:jc w:val="center"/>
              <w:rPr>
                <w:sz w:val="24"/>
                <w:szCs w:val="24"/>
              </w:rPr>
            </w:pPr>
            <w:r w:rsidRPr="00C66CEF">
              <w:rPr>
                <w:sz w:val="24"/>
                <w:szCs w:val="24"/>
              </w:rPr>
              <w:t>4</w:t>
            </w:r>
          </w:p>
        </w:tc>
        <w:tc>
          <w:tcPr>
            <w:tcW w:w="7011" w:type="dxa"/>
            <w:tcBorders>
              <w:top w:val="single" w:sz="4" w:space="0" w:color="auto"/>
              <w:left w:val="single" w:sz="4" w:space="0" w:color="auto"/>
              <w:bottom w:val="single" w:sz="4" w:space="0" w:color="auto"/>
              <w:right w:val="single" w:sz="4" w:space="0" w:color="auto"/>
            </w:tcBorders>
            <w:hideMark/>
          </w:tcPr>
          <w:p w:rsidR="00D42AF0" w:rsidRPr="00074546" w:rsidRDefault="00D42AF0" w:rsidP="00AE0C6D">
            <w:pPr>
              <w:ind w:firstLine="0"/>
              <w:rPr>
                <w:sz w:val="24"/>
                <w:szCs w:val="24"/>
                <w:lang w:eastAsia="en-US"/>
              </w:rPr>
            </w:pPr>
            <w:r w:rsidRPr="00074546">
              <w:rPr>
                <w:sz w:val="24"/>
                <w:szCs w:val="24"/>
                <w:lang w:eastAsia="en-US"/>
              </w:rPr>
              <w:t xml:space="preserve">Тема 4. Кримінальне провадження щодо звільнення від кримінальної відповідальності. </w:t>
            </w:r>
          </w:p>
        </w:tc>
        <w:tc>
          <w:tcPr>
            <w:tcW w:w="1418" w:type="dxa"/>
            <w:tcBorders>
              <w:top w:val="single" w:sz="4" w:space="0" w:color="auto"/>
              <w:left w:val="single" w:sz="4" w:space="0" w:color="auto"/>
              <w:bottom w:val="single" w:sz="4" w:space="0" w:color="auto"/>
              <w:right w:val="single" w:sz="4" w:space="0" w:color="auto"/>
            </w:tcBorders>
            <w:hideMark/>
          </w:tcPr>
          <w:p w:rsidR="00D42AF0" w:rsidRPr="00F65F27" w:rsidRDefault="00D42AF0" w:rsidP="00AE0C6D">
            <w:pPr>
              <w:ind w:firstLine="0"/>
              <w:jc w:val="center"/>
              <w:rPr>
                <w:sz w:val="24"/>
                <w:szCs w:val="24"/>
              </w:rPr>
            </w:pPr>
            <w:r>
              <w:rPr>
                <w:sz w:val="24"/>
                <w:szCs w:val="24"/>
              </w:rPr>
              <w:t>2</w:t>
            </w:r>
          </w:p>
        </w:tc>
      </w:tr>
      <w:tr w:rsidR="00D42AF0" w:rsidRPr="00C66CEF" w:rsidTr="00D42AF0">
        <w:tc>
          <w:tcPr>
            <w:tcW w:w="672" w:type="dxa"/>
            <w:tcBorders>
              <w:top w:val="single" w:sz="4" w:space="0" w:color="auto"/>
              <w:left w:val="single" w:sz="4" w:space="0" w:color="auto"/>
              <w:bottom w:val="single" w:sz="4" w:space="0" w:color="auto"/>
              <w:right w:val="single" w:sz="4" w:space="0" w:color="auto"/>
            </w:tcBorders>
          </w:tcPr>
          <w:p w:rsidR="00D42AF0" w:rsidRPr="00C66CEF" w:rsidRDefault="00D42AF0" w:rsidP="00AE0C6D">
            <w:pPr>
              <w:ind w:firstLine="0"/>
              <w:jc w:val="center"/>
              <w:rPr>
                <w:sz w:val="24"/>
                <w:szCs w:val="24"/>
              </w:rPr>
            </w:pPr>
            <w:r>
              <w:rPr>
                <w:sz w:val="24"/>
                <w:szCs w:val="24"/>
              </w:rPr>
              <w:t>5</w:t>
            </w:r>
          </w:p>
        </w:tc>
        <w:tc>
          <w:tcPr>
            <w:tcW w:w="7011" w:type="dxa"/>
            <w:tcBorders>
              <w:top w:val="single" w:sz="4" w:space="0" w:color="auto"/>
              <w:left w:val="single" w:sz="4" w:space="0" w:color="auto"/>
              <w:bottom w:val="single" w:sz="4" w:space="0" w:color="auto"/>
              <w:right w:val="single" w:sz="4" w:space="0" w:color="auto"/>
            </w:tcBorders>
          </w:tcPr>
          <w:p w:rsidR="00D42AF0" w:rsidRPr="00074546" w:rsidRDefault="00D42AF0" w:rsidP="00AE0C6D">
            <w:pPr>
              <w:ind w:firstLine="0"/>
              <w:rPr>
                <w:i/>
                <w:sz w:val="24"/>
                <w:szCs w:val="24"/>
                <w:lang w:eastAsia="en-US"/>
              </w:rPr>
            </w:pPr>
            <w:r w:rsidRPr="00074546">
              <w:rPr>
                <w:sz w:val="24"/>
                <w:szCs w:val="24"/>
                <w:lang w:eastAsia="en-US"/>
              </w:rPr>
              <w:t>Тема 5. Особливості застосування психологічних знань у вирішенні кримінального конфлікту під кутом зору відновного правосуддя</w:t>
            </w:r>
            <w:r w:rsidRPr="00074546">
              <w:rPr>
                <w:i/>
                <w:sz w:val="24"/>
                <w:szCs w:val="24"/>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D42AF0" w:rsidRDefault="00D42AF0" w:rsidP="00AE0C6D">
            <w:pPr>
              <w:ind w:firstLine="0"/>
              <w:jc w:val="center"/>
              <w:rPr>
                <w:sz w:val="24"/>
                <w:szCs w:val="24"/>
              </w:rPr>
            </w:pPr>
            <w:r>
              <w:rPr>
                <w:sz w:val="24"/>
                <w:szCs w:val="24"/>
              </w:rPr>
              <w:t>2</w:t>
            </w:r>
          </w:p>
        </w:tc>
      </w:tr>
      <w:tr w:rsidR="00D42AF0" w:rsidRPr="00C66CEF" w:rsidTr="00D42AF0">
        <w:tc>
          <w:tcPr>
            <w:tcW w:w="672" w:type="dxa"/>
            <w:tcBorders>
              <w:top w:val="single" w:sz="4" w:space="0" w:color="auto"/>
              <w:left w:val="single" w:sz="4" w:space="0" w:color="auto"/>
              <w:bottom w:val="single" w:sz="4" w:space="0" w:color="auto"/>
              <w:right w:val="single" w:sz="4" w:space="0" w:color="auto"/>
            </w:tcBorders>
          </w:tcPr>
          <w:p w:rsidR="00D42AF0" w:rsidRPr="00C66CEF" w:rsidRDefault="00D42AF0" w:rsidP="00AE0C6D">
            <w:pPr>
              <w:ind w:firstLine="0"/>
              <w:jc w:val="center"/>
              <w:rPr>
                <w:sz w:val="24"/>
                <w:szCs w:val="24"/>
              </w:rPr>
            </w:pPr>
          </w:p>
        </w:tc>
        <w:tc>
          <w:tcPr>
            <w:tcW w:w="7011" w:type="dxa"/>
            <w:tcBorders>
              <w:top w:val="single" w:sz="4" w:space="0" w:color="auto"/>
              <w:left w:val="single" w:sz="4" w:space="0" w:color="auto"/>
              <w:bottom w:val="single" w:sz="4" w:space="0" w:color="auto"/>
              <w:right w:val="single" w:sz="4" w:space="0" w:color="auto"/>
            </w:tcBorders>
          </w:tcPr>
          <w:p w:rsidR="00D42AF0" w:rsidRPr="00D42AF0" w:rsidRDefault="00D42AF0" w:rsidP="00AE0C6D">
            <w:pPr>
              <w:ind w:firstLine="0"/>
              <w:rPr>
                <w:b/>
                <w:sz w:val="24"/>
                <w:szCs w:val="24"/>
              </w:rPr>
            </w:pPr>
            <w:r w:rsidRPr="00D42AF0">
              <w:rPr>
                <w:b/>
                <w:sz w:val="24"/>
                <w:szCs w:val="24"/>
              </w:rPr>
              <w:t xml:space="preserve">Разом </w:t>
            </w:r>
          </w:p>
        </w:tc>
        <w:tc>
          <w:tcPr>
            <w:tcW w:w="1418" w:type="dxa"/>
            <w:tcBorders>
              <w:top w:val="single" w:sz="4" w:space="0" w:color="auto"/>
              <w:left w:val="single" w:sz="4" w:space="0" w:color="auto"/>
              <w:bottom w:val="single" w:sz="4" w:space="0" w:color="auto"/>
              <w:right w:val="single" w:sz="4" w:space="0" w:color="auto"/>
            </w:tcBorders>
          </w:tcPr>
          <w:p w:rsidR="00D42AF0" w:rsidRPr="00D42AF0" w:rsidRDefault="00D42AF0" w:rsidP="00AE0C6D">
            <w:pPr>
              <w:ind w:firstLine="0"/>
              <w:jc w:val="center"/>
              <w:rPr>
                <w:b/>
                <w:sz w:val="24"/>
                <w:szCs w:val="24"/>
              </w:rPr>
            </w:pPr>
            <w:r w:rsidRPr="00D42AF0">
              <w:rPr>
                <w:b/>
                <w:sz w:val="24"/>
                <w:szCs w:val="24"/>
              </w:rPr>
              <w:t>16</w:t>
            </w:r>
          </w:p>
        </w:tc>
      </w:tr>
    </w:tbl>
    <w:p w:rsidR="006255BA" w:rsidRPr="00C66CEF" w:rsidRDefault="006255BA" w:rsidP="00AE0C6D">
      <w:pPr>
        <w:rPr>
          <w:sz w:val="24"/>
          <w:szCs w:val="24"/>
        </w:rPr>
      </w:pPr>
    </w:p>
    <w:p w:rsidR="006255BA" w:rsidRDefault="006255BA" w:rsidP="00AE0C6D">
      <w:pPr>
        <w:rPr>
          <w:sz w:val="24"/>
          <w:szCs w:val="24"/>
        </w:rPr>
      </w:pPr>
    </w:p>
    <w:p w:rsidR="006255BA" w:rsidRPr="007766A3" w:rsidRDefault="007766A3" w:rsidP="00AE0C6D">
      <w:pPr>
        <w:ind w:firstLine="0"/>
        <w:jc w:val="center"/>
        <w:rPr>
          <w:b/>
          <w:bCs/>
          <w:sz w:val="24"/>
          <w:szCs w:val="24"/>
        </w:rPr>
      </w:pPr>
      <w:r w:rsidRPr="007766A3">
        <w:rPr>
          <w:b/>
          <w:bCs/>
          <w:sz w:val="24"/>
          <w:szCs w:val="24"/>
        </w:rPr>
        <w:t>6. САМОСТІЙНА  РОБОТА</w:t>
      </w:r>
    </w:p>
    <w:p w:rsidR="006255BA" w:rsidRPr="00C66CEF" w:rsidRDefault="006255BA" w:rsidP="00AE0C6D">
      <w:pPr>
        <w:jc w:val="center"/>
        <w:rPr>
          <w:b/>
          <w:sz w:val="24"/>
          <w:szCs w:val="24"/>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7012"/>
        <w:gridCol w:w="1418"/>
      </w:tblGrid>
      <w:tr w:rsidR="00D42AF0" w:rsidRPr="00C66CEF" w:rsidTr="00D42AF0">
        <w:tc>
          <w:tcPr>
            <w:tcW w:w="671" w:type="dxa"/>
            <w:tcBorders>
              <w:top w:val="single" w:sz="4" w:space="0" w:color="auto"/>
              <w:left w:val="single" w:sz="4" w:space="0" w:color="auto"/>
              <w:bottom w:val="single" w:sz="4" w:space="0" w:color="auto"/>
              <w:right w:val="single" w:sz="4" w:space="0" w:color="auto"/>
            </w:tcBorders>
            <w:hideMark/>
          </w:tcPr>
          <w:p w:rsidR="00D42AF0" w:rsidRPr="00C66CEF" w:rsidRDefault="00D42AF0" w:rsidP="00AE0C6D">
            <w:pPr>
              <w:ind w:firstLine="0"/>
              <w:jc w:val="center"/>
              <w:rPr>
                <w:sz w:val="24"/>
                <w:szCs w:val="24"/>
              </w:rPr>
            </w:pPr>
            <w:r w:rsidRPr="00C66CEF">
              <w:rPr>
                <w:sz w:val="24"/>
                <w:szCs w:val="24"/>
              </w:rPr>
              <w:t>№</w:t>
            </w:r>
          </w:p>
          <w:p w:rsidR="00D42AF0" w:rsidRPr="00C66CEF" w:rsidRDefault="00D42AF0" w:rsidP="00AE0C6D">
            <w:pPr>
              <w:ind w:firstLine="0"/>
              <w:jc w:val="center"/>
              <w:rPr>
                <w:sz w:val="24"/>
                <w:szCs w:val="24"/>
              </w:rPr>
            </w:pPr>
            <w:r w:rsidRPr="00C66CEF">
              <w:rPr>
                <w:sz w:val="24"/>
                <w:szCs w:val="24"/>
              </w:rPr>
              <w:t>з/п</w:t>
            </w:r>
          </w:p>
        </w:tc>
        <w:tc>
          <w:tcPr>
            <w:tcW w:w="7012" w:type="dxa"/>
            <w:tcBorders>
              <w:top w:val="single" w:sz="4" w:space="0" w:color="auto"/>
              <w:left w:val="single" w:sz="4" w:space="0" w:color="auto"/>
              <w:bottom w:val="single" w:sz="4" w:space="0" w:color="auto"/>
              <w:right w:val="single" w:sz="4" w:space="0" w:color="auto"/>
            </w:tcBorders>
            <w:hideMark/>
          </w:tcPr>
          <w:p w:rsidR="00D42AF0" w:rsidRPr="00C66CEF" w:rsidRDefault="00D42AF0" w:rsidP="00AE0C6D">
            <w:pPr>
              <w:ind w:firstLine="0"/>
              <w:jc w:val="center"/>
              <w:rPr>
                <w:sz w:val="24"/>
                <w:szCs w:val="24"/>
              </w:rPr>
            </w:pPr>
            <w:r w:rsidRPr="00C66CEF">
              <w:rPr>
                <w:sz w:val="24"/>
                <w:szCs w:val="24"/>
              </w:rPr>
              <w:t>Назва теми</w:t>
            </w:r>
          </w:p>
        </w:tc>
        <w:tc>
          <w:tcPr>
            <w:tcW w:w="1418" w:type="dxa"/>
            <w:tcBorders>
              <w:top w:val="single" w:sz="4" w:space="0" w:color="auto"/>
              <w:left w:val="single" w:sz="4" w:space="0" w:color="auto"/>
              <w:bottom w:val="single" w:sz="4" w:space="0" w:color="auto"/>
              <w:right w:val="single" w:sz="4" w:space="0" w:color="auto"/>
            </w:tcBorders>
            <w:hideMark/>
          </w:tcPr>
          <w:p w:rsidR="00D42AF0" w:rsidRPr="00A92173" w:rsidRDefault="00D42AF0" w:rsidP="00AE0C6D">
            <w:pPr>
              <w:ind w:firstLine="0"/>
              <w:jc w:val="center"/>
              <w:rPr>
                <w:sz w:val="24"/>
                <w:szCs w:val="24"/>
              </w:rPr>
            </w:pPr>
            <w:r w:rsidRPr="00A92173">
              <w:rPr>
                <w:sz w:val="24"/>
                <w:szCs w:val="24"/>
              </w:rPr>
              <w:t>Кількість</w:t>
            </w:r>
          </w:p>
          <w:p w:rsidR="00D42AF0" w:rsidRPr="00A92173" w:rsidRDefault="00D42AF0" w:rsidP="00AE0C6D">
            <w:pPr>
              <w:ind w:firstLine="0"/>
              <w:jc w:val="center"/>
              <w:rPr>
                <w:sz w:val="24"/>
                <w:szCs w:val="24"/>
              </w:rPr>
            </w:pPr>
            <w:r w:rsidRPr="00A92173">
              <w:rPr>
                <w:sz w:val="24"/>
                <w:szCs w:val="24"/>
              </w:rPr>
              <w:t>годин</w:t>
            </w:r>
          </w:p>
          <w:p w:rsidR="00D42AF0" w:rsidRPr="00C66CEF" w:rsidRDefault="00D42AF0" w:rsidP="00AE0C6D">
            <w:pPr>
              <w:ind w:firstLine="0"/>
              <w:jc w:val="center"/>
              <w:rPr>
                <w:sz w:val="24"/>
                <w:szCs w:val="24"/>
              </w:rPr>
            </w:pPr>
          </w:p>
        </w:tc>
      </w:tr>
      <w:tr w:rsidR="00A74421" w:rsidRPr="00C66CEF" w:rsidTr="00D42AF0">
        <w:tc>
          <w:tcPr>
            <w:tcW w:w="671" w:type="dxa"/>
            <w:tcBorders>
              <w:top w:val="single" w:sz="4" w:space="0" w:color="auto"/>
              <w:left w:val="single" w:sz="4" w:space="0" w:color="auto"/>
              <w:bottom w:val="single" w:sz="4" w:space="0" w:color="auto"/>
              <w:right w:val="single" w:sz="4" w:space="0" w:color="auto"/>
            </w:tcBorders>
            <w:hideMark/>
          </w:tcPr>
          <w:p w:rsidR="00A74421" w:rsidRPr="00C66CEF" w:rsidRDefault="00A74421" w:rsidP="00AE0C6D">
            <w:pPr>
              <w:ind w:firstLine="0"/>
              <w:jc w:val="center"/>
              <w:rPr>
                <w:sz w:val="24"/>
                <w:szCs w:val="24"/>
              </w:rPr>
            </w:pPr>
            <w:r w:rsidRPr="00C66CEF">
              <w:rPr>
                <w:sz w:val="24"/>
                <w:szCs w:val="24"/>
              </w:rPr>
              <w:t>1</w:t>
            </w:r>
          </w:p>
        </w:tc>
        <w:tc>
          <w:tcPr>
            <w:tcW w:w="7012" w:type="dxa"/>
            <w:tcBorders>
              <w:top w:val="single" w:sz="4" w:space="0" w:color="auto"/>
              <w:left w:val="single" w:sz="4" w:space="0" w:color="auto"/>
              <w:bottom w:val="single" w:sz="4" w:space="0" w:color="auto"/>
              <w:right w:val="single" w:sz="4" w:space="0" w:color="auto"/>
            </w:tcBorders>
            <w:hideMark/>
          </w:tcPr>
          <w:p w:rsidR="00A74421" w:rsidRPr="00074546" w:rsidRDefault="00A74421" w:rsidP="00AE0C6D">
            <w:pPr>
              <w:ind w:firstLine="0"/>
              <w:rPr>
                <w:sz w:val="24"/>
                <w:szCs w:val="24"/>
                <w:lang w:eastAsia="en-US"/>
              </w:rPr>
            </w:pPr>
            <w:r w:rsidRPr="00074546">
              <w:rPr>
                <w:sz w:val="24"/>
                <w:szCs w:val="24"/>
                <w:lang w:eastAsia="en-US"/>
              </w:rPr>
              <w:t xml:space="preserve">Тема 1. Концепція відновного правосуддя у кримінальному провадженні. </w:t>
            </w:r>
          </w:p>
        </w:tc>
        <w:tc>
          <w:tcPr>
            <w:tcW w:w="1418" w:type="dxa"/>
            <w:tcBorders>
              <w:top w:val="single" w:sz="4" w:space="0" w:color="auto"/>
              <w:left w:val="single" w:sz="4" w:space="0" w:color="auto"/>
              <w:bottom w:val="single" w:sz="4" w:space="0" w:color="auto"/>
              <w:right w:val="single" w:sz="4" w:space="0" w:color="auto"/>
            </w:tcBorders>
            <w:hideMark/>
          </w:tcPr>
          <w:p w:rsidR="00A74421" w:rsidRPr="00F65F27" w:rsidRDefault="00A74421" w:rsidP="00AE0C6D">
            <w:pPr>
              <w:ind w:firstLine="0"/>
              <w:jc w:val="center"/>
              <w:rPr>
                <w:sz w:val="24"/>
                <w:szCs w:val="24"/>
              </w:rPr>
            </w:pPr>
            <w:r>
              <w:rPr>
                <w:sz w:val="24"/>
                <w:szCs w:val="24"/>
              </w:rPr>
              <w:t>7</w:t>
            </w:r>
          </w:p>
        </w:tc>
      </w:tr>
      <w:tr w:rsidR="00A74421" w:rsidRPr="00C66CEF" w:rsidTr="00D42AF0">
        <w:tc>
          <w:tcPr>
            <w:tcW w:w="671" w:type="dxa"/>
            <w:tcBorders>
              <w:top w:val="single" w:sz="4" w:space="0" w:color="auto"/>
              <w:left w:val="single" w:sz="4" w:space="0" w:color="auto"/>
              <w:bottom w:val="single" w:sz="4" w:space="0" w:color="auto"/>
              <w:right w:val="single" w:sz="4" w:space="0" w:color="auto"/>
            </w:tcBorders>
            <w:hideMark/>
          </w:tcPr>
          <w:p w:rsidR="00A74421" w:rsidRPr="00C66CEF" w:rsidRDefault="00A74421" w:rsidP="00AE0C6D">
            <w:pPr>
              <w:ind w:firstLine="0"/>
              <w:jc w:val="center"/>
              <w:rPr>
                <w:sz w:val="24"/>
                <w:szCs w:val="24"/>
              </w:rPr>
            </w:pPr>
            <w:r w:rsidRPr="00C66CEF">
              <w:rPr>
                <w:sz w:val="24"/>
                <w:szCs w:val="24"/>
              </w:rPr>
              <w:t>2</w:t>
            </w:r>
          </w:p>
        </w:tc>
        <w:tc>
          <w:tcPr>
            <w:tcW w:w="7012" w:type="dxa"/>
            <w:tcBorders>
              <w:top w:val="single" w:sz="4" w:space="0" w:color="auto"/>
              <w:left w:val="single" w:sz="4" w:space="0" w:color="auto"/>
              <w:bottom w:val="single" w:sz="4" w:space="0" w:color="auto"/>
              <w:right w:val="single" w:sz="4" w:space="0" w:color="auto"/>
            </w:tcBorders>
            <w:hideMark/>
          </w:tcPr>
          <w:p w:rsidR="00A74421" w:rsidRPr="00074546" w:rsidRDefault="00A74421" w:rsidP="00AE0C6D">
            <w:pPr>
              <w:ind w:firstLine="0"/>
              <w:rPr>
                <w:sz w:val="24"/>
                <w:szCs w:val="24"/>
                <w:lang w:eastAsia="en-US"/>
              </w:rPr>
            </w:pPr>
            <w:r w:rsidRPr="00074546">
              <w:rPr>
                <w:sz w:val="24"/>
                <w:szCs w:val="24"/>
                <w:lang w:eastAsia="en-US"/>
              </w:rPr>
              <w:t xml:space="preserve">Тема 2. Особливості здійснення переговорів та медіації у кримінальних провадженнях.  </w:t>
            </w:r>
          </w:p>
        </w:tc>
        <w:tc>
          <w:tcPr>
            <w:tcW w:w="1418" w:type="dxa"/>
            <w:tcBorders>
              <w:top w:val="single" w:sz="4" w:space="0" w:color="auto"/>
              <w:left w:val="single" w:sz="4" w:space="0" w:color="auto"/>
              <w:bottom w:val="single" w:sz="4" w:space="0" w:color="auto"/>
              <w:right w:val="single" w:sz="4" w:space="0" w:color="auto"/>
            </w:tcBorders>
            <w:hideMark/>
          </w:tcPr>
          <w:p w:rsidR="00A74421" w:rsidRPr="00F65F27" w:rsidRDefault="00A74421" w:rsidP="00AE0C6D">
            <w:pPr>
              <w:ind w:firstLine="0"/>
              <w:jc w:val="center"/>
              <w:rPr>
                <w:sz w:val="24"/>
                <w:szCs w:val="24"/>
              </w:rPr>
            </w:pPr>
            <w:r>
              <w:rPr>
                <w:sz w:val="24"/>
                <w:szCs w:val="24"/>
              </w:rPr>
              <w:t>22</w:t>
            </w:r>
          </w:p>
        </w:tc>
      </w:tr>
      <w:tr w:rsidR="00A74421" w:rsidRPr="00C66CEF" w:rsidTr="00D42AF0">
        <w:tc>
          <w:tcPr>
            <w:tcW w:w="671" w:type="dxa"/>
            <w:tcBorders>
              <w:top w:val="single" w:sz="4" w:space="0" w:color="auto"/>
              <w:left w:val="single" w:sz="4" w:space="0" w:color="auto"/>
              <w:bottom w:val="single" w:sz="4" w:space="0" w:color="auto"/>
              <w:right w:val="single" w:sz="4" w:space="0" w:color="auto"/>
            </w:tcBorders>
            <w:hideMark/>
          </w:tcPr>
          <w:p w:rsidR="00A74421" w:rsidRPr="00C66CEF" w:rsidRDefault="00A74421" w:rsidP="00AE0C6D">
            <w:pPr>
              <w:ind w:firstLine="0"/>
              <w:jc w:val="center"/>
              <w:rPr>
                <w:sz w:val="24"/>
                <w:szCs w:val="24"/>
              </w:rPr>
            </w:pPr>
            <w:r w:rsidRPr="00C66CEF">
              <w:rPr>
                <w:sz w:val="24"/>
                <w:szCs w:val="24"/>
              </w:rPr>
              <w:lastRenderedPageBreak/>
              <w:t>3</w:t>
            </w:r>
          </w:p>
        </w:tc>
        <w:tc>
          <w:tcPr>
            <w:tcW w:w="7012" w:type="dxa"/>
            <w:tcBorders>
              <w:top w:val="single" w:sz="4" w:space="0" w:color="auto"/>
              <w:left w:val="single" w:sz="4" w:space="0" w:color="auto"/>
              <w:bottom w:val="single" w:sz="4" w:space="0" w:color="auto"/>
              <w:right w:val="single" w:sz="4" w:space="0" w:color="auto"/>
            </w:tcBorders>
            <w:hideMark/>
          </w:tcPr>
          <w:p w:rsidR="00A74421" w:rsidRPr="00074546" w:rsidRDefault="00A74421" w:rsidP="00AE0C6D">
            <w:pPr>
              <w:ind w:firstLine="0"/>
              <w:rPr>
                <w:sz w:val="24"/>
                <w:szCs w:val="24"/>
                <w:lang w:eastAsia="en-US"/>
              </w:rPr>
            </w:pPr>
            <w:r w:rsidRPr="00074546">
              <w:rPr>
                <w:sz w:val="24"/>
                <w:szCs w:val="24"/>
                <w:lang w:eastAsia="en-US"/>
              </w:rPr>
              <w:t xml:space="preserve">Тема 3. Провадження на підставі угод як особливий порядок кримінального провадження в Україні. </w:t>
            </w:r>
          </w:p>
        </w:tc>
        <w:tc>
          <w:tcPr>
            <w:tcW w:w="1418" w:type="dxa"/>
            <w:tcBorders>
              <w:top w:val="single" w:sz="4" w:space="0" w:color="auto"/>
              <w:left w:val="single" w:sz="4" w:space="0" w:color="auto"/>
              <w:bottom w:val="single" w:sz="4" w:space="0" w:color="auto"/>
              <w:right w:val="single" w:sz="4" w:space="0" w:color="auto"/>
            </w:tcBorders>
            <w:hideMark/>
          </w:tcPr>
          <w:p w:rsidR="00A74421" w:rsidRPr="00F65F27" w:rsidRDefault="00A74421" w:rsidP="00AE0C6D">
            <w:pPr>
              <w:ind w:firstLine="0"/>
              <w:jc w:val="center"/>
              <w:rPr>
                <w:sz w:val="24"/>
                <w:szCs w:val="24"/>
              </w:rPr>
            </w:pPr>
            <w:r>
              <w:rPr>
                <w:sz w:val="24"/>
                <w:szCs w:val="24"/>
              </w:rPr>
              <w:t>15</w:t>
            </w:r>
          </w:p>
        </w:tc>
      </w:tr>
      <w:tr w:rsidR="00A74421" w:rsidRPr="00C66CEF" w:rsidTr="00D42AF0">
        <w:tc>
          <w:tcPr>
            <w:tcW w:w="671" w:type="dxa"/>
            <w:tcBorders>
              <w:top w:val="single" w:sz="4" w:space="0" w:color="auto"/>
              <w:left w:val="single" w:sz="4" w:space="0" w:color="auto"/>
              <w:bottom w:val="single" w:sz="4" w:space="0" w:color="auto"/>
              <w:right w:val="single" w:sz="4" w:space="0" w:color="auto"/>
            </w:tcBorders>
            <w:hideMark/>
          </w:tcPr>
          <w:p w:rsidR="00A74421" w:rsidRPr="00C66CEF" w:rsidRDefault="00A74421" w:rsidP="00AE0C6D">
            <w:pPr>
              <w:ind w:firstLine="0"/>
              <w:jc w:val="center"/>
              <w:rPr>
                <w:sz w:val="24"/>
                <w:szCs w:val="24"/>
              </w:rPr>
            </w:pPr>
            <w:r w:rsidRPr="00C66CEF">
              <w:rPr>
                <w:sz w:val="24"/>
                <w:szCs w:val="24"/>
              </w:rPr>
              <w:t>4</w:t>
            </w:r>
          </w:p>
        </w:tc>
        <w:tc>
          <w:tcPr>
            <w:tcW w:w="7012" w:type="dxa"/>
            <w:tcBorders>
              <w:top w:val="single" w:sz="4" w:space="0" w:color="auto"/>
              <w:left w:val="single" w:sz="4" w:space="0" w:color="auto"/>
              <w:bottom w:val="single" w:sz="4" w:space="0" w:color="auto"/>
              <w:right w:val="single" w:sz="4" w:space="0" w:color="auto"/>
            </w:tcBorders>
            <w:hideMark/>
          </w:tcPr>
          <w:p w:rsidR="00A74421" w:rsidRPr="00074546" w:rsidRDefault="00A74421" w:rsidP="00AE0C6D">
            <w:pPr>
              <w:ind w:firstLine="0"/>
              <w:rPr>
                <w:sz w:val="24"/>
                <w:szCs w:val="24"/>
                <w:lang w:eastAsia="en-US"/>
              </w:rPr>
            </w:pPr>
            <w:r w:rsidRPr="00074546">
              <w:rPr>
                <w:sz w:val="24"/>
                <w:szCs w:val="24"/>
                <w:lang w:eastAsia="en-US"/>
              </w:rPr>
              <w:t xml:space="preserve">Тема 4. Кримінальне провадження щодо звільнення від кримінальної відповідальності. </w:t>
            </w:r>
          </w:p>
        </w:tc>
        <w:tc>
          <w:tcPr>
            <w:tcW w:w="1418" w:type="dxa"/>
            <w:tcBorders>
              <w:top w:val="single" w:sz="4" w:space="0" w:color="auto"/>
              <w:left w:val="single" w:sz="4" w:space="0" w:color="auto"/>
              <w:bottom w:val="single" w:sz="4" w:space="0" w:color="auto"/>
              <w:right w:val="single" w:sz="4" w:space="0" w:color="auto"/>
            </w:tcBorders>
            <w:hideMark/>
          </w:tcPr>
          <w:p w:rsidR="00A74421" w:rsidRPr="00F65F27" w:rsidRDefault="00A74421" w:rsidP="00AE0C6D">
            <w:pPr>
              <w:ind w:firstLine="0"/>
              <w:jc w:val="center"/>
              <w:rPr>
                <w:sz w:val="24"/>
                <w:szCs w:val="24"/>
              </w:rPr>
            </w:pPr>
            <w:r>
              <w:rPr>
                <w:sz w:val="24"/>
                <w:szCs w:val="24"/>
              </w:rPr>
              <w:t>7</w:t>
            </w:r>
          </w:p>
        </w:tc>
      </w:tr>
      <w:tr w:rsidR="00A74421" w:rsidRPr="00C66CEF" w:rsidTr="00D42AF0">
        <w:tc>
          <w:tcPr>
            <w:tcW w:w="671" w:type="dxa"/>
            <w:tcBorders>
              <w:top w:val="single" w:sz="4" w:space="0" w:color="auto"/>
              <w:left w:val="single" w:sz="4" w:space="0" w:color="auto"/>
              <w:bottom w:val="single" w:sz="4" w:space="0" w:color="auto"/>
              <w:right w:val="single" w:sz="4" w:space="0" w:color="auto"/>
            </w:tcBorders>
          </w:tcPr>
          <w:p w:rsidR="00A74421" w:rsidRPr="00C66CEF" w:rsidRDefault="00A74421" w:rsidP="00AE0C6D">
            <w:pPr>
              <w:ind w:firstLine="0"/>
              <w:jc w:val="center"/>
              <w:rPr>
                <w:sz w:val="24"/>
                <w:szCs w:val="24"/>
              </w:rPr>
            </w:pPr>
            <w:r>
              <w:rPr>
                <w:sz w:val="24"/>
                <w:szCs w:val="24"/>
              </w:rPr>
              <w:t>5</w:t>
            </w:r>
          </w:p>
        </w:tc>
        <w:tc>
          <w:tcPr>
            <w:tcW w:w="7012" w:type="dxa"/>
            <w:tcBorders>
              <w:top w:val="single" w:sz="4" w:space="0" w:color="auto"/>
              <w:left w:val="single" w:sz="4" w:space="0" w:color="auto"/>
              <w:bottom w:val="single" w:sz="4" w:space="0" w:color="auto"/>
              <w:right w:val="single" w:sz="4" w:space="0" w:color="auto"/>
            </w:tcBorders>
          </w:tcPr>
          <w:p w:rsidR="00A74421" w:rsidRPr="00074546" w:rsidRDefault="00A74421" w:rsidP="00AE0C6D">
            <w:pPr>
              <w:ind w:firstLine="0"/>
              <w:rPr>
                <w:i/>
                <w:sz w:val="24"/>
                <w:szCs w:val="24"/>
                <w:lang w:eastAsia="en-US"/>
              </w:rPr>
            </w:pPr>
            <w:r w:rsidRPr="00074546">
              <w:rPr>
                <w:sz w:val="24"/>
                <w:szCs w:val="24"/>
                <w:lang w:eastAsia="en-US"/>
              </w:rPr>
              <w:t>Тема 5. Особливості застосування психологічних знань у вирішенні кримінального конфлікту під кутом зору відновного правосуддя</w:t>
            </w:r>
            <w:r w:rsidRPr="00074546">
              <w:rPr>
                <w:i/>
                <w:sz w:val="24"/>
                <w:szCs w:val="24"/>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A74421" w:rsidRDefault="00A74421" w:rsidP="00AE0C6D">
            <w:pPr>
              <w:ind w:firstLine="0"/>
              <w:jc w:val="center"/>
              <w:rPr>
                <w:sz w:val="24"/>
                <w:szCs w:val="24"/>
              </w:rPr>
            </w:pPr>
            <w:r>
              <w:rPr>
                <w:sz w:val="24"/>
                <w:szCs w:val="24"/>
              </w:rPr>
              <w:t>7</w:t>
            </w:r>
          </w:p>
        </w:tc>
      </w:tr>
      <w:tr w:rsidR="00A74421" w:rsidRPr="00C66CEF" w:rsidTr="00D42AF0">
        <w:tc>
          <w:tcPr>
            <w:tcW w:w="671" w:type="dxa"/>
            <w:tcBorders>
              <w:top w:val="single" w:sz="4" w:space="0" w:color="auto"/>
              <w:left w:val="single" w:sz="4" w:space="0" w:color="auto"/>
              <w:bottom w:val="single" w:sz="4" w:space="0" w:color="auto"/>
              <w:right w:val="single" w:sz="4" w:space="0" w:color="auto"/>
            </w:tcBorders>
          </w:tcPr>
          <w:p w:rsidR="00A74421" w:rsidRPr="00C66CEF" w:rsidRDefault="00A74421" w:rsidP="00AE0C6D">
            <w:pPr>
              <w:ind w:firstLine="0"/>
              <w:jc w:val="center"/>
              <w:rPr>
                <w:sz w:val="24"/>
                <w:szCs w:val="24"/>
              </w:rPr>
            </w:pPr>
          </w:p>
        </w:tc>
        <w:tc>
          <w:tcPr>
            <w:tcW w:w="7012" w:type="dxa"/>
            <w:tcBorders>
              <w:top w:val="single" w:sz="4" w:space="0" w:color="auto"/>
              <w:left w:val="single" w:sz="4" w:space="0" w:color="auto"/>
              <w:bottom w:val="single" w:sz="4" w:space="0" w:color="auto"/>
              <w:right w:val="single" w:sz="4" w:space="0" w:color="auto"/>
            </w:tcBorders>
            <w:hideMark/>
          </w:tcPr>
          <w:p w:rsidR="00A74421" w:rsidRPr="00D42AF0" w:rsidRDefault="00A74421" w:rsidP="00AE0C6D">
            <w:pPr>
              <w:ind w:firstLine="0"/>
              <w:rPr>
                <w:b/>
                <w:bCs/>
                <w:sz w:val="24"/>
                <w:szCs w:val="24"/>
              </w:rPr>
            </w:pPr>
            <w:r w:rsidRPr="00D42AF0">
              <w:rPr>
                <w:b/>
                <w:sz w:val="24"/>
                <w:szCs w:val="24"/>
              </w:rPr>
              <w:t>Разом</w:t>
            </w:r>
          </w:p>
        </w:tc>
        <w:tc>
          <w:tcPr>
            <w:tcW w:w="1418" w:type="dxa"/>
            <w:tcBorders>
              <w:top w:val="single" w:sz="4" w:space="0" w:color="auto"/>
              <w:left w:val="single" w:sz="4" w:space="0" w:color="auto"/>
              <w:bottom w:val="single" w:sz="4" w:space="0" w:color="auto"/>
              <w:right w:val="single" w:sz="4" w:space="0" w:color="auto"/>
            </w:tcBorders>
            <w:hideMark/>
          </w:tcPr>
          <w:p w:rsidR="00A74421" w:rsidRPr="00A74421" w:rsidRDefault="00A74421" w:rsidP="00AE0C6D">
            <w:pPr>
              <w:ind w:firstLine="0"/>
              <w:jc w:val="center"/>
              <w:rPr>
                <w:b/>
                <w:sz w:val="24"/>
                <w:szCs w:val="24"/>
              </w:rPr>
            </w:pPr>
            <w:r w:rsidRPr="00A74421">
              <w:rPr>
                <w:b/>
                <w:sz w:val="24"/>
                <w:szCs w:val="24"/>
              </w:rPr>
              <w:t>58</w:t>
            </w:r>
          </w:p>
        </w:tc>
      </w:tr>
    </w:tbl>
    <w:p w:rsidR="006255BA" w:rsidRPr="00C66CEF" w:rsidRDefault="006255BA" w:rsidP="00AE0C6D">
      <w:pPr>
        <w:jc w:val="center"/>
        <w:rPr>
          <w:b/>
          <w:sz w:val="24"/>
          <w:szCs w:val="24"/>
        </w:rPr>
      </w:pPr>
    </w:p>
    <w:p w:rsidR="006255BA" w:rsidRDefault="006255BA" w:rsidP="00AE0C6D">
      <w:pPr>
        <w:jc w:val="center"/>
        <w:rPr>
          <w:b/>
          <w:sz w:val="24"/>
        </w:rPr>
      </w:pPr>
    </w:p>
    <w:p w:rsidR="006255BA" w:rsidRDefault="007766A3" w:rsidP="00AE0C6D">
      <w:pPr>
        <w:ind w:firstLine="0"/>
        <w:jc w:val="center"/>
        <w:rPr>
          <w:b/>
          <w:sz w:val="24"/>
          <w:szCs w:val="24"/>
        </w:rPr>
      </w:pPr>
      <w:r w:rsidRPr="007766A3">
        <w:rPr>
          <w:b/>
          <w:sz w:val="24"/>
          <w:szCs w:val="24"/>
        </w:rPr>
        <w:t>7. МЕТОДИ НАВЧАННЯ</w:t>
      </w:r>
    </w:p>
    <w:p w:rsidR="007766A3" w:rsidRPr="007766A3" w:rsidRDefault="007766A3" w:rsidP="00AE0C6D">
      <w:pPr>
        <w:ind w:firstLine="0"/>
        <w:jc w:val="center"/>
        <w:rPr>
          <w:b/>
          <w:sz w:val="24"/>
          <w:szCs w:val="24"/>
        </w:rPr>
      </w:pPr>
    </w:p>
    <w:p w:rsidR="006255BA" w:rsidRPr="00042582" w:rsidRDefault="006255BA" w:rsidP="00AE0C6D">
      <w:pPr>
        <w:rPr>
          <w:sz w:val="24"/>
          <w:szCs w:val="24"/>
        </w:rPr>
      </w:pPr>
      <w:r w:rsidRPr="00042582">
        <w:rPr>
          <w:sz w:val="24"/>
          <w:szCs w:val="24"/>
        </w:rPr>
        <w:t>У ході викладання навчальної дисципліни підлягають використанню методи, спрямовані на:</w:t>
      </w:r>
    </w:p>
    <w:p w:rsidR="006255BA" w:rsidRPr="00042582" w:rsidRDefault="006255BA" w:rsidP="00AE0C6D">
      <w:pPr>
        <w:rPr>
          <w:sz w:val="24"/>
          <w:szCs w:val="24"/>
        </w:rPr>
      </w:pPr>
      <w:r w:rsidRPr="00042582">
        <w:rPr>
          <w:sz w:val="24"/>
          <w:szCs w:val="24"/>
        </w:rPr>
        <w:t>- формування у студентів інтересу до пізнавальної діяльності й відповідальності за навчальну працю;</w:t>
      </w:r>
    </w:p>
    <w:p w:rsidR="006255BA" w:rsidRPr="00042582" w:rsidRDefault="006255BA" w:rsidP="00AE0C6D">
      <w:pPr>
        <w:rPr>
          <w:sz w:val="24"/>
          <w:szCs w:val="24"/>
        </w:rPr>
      </w:pPr>
      <w:r w:rsidRPr="00042582">
        <w:rPr>
          <w:sz w:val="24"/>
          <w:szCs w:val="24"/>
        </w:rPr>
        <w:t xml:space="preserve">- забезпечення </w:t>
      </w:r>
      <w:proofErr w:type="spellStart"/>
      <w:r w:rsidRPr="00042582">
        <w:rPr>
          <w:sz w:val="24"/>
          <w:szCs w:val="24"/>
        </w:rPr>
        <w:t>мисленнєвої</w:t>
      </w:r>
      <w:proofErr w:type="spellEnd"/>
      <w:r w:rsidRPr="00042582">
        <w:rPr>
          <w:sz w:val="24"/>
          <w:szCs w:val="24"/>
        </w:rPr>
        <w:t xml:space="preserve"> діяльності (індуктивного, дедуктивного, репродуктивного й пошукового характеру);</w:t>
      </w:r>
    </w:p>
    <w:p w:rsidR="006255BA" w:rsidRPr="00042582" w:rsidRDefault="006255BA" w:rsidP="00AE0C6D">
      <w:pPr>
        <w:rPr>
          <w:sz w:val="24"/>
          <w:szCs w:val="24"/>
        </w:rPr>
      </w:pPr>
      <w:r w:rsidRPr="00042582">
        <w:rPr>
          <w:sz w:val="24"/>
          <w:szCs w:val="24"/>
        </w:rPr>
        <w:t xml:space="preserve">- а також методи, пов´язані з контролем за навчальною діяльністю студентів. </w:t>
      </w:r>
    </w:p>
    <w:p w:rsidR="006255BA" w:rsidRPr="00042582" w:rsidRDefault="006255BA" w:rsidP="00AE0C6D">
      <w:pPr>
        <w:rPr>
          <w:sz w:val="24"/>
          <w:szCs w:val="24"/>
        </w:rPr>
      </w:pPr>
      <w:r w:rsidRPr="00042582">
        <w:rPr>
          <w:sz w:val="24"/>
          <w:szCs w:val="24"/>
        </w:rPr>
        <w:t>Серед методів навчання, зокрема, підлягають застосуванню наступні: розповідь, пояснення, бесіда, лекція, демонстрація, спостереження, практичне заняття.</w:t>
      </w:r>
    </w:p>
    <w:p w:rsidR="006255BA" w:rsidRPr="00042582" w:rsidRDefault="006255BA" w:rsidP="00AE0C6D">
      <w:pPr>
        <w:rPr>
          <w:b/>
          <w:sz w:val="32"/>
          <w:szCs w:val="32"/>
        </w:rPr>
      </w:pPr>
    </w:p>
    <w:p w:rsidR="006255BA" w:rsidRPr="00042582" w:rsidRDefault="006255BA" w:rsidP="00AE0C6D">
      <w:pPr>
        <w:jc w:val="center"/>
        <w:rPr>
          <w:b/>
          <w:sz w:val="24"/>
        </w:rPr>
      </w:pPr>
    </w:p>
    <w:p w:rsidR="006255BA" w:rsidRDefault="007766A3" w:rsidP="00AE0C6D">
      <w:pPr>
        <w:ind w:firstLine="0"/>
        <w:jc w:val="center"/>
        <w:rPr>
          <w:b/>
          <w:sz w:val="24"/>
          <w:szCs w:val="24"/>
        </w:rPr>
      </w:pPr>
      <w:r w:rsidRPr="007766A3">
        <w:rPr>
          <w:b/>
          <w:sz w:val="24"/>
          <w:szCs w:val="24"/>
        </w:rPr>
        <w:t>8. МЕТОДИ КОНТРОЛЮ</w:t>
      </w:r>
    </w:p>
    <w:p w:rsidR="007766A3" w:rsidRPr="007766A3" w:rsidRDefault="007766A3" w:rsidP="00AE0C6D">
      <w:pPr>
        <w:ind w:firstLine="0"/>
        <w:jc w:val="center"/>
        <w:rPr>
          <w:b/>
          <w:sz w:val="24"/>
          <w:szCs w:val="24"/>
        </w:rPr>
      </w:pPr>
    </w:p>
    <w:p w:rsidR="006255BA" w:rsidRPr="00042582" w:rsidRDefault="006255BA" w:rsidP="00AE0C6D">
      <w:pPr>
        <w:tabs>
          <w:tab w:val="left" w:pos="910"/>
        </w:tabs>
        <w:rPr>
          <w:sz w:val="24"/>
          <w:szCs w:val="24"/>
        </w:rPr>
      </w:pPr>
      <w:r w:rsidRPr="00042582">
        <w:rPr>
          <w:sz w:val="24"/>
          <w:szCs w:val="24"/>
        </w:rPr>
        <w:t>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 Методи проведення поточного контролю під час навчальних занять визначаються кафедрою і здійснюються шляхом усного опитування студентів, проведення контрольних робіт, виконання завдань та вирішення задач із практичних проблем. Проміжний контроль здійснюється шляхом проведення модуля (модульний контроль). Підсумковий</w:t>
      </w:r>
      <w:r>
        <w:rPr>
          <w:sz w:val="24"/>
          <w:szCs w:val="24"/>
        </w:rPr>
        <w:t xml:space="preserve"> </w:t>
      </w:r>
      <w:r w:rsidRPr="00042582">
        <w:rPr>
          <w:sz w:val="24"/>
          <w:szCs w:val="24"/>
        </w:rPr>
        <w:t>контроль проводиться з метою оцінювання результатів н</w:t>
      </w:r>
      <w:r>
        <w:rPr>
          <w:sz w:val="24"/>
          <w:szCs w:val="24"/>
        </w:rPr>
        <w:t xml:space="preserve">авчання шляхом проведення </w:t>
      </w:r>
      <w:r w:rsidR="00A74421">
        <w:rPr>
          <w:sz w:val="24"/>
          <w:szCs w:val="24"/>
        </w:rPr>
        <w:t>заліку</w:t>
      </w:r>
      <w:r w:rsidRPr="00042582">
        <w:rPr>
          <w:sz w:val="24"/>
          <w:szCs w:val="24"/>
        </w:rPr>
        <w:t>.</w:t>
      </w:r>
    </w:p>
    <w:p w:rsidR="006255BA" w:rsidRDefault="006255BA" w:rsidP="00AE0C6D">
      <w:pPr>
        <w:jc w:val="center"/>
        <w:rPr>
          <w:b/>
          <w:sz w:val="24"/>
        </w:rPr>
      </w:pPr>
    </w:p>
    <w:p w:rsidR="007766A3" w:rsidRDefault="007766A3" w:rsidP="00AE0C6D">
      <w:pPr>
        <w:jc w:val="center"/>
        <w:rPr>
          <w:b/>
          <w:sz w:val="24"/>
        </w:rPr>
      </w:pPr>
    </w:p>
    <w:p w:rsidR="006255BA" w:rsidRDefault="007766A3" w:rsidP="00AE0C6D">
      <w:pPr>
        <w:ind w:firstLine="0"/>
        <w:jc w:val="center"/>
        <w:rPr>
          <w:b/>
          <w:sz w:val="24"/>
          <w:szCs w:val="24"/>
        </w:rPr>
      </w:pPr>
      <w:r w:rsidRPr="007766A3">
        <w:rPr>
          <w:b/>
          <w:sz w:val="24"/>
          <w:szCs w:val="24"/>
        </w:rPr>
        <w:t>9. РОЗПОДІЛ БАЛІВ, ЯКІ ОТРИМУЮТЬ СТУДЕНТИ</w:t>
      </w:r>
    </w:p>
    <w:p w:rsidR="007766A3" w:rsidRPr="007766A3" w:rsidRDefault="007766A3" w:rsidP="00AE0C6D">
      <w:pPr>
        <w:ind w:firstLine="0"/>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5"/>
        <w:gridCol w:w="4133"/>
        <w:gridCol w:w="2047"/>
      </w:tblGrid>
      <w:tr w:rsidR="00A74421" w:rsidRPr="00A92173" w:rsidTr="0032133F">
        <w:tc>
          <w:tcPr>
            <w:tcW w:w="3227" w:type="dxa"/>
          </w:tcPr>
          <w:p w:rsidR="00A74421" w:rsidRPr="00A92173" w:rsidRDefault="00A74421" w:rsidP="00AE0C6D">
            <w:pPr>
              <w:ind w:firstLine="0"/>
              <w:jc w:val="center"/>
              <w:rPr>
                <w:b/>
                <w:sz w:val="24"/>
                <w:szCs w:val="24"/>
              </w:rPr>
            </w:pPr>
            <w:r w:rsidRPr="00A92173">
              <w:rPr>
                <w:b/>
                <w:sz w:val="24"/>
                <w:szCs w:val="24"/>
              </w:rPr>
              <w:t>Поточна успішність</w:t>
            </w:r>
          </w:p>
        </w:tc>
        <w:tc>
          <w:tcPr>
            <w:tcW w:w="4252" w:type="dxa"/>
          </w:tcPr>
          <w:p w:rsidR="00A74421" w:rsidRPr="00A92173" w:rsidRDefault="00A74421" w:rsidP="00AE0C6D">
            <w:pPr>
              <w:ind w:firstLine="0"/>
              <w:jc w:val="center"/>
              <w:rPr>
                <w:b/>
                <w:sz w:val="24"/>
                <w:szCs w:val="24"/>
              </w:rPr>
            </w:pPr>
            <w:r w:rsidRPr="00A92173">
              <w:rPr>
                <w:b/>
                <w:sz w:val="24"/>
                <w:szCs w:val="24"/>
              </w:rPr>
              <w:t>Залік</w:t>
            </w:r>
          </w:p>
        </w:tc>
        <w:tc>
          <w:tcPr>
            <w:tcW w:w="2092" w:type="dxa"/>
          </w:tcPr>
          <w:p w:rsidR="00A74421" w:rsidRPr="00A92173" w:rsidRDefault="00A74421" w:rsidP="00AE0C6D">
            <w:pPr>
              <w:ind w:firstLine="0"/>
              <w:jc w:val="center"/>
              <w:rPr>
                <w:b/>
                <w:sz w:val="24"/>
                <w:szCs w:val="24"/>
              </w:rPr>
            </w:pPr>
            <w:r w:rsidRPr="00A92173">
              <w:rPr>
                <w:b/>
                <w:sz w:val="24"/>
                <w:szCs w:val="24"/>
              </w:rPr>
              <w:t>Сума</w:t>
            </w:r>
          </w:p>
        </w:tc>
      </w:tr>
      <w:tr w:rsidR="00A74421" w:rsidRPr="00A92173" w:rsidTr="0032133F">
        <w:tc>
          <w:tcPr>
            <w:tcW w:w="3227" w:type="dxa"/>
          </w:tcPr>
          <w:p w:rsidR="00A74421" w:rsidRPr="00A92173" w:rsidRDefault="00A74421" w:rsidP="00AE0C6D">
            <w:pPr>
              <w:ind w:firstLine="0"/>
              <w:jc w:val="center"/>
              <w:rPr>
                <w:sz w:val="24"/>
                <w:szCs w:val="24"/>
              </w:rPr>
            </w:pPr>
            <w:r w:rsidRPr="00A92173">
              <w:rPr>
                <w:sz w:val="24"/>
                <w:szCs w:val="24"/>
              </w:rPr>
              <w:t>Т1-Т</w:t>
            </w:r>
            <w:r>
              <w:rPr>
                <w:sz w:val="24"/>
                <w:szCs w:val="24"/>
              </w:rPr>
              <w:t>5</w:t>
            </w:r>
          </w:p>
        </w:tc>
        <w:tc>
          <w:tcPr>
            <w:tcW w:w="4252" w:type="dxa"/>
          </w:tcPr>
          <w:p w:rsidR="00A74421" w:rsidRPr="00A92173" w:rsidRDefault="00A74421" w:rsidP="00AE0C6D">
            <w:pPr>
              <w:ind w:firstLine="0"/>
              <w:jc w:val="center"/>
              <w:rPr>
                <w:sz w:val="24"/>
                <w:szCs w:val="24"/>
              </w:rPr>
            </w:pPr>
            <w:r w:rsidRPr="00A92173">
              <w:rPr>
                <w:sz w:val="24"/>
                <w:szCs w:val="24"/>
              </w:rPr>
              <w:t>Т1-Т</w:t>
            </w:r>
            <w:r>
              <w:rPr>
                <w:sz w:val="24"/>
                <w:szCs w:val="24"/>
              </w:rPr>
              <w:t>5</w:t>
            </w:r>
          </w:p>
        </w:tc>
        <w:tc>
          <w:tcPr>
            <w:tcW w:w="2092" w:type="dxa"/>
          </w:tcPr>
          <w:p w:rsidR="00A74421" w:rsidRPr="00A92173" w:rsidRDefault="00A74421" w:rsidP="00AE0C6D">
            <w:pPr>
              <w:ind w:firstLine="0"/>
              <w:jc w:val="center"/>
              <w:rPr>
                <w:sz w:val="24"/>
                <w:szCs w:val="24"/>
              </w:rPr>
            </w:pPr>
          </w:p>
        </w:tc>
      </w:tr>
      <w:tr w:rsidR="00A74421" w:rsidRPr="00A92173" w:rsidTr="0032133F">
        <w:tc>
          <w:tcPr>
            <w:tcW w:w="3227" w:type="dxa"/>
          </w:tcPr>
          <w:p w:rsidR="00A74421" w:rsidRPr="00A92173" w:rsidRDefault="00A74421" w:rsidP="00AE0C6D">
            <w:pPr>
              <w:ind w:firstLine="0"/>
              <w:jc w:val="center"/>
              <w:rPr>
                <w:sz w:val="24"/>
                <w:szCs w:val="24"/>
              </w:rPr>
            </w:pPr>
            <w:r w:rsidRPr="00A92173">
              <w:rPr>
                <w:sz w:val="24"/>
                <w:szCs w:val="24"/>
              </w:rPr>
              <w:t>50</w:t>
            </w:r>
          </w:p>
        </w:tc>
        <w:tc>
          <w:tcPr>
            <w:tcW w:w="4252" w:type="dxa"/>
          </w:tcPr>
          <w:p w:rsidR="00A74421" w:rsidRPr="00A92173" w:rsidRDefault="00A74421" w:rsidP="00AE0C6D">
            <w:pPr>
              <w:ind w:firstLine="0"/>
              <w:jc w:val="center"/>
              <w:rPr>
                <w:sz w:val="24"/>
                <w:szCs w:val="24"/>
              </w:rPr>
            </w:pPr>
            <w:r w:rsidRPr="00A92173">
              <w:rPr>
                <w:sz w:val="24"/>
                <w:szCs w:val="24"/>
              </w:rPr>
              <w:t>50</w:t>
            </w:r>
          </w:p>
        </w:tc>
        <w:tc>
          <w:tcPr>
            <w:tcW w:w="2092" w:type="dxa"/>
          </w:tcPr>
          <w:p w:rsidR="00A74421" w:rsidRPr="00A92173" w:rsidRDefault="00A74421" w:rsidP="00AE0C6D">
            <w:pPr>
              <w:ind w:firstLine="0"/>
              <w:jc w:val="center"/>
              <w:rPr>
                <w:sz w:val="24"/>
                <w:szCs w:val="24"/>
              </w:rPr>
            </w:pPr>
            <w:r w:rsidRPr="00A92173">
              <w:rPr>
                <w:sz w:val="24"/>
                <w:szCs w:val="24"/>
              </w:rPr>
              <w:t>100</w:t>
            </w:r>
          </w:p>
        </w:tc>
      </w:tr>
    </w:tbl>
    <w:p w:rsidR="00A74421" w:rsidRDefault="00A74421" w:rsidP="00AE0C6D">
      <w:pPr>
        <w:ind w:firstLine="0"/>
        <w:jc w:val="center"/>
        <w:rPr>
          <w:b/>
          <w:sz w:val="24"/>
        </w:rPr>
      </w:pPr>
    </w:p>
    <w:p w:rsidR="00A74421" w:rsidRDefault="00A74421" w:rsidP="00AE0C6D">
      <w:pPr>
        <w:ind w:firstLine="0"/>
        <w:jc w:val="center"/>
        <w:rPr>
          <w:b/>
          <w:sz w:val="24"/>
        </w:rPr>
      </w:pPr>
    </w:p>
    <w:p w:rsidR="006255BA" w:rsidRDefault="006255BA" w:rsidP="00AE0C6D">
      <w:pPr>
        <w:shd w:val="clear" w:color="auto" w:fill="FFFFFF"/>
        <w:ind w:firstLine="0"/>
        <w:jc w:val="center"/>
        <w:rPr>
          <w:b/>
          <w:bCs/>
        </w:rPr>
      </w:pPr>
      <w:r w:rsidRPr="009D194F">
        <w:rPr>
          <w:b/>
          <w:bCs/>
        </w:rPr>
        <w:t>Шкала оцінювання: Університету, національна та ECTS</w:t>
      </w:r>
    </w:p>
    <w:p w:rsidR="006255BA" w:rsidRPr="009D194F" w:rsidRDefault="006255BA" w:rsidP="00AE0C6D">
      <w:pPr>
        <w:shd w:val="clear" w:color="auto" w:fill="FFFFFF"/>
        <w:rPr>
          <w:b/>
          <w:bCs/>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5"/>
        <w:gridCol w:w="1712"/>
        <w:gridCol w:w="4979"/>
      </w:tblGrid>
      <w:tr w:rsidR="006255BA" w:rsidRPr="001C013F" w:rsidTr="006255BA">
        <w:trPr>
          <w:cantSplit/>
          <w:trHeight w:val="435"/>
        </w:trPr>
        <w:tc>
          <w:tcPr>
            <w:tcW w:w="1418" w:type="dxa"/>
            <w:vAlign w:val="center"/>
          </w:tcPr>
          <w:p w:rsidR="006255BA" w:rsidRPr="001C013F" w:rsidRDefault="006255BA" w:rsidP="00AE0C6D">
            <w:pPr>
              <w:ind w:firstLine="0"/>
              <w:jc w:val="center"/>
              <w:rPr>
                <w:b/>
                <w:bCs/>
                <w:i/>
                <w:iCs/>
                <w:sz w:val="24"/>
                <w:szCs w:val="24"/>
              </w:rPr>
            </w:pPr>
            <w:r w:rsidRPr="001C013F">
              <w:rPr>
                <w:b/>
                <w:bCs/>
                <w:i/>
                <w:iCs/>
                <w:sz w:val="24"/>
                <w:szCs w:val="24"/>
              </w:rPr>
              <w:t>Оцінка в балах</w:t>
            </w:r>
          </w:p>
        </w:tc>
        <w:tc>
          <w:tcPr>
            <w:tcW w:w="1275" w:type="dxa"/>
            <w:vAlign w:val="center"/>
          </w:tcPr>
          <w:p w:rsidR="006255BA" w:rsidRPr="001C013F" w:rsidRDefault="006255BA" w:rsidP="00AE0C6D">
            <w:pPr>
              <w:ind w:firstLine="0"/>
              <w:jc w:val="center"/>
              <w:rPr>
                <w:b/>
                <w:bCs/>
                <w:i/>
                <w:iCs/>
                <w:sz w:val="24"/>
                <w:szCs w:val="24"/>
              </w:rPr>
            </w:pPr>
            <w:r w:rsidRPr="001C013F">
              <w:rPr>
                <w:b/>
                <w:bCs/>
                <w:i/>
                <w:iCs/>
                <w:sz w:val="24"/>
                <w:szCs w:val="24"/>
              </w:rPr>
              <w:t>Оцінка  ECTS</w:t>
            </w:r>
          </w:p>
        </w:tc>
        <w:tc>
          <w:tcPr>
            <w:tcW w:w="1712" w:type="dxa"/>
          </w:tcPr>
          <w:p w:rsidR="006255BA" w:rsidRPr="001C013F" w:rsidRDefault="006255BA" w:rsidP="00AE0C6D">
            <w:pPr>
              <w:ind w:firstLine="0"/>
              <w:jc w:val="center"/>
              <w:rPr>
                <w:b/>
                <w:bCs/>
                <w:i/>
                <w:iCs/>
                <w:sz w:val="24"/>
                <w:szCs w:val="24"/>
              </w:rPr>
            </w:pPr>
          </w:p>
          <w:p w:rsidR="006255BA" w:rsidRPr="001C013F" w:rsidRDefault="006255BA" w:rsidP="00AE0C6D">
            <w:pPr>
              <w:ind w:firstLine="0"/>
              <w:jc w:val="center"/>
              <w:rPr>
                <w:b/>
                <w:bCs/>
                <w:i/>
                <w:iCs/>
                <w:sz w:val="24"/>
                <w:szCs w:val="24"/>
              </w:rPr>
            </w:pPr>
            <w:r w:rsidRPr="001C013F">
              <w:rPr>
                <w:b/>
                <w:bCs/>
                <w:i/>
                <w:iCs/>
                <w:sz w:val="24"/>
                <w:szCs w:val="24"/>
              </w:rPr>
              <w:t>Визначення</w:t>
            </w:r>
          </w:p>
        </w:tc>
        <w:tc>
          <w:tcPr>
            <w:tcW w:w="4979" w:type="dxa"/>
            <w:vAlign w:val="center"/>
          </w:tcPr>
          <w:p w:rsidR="006255BA" w:rsidRPr="001C013F" w:rsidRDefault="006255BA" w:rsidP="00AE0C6D">
            <w:pPr>
              <w:ind w:firstLine="0"/>
              <w:jc w:val="center"/>
              <w:rPr>
                <w:b/>
                <w:bCs/>
                <w:i/>
                <w:iCs/>
                <w:sz w:val="24"/>
                <w:szCs w:val="24"/>
              </w:rPr>
            </w:pPr>
            <w:r w:rsidRPr="001C013F">
              <w:rPr>
                <w:b/>
                <w:bCs/>
                <w:i/>
                <w:iCs/>
                <w:sz w:val="24"/>
                <w:szCs w:val="24"/>
              </w:rPr>
              <w:t>За національною шкалою</w:t>
            </w:r>
          </w:p>
        </w:tc>
      </w:tr>
      <w:tr w:rsidR="006255BA" w:rsidRPr="001C013F" w:rsidTr="006255BA">
        <w:trPr>
          <w:cantSplit/>
        </w:trPr>
        <w:tc>
          <w:tcPr>
            <w:tcW w:w="1418" w:type="dxa"/>
            <w:vAlign w:val="center"/>
          </w:tcPr>
          <w:p w:rsidR="006255BA" w:rsidRPr="001C013F" w:rsidRDefault="006255BA" w:rsidP="00AE0C6D">
            <w:pPr>
              <w:ind w:firstLine="0"/>
              <w:jc w:val="center"/>
              <w:rPr>
                <w:b/>
                <w:sz w:val="24"/>
                <w:szCs w:val="24"/>
              </w:rPr>
            </w:pPr>
            <w:r w:rsidRPr="001C013F">
              <w:rPr>
                <w:sz w:val="24"/>
                <w:szCs w:val="24"/>
              </w:rPr>
              <w:t>90 – 100</w:t>
            </w:r>
          </w:p>
        </w:tc>
        <w:tc>
          <w:tcPr>
            <w:tcW w:w="1275" w:type="dxa"/>
            <w:vAlign w:val="center"/>
          </w:tcPr>
          <w:p w:rsidR="006255BA" w:rsidRPr="001C013F" w:rsidRDefault="006255BA" w:rsidP="00AE0C6D">
            <w:pPr>
              <w:ind w:firstLine="0"/>
              <w:jc w:val="center"/>
              <w:rPr>
                <w:b/>
                <w:sz w:val="24"/>
                <w:szCs w:val="24"/>
              </w:rPr>
            </w:pPr>
            <w:r w:rsidRPr="001C013F">
              <w:rPr>
                <w:b/>
                <w:sz w:val="24"/>
                <w:szCs w:val="24"/>
              </w:rPr>
              <w:t>А</w:t>
            </w:r>
          </w:p>
        </w:tc>
        <w:tc>
          <w:tcPr>
            <w:tcW w:w="1712" w:type="dxa"/>
            <w:vAlign w:val="center"/>
          </w:tcPr>
          <w:p w:rsidR="006255BA" w:rsidRPr="00717C6A" w:rsidRDefault="006255BA" w:rsidP="00AE0C6D">
            <w:pPr>
              <w:pStyle w:val="3"/>
              <w:spacing w:before="0"/>
              <w:ind w:firstLine="0"/>
              <w:jc w:val="center"/>
              <w:rPr>
                <w:rFonts w:ascii="Times New Roman" w:hAnsi="Times New Roman"/>
                <w:b/>
                <w:i/>
                <w:color w:val="auto"/>
              </w:rPr>
            </w:pPr>
            <w:r w:rsidRPr="00717C6A">
              <w:rPr>
                <w:rFonts w:ascii="Times New Roman" w:hAnsi="Times New Roman"/>
                <w:b/>
                <w:i/>
                <w:color w:val="auto"/>
              </w:rPr>
              <w:t>Відмінно</w:t>
            </w:r>
          </w:p>
        </w:tc>
        <w:tc>
          <w:tcPr>
            <w:tcW w:w="4979" w:type="dxa"/>
            <w:vAlign w:val="center"/>
          </w:tcPr>
          <w:p w:rsidR="006255BA" w:rsidRPr="00717C6A" w:rsidRDefault="006255BA" w:rsidP="00AE0C6D">
            <w:pPr>
              <w:pStyle w:val="3"/>
              <w:spacing w:before="0"/>
              <w:ind w:firstLine="0"/>
              <w:jc w:val="center"/>
              <w:rPr>
                <w:rFonts w:ascii="Times New Roman" w:hAnsi="Times New Roman"/>
                <w:b/>
                <w:i/>
                <w:color w:val="auto"/>
              </w:rPr>
            </w:pPr>
            <w:r w:rsidRPr="00717C6A">
              <w:rPr>
                <w:rFonts w:ascii="Times New Roman" w:hAnsi="Times New Roman"/>
                <w:b/>
                <w:i/>
                <w:color w:val="auto"/>
              </w:rPr>
              <w:t>Відмінно</w:t>
            </w:r>
          </w:p>
        </w:tc>
      </w:tr>
      <w:tr w:rsidR="006255BA" w:rsidRPr="001C013F" w:rsidTr="006255BA">
        <w:trPr>
          <w:cantSplit/>
          <w:trHeight w:val="194"/>
        </w:trPr>
        <w:tc>
          <w:tcPr>
            <w:tcW w:w="1418" w:type="dxa"/>
            <w:vAlign w:val="center"/>
          </w:tcPr>
          <w:p w:rsidR="006255BA" w:rsidRPr="001C013F" w:rsidRDefault="006255BA" w:rsidP="00AE0C6D">
            <w:pPr>
              <w:ind w:firstLine="0"/>
              <w:jc w:val="center"/>
              <w:rPr>
                <w:sz w:val="24"/>
                <w:szCs w:val="24"/>
              </w:rPr>
            </w:pPr>
            <w:r w:rsidRPr="001C013F">
              <w:rPr>
                <w:sz w:val="24"/>
                <w:szCs w:val="24"/>
              </w:rPr>
              <w:t>81-89</w:t>
            </w:r>
          </w:p>
        </w:tc>
        <w:tc>
          <w:tcPr>
            <w:tcW w:w="1275" w:type="dxa"/>
            <w:vAlign w:val="center"/>
          </w:tcPr>
          <w:p w:rsidR="006255BA" w:rsidRPr="001C013F" w:rsidRDefault="006255BA" w:rsidP="00AE0C6D">
            <w:pPr>
              <w:ind w:firstLine="0"/>
              <w:jc w:val="center"/>
              <w:rPr>
                <w:b/>
                <w:sz w:val="24"/>
                <w:szCs w:val="24"/>
              </w:rPr>
            </w:pPr>
            <w:r w:rsidRPr="001C013F">
              <w:rPr>
                <w:b/>
                <w:sz w:val="24"/>
                <w:szCs w:val="24"/>
              </w:rPr>
              <w:t>В</w:t>
            </w:r>
          </w:p>
        </w:tc>
        <w:tc>
          <w:tcPr>
            <w:tcW w:w="1712" w:type="dxa"/>
            <w:vAlign w:val="center"/>
          </w:tcPr>
          <w:p w:rsidR="006255BA" w:rsidRPr="001C013F" w:rsidRDefault="006255BA" w:rsidP="00AE0C6D">
            <w:pPr>
              <w:ind w:firstLine="0"/>
              <w:jc w:val="center"/>
              <w:rPr>
                <w:b/>
                <w:bCs/>
                <w:i/>
                <w:iCs/>
                <w:sz w:val="24"/>
                <w:szCs w:val="24"/>
              </w:rPr>
            </w:pPr>
            <w:r w:rsidRPr="001C013F">
              <w:rPr>
                <w:b/>
                <w:bCs/>
                <w:i/>
                <w:iCs/>
                <w:sz w:val="24"/>
                <w:szCs w:val="24"/>
              </w:rPr>
              <w:t>Дуже добре</w:t>
            </w:r>
          </w:p>
        </w:tc>
        <w:tc>
          <w:tcPr>
            <w:tcW w:w="4979" w:type="dxa"/>
            <w:vMerge w:val="restart"/>
            <w:vAlign w:val="center"/>
          </w:tcPr>
          <w:p w:rsidR="006255BA" w:rsidRPr="001C013F" w:rsidRDefault="006255BA" w:rsidP="00AE0C6D">
            <w:pPr>
              <w:ind w:firstLine="0"/>
              <w:jc w:val="center"/>
              <w:rPr>
                <w:b/>
                <w:bCs/>
                <w:i/>
                <w:iCs/>
                <w:sz w:val="24"/>
                <w:szCs w:val="24"/>
              </w:rPr>
            </w:pPr>
            <w:r w:rsidRPr="001C013F">
              <w:rPr>
                <w:b/>
                <w:bCs/>
                <w:i/>
                <w:iCs/>
                <w:sz w:val="24"/>
                <w:szCs w:val="24"/>
              </w:rPr>
              <w:t>Добре</w:t>
            </w:r>
          </w:p>
        </w:tc>
      </w:tr>
      <w:tr w:rsidR="006255BA" w:rsidRPr="001C013F" w:rsidTr="006255BA">
        <w:trPr>
          <w:cantSplit/>
        </w:trPr>
        <w:tc>
          <w:tcPr>
            <w:tcW w:w="1418" w:type="dxa"/>
            <w:vAlign w:val="center"/>
          </w:tcPr>
          <w:p w:rsidR="006255BA" w:rsidRPr="001C013F" w:rsidRDefault="006255BA" w:rsidP="00AE0C6D">
            <w:pPr>
              <w:ind w:firstLine="0"/>
              <w:jc w:val="center"/>
              <w:rPr>
                <w:sz w:val="24"/>
                <w:szCs w:val="24"/>
              </w:rPr>
            </w:pPr>
            <w:r w:rsidRPr="001C013F">
              <w:rPr>
                <w:sz w:val="24"/>
                <w:szCs w:val="24"/>
              </w:rPr>
              <w:t>71-80</w:t>
            </w:r>
          </w:p>
        </w:tc>
        <w:tc>
          <w:tcPr>
            <w:tcW w:w="1275" w:type="dxa"/>
            <w:vAlign w:val="center"/>
          </w:tcPr>
          <w:p w:rsidR="006255BA" w:rsidRPr="001C013F" w:rsidRDefault="006255BA" w:rsidP="00AE0C6D">
            <w:pPr>
              <w:ind w:firstLine="0"/>
              <w:jc w:val="center"/>
              <w:rPr>
                <w:b/>
                <w:sz w:val="24"/>
                <w:szCs w:val="24"/>
              </w:rPr>
            </w:pPr>
            <w:r w:rsidRPr="001C013F">
              <w:rPr>
                <w:b/>
                <w:sz w:val="24"/>
                <w:szCs w:val="24"/>
              </w:rPr>
              <w:t>С</w:t>
            </w:r>
          </w:p>
        </w:tc>
        <w:tc>
          <w:tcPr>
            <w:tcW w:w="1712" w:type="dxa"/>
            <w:vAlign w:val="center"/>
          </w:tcPr>
          <w:p w:rsidR="006255BA" w:rsidRPr="001C013F" w:rsidRDefault="006255BA" w:rsidP="00AE0C6D">
            <w:pPr>
              <w:ind w:firstLine="0"/>
              <w:jc w:val="center"/>
              <w:rPr>
                <w:b/>
                <w:bCs/>
                <w:i/>
                <w:iCs/>
                <w:sz w:val="24"/>
                <w:szCs w:val="24"/>
              </w:rPr>
            </w:pPr>
            <w:r w:rsidRPr="001C013F">
              <w:rPr>
                <w:b/>
                <w:bCs/>
                <w:i/>
                <w:iCs/>
                <w:sz w:val="24"/>
                <w:szCs w:val="24"/>
              </w:rPr>
              <w:t>Добре</w:t>
            </w:r>
          </w:p>
        </w:tc>
        <w:tc>
          <w:tcPr>
            <w:tcW w:w="4979" w:type="dxa"/>
            <w:vMerge/>
            <w:vAlign w:val="center"/>
          </w:tcPr>
          <w:p w:rsidR="006255BA" w:rsidRPr="001C013F" w:rsidRDefault="006255BA" w:rsidP="00AE0C6D">
            <w:pPr>
              <w:ind w:firstLine="0"/>
              <w:jc w:val="center"/>
              <w:rPr>
                <w:b/>
                <w:bCs/>
                <w:i/>
                <w:iCs/>
                <w:sz w:val="24"/>
                <w:szCs w:val="24"/>
              </w:rPr>
            </w:pPr>
          </w:p>
        </w:tc>
      </w:tr>
      <w:tr w:rsidR="006255BA" w:rsidRPr="001C013F" w:rsidTr="006255BA">
        <w:trPr>
          <w:cantSplit/>
        </w:trPr>
        <w:tc>
          <w:tcPr>
            <w:tcW w:w="1418" w:type="dxa"/>
            <w:vAlign w:val="center"/>
          </w:tcPr>
          <w:p w:rsidR="006255BA" w:rsidRPr="001C013F" w:rsidRDefault="006255BA" w:rsidP="00AE0C6D">
            <w:pPr>
              <w:ind w:firstLine="0"/>
              <w:jc w:val="center"/>
              <w:rPr>
                <w:sz w:val="24"/>
                <w:szCs w:val="24"/>
              </w:rPr>
            </w:pPr>
            <w:r w:rsidRPr="001C013F">
              <w:rPr>
                <w:sz w:val="24"/>
                <w:szCs w:val="24"/>
              </w:rPr>
              <w:t>61-70</w:t>
            </w:r>
          </w:p>
        </w:tc>
        <w:tc>
          <w:tcPr>
            <w:tcW w:w="1275" w:type="dxa"/>
            <w:vAlign w:val="center"/>
          </w:tcPr>
          <w:p w:rsidR="006255BA" w:rsidRPr="001C013F" w:rsidRDefault="006255BA" w:rsidP="00AE0C6D">
            <w:pPr>
              <w:ind w:firstLine="0"/>
              <w:jc w:val="center"/>
              <w:rPr>
                <w:b/>
                <w:sz w:val="24"/>
                <w:szCs w:val="24"/>
              </w:rPr>
            </w:pPr>
            <w:r w:rsidRPr="001C013F">
              <w:rPr>
                <w:b/>
                <w:sz w:val="24"/>
                <w:szCs w:val="24"/>
              </w:rPr>
              <w:t>D</w:t>
            </w:r>
          </w:p>
        </w:tc>
        <w:tc>
          <w:tcPr>
            <w:tcW w:w="1712" w:type="dxa"/>
            <w:vAlign w:val="center"/>
          </w:tcPr>
          <w:p w:rsidR="006255BA" w:rsidRPr="001C013F" w:rsidRDefault="006255BA" w:rsidP="00AE0C6D">
            <w:pPr>
              <w:ind w:firstLine="0"/>
              <w:jc w:val="center"/>
              <w:rPr>
                <w:b/>
                <w:bCs/>
                <w:i/>
                <w:iCs/>
                <w:sz w:val="24"/>
                <w:szCs w:val="24"/>
              </w:rPr>
            </w:pPr>
            <w:r w:rsidRPr="001C013F">
              <w:rPr>
                <w:b/>
                <w:bCs/>
                <w:i/>
                <w:iCs/>
                <w:sz w:val="24"/>
                <w:szCs w:val="24"/>
              </w:rPr>
              <w:t>Задовільно</w:t>
            </w:r>
          </w:p>
        </w:tc>
        <w:tc>
          <w:tcPr>
            <w:tcW w:w="4979" w:type="dxa"/>
            <w:vMerge w:val="restart"/>
            <w:vAlign w:val="center"/>
          </w:tcPr>
          <w:p w:rsidR="006255BA" w:rsidRPr="001C013F" w:rsidRDefault="006255BA" w:rsidP="00AE0C6D">
            <w:pPr>
              <w:ind w:firstLine="0"/>
              <w:jc w:val="center"/>
              <w:rPr>
                <w:b/>
                <w:bCs/>
                <w:i/>
                <w:iCs/>
                <w:sz w:val="24"/>
                <w:szCs w:val="24"/>
              </w:rPr>
            </w:pPr>
            <w:r>
              <w:rPr>
                <w:b/>
                <w:bCs/>
                <w:i/>
                <w:iCs/>
                <w:sz w:val="24"/>
                <w:szCs w:val="24"/>
              </w:rPr>
              <w:t>Задовільно</w:t>
            </w:r>
          </w:p>
        </w:tc>
      </w:tr>
      <w:tr w:rsidR="006255BA" w:rsidRPr="001C013F" w:rsidTr="006255BA">
        <w:trPr>
          <w:cantSplit/>
        </w:trPr>
        <w:tc>
          <w:tcPr>
            <w:tcW w:w="1418" w:type="dxa"/>
            <w:vAlign w:val="center"/>
          </w:tcPr>
          <w:p w:rsidR="006255BA" w:rsidRPr="001C013F" w:rsidRDefault="006255BA" w:rsidP="00AE0C6D">
            <w:pPr>
              <w:ind w:firstLine="0"/>
              <w:jc w:val="center"/>
              <w:rPr>
                <w:sz w:val="24"/>
                <w:szCs w:val="24"/>
              </w:rPr>
            </w:pPr>
            <w:r w:rsidRPr="001C013F">
              <w:rPr>
                <w:sz w:val="24"/>
                <w:szCs w:val="24"/>
              </w:rPr>
              <w:t>51-60</w:t>
            </w:r>
          </w:p>
        </w:tc>
        <w:tc>
          <w:tcPr>
            <w:tcW w:w="1275" w:type="dxa"/>
            <w:vAlign w:val="center"/>
          </w:tcPr>
          <w:p w:rsidR="006255BA" w:rsidRPr="001C013F" w:rsidRDefault="006255BA" w:rsidP="00AE0C6D">
            <w:pPr>
              <w:ind w:firstLine="0"/>
              <w:jc w:val="center"/>
              <w:rPr>
                <w:b/>
                <w:sz w:val="24"/>
                <w:szCs w:val="24"/>
              </w:rPr>
            </w:pPr>
            <w:r w:rsidRPr="001C013F">
              <w:rPr>
                <w:b/>
                <w:sz w:val="24"/>
                <w:szCs w:val="24"/>
              </w:rPr>
              <w:t>Е</w:t>
            </w:r>
          </w:p>
        </w:tc>
        <w:tc>
          <w:tcPr>
            <w:tcW w:w="1712" w:type="dxa"/>
            <w:vAlign w:val="center"/>
          </w:tcPr>
          <w:p w:rsidR="006255BA" w:rsidRPr="001C013F" w:rsidRDefault="006255BA" w:rsidP="00AE0C6D">
            <w:pPr>
              <w:ind w:firstLine="0"/>
              <w:jc w:val="center"/>
              <w:rPr>
                <w:b/>
                <w:bCs/>
                <w:i/>
                <w:iCs/>
                <w:sz w:val="24"/>
                <w:szCs w:val="24"/>
              </w:rPr>
            </w:pPr>
            <w:r w:rsidRPr="001C013F">
              <w:rPr>
                <w:b/>
                <w:bCs/>
                <w:i/>
                <w:iCs/>
                <w:sz w:val="24"/>
                <w:szCs w:val="24"/>
              </w:rPr>
              <w:t>Достатньо</w:t>
            </w:r>
          </w:p>
        </w:tc>
        <w:tc>
          <w:tcPr>
            <w:tcW w:w="4979" w:type="dxa"/>
            <w:vMerge/>
            <w:vAlign w:val="center"/>
          </w:tcPr>
          <w:p w:rsidR="006255BA" w:rsidRPr="001C013F" w:rsidRDefault="006255BA" w:rsidP="00AE0C6D">
            <w:pPr>
              <w:ind w:firstLine="0"/>
              <w:jc w:val="center"/>
              <w:rPr>
                <w:b/>
                <w:bCs/>
                <w:i/>
                <w:iCs/>
                <w:sz w:val="24"/>
                <w:szCs w:val="24"/>
              </w:rPr>
            </w:pPr>
          </w:p>
        </w:tc>
      </w:tr>
      <w:tr w:rsidR="006255BA" w:rsidRPr="00042582" w:rsidTr="006255BA">
        <w:trPr>
          <w:cantSplit/>
        </w:trPr>
        <w:tc>
          <w:tcPr>
            <w:tcW w:w="1418" w:type="dxa"/>
            <w:tcBorders>
              <w:top w:val="single" w:sz="4" w:space="0" w:color="auto"/>
              <w:left w:val="single" w:sz="4" w:space="0" w:color="auto"/>
              <w:bottom w:val="single" w:sz="4" w:space="0" w:color="auto"/>
              <w:right w:val="single" w:sz="4" w:space="0" w:color="auto"/>
            </w:tcBorders>
            <w:vAlign w:val="center"/>
            <w:hideMark/>
          </w:tcPr>
          <w:p w:rsidR="006255BA" w:rsidRPr="00042582" w:rsidRDefault="006255BA" w:rsidP="00AE0C6D">
            <w:pPr>
              <w:shd w:val="clear" w:color="auto" w:fill="FFFFFF"/>
              <w:ind w:firstLine="0"/>
              <w:jc w:val="center"/>
              <w:rPr>
                <w:sz w:val="24"/>
                <w:szCs w:val="24"/>
              </w:rPr>
            </w:pPr>
            <w:r w:rsidRPr="00042582">
              <w:rPr>
                <w:sz w:val="24"/>
                <w:szCs w:val="24"/>
              </w:rPr>
              <w:lastRenderedPageBreak/>
              <w:t>0-50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55BA" w:rsidRPr="00042582" w:rsidRDefault="006255BA" w:rsidP="00AE0C6D">
            <w:pPr>
              <w:shd w:val="clear" w:color="auto" w:fill="FFFFFF"/>
              <w:ind w:firstLine="0"/>
              <w:jc w:val="center"/>
              <w:rPr>
                <w:b/>
                <w:sz w:val="24"/>
                <w:szCs w:val="24"/>
                <w:lang w:val="en-US"/>
              </w:rPr>
            </w:pPr>
            <w:r w:rsidRPr="00042582">
              <w:rPr>
                <w:b/>
                <w:sz w:val="24"/>
                <w:szCs w:val="24"/>
                <w:lang w:val="en-US"/>
              </w:rPr>
              <w:t>FX</w:t>
            </w:r>
          </w:p>
        </w:tc>
        <w:tc>
          <w:tcPr>
            <w:tcW w:w="1712" w:type="dxa"/>
            <w:tcBorders>
              <w:top w:val="single" w:sz="4" w:space="0" w:color="auto"/>
              <w:left w:val="single" w:sz="4" w:space="0" w:color="auto"/>
              <w:bottom w:val="single" w:sz="4" w:space="0" w:color="auto"/>
              <w:right w:val="single" w:sz="4" w:space="0" w:color="auto"/>
            </w:tcBorders>
            <w:vAlign w:val="center"/>
            <w:hideMark/>
          </w:tcPr>
          <w:p w:rsidR="006255BA" w:rsidRPr="00042582" w:rsidRDefault="006255BA" w:rsidP="00AE0C6D">
            <w:pPr>
              <w:shd w:val="clear" w:color="auto" w:fill="FFFFFF"/>
              <w:ind w:firstLine="0"/>
              <w:jc w:val="center"/>
              <w:rPr>
                <w:bCs/>
                <w:iCs/>
                <w:sz w:val="24"/>
                <w:szCs w:val="24"/>
              </w:rPr>
            </w:pPr>
            <w:r w:rsidRPr="00042582">
              <w:rPr>
                <w:b/>
                <w:bCs/>
                <w:i/>
                <w:iCs/>
                <w:sz w:val="24"/>
                <w:szCs w:val="24"/>
              </w:rPr>
              <w:t>Н</w:t>
            </w:r>
            <w:r>
              <w:rPr>
                <w:b/>
                <w:bCs/>
                <w:i/>
                <w:iCs/>
                <w:sz w:val="24"/>
                <w:szCs w:val="24"/>
              </w:rPr>
              <w:t>езадовільно</w:t>
            </w:r>
          </w:p>
        </w:tc>
        <w:tc>
          <w:tcPr>
            <w:tcW w:w="4979" w:type="dxa"/>
            <w:tcBorders>
              <w:top w:val="single" w:sz="4" w:space="0" w:color="auto"/>
              <w:left w:val="single" w:sz="4" w:space="0" w:color="auto"/>
              <w:bottom w:val="single" w:sz="4" w:space="0" w:color="auto"/>
              <w:right w:val="single" w:sz="4" w:space="0" w:color="auto"/>
            </w:tcBorders>
            <w:vAlign w:val="center"/>
            <w:hideMark/>
          </w:tcPr>
          <w:p w:rsidR="006255BA" w:rsidRPr="00A27A0D" w:rsidRDefault="006255BA" w:rsidP="00AE0C6D">
            <w:pPr>
              <w:shd w:val="clear" w:color="auto" w:fill="FFFFFF"/>
              <w:ind w:firstLine="0"/>
              <w:jc w:val="center"/>
              <w:rPr>
                <w:b/>
                <w:bCs/>
                <w:i/>
                <w:iCs/>
                <w:sz w:val="24"/>
                <w:szCs w:val="24"/>
              </w:rPr>
            </w:pPr>
            <w:r w:rsidRPr="00042582">
              <w:rPr>
                <w:b/>
                <w:bCs/>
                <w:i/>
                <w:iCs/>
                <w:sz w:val="24"/>
                <w:szCs w:val="24"/>
              </w:rPr>
              <w:t>Н</w:t>
            </w:r>
            <w:r>
              <w:rPr>
                <w:b/>
                <w:bCs/>
                <w:i/>
                <w:iCs/>
                <w:sz w:val="24"/>
                <w:szCs w:val="24"/>
              </w:rPr>
              <w:t>езадовільно</w:t>
            </w:r>
          </w:p>
        </w:tc>
      </w:tr>
    </w:tbl>
    <w:p w:rsidR="006255BA" w:rsidRDefault="006255BA" w:rsidP="00AE0C6D">
      <w:pPr>
        <w:shd w:val="clear" w:color="auto" w:fill="FFFFFF"/>
        <w:jc w:val="right"/>
        <w:rPr>
          <w:spacing w:val="-4"/>
        </w:rPr>
      </w:pPr>
    </w:p>
    <w:p w:rsidR="006255BA" w:rsidRPr="00E7235A" w:rsidRDefault="006255BA" w:rsidP="00AE0C6D">
      <w:pPr>
        <w:shd w:val="clear" w:color="auto" w:fill="FFFFFF"/>
        <w:ind w:firstLine="709"/>
        <w:rPr>
          <w:sz w:val="24"/>
          <w:szCs w:val="24"/>
        </w:rPr>
      </w:pPr>
      <w:r w:rsidRPr="00E7235A">
        <w:rPr>
          <w:b/>
          <w:sz w:val="24"/>
          <w:szCs w:val="24"/>
        </w:rPr>
        <w:t>90-100 балів</w:t>
      </w:r>
      <w:r w:rsidRPr="00E7235A">
        <w:rPr>
          <w:sz w:val="24"/>
          <w:szCs w:val="24"/>
        </w:rPr>
        <w:t xml:space="preserve"> (відмінно)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rsidR="006255BA" w:rsidRPr="00E7235A" w:rsidRDefault="006255BA" w:rsidP="00AE0C6D">
      <w:pPr>
        <w:shd w:val="clear" w:color="auto" w:fill="FFFFFF"/>
        <w:ind w:firstLine="709"/>
        <w:rPr>
          <w:sz w:val="24"/>
          <w:szCs w:val="24"/>
        </w:rPr>
      </w:pPr>
      <w:r w:rsidRPr="00E7235A">
        <w:rPr>
          <w:b/>
          <w:sz w:val="24"/>
          <w:szCs w:val="24"/>
        </w:rPr>
        <w:t>81-89 балів</w:t>
      </w:r>
      <w:r w:rsidRPr="00E7235A">
        <w:rPr>
          <w:sz w:val="24"/>
          <w:szCs w:val="24"/>
        </w:rPr>
        <w:t xml:space="preserve"> (дуже добре) -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розрахункових/тестових завдань. Студент здатен виділяти суттєві ознаки вивченого за допомогою операцій синтезу, аналізу, виявляти причинно</w:t>
      </w:r>
      <w:r>
        <w:rPr>
          <w:sz w:val="24"/>
          <w:szCs w:val="24"/>
        </w:rPr>
        <w:t>-</w:t>
      </w:r>
      <w:r w:rsidRPr="00E7235A">
        <w:rPr>
          <w:sz w:val="24"/>
          <w:szCs w:val="24"/>
        </w:rPr>
        <w:t>наслідкові зв’язки, у яких можуть бути окремі несуттєві помилки, формувати висновки і узагальнення, вільно оперувати фактами та відомостями.</w:t>
      </w:r>
    </w:p>
    <w:p w:rsidR="006255BA" w:rsidRPr="00E7235A" w:rsidRDefault="006255BA" w:rsidP="00AE0C6D">
      <w:pPr>
        <w:shd w:val="clear" w:color="auto" w:fill="FFFFFF"/>
        <w:ind w:firstLine="709"/>
        <w:rPr>
          <w:sz w:val="24"/>
          <w:szCs w:val="24"/>
        </w:rPr>
      </w:pPr>
      <w:r w:rsidRPr="00E7235A">
        <w:rPr>
          <w:b/>
          <w:sz w:val="24"/>
          <w:szCs w:val="24"/>
        </w:rPr>
        <w:t>71-80 балів</w:t>
      </w:r>
      <w:r w:rsidRPr="00E7235A">
        <w:rPr>
          <w:sz w:val="24"/>
          <w:szCs w:val="24"/>
        </w:rPr>
        <w:t xml:space="preserve"> (добре)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6255BA" w:rsidRPr="00E7235A" w:rsidRDefault="006255BA" w:rsidP="00AE0C6D">
      <w:pPr>
        <w:shd w:val="clear" w:color="auto" w:fill="FFFFFF"/>
        <w:ind w:firstLine="709"/>
        <w:rPr>
          <w:sz w:val="24"/>
          <w:szCs w:val="24"/>
        </w:rPr>
      </w:pPr>
      <w:r w:rsidRPr="00E7235A">
        <w:rPr>
          <w:b/>
          <w:sz w:val="24"/>
          <w:szCs w:val="24"/>
        </w:rPr>
        <w:t>61-70 балів</w:t>
      </w:r>
      <w:r w:rsidRPr="00E7235A">
        <w:rPr>
          <w:sz w:val="24"/>
          <w:szCs w:val="24"/>
        </w:rPr>
        <w:t xml:space="preserve"> (задовільно)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6255BA" w:rsidRPr="00F22A52" w:rsidRDefault="006255BA" w:rsidP="00AE0C6D">
      <w:pPr>
        <w:shd w:val="clear" w:color="auto" w:fill="FFFFFF"/>
        <w:ind w:firstLine="709"/>
        <w:rPr>
          <w:sz w:val="24"/>
          <w:szCs w:val="24"/>
        </w:rPr>
      </w:pPr>
      <w:r w:rsidRPr="00E7235A">
        <w:rPr>
          <w:b/>
          <w:sz w:val="24"/>
          <w:szCs w:val="24"/>
        </w:rPr>
        <w:t>51-60 балів</w:t>
      </w:r>
      <w:r w:rsidRPr="00E7235A">
        <w:rPr>
          <w:sz w:val="24"/>
          <w:szCs w:val="24"/>
        </w:rPr>
        <w:t xml:space="preserve"> (достатньо) –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w:t>
      </w:r>
      <w:r w:rsidRPr="00F22A52">
        <w:rPr>
          <w:sz w:val="24"/>
          <w:szCs w:val="24"/>
        </w:rPr>
        <w:t xml:space="preserve">17 Правильно вирішив половину розрахункових/тестових завдань. Студент має ускладнення під час виділення суттєвих ознак вивченого; під час виявлення причинно-наслідкових </w:t>
      </w:r>
      <w:proofErr w:type="spellStart"/>
      <w:r w:rsidRPr="00F22A52">
        <w:rPr>
          <w:sz w:val="24"/>
          <w:szCs w:val="24"/>
        </w:rPr>
        <w:t>зв’язків</w:t>
      </w:r>
      <w:proofErr w:type="spellEnd"/>
      <w:r w:rsidRPr="00F22A52">
        <w:rPr>
          <w:sz w:val="24"/>
          <w:szCs w:val="24"/>
        </w:rPr>
        <w:t xml:space="preserve"> і формулювання висновків.</w:t>
      </w:r>
    </w:p>
    <w:p w:rsidR="006255BA" w:rsidRDefault="006255BA" w:rsidP="00AE0C6D">
      <w:pPr>
        <w:shd w:val="clear" w:color="auto" w:fill="FFFFFF"/>
        <w:ind w:firstLine="709"/>
        <w:rPr>
          <w:sz w:val="24"/>
          <w:szCs w:val="24"/>
        </w:rPr>
      </w:pPr>
      <w:r w:rsidRPr="00E7235A">
        <w:rPr>
          <w:b/>
          <w:sz w:val="24"/>
          <w:szCs w:val="24"/>
        </w:rPr>
        <w:t>0-50 балів</w:t>
      </w:r>
      <w:r w:rsidRPr="00E7235A">
        <w:rPr>
          <w:sz w:val="24"/>
          <w:szCs w:val="24"/>
        </w:rPr>
        <w:t xml:space="preserve"> (незадовільно) -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розрахункові/тестові завдання. Безсистемне відділення випадкових ознак вивченого; невміння робити найпростіші операції аналізу і синтезу; робити узагальнення, висновки.</w:t>
      </w:r>
    </w:p>
    <w:p w:rsidR="006255BA" w:rsidRDefault="006255BA" w:rsidP="00AE0C6D">
      <w:pPr>
        <w:pStyle w:val="a8"/>
        <w:spacing w:after="0"/>
        <w:jc w:val="both"/>
        <w:rPr>
          <w:b/>
          <w:lang w:val="uk-UA"/>
        </w:rPr>
      </w:pPr>
      <w:r>
        <w:rPr>
          <w:b/>
          <w:lang w:val="uk-UA"/>
        </w:rPr>
        <w:t xml:space="preserve">  </w:t>
      </w:r>
    </w:p>
    <w:p w:rsidR="007766A3" w:rsidRPr="00E6469E" w:rsidRDefault="007766A3" w:rsidP="00AE0C6D">
      <w:pPr>
        <w:pStyle w:val="a8"/>
        <w:spacing w:after="0"/>
        <w:ind w:left="0"/>
        <w:jc w:val="center"/>
        <w:rPr>
          <w:b/>
          <w:lang w:val="uk-UA" w:eastAsia="ar-SA"/>
        </w:rPr>
      </w:pPr>
    </w:p>
    <w:p w:rsidR="006255BA" w:rsidRDefault="007766A3" w:rsidP="00AE0C6D">
      <w:pPr>
        <w:pStyle w:val="a8"/>
        <w:spacing w:after="0"/>
        <w:ind w:left="0"/>
        <w:jc w:val="center"/>
        <w:rPr>
          <w:b/>
          <w:lang w:eastAsia="ar-SA"/>
        </w:rPr>
      </w:pPr>
      <w:r w:rsidRPr="007766A3">
        <w:rPr>
          <w:b/>
          <w:lang w:eastAsia="ar-SA"/>
        </w:rPr>
        <w:t>10. РЕКОМЕНДОВАНА ЛІТЕРАТУРА</w:t>
      </w:r>
    </w:p>
    <w:p w:rsidR="009F187D" w:rsidRPr="007766A3" w:rsidRDefault="009F187D" w:rsidP="00AE0C6D">
      <w:pPr>
        <w:pStyle w:val="a8"/>
        <w:spacing w:after="0"/>
        <w:ind w:left="0"/>
        <w:jc w:val="center"/>
        <w:rPr>
          <w:b/>
          <w:lang w:eastAsia="ar-SA"/>
        </w:rPr>
      </w:pPr>
    </w:p>
    <w:p w:rsidR="009F187D" w:rsidRPr="008410DE" w:rsidRDefault="009F187D" w:rsidP="00AE0C6D">
      <w:pPr>
        <w:numPr>
          <w:ilvl w:val="0"/>
          <w:numId w:val="10"/>
        </w:numPr>
        <w:ind w:left="0" w:firstLine="709"/>
        <w:rPr>
          <w:sz w:val="24"/>
          <w:szCs w:val="24"/>
        </w:rPr>
      </w:pPr>
      <w:r w:rsidRPr="008410DE">
        <w:rPr>
          <w:sz w:val="24"/>
          <w:szCs w:val="24"/>
        </w:rPr>
        <w:t xml:space="preserve">A </w:t>
      </w:r>
      <w:proofErr w:type="spellStart"/>
      <w:r w:rsidRPr="008410DE">
        <w:rPr>
          <w:sz w:val="24"/>
          <w:szCs w:val="24"/>
        </w:rPr>
        <w:t>Restorative</w:t>
      </w:r>
      <w:proofErr w:type="spellEnd"/>
      <w:r w:rsidRPr="008410DE">
        <w:rPr>
          <w:sz w:val="24"/>
          <w:szCs w:val="24"/>
        </w:rPr>
        <w:t xml:space="preserve"> </w:t>
      </w:r>
      <w:proofErr w:type="spellStart"/>
      <w:r w:rsidRPr="008410DE">
        <w:rPr>
          <w:sz w:val="24"/>
          <w:szCs w:val="24"/>
        </w:rPr>
        <w:t>Justice</w:t>
      </w:r>
      <w:proofErr w:type="spellEnd"/>
      <w:r w:rsidRPr="008410DE">
        <w:rPr>
          <w:sz w:val="24"/>
          <w:szCs w:val="24"/>
        </w:rPr>
        <w:t xml:space="preserve"> </w:t>
      </w:r>
      <w:proofErr w:type="spellStart"/>
      <w:r w:rsidRPr="008410DE">
        <w:rPr>
          <w:sz w:val="24"/>
          <w:szCs w:val="24"/>
        </w:rPr>
        <w:t>Reader</w:t>
      </w:r>
      <w:proofErr w:type="spellEnd"/>
      <w:r w:rsidRPr="008410DE">
        <w:rPr>
          <w:sz w:val="24"/>
          <w:szCs w:val="24"/>
        </w:rPr>
        <w:t xml:space="preserve">: </w:t>
      </w:r>
      <w:proofErr w:type="spellStart"/>
      <w:r w:rsidRPr="008410DE">
        <w:rPr>
          <w:sz w:val="24"/>
          <w:szCs w:val="24"/>
        </w:rPr>
        <w:t>Texts</w:t>
      </w:r>
      <w:proofErr w:type="spellEnd"/>
      <w:r w:rsidRPr="008410DE">
        <w:rPr>
          <w:sz w:val="24"/>
          <w:szCs w:val="24"/>
        </w:rPr>
        <w:t xml:space="preserve">, </w:t>
      </w:r>
      <w:proofErr w:type="spellStart"/>
      <w:r w:rsidRPr="008410DE">
        <w:rPr>
          <w:sz w:val="24"/>
          <w:szCs w:val="24"/>
        </w:rPr>
        <w:t>Sources</w:t>
      </w:r>
      <w:proofErr w:type="spellEnd"/>
      <w:r w:rsidRPr="008410DE">
        <w:rPr>
          <w:sz w:val="24"/>
          <w:szCs w:val="24"/>
        </w:rPr>
        <w:t xml:space="preserve"> </w:t>
      </w:r>
      <w:proofErr w:type="spellStart"/>
      <w:r w:rsidRPr="008410DE">
        <w:rPr>
          <w:sz w:val="24"/>
          <w:szCs w:val="24"/>
        </w:rPr>
        <w:t>and</w:t>
      </w:r>
      <w:proofErr w:type="spellEnd"/>
      <w:r w:rsidRPr="008410DE">
        <w:rPr>
          <w:sz w:val="24"/>
          <w:szCs w:val="24"/>
        </w:rPr>
        <w:t xml:space="preserve"> </w:t>
      </w:r>
      <w:proofErr w:type="spellStart"/>
      <w:r w:rsidRPr="008410DE">
        <w:rPr>
          <w:sz w:val="24"/>
          <w:szCs w:val="24"/>
        </w:rPr>
        <w:t>Context</w:t>
      </w:r>
      <w:proofErr w:type="spellEnd"/>
      <w:r w:rsidRPr="008410DE">
        <w:rPr>
          <w:sz w:val="24"/>
          <w:szCs w:val="24"/>
        </w:rPr>
        <w:t xml:space="preserve"> [</w:t>
      </w:r>
      <w:proofErr w:type="spellStart"/>
      <w:r w:rsidRPr="008410DE">
        <w:rPr>
          <w:sz w:val="24"/>
          <w:szCs w:val="24"/>
        </w:rPr>
        <w:t>Text</w:t>
      </w:r>
      <w:proofErr w:type="spellEnd"/>
      <w:r w:rsidRPr="008410DE">
        <w:rPr>
          <w:sz w:val="24"/>
          <w:szCs w:val="24"/>
        </w:rPr>
        <w:t xml:space="preserve">] / </w:t>
      </w:r>
      <w:proofErr w:type="spellStart"/>
      <w:r w:rsidRPr="008410DE">
        <w:rPr>
          <w:sz w:val="24"/>
          <w:szCs w:val="24"/>
        </w:rPr>
        <w:t>Johnstone</w:t>
      </w:r>
      <w:proofErr w:type="spellEnd"/>
      <w:r w:rsidRPr="008410DE">
        <w:rPr>
          <w:sz w:val="24"/>
          <w:szCs w:val="24"/>
        </w:rPr>
        <w:t>, G. (</w:t>
      </w:r>
      <w:proofErr w:type="spellStart"/>
      <w:r w:rsidRPr="008410DE">
        <w:rPr>
          <w:sz w:val="24"/>
          <w:szCs w:val="24"/>
        </w:rPr>
        <w:t>ed</w:t>
      </w:r>
      <w:proofErr w:type="spellEnd"/>
      <w:r w:rsidRPr="008410DE">
        <w:rPr>
          <w:sz w:val="24"/>
          <w:szCs w:val="24"/>
        </w:rPr>
        <w:t xml:space="preserve">). — </w:t>
      </w:r>
      <w:proofErr w:type="spellStart"/>
      <w:r w:rsidRPr="008410DE">
        <w:rPr>
          <w:sz w:val="24"/>
          <w:szCs w:val="24"/>
        </w:rPr>
        <w:t>Cullompton</w:t>
      </w:r>
      <w:proofErr w:type="spellEnd"/>
      <w:r w:rsidRPr="008410DE">
        <w:rPr>
          <w:sz w:val="24"/>
          <w:szCs w:val="24"/>
        </w:rPr>
        <w:t xml:space="preserve">, </w:t>
      </w:r>
      <w:proofErr w:type="spellStart"/>
      <w:r w:rsidRPr="008410DE">
        <w:rPr>
          <w:sz w:val="24"/>
          <w:szCs w:val="24"/>
        </w:rPr>
        <w:t>Devon</w:t>
      </w:r>
      <w:proofErr w:type="spellEnd"/>
      <w:r w:rsidRPr="008410DE">
        <w:rPr>
          <w:sz w:val="24"/>
          <w:szCs w:val="24"/>
        </w:rPr>
        <w:t xml:space="preserve"> : </w:t>
      </w:r>
      <w:proofErr w:type="spellStart"/>
      <w:r w:rsidRPr="008410DE">
        <w:rPr>
          <w:sz w:val="24"/>
          <w:szCs w:val="24"/>
        </w:rPr>
        <w:t>Willan</w:t>
      </w:r>
      <w:proofErr w:type="spellEnd"/>
      <w:r w:rsidRPr="008410DE">
        <w:rPr>
          <w:sz w:val="24"/>
          <w:szCs w:val="24"/>
        </w:rPr>
        <w:t xml:space="preserve">, 2003. — xiv +510 </w:t>
      </w:r>
      <w:proofErr w:type="spellStart"/>
      <w:r w:rsidRPr="008410DE">
        <w:rPr>
          <w:sz w:val="24"/>
          <w:szCs w:val="24"/>
        </w:rPr>
        <w:t>pp</w:t>
      </w:r>
      <w:proofErr w:type="spellEnd"/>
      <w:r w:rsidRPr="008410DE">
        <w:rPr>
          <w:sz w:val="24"/>
          <w:szCs w:val="24"/>
        </w:rPr>
        <w:t xml:space="preserve">. </w:t>
      </w:r>
    </w:p>
    <w:p w:rsidR="009F187D" w:rsidRPr="008410DE" w:rsidRDefault="009F187D" w:rsidP="00AE0C6D">
      <w:pPr>
        <w:numPr>
          <w:ilvl w:val="0"/>
          <w:numId w:val="10"/>
        </w:numPr>
        <w:ind w:left="0" w:firstLine="709"/>
        <w:rPr>
          <w:sz w:val="24"/>
          <w:szCs w:val="24"/>
        </w:rPr>
      </w:pPr>
      <w:proofErr w:type="spellStart"/>
      <w:r w:rsidRPr="008410DE">
        <w:rPr>
          <w:sz w:val="24"/>
          <w:szCs w:val="24"/>
        </w:rPr>
        <w:t>Basic</w:t>
      </w:r>
      <w:proofErr w:type="spellEnd"/>
      <w:r w:rsidRPr="008410DE">
        <w:rPr>
          <w:sz w:val="24"/>
          <w:szCs w:val="24"/>
        </w:rPr>
        <w:t xml:space="preserve"> </w:t>
      </w:r>
      <w:proofErr w:type="spellStart"/>
      <w:r w:rsidRPr="008410DE">
        <w:rPr>
          <w:sz w:val="24"/>
          <w:szCs w:val="24"/>
        </w:rPr>
        <w:t>principles</w:t>
      </w:r>
      <w:proofErr w:type="spellEnd"/>
      <w:r w:rsidRPr="008410DE">
        <w:rPr>
          <w:sz w:val="24"/>
          <w:szCs w:val="24"/>
        </w:rPr>
        <w:t xml:space="preserve"> </w:t>
      </w:r>
      <w:proofErr w:type="spellStart"/>
      <w:r w:rsidRPr="008410DE">
        <w:rPr>
          <w:sz w:val="24"/>
          <w:szCs w:val="24"/>
        </w:rPr>
        <w:t>on</w:t>
      </w:r>
      <w:proofErr w:type="spellEnd"/>
      <w:r w:rsidRPr="008410DE">
        <w:rPr>
          <w:sz w:val="24"/>
          <w:szCs w:val="24"/>
        </w:rPr>
        <w:t xml:space="preserve"> </w:t>
      </w:r>
      <w:proofErr w:type="spellStart"/>
      <w:r w:rsidRPr="008410DE">
        <w:rPr>
          <w:sz w:val="24"/>
          <w:szCs w:val="24"/>
        </w:rPr>
        <w:t>the</w:t>
      </w:r>
      <w:proofErr w:type="spellEnd"/>
      <w:r w:rsidRPr="008410DE">
        <w:rPr>
          <w:sz w:val="24"/>
          <w:szCs w:val="24"/>
        </w:rPr>
        <w:t xml:space="preserve"> </w:t>
      </w:r>
      <w:proofErr w:type="spellStart"/>
      <w:r w:rsidRPr="008410DE">
        <w:rPr>
          <w:sz w:val="24"/>
          <w:szCs w:val="24"/>
        </w:rPr>
        <w:t>use</w:t>
      </w:r>
      <w:proofErr w:type="spellEnd"/>
      <w:r w:rsidRPr="008410DE">
        <w:rPr>
          <w:sz w:val="24"/>
          <w:szCs w:val="24"/>
        </w:rPr>
        <w:t xml:space="preserve"> </w:t>
      </w:r>
      <w:proofErr w:type="spellStart"/>
      <w:r w:rsidRPr="008410DE">
        <w:rPr>
          <w:sz w:val="24"/>
          <w:szCs w:val="24"/>
        </w:rPr>
        <w:t>of</w:t>
      </w:r>
      <w:proofErr w:type="spellEnd"/>
      <w:r w:rsidRPr="008410DE">
        <w:rPr>
          <w:sz w:val="24"/>
          <w:szCs w:val="24"/>
        </w:rPr>
        <w:t xml:space="preserve"> </w:t>
      </w:r>
      <w:proofErr w:type="spellStart"/>
      <w:r w:rsidRPr="008410DE">
        <w:rPr>
          <w:sz w:val="24"/>
          <w:szCs w:val="24"/>
        </w:rPr>
        <w:t>restorative</w:t>
      </w:r>
      <w:proofErr w:type="spellEnd"/>
      <w:r w:rsidRPr="008410DE">
        <w:rPr>
          <w:sz w:val="24"/>
          <w:szCs w:val="24"/>
        </w:rPr>
        <w:t xml:space="preserve"> </w:t>
      </w:r>
      <w:proofErr w:type="spellStart"/>
      <w:r w:rsidRPr="008410DE">
        <w:rPr>
          <w:sz w:val="24"/>
          <w:szCs w:val="24"/>
        </w:rPr>
        <w:t>justice</w:t>
      </w:r>
      <w:proofErr w:type="spellEnd"/>
      <w:r w:rsidRPr="008410DE">
        <w:rPr>
          <w:sz w:val="24"/>
          <w:szCs w:val="24"/>
        </w:rPr>
        <w:t xml:space="preserve"> </w:t>
      </w:r>
      <w:proofErr w:type="spellStart"/>
      <w:r w:rsidRPr="008410DE">
        <w:rPr>
          <w:sz w:val="24"/>
          <w:szCs w:val="24"/>
        </w:rPr>
        <w:t>programmes</w:t>
      </w:r>
      <w:proofErr w:type="spellEnd"/>
      <w:r w:rsidRPr="008410DE">
        <w:rPr>
          <w:sz w:val="24"/>
          <w:szCs w:val="24"/>
        </w:rPr>
        <w:t xml:space="preserve"> </w:t>
      </w:r>
      <w:proofErr w:type="spellStart"/>
      <w:r w:rsidRPr="008410DE">
        <w:rPr>
          <w:sz w:val="24"/>
          <w:szCs w:val="24"/>
        </w:rPr>
        <w:t>in</w:t>
      </w:r>
      <w:proofErr w:type="spellEnd"/>
      <w:r w:rsidRPr="008410DE">
        <w:rPr>
          <w:sz w:val="24"/>
          <w:szCs w:val="24"/>
        </w:rPr>
        <w:t xml:space="preserve"> </w:t>
      </w:r>
      <w:proofErr w:type="spellStart"/>
      <w:r w:rsidRPr="008410DE">
        <w:rPr>
          <w:sz w:val="24"/>
          <w:szCs w:val="24"/>
        </w:rPr>
        <w:t>criminal</w:t>
      </w:r>
      <w:proofErr w:type="spellEnd"/>
      <w:r w:rsidRPr="008410DE">
        <w:rPr>
          <w:sz w:val="24"/>
          <w:szCs w:val="24"/>
        </w:rPr>
        <w:t xml:space="preserve"> </w:t>
      </w:r>
      <w:proofErr w:type="spellStart"/>
      <w:r w:rsidRPr="008410DE">
        <w:rPr>
          <w:sz w:val="24"/>
          <w:szCs w:val="24"/>
        </w:rPr>
        <w:t>matters</w:t>
      </w:r>
      <w:proofErr w:type="spellEnd"/>
      <w:r w:rsidRPr="008410DE">
        <w:rPr>
          <w:sz w:val="24"/>
          <w:szCs w:val="24"/>
        </w:rPr>
        <w:t xml:space="preserve"> : ECOSOC </w:t>
      </w:r>
      <w:proofErr w:type="spellStart"/>
      <w:r w:rsidRPr="008410DE">
        <w:rPr>
          <w:sz w:val="24"/>
          <w:szCs w:val="24"/>
        </w:rPr>
        <w:t>Resolution</w:t>
      </w:r>
      <w:proofErr w:type="spellEnd"/>
      <w:r w:rsidRPr="008410DE">
        <w:rPr>
          <w:sz w:val="24"/>
          <w:szCs w:val="24"/>
        </w:rPr>
        <w:t xml:space="preserve"> 2002/12 [</w:t>
      </w:r>
      <w:proofErr w:type="spellStart"/>
      <w:r w:rsidRPr="008410DE">
        <w:rPr>
          <w:sz w:val="24"/>
          <w:szCs w:val="24"/>
        </w:rPr>
        <w:t>Electronic</w:t>
      </w:r>
      <w:proofErr w:type="spellEnd"/>
      <w:r w:rsidRPr="008410DE">
        <w:rPr>
          <w:sz w:val="24"/>
          <w:szCs w:val="24"/>
        </w:rPr>
        <w:t xml:space="preserve"> </w:t>
      </w:r>
      <w:proofErr w:type="spellStart"/>
      <w:r w:rsidRPr="008410DE">
        <w:rPr>
          <w:sz w:val="24"/>
          <w:szCs w:val="24"/>
        </w:rPr>
        <w:t>Resource</w:t>
      </w:r>
      <w:proofErr w:type="spellEnd"/>
      <w:r w:rsidRPr="008410DE">
        <w:rPr>
          <w:sz w:val="24"/>
          <w:szCs w:val="24"/>
        </w:rPr>
        <w:t xml:space="preserve">] </w:t>
      </w:r>
      <w:proofErr w:type="spellStart"/>
      <w:r w:rsidRPr="008410DE">
        <w:rPr>
          <w:sz w:val="24"/>
          <w:szCs w:val="24"/>
        </w:rPr>
        <w:t>the</w:t>
      </w:r>
      <w:proofErr w:type="spellEnd"/>
      <w:r w:rsidRPr="008410DE">
        <w:rPr>
          <w:sz w:val="24"/>
          <w:szCs w:val="24"/>
        </w:rPr>
        <w:t xml:space="preserve"> </w:t>
      </w:r>
      <w:proofErr w:type="spellStart"/>
      <w:r w:rsidRPr="008410DE">
        <w:rPr>
          <w:sz w:val="24"/>
          <w:szCs w:val="24"/>
        </w:rPr>
        <w:t>United</w:t>
      </w:r>
      <w:proofErr w:type="spellEnd"/>
      <w:r w:rsidRPr="008410DE">
        <w:rPr>
          <w:sz w:val="24"/>
          <w:szCs w:val="24"/>
        </w:rPr>
        <w:t xml:space="preserve"> </w:t>
      </w:r>
      <w:proofErr w:type="spellStart"/>
      <w:r w:rsidRPr="008410DE">
        <w:rPr>
          <w:sz w:val="24"/>
          <w:szCs w:val="24"/>
        </w:rPr>
        <w:t>Nations</w:t>
      </w:r>
      <w:proofErr w:type="spellEnd"/>
      <w:r w:rsidRPr="008410DE">
        <w:rPr>
          <w:sz w:val="24"/>
          <w:szCs w:val="24"/>
        </w:rPr>
        <w:t xml:space="preserve">. — Access </w:t>
      </w:r>
      <w:proofErr w:type="spellStart"/>
      <w:r w:rsidRPr="008410DE">
        <w:rPr>
          <w:sz w:val="24"/>
          <w:szCs w:val="24"/>
        </w:rPr>
        <w:t>mode</w:t>
      </w:r>
      <w:proofErr w:type="spellEnd"/>
      <w:r w:rsidRPr="008410DE">
        <w:rPr>
          <w:sz w:val="24"/>
          <w:szCs w:val="24"/>
        </w:rPr>
        <w:t xml:space="preserve"> : </w:t>
      </w:r>
      <w:hyperlink r:id="rId7" w:history="1">
        <w:r w:rsidRPr="008410DE">
          <w:rPr>
            <w:rStyle w:val="a6"/>
            <w:rFonts w:eastAsiaTheme="majorEastAsia"/>
            <w:sz w:val="24"/>
            <w:szCs w:val="24"/>
          </w:rPr>
          <w:t>http://www.un.org/en/ecosoc/docs/2002/resolution%202002-12.pdf</w:t>
        </w:r>
      </w:hyperlink>
      <w:r w:rsidRPr="008410DE">
        <w:rPr>
          <w:sz w:val="24"/>
          <w:szCs w:val="24"/>
        </w:rPr>
        <w:t xml:space="preserve"> </w:t>
      </w:r>
    </w:p>
    <w:p w:rsidR="009F187D" w:rsidRPr="008410DE" w:rsidRDefault="009F187D" w:rsidP="00AE0C6D">
      <w:pPr>
        <w:numPr>
          <w:ilvl w:val="0"/>
          <w:numId w:val="10"/>
        </w:numPr>
        <w:ind w:left="0" w:firstLine="709"/>
        <w:rPr>
          <w:sz w:val="24"/>
          <w:szCs w:val="24"/>
        </w:rPr>
      </w:pPr>
      <w:proofErr w:type="spellStart"/>
      <w:r w:rsidRPr="008410DE">
        <w:rPr>
          <w:sz w:val="24"/>
          <w:szCs w:val="24"/>
        </w:rPr>
        <w:t>Dialogue-Driven</w:t>
      </w:r>
      <w:proofErr w:type="spellEnd"/>
      <w:r w:rsidRPr="008410DE">
        <w:rPr>
          <w:sz w:val="24"/>
          <w:szCs w:val="24"/>
        </w:rPr>
        <w:t xml:space="preserve"> </w:t>
      </w:r>
      <w:proofErr w:type="spellStart"/>
      <w:r w:rsidRPr="008410DE">
        <w:rPr>
          <w:sz w:val="24"/>
          <w:szCs w:val="24"/>
        </w:rPr>
        <w:t>Victim</w:t>
      </w:r>
      <w:proofErr w:type="spellEnd"/>
      <w:r w:rsidRPr="008410DE">
        <w:rPr>
          <w:sz w:val="24"/>
          <w:szCs w:val="24"/>
        </w:rPr>
        <w:t xml:space="preserve"> </w:t>
      </w:r>
      <w:proofErr w:type="spellStart"/>
      <w:r w:rsidRPr="008410DE">
        <w:rPr>
          <w:sz w:val="24"/>
          <w:szCs w:val="24"/>
        </w:rPr>
        <w:t>Offender</w:t>
      </w:r>
      <w:proofErr w:type="spellEnd"/>
      <w:r w:rsidRPr="008410DE">
        <w:rPr>
          <w:sz w:val="24"/>
          <w:szCs w:val="24"/>
        </w:rPr>
        <w:t xml:space="preserve"> </w:t>
      </w:r>
      <w:proofErr w:type="spellStart"/>
      <w:r w:rsidRPr="008410DE">
        <w:rPr>
          <w:sz w:val="24"/>
          <w:szCs w:val="24"/>
        </w:rPr>
        <w:t>Mediation</w:t>
      </w:r>
      <w:proofErr w:type="spellEnd"/>
      <w:r w:rsidRPr="008410DE">
        <w:rPr>
          <w:sz w:val="24"/>
          <w:szCs w:val="24"/>
        </w:rPr>
        <w:t xml:space="preserve"> </w:t>
      </w:r>
      <w:proofErr w:type="spellStart"/>
      <w:r w:rsidRPr="008410DE">
        <w:rPr>
          <w:sz w:val="24"/>
          <w:szCs w:val="24"/>
        </w:rPr>
        <w:t>Training</w:t>
      </w:r>
      <w:proofErr w:type="spellEnd"/>
      <w:r w:rsidRPr="008410DE">
        <w:rPr>
          <w:sz w:val="24"/>
          <w:szCs w:val="24"/>
        </w:rPr>
        <w:t xml:space="preserve"> </w:t>
      </w:r>
      <w:proofErr w:type="spellStart"/>
      <w:r w:rsidRPr="008410DE">
        <w:rPr>
          <w:sz w:val="24"/>
          <w:szCs w:val="24"/>
        </w:rPr>
        <w:t>Manual</w:t>
      </w:r>
      <w:proofErr w:type="spellEnd"/>
      <w:r w:rsidRPr="008410DE">
        <w:rPr>
          <w:sz w:val="24"/>
          <w:szCs w:val="24"/>
          <w:lang w:val="en-US"/>
        </w:rPr>
        <w:t>.</w:t>
      </w:r>
      <w:r w:rsidRPr="008410DE">
        <w:rPr>
          <w:sz w:val="24"/>
          <w:szCs w:val="24"/>
        </w:rPr>
        <w:t xml:space="preserve"> A </w:t>
      </w:r>
      <w:proofErr w:type="spellStart"/>
      <w:r w:rsidRPr="008410DE">
        <w:rPr>
          <w:sz w:val="24"/>
          <w:szCs w:val="24"/>
        </w:rPr>
        <w:t>Composite</w:t>
      </w:r>
      <w:proofErr w:type="spellEnd"/>
      <w:r w:rsidRPr="008410DE">
        <w:rPr>
          <w:sz w:val="24"/>
          <w:szCs w:val="24"/>
        </w:rPr>
        <w:t xml:space="preserve"> </w:t>
      </w:r>
      <w:proofErr w:type="spellStart"/>
      <w:r w:rsidRPr="008410DE">
        <w:rPr>
          <w:sz w:val="24"/>
          <w:szCs w:val="24"/>
        </w:rPr>
        <w:t>Collection</w:t>
      </w:r>
      <w:proofErr w:type="spellEnd"/>
      <w:r w:rsidRPr="008410DE">
        <w:rPr>
          <w:sz w:val="24"/>
          <w:szCs w:val="24"/>
        </w:rPr>
        <w:t xml:space="preserve"> </w:t>
      </w:r>
      <w:proofErr w:type="spellStart"/>
      <w:r w:rsidRPr="008410DE">
        <w:rPr>
          <w:sz w:val="24"/>
          <w:szCs w:val="24"/>
        </w:rPr>
        <w:t>of</w:t>
      </w:r>
      <w:proofErr w:type="spellEnd"/>
      <w:r w:rsidRPr="008410DE">
        <w:rPr>
          <w:sz w:val="24"/>
          <w:szCs w:val="24"/>
        </w:rPr>
        <w:t xml:space="preserve"> </w:t>
      </w:r>
      <w:proofErr w:type="spellStart"/>
      <w:r w:rsidRPr="008410DE">
        <w:rPr>
          <w:sz w:val="24"/>
          <w:szCs w:val="24"/>
        </w:rPr>
        <w:t>Training</w:t>
      </w:r>
      <w:proofErr w:type="spellEnd"/>
      <w:r w:rsidRPr="008410DE">
        <w:rPr>
          <w:sz w:val="24"/>
          <w:szCs w:val="24"/>
        </w:rPr>
        <w:t xml:space="preserve"> </w:t>
      </w:r>
      <w:proofErr w:type="spellStart"/>
      <w:r w:rsidRPr="008410DE">
        <w:rPr>
          <w:sz w:val="24"/>
          <w:szCs w:val="24"/>
        </w:rPr>
        <w:t>Resource</w:t>
      </w:r>
      <w:proofErr w:type="spellEnd"/>
      <w:r w:rsidRPr="008410DE">
        <w:rPr>
          <w:sz w:val="24"/>
          <w:szCs w:val="24"/>
        </w:rPr>
        <w:t xml:space="preserve"> </w:t>
      </w:r>
      <w:proofErr w:type="spellStart"/>
      <w:r w:rsidRPr="008410DE">
        <w:rPr>
          <w:sz w:val="24"/>
          <w:szCs w:val="24"/>
        </w:rPr>
        <w:t>Materials</w:t>
      </w:r>
      <w:proofErr w:type="spellEnd"/>
      <w:r w:rsidRPr="008410DE">
        <w:rPr>
          <w:sz w:val="24"/>
          <w:szCs w:val="24"/>
        </w:rPr>
        <w:t xml:space="preserve"> </w:t>
      </w:r>
      <w:proofErr w:type="spellStart"/>
      <w:r w:rsidRPr="008410DE">
        <w:rPr>
          <w:sz w:val="24"/>
          <w:szCs w:val="24"/>
        </w:rPr>
        <w:t>by</w:t>
      </w:r>
      <w:proofErr w:type="spellEnd"/>
      <w:r w:rsidRPr="008410DE">
        <w:rPr>
          <w:sz w:val="24"/>
          <w:szCs w:val="24"/>
        </w:rPr>
        <w:t xml:space="preserve"> </w:t>
      </w:r>
      <w:r w:rsidRPr="008410DE">
        <w:rPr>
          <w:sz w:val="24"/>
          <w:szCs w:val="24"/>
          <w:lang w:val="en-US"/>
        </w:rPr>
        <w:t xml:space="preserve"> </w:t>
      </w:r>
      <w:proofErr w:type="spellStart"/>
      <w:r w:rsidRPr="008410DE">
        <w:rPr>
          <w:sz w:val="24"/>
          <w:szCs w:val="24"/>
        </w:rPr>
        <w:t>Mark</w:t>
      </w:r>
      <w:proofErr w:type="spellEnd"/>
      <w:r w:rsidRPr="008410DE">
        <w:rPr>
          <w:sz w:val="24"/>
          <w:szCs w:val="24"/>
        </w:rPr>
        <w:t xml:space="preserve"> S. </w:t>
      </w:r>
      <w:proofErr w:type="spellStart"/>
      <w:r w:rsidRPr="008410DE">
        <w:rPr>
          <w:sz w:val="24"/>
          <w:szCs w:val="24"/>
        </w:rPr>
        <w:t>Umbreit</w:t>
      </w:r>
      <w:proofErr w:type="spellEnd"/>
      <w:r w:rsidRPr="008410DE">
        <w:rPr>
          <w:sz w:val="24"/>
          <w:szCs w:val="24"/>
        </w:rPr>
        <w:t xml:space="preserve">, </w:t>
      </w:r>
      <w:proofErr w:type="spellStart"/>
      <w:r w:rsidRPr="008410DE">
        <w:rPr>
          <w:sz w:val="24"/>
          <w:szCs w:val="24"/>
        </w:rPr>
        <w:t>Ph.D</w:t>
      </w:r>
      <w:proofErr w:type="spellEnd"/>
      <w:r w:rsidRPr="008410DE">
        <w:rPr>
          <w:sz w:val="24"/>
          <w:szCs w:val="24"/>
        </w:rPr>
        <w:t xml:space="preserve">.  </w:t>
      </w:r>
      <w:proofErr w:type="spellStart"/>
      <w:r w:rsidRPr="008410DE">
        <w:rPr>
          <w:sz w:val="24"/>
          <w:szCs w:val="24"/>
        </w:rPr>
        <w:t>Ted</w:t>
      </w:r>
      <w:proofErr w:type="spellEnd"/>
      <w:r w:rsidRPr="008410DE">
        <w:rPr>
          <w:sz w:val="24"/>
          <w:szCs w:val="24"/>
        </w:rPr>
        <w:t xml:space="preserve"> </w:t>
      </w:r>
      <w:proofErr w:type="spellStart"/>
      <w:r w:rsidRPr="008410DE">
        <w:rPr>
          <w:sz w:val="24"/>
          <w:szCs w:val="24"/>
        </w:rPr>
        <w:t>Lewis</w:t>
      </w:r>
      <w:proofErr w:type="spellEnd"/>
      <w:r w:rsidRPr="008410DE">
        <w:rPr>
          <w:sz w:val="24"/>
          <w:szCs w:val="24"/>
        </w:rPr>
        <w:t>, MA. 2015</w:t>
      </w:r>
      <w:r w:rsidRPr="008410DE">
        <w:rPr>
          <w:sz w:val="24"/>
          <w:szCs w:val="24"/>
          <w:lang w:val="en-US"/>
        </w:rPr>
        <w:t xml:space="preserve">. </w:t>
      </w:r>
      <w:proofErr w:type="gramStart"/>
      <w:r w:rsidRPr="008410DE">
        <w:rPr>
          <w:sz w:val="24"/>
          <w:szCs w:val="24"/>
          <w:lang w:val="en-US"/>
        </w:rPr>
        <w:t>252</w:t>
      </w:r>
      <w:proofErr w:type="gramEnd"/>
      <w:r w:rsidRPr="008410DE">
        <w:rPr>
          <w:sz w:val="24"/>
          <w:szCs w:val="24"/>
          <w:lang w:val="en-US"/>
        </w:rPr>
        <w:t xml:space="preserve"> p. </w:t>
      </w:r>
    </w:p>
    <w:p w:rsidR="009F187D" w:rsidRPr="008410DE" w:rsidRDefault="009F187D" w:rsidP="00AE0C6D">
      <w:pPr>
        <w:numPr>
          <w:ilvl w:val="0"/>
          <w:numId w:val="10"/>
        </w:numPr>
        <w:ind w:left="0" w:firstLine="709"/>
        <w:rPr>
          <w:sz w:val="24"/>
          <w:szCs w:val="24"/>
        </w:rPr>
      </w:pPr>
      <w:r w:rsidRPr="008410DE">
        <w:rPr>
          <w:sz w:val="24"/>
          <w:szCs w:val="24"/>
        </w:rPr>
        <w:t xml:space="preserve">EU </w:t>
      </w:r>
      <w:proofErr w:type="spellStart"/>
      <w:r w:rsidRPr="008410DE">
        <w:rPr>
          <w:sz w:val="24"/>
          <w:szCs w:val="24"/>
        </w:rPr>
        <w:t>Handbook</w:t>
      </w:r>
      <w:proofErr w:type="spellEnd"/>
      <w:r w:rsidRPr="008410DE">
        <w:rPr>
          <w:sz w:val="24"/>
          <w:szCs w:val="24"/>
        </w:rPr>
        <w:t xml:space="preserve"> </w:t>
      </w:r>
      <w:proofErr w:type="spellStart"/>
      <w:r w:rsidRPr="008410DE">
        <w:rPr>
          <w:sz w:val="24"/>
          <w:szCs w:val="24"/>
        </w:rPr>
        <w:t>on</w:t>
      </w:r>
      <w:proofErr w:type="spellEnd"/>
      <w:r w:rsidRPr="008410DE">
        <w:rPr>
          <w:sz w:val="24"/>
          <w:szCs w:val="24"/>
        </w:rPr>
        <w:t xml:space="preserve"> </w:t>
      </w:r>
      <w:proofErr w:type="spellStart"/>
      <w:r w:rsidRPr="008410DE">
        <w:rPr>
          <w:sz w:val="24"/>
          <w:szCs w:val="24"/>
        </w:rPr>
        <w:t>Mediation</w:t>
      </w:r>
      <w:proofErr w:type="spellEnd"/>
      <w:r w:rsidRPr="008410DE">
        <w:rPr>
          <w:sz w:val="24"/>
          <w:szCs w:val="24"/>
        </w:rPr>
        <w:t xml:space="preserve">:  </w:t>
      </w:r>
      <w:proofErr w:type="spellStart"/>
      <w:r w:rsidRPr="008410DE">
        <w:rPr>
          <w:sz w:val="24"/>
          <w:szCs w:val="24"/>
        </w:rPr>
        <w:t>Mediation</w:t>
      </w:r>
      <w:proofErr w:type="spellEnd"/>
      <w:r w:rsidRPr="008410DE">
        <w:rPr>
          <w:sz w:val="24"/>
          <w:szCs w:val="24"/>
        </w:rPr>
        <w:t xml:space="preserve"> </w:t>
      </w:r>
      <w:proofErr w:type="spellStart"/>
      <w:r w:rsidRPr="008410DE">
        <w:rPr>
          <w:sz w:val="24"/>
          <w:szCs w:val="24"/>
        </w:rPr>
        <w:t>Law</w:t>
      </w:r>
      <w:proofErr w:type="spellEnd"/>
      <w:r w:rsidRPr="008410DE">
        <w:rPr>
          <w:sz w:val="24"/>
          <w:szCs w:val="24"/>
        </w:rPr>
        <w:t xml:space="preserve"> </w:t>
      </w:r>
      <w:proofErr w:type="spellStart"/>
      <w:r w:rsidRPr="008410DE">
        <w:rPr>
          <w:sz w:val="24"/>
          <w:szCs w:val="24"/>
        </w:rPr>
        <w:t>and</w:t>
      </w:r>
      <w:proofErr w:type="spellEnd"/>
      <w:r w:rsidRPr="008410DE">
        <w:rPr>
          <w:sz w:val="24"/>
          <w:szCs w:val="24"/>
        </w:rPr>
        <w:t xml:space="preserve"> </w:t>
      </w:r>
      <w:proofErr w:type="spellStart"/>
      <w:r w:rsidRPr="008410DE">
        <w:rPr>
          <w:sz w:val="24"/>
          <w:szCs w:val="24"/>
        </w:rPr>
        <w:t>Practice</w:t>
      </w:r>
      <w:proofErr w:type="spellEnd"/>
      <w:r w:rsidRPr="008410DE">
        <w:rPr>
          <w:sz w:val="24"/>
          <w:szCs w:val="24"/>
        </w:rPr>
        <w:t xml:space="preserve"> </w:t>
      </w:r>
      <w:proofErr w:type="spellStart"/>
      <w:r w:rsidRPr="008410DE">
        <w:rPr>
          <w:sz w:val="24"/>
          <w:szCs w:val="24"/>
        </w:rPr>
        <w:t>in</w:t>
      </w:r>
      <w:proofErr w:type="spellEnd"/>
      <w:r w:rsidRPr="008410DE">
        <w:rPr>
          <w:sz w:val="24"/>
          <w:szCs w:val="24"/>
        </w:rPr>
        <w:t xml:space="preserve"> </w:t>
      </w:r>
      <w:proofErr w:type="spellStart"/>
      <w:r w:rsidRPr="008410DE">
        <w:rPr>
          <w:sz w:val="24"/>
          <w:szCs w:val="24"/>
        </w:rPr>
        <w:t>Other</w:t>
      </w:r>
      <w:proofErr w:type="spellEnd"/>
      <w:r w:rsidRPr="008410DE">
        <w:rPr>
          <w:sz w:val="24"/>
          <w:szCs w:val="24"/>
        </w:rPr>
        <w:t xml:space="preserve"> EU </w:t>
      </w:r>
      <w:proofErr w:type="spellStart"/>
      <w:r w:rsidRPr="008410DE">
        <w:rPr>
          <w:sz w:val="24"/>
          <w:szCs w:val="24"/>
        </w:rPr>
        <w:t>Countries</w:t>
      </w:r>
      <w:proofErr w:type="spellEnd"/>
      <w:r w:rsidRPr="008410DE">
        <w:rPr>
          <w:sz w:val="24"/>
          <w:szCs w:val="24"/>
          <w:lang w:val="en-US"/>
        </w:rPr>
        <w:t xml:space="preserve"> URL: </w:t>
      </w:r>
      <w:hyperlink r:id="rId8" w:history="1">
        <w:r w:rsidRPr="008410DE">
          <w:rPr>
            <w:rStyle w:val="a6"/>
            <w:rFonts w:eastAsiaTheme="majorEastAsia"/>
            <w:sz w:val="24"/>
            <w:szCs w:val="24"/>
            <w:lang w:val="en-US"/>
          </w:rPr>
          <w:t>http://mediation-net.eu/pdf/books/analysis_concise_text2.pdf</w:t>
        </w:r>
      </w:hyperlink>
      <w:r w:rsidRPr="008410DE">
        <w:rPr>
          <w:sz w:val="24"/>
          <w:szCs w:val="24"/>
          <w:lang w:val="en-US"/>
        </w:rPr>
        <w:t xml:space="preserve"> </w:t>
      </w:r>
      <w:bookmarkStart w:id="0" w:name="_GoBack"/>
      <w:bookmarkEnd w:id="0"/>
    </w:p>
    <w:p w:rsidR="009F187D" w:rsidRPr="008410DE" w:rsidRDefault="009F187D" w:rsidP="00AE0C6D">
      <w:pPr>
        <w:numPr>
          <w:ilvl w:val="0"/>
          <w:numId w:val="10"/>
        </w:numPr>
        <w:ind w:left="0" w:firstLine="709"/>
        <w:rPr>
          <w:sz w:val="24"/>
          <w:szCs w:val="24"/>
        </w:rPr>
      </w:pPr>
      <w:proofErr w:type="spellStart"/>
      <w:r w:rsidRPr="008410DE">
        <w:rPr>
          <w:sz w:val="24"/>
          <w:szCs w:val="24"/>
        </w:rPr>
        <w:lastRenderedPageBreak/>
        <w:t>European</w:t>
      </w:r>
      <w:proofErr w:type="spellEnd"/>
      <w:r w:rsidRPr="008410DE">
        <w:rPr>
          <w:sz w:val="24"/>
          <w:szCs w:val="24"/>
        </w:rPr>
        <w:t xml:space="preserve"> </w:t>
      </w:r>
      <w:proofErr w:type="spellStart"/>
      <w:r w:rsidRPr="008410DE">
        <w:rPr>
          <w:sz w:val="24"/>
          <w:szCs w:val="24"/>
        </w:rPr>
        <w:t>Handbook</w:t>
      </w:r>
      <w:proofErr w:type="spellEnd"/>
      <w:r w:rsidRPr="008410DE">
        <w:rPr>
          <w:sz w:val="24"/>
          <w:szCs w:val="24"/>
        </w:rPr>
        <w:t xml:space="preserve"> </w:t>
      </w:r>
      <w:proofErr w:type="spellStart"/>
      <w:r w:rsidRPr="008410DE">
        <w:rPr>
          <w:sz w:val="24"/>
          <w:szCs w:val="24"/>
        </w:rPr>
        <w:t>for</w:t>
      </w:r>
      <w:proofErr w:type="spellEnd"/>
      <w:r w:rsidRPr="008410DE">
        <w:rPr>
          <w:sz w:val="24"/>
          <w:szCs w:val="24"/>
        </w:rPr>
        <w:t xml:space="preserve"> </w:t>
      </w:r>
      <w:proofErr w:type="spellStart"/>
      <w:r w:rsidRPr="008410DE">
        <w:rPr>
          <w:sz w:val="24"/>
          <w:szCs w:val="24"/>
        </w:rPr>
        <w:t>Mediation</w:t>
      </w:r>
      <w:proofErr w:type="spellEnd"/>
      <w:r w:rsidRPr="008410DE">
        <w:rPr>
          <w:sz w:val="24"/>
          <w:szCs w:val="24"/>
        </w:rPr>
        <w:t xml:space="preserve"> </w:t>
      </w:r>
      <w:proofErr w:type="spellStart"/>
      <w:r w:rsidRPr="008410DE">
        <w:rPr>
          <w:sz w:val="24"/>
          <w:szCs w:val="24"/>
        </w:rPr>
        <w:t>Lawmaking</w:t>
      </w:r>
      <w:proofErr w:type="spellEnd"/>
      <w:r w:rsidRPr="008410DE">
        <w:rPr>
          <w:sz w:val="24"/>
          <w:szCs w:val="24"/>
          <w:lang w:val="en-US"/>
        </w:rPr>
        <w:t xml:space="preserve">. URL: </w:t>
      </w:r>
      <w:hyperlink r:id="rId9" w:history="1">
        <w:r w:rsidRPr="008410DE">
          <w:rPr>
            <w:rStyle w:val="a6"/>
            <w:rFonts w:eastAsiaTheme="majorEastAsia"/>
            <w:sz w:val="24"/>
            <w:szCs w:val="24"/>
            <w:lang w:val="en-US"/>
          </w:rPr>
          <w:t>https://rm.coe.int/cepej-2019-9-en-handbook/1680951928</w:t>
        </w:r>
      </w:hyperlink>
      <w:r w:rsidRPr="008410DE">
        <w:rPr>
          <w:sz w:val="24"/>
          <w:szCs w:val="24"/>
          <w:lang w:val="en-US"/>
        </w:rPr>
        <w:t xml:space="preserve"> </w:t>
      </w:r>
    </w:p>
    <w:p w:rsidR="009F187D" w:rsidRPr="008410DE" w:rsidRDefault="009F187D" w:rsidP="00AE0C6D">
      <w:pPr>
        <w:numPr>
          <w:ilvl w:val="0"/>
          <w:numId w:val="10"/>
        </w:numPr>
        <w:ind w:left="0" w:firstLine="709"/>
        <w:rPr>
          <w:sz w:val="24"/>
          <w:szCs w:val="24"/>
        </w:rPr>
      </w:pPr>
      <w:proofErr w:type="spellStart"/>
      <w:r w:rsidRPr="008410DE">
        <w:rPr>
          <w:sz w:val="24"/>
          <w:szCs w:val="24"/>
        </w:rPr>
        <w:t>Flynn</w:t>
      </w:r>
      <w:proofErr w:type="spellEnd"/>
      <w:r w:rsidRPr="008410DE">
        <w:rPr>
          <w:sz w:val="24"/>
          <w:szCs w:val="24"/>
        </w:rPr>
        <w:t xml:space="preserve"> </w:t>
      </w:r>
      <w:proofErr w:type="spellStart"/>
      <w:r w:rsidRPr="008410DE">
        <w:rPr>
          <w:sz w:val="24"/>
          <w:szCs w:val="24"/>
        </w:rPr>
        <w:t>Asher</w:t>
      </w:r>
      <w:proofErr w:type="spellEnd"/>
      <w:r w:rsidRPr="008410DE">
        <w:rPr>
          <w:sz w:val="24"/>
          <w:szCs w:val="24"/>
        </w:rPr>
        <w:t xml:space="preserve"> </w:t>
      </w:r>
      <w:proofErr w:type="spellStart"/>
      <w:r w:rsidRPr="008410DE">
        <w:rPr>
          <w:sz w:val="24"/>
          <w:szCs w:val="24"/>
        </w:rPr>
        <w:t>and</w:t>
      </w:r>
      <w:proofErr w:type="spellEnd"/>
      <w:r w:rsidRPr="008410DE">
        <w:rPr>
          <w:sz w:val="24"/>
          <w:szCs w:val="24"/>
        </w:rPr>
        <w:t xml:space="preserve"> </w:t>
      </w:r>
      <w:proofErr w:type="spellStart"/>
      <w:r w:rsidRPr="008410DE">
        <w:rPr>
          <w:sz w:val="24"/>
          <w:szCs w:val="24"/>
        </w:rPr>
        <w:t>Freiberg</w:t>
      </w:r>
      <w:proofErr w:type="spellEnd"/>
      <w:r w:rsidRPr="008410DE">
        <w:rPr>
          <w:sz w:val="24"/>
          <w:szCs w:val="24"/>
        </w:rPr>
        <w:t xml:space="preserve"> </w:t>
      </w:r>
      <w:proofErr w:type="spellStart"/>
      <w:r w:rsidRPr="008410DE">
        <w:rPr>
          <w:sz w:val="24"/>
          <w:szCs w:val="24"/>
        </w:rPr>
        <w:t>Arie</w:t>
      </w:r>
      <w:proofErr w:type="spellEnd"/>
      <w:r w:rsidRPr="008410DE">
        <w:rPr>
          <w:sz w:val="24"/>
          <w:szCs w:val="24"/>
          <w:lang w:val="en-US"/>
        </w:rPr>
        <w:t>.</w:t>
      </w:r>
      <w:r w:rsidRPr="008410DE">
        <w:rPr>
          <w:sz w:val="24"/>
          <w:szCs w:val="24"/>
        </w:rPr>
        <w:t xml:space="preserve"> PLEA NEGOTIATIONS</w:t>
      </w:r>
      <w:r w:rsidRPr="008410DE">
        <w:rPr>
          <w:sz w:val="24"/>
          <w:szCs w:val="24"/>
          <w:lang w:val="en-US"/>
        </w:rPr>
        <w:t>. Pragmatic Justice in an Imperfect World. 2018.</w:t>
      </w:r>
    </w:p>
    <w:p w:rsidR="009F187D" w:rsidRPr="008410DE" w:rsidRDefault="009F187D" w:rsidP="00AE0C6D">
      <w:pPr>
        <w:numPr>
          <w:ilvl w:val="0"/>
          <w:numId w:val="10"/>
        </w:numPr>
        <w:ind w:left="0" w:firstLine="709"/>
        <w:rPr>
          <w:sz w:val="24"/>
          <w:szCs w:val="24"/>
        </w:rPr>
      </w:pPr>
      <w:proofErr w:type="spellStart"/>
      <w:r w:rsidRPr="008410DE">
        <w:rPr>
          <w:sz w:val="24"/>
          <w:szCs w:val="24"/>
        </w:rPr>
        <w:t>Handbook</w:t>
      </w:r>
      <w:proofErr w:type="spellEnd"/>
      <w:r w:rsidRPr="008410DE">
        <w:rPr>
          <w:sz w:val="24"/>
          <w:szCs w:val="24"/>
        </w:rPr>
        <w:t xml:space="preserve"> </w:t>
      </w:r>
      <w:proofErr w:type="spellStart"/>
      <w:r w:rsidRPr="008410DE">
        <w:rPr>
          <w:sz w:val="24"/>
          <w:szCs w:val="24"/>
        </w:rPr>
        <w:t>on</w:t>
      </w:r>
      <w:proofErr w:type="spellEnd"/>
      <w:r w:rsidRPr="008410DE">
        <w:rPr>
          <w:sz w:val="24"/>
          <w:szCs w:val="24"/>
        </w:rPr>
        <w:t xml:space="preserve"> </w:t>
      </w:r>
      <w:proofErr w:type="spellStart"/>
      <w:r w:rsidRPr="008410DE">
        <w:rPr>
          <w:sz w:val="24"/>
          <w:szCs w:val="24"/>
        </w:rPr>
        <w:t>Restorative</w:t>
      </w:r>
      <w:proofErr w:type="spellEnd"/>
      <w:r w:rsidRPr="008410DE">
        <w:rPr>
          <w:sz w:val="24"/>
          <w:szCs w:val="24"/>
        </w:rPr>
        <w:t xml:space="preserve"> </w:t>
      </w:r>
      <w:proofErr w:type="spellStart"/>
      <w:r w:rsidRPr="008410DE">
        <w:rPr>
          <w:sz w:val="24"/>
          <w:szCs w:val="24"/>
        </w:rPr>
        <w:t>justice</w:t>
      </w:r>
      <w:proofErr w:type="spellEnd"/>
      <w:r w:rsidRPr="008410DE">
        <w:rPr>
          <w:sz w:val="24"/>
          <w:szCs w:val="24"/>
        </w:rPr>
        <w:t xml:space="preserve"> </w:t>
      </w:r>
      <w:proofErr w:type="spellStart"/>
      <w:r w:rsidRPr="008410DE">
        <w:rPr>
          <w:sz w:val="24"/>
          <w:szCs w:val="24"/>
        </w:rPr>
        <w:t>programmes</w:t>
      </w:r>
      <w:proofErr w:type="spellEnd"/>
      <w:r w:rsidRPr="008410DE">
        <w:rPr>
          <w:sz w:val="24"/>
          <w:szCs w:val="24"/>
        </w:rPr>
        <w:t xml:space="preserve"> [</w:t>
      </w:r>
      <w:proofErr w:type="spellStart"/>
      <w:r w:rsidRPr="008410DE">
        <w:rPr>
          <w:sz w:val="24"/>
          <w:szCs w:val="24"/>
        </w:rPr>
        <w:t>Text</w:t>
      </w:r>
      <w:proofErr w:type="spellEnd"/>
      <w:r w:rsidRPr="008410DE">
        <w:rPr>
          <w:sz w:val="24"/>
          <w:szCs w:val="24"/>
        </w:rPr>
        <w:t xml:space="preserve">] / </w:t>
      </w:r>
      <w:proofErr w:type="spellStart"/>
      <w:r w:rsidRPr="008410DE">
        <w:rPr>
          <w:sz w:val="24"/>
          <w:szCs w:val="24"/>
        </w:rPr>
        <w:t>United</w:t>
      </w:r>
      <w:proofErr w:type="spellEnd"/>
      <w:r w:rsidRPr="008410DE">
        <w:rPr>
          <w:sz w:val="24"/>
          <w:szCs w:val="24"/>
        </w:rPr>
        <w:t xml:space="preserve"> </w:t>
      </w:r>
      <w:proofErr w:type="spellStart"/>
      <w:r w:rsidRPr="008410DE">
        <w:rPr>
          <w:sz w:val="24"/>
          <w:szCs w:val="24"/>
        </w:rPr>
        <w:t>Nations</w:t>
      </w:r>
      <w:proofErr w:type="spellEnd"/>
      <w:r w:rsidRPr="008410DE">
        <w:rPr>
          <w:sz w:val="24"/>
          <w:szCs w:val="24"/>
        </w:rPr>
        <w:t xml:space="preserve"> Office </w:t>
      </w:r>
      <w:proofErr w:type="spellStart"/>
      <w:r w:rsidRPr="008410DE">
        <w:rPr>
          <w:sz w:val="24"/>
          <w:szCs w:val="24"/>
        </w:rPr>
        <w:t>on</w:t>
      </w:r>
      <w:proofErr w:type="spellEnd"/>
      <w:r w:rsidRPr="008410DE">
        <w:rPr>
          <w:sz w:val="24"/>
          <w:szCs w:val="24"/>
        </w:rPr>
        <w:t xml:space="preserve"> </w:t>
      </w:r>
      <w:proofErr w:type="spellStart"/>
      <w:r w:rsidRPr="008410DE">
        <w:rPr>
          <w:sz w:val="24"/>
          <w:szCs w:val="24"/>
        </w:rPr>
        <w:t>Drugs</w:t>
      </w:r>
      <w:proofErr w:type="spellEnd"/>
      <w:r w:rsidRPr="008410DE">
        <w:rPr>
          <w:sz w:val="24"/>
          <w:szCs w:val="24"/>
        </w:rPr>
        <w:t xml:space="preserve"> </w:t>
      </w:r>
      <w:proofErr w:type="spellStart"/>
      <w:r w:rsidRPr="008410DE">
        <w:rPr>
          <w:sz w:val="24"/>
          <w:szCs w:val="24"/>
        </w:rPr>
        <w:t>and</w:t>
      </w:r>
      <w:proofErr w:type="spellEnd"/>
      <w:r w:rsidRPr="008410DE">
        <w:rPr>
          <w:sz w:val="24"/>
          <w:szCs w:val="24"/>
        </w:rPr>
        <w:t xml:space="preserve"> </w:t>
      </w:r>
      <w:proofErr w:type="spellStart"/>
      <w:r w:rsidRPr="008410DE">
        <w:rPr>
          <w:sz w:val="24"/>
          <w:szCs w:val="24"/>
        </w:rPr>
        <w:t>Crime</w:t>
      </w:r>
      <w:proofErr w:type="spellEnd"/>
      <w:r w:rsidRPr="008410DE">
        <w:rPr>
          <w:sz w:val="24"/>
          <w:szCs w:val="24"/>
        </w:rPr>
        <w:t xml:space="preserve">. — N.Y., 2006. — 105 p. </w:t>
      </w:r>
    </w:p>
    <w:p w:rsidR="009F187D" w:rsidRPr="008410DE" w:rsidRDefault="009F187D" w:rsidP="00AE0C6D">
      <w:pPr>
        <w:numPr>
          <w:ilvl w:val="0"/>
          <w:numId w:val="10"/>
        </w:numPr>
        <w:ind w:left="0" w:firstLine="709"/>
        <w:rPr>
          <w:sz w:val="24"/>
          <w:szCs w:val="24"/>
        </w:rPr>
      </w:pPr>
      <w:proofErr w:type="spellStart"/>
      <w:r w:rsidRPr="008410DE">
        <w:rPr>
          <w:sz w:val="24"/>
          <w:szCs w:val="24"/>
        </w:rPr>
        <w:t>Hayes</w:t>
      </w:r>
      <w:proofErr w:type="spellEnd"/>
      <w:r w:rsidRPr="008410DE">
        <w:rPr>
          <w:sz w:val="24"/>
          <w:szCs w:val="24"/>
        </w:rPr>
        <w:t xml:space="preserve"> </w:t>
      </w:r>
      <w:proofErr w:type="spellStart"/>
      <w:r w:rsidRPr="008410DE">
        <w:rPr>
          <w:sz w:val="24"/>
          <w:szCs w:val="24"/>
        </w:rPr>
        <w:t>Andrew</w:t>
      </w:r>
      <w:proofErr w:type="spellEnd"/>
      <w:r w:rsidRPr="008410DE">
        <w:rPr>
          <w:sz w:val="24"/>
          <w:szCs w:val="24"/>
        </w:rPr>
        <w:t xml:space="preserve"> F. </w:t>
      </w:r>
      <w:proofErr w:type="spellStart"/>
      <w:r w:rsidRPr="008410DE">
        <w:rPr>
          <w:sz w:val="24"/>
          <w:szCs w:val="24"/>
        </w:rPr>
        <w:t>Introduction</w:t>
      </w:r>
      <w:proofErr w:type="spellEnd"/>
      <w:r w:rsidRPr="008410DE">
        <w:rPr>
          <w:sz w:val="24"/>
          <w:szCs w:val="24"/>
        </w:rPr>
        <w:t xml:space="preserve"> </w:t>
      </w:r>
      <w:proofErr w:type="spellStart"/>
      <w:r w:rsidRPr="008410DE">
        <w:rPr>
          <w:sz w:val="24"/>
          <w:szCs w:val="24"/>
        </w:rPr>
        <w:t>to</w:t>
      </w:r>
      <w:proofErr w:type="spellEnd"/>
      <w:r w:rsidRPr="008410DE">
        <w:rPr>
          <w:sz w:val="24"/>
          <w:szCs w:val="24"/>
        </w:rPr>
        <w:t xml:space="preserve"> </w:t>
      </w:r>
      <w:proofErr w:type="spellStart"/>
      <w:r w:rsidRPr="008410DE">
        <w:rPr>
          <w:sz w:val="24"/>
          <w:szCs w:val="24"/>
        </w:rPr>
        <w:t>Mediation</w:t>
      </w:r>
      <w:proofErr w:type="spellEnd"/>
      <w:r w:rsidRPr="008410DE">
        <w:rPr>
          <w:sz w:val="24"/>
          <w:szCs w:val="24"/>
        </w:rPr>
        <w:t xml:space="preserve">, </w:t>
      </w:r>
      <w:proofErr w:type="spellStart"/>
      <w:r w:rsidRPr="008410DE">
        <w:rPr>
          <w:sz w:val="24"/>
          <w:szCs w:val="24"/>
        </w:rPr>
        <w:t>Moderation</w:t>
      </w:r>
      <w:proofErr w:type="spellEnd"/>
      <w:r w:rsidRPr="008410DE">
        <w:rPr>
          <w:sz w:val="24"/>
          <w:szCs w:val="24"/>
        </w:rPr>
        <w:t xml:space="preserve">, </w:t>
      </w:r>
      <w:proofErr w:type="spellStart"/>
      <w:r w:rsidRPr="008410DE">
        <w:rPr>
          <w:sz w:val="24"/>
          <w:szCs w:val="24"/>
        </w:rPr>
        <w:t>and</w:t>
      </w:r>
      <w:proofErr w:type="spellEnd"/>
      <w:r w:rsidRPr="008410DE">
        <w:rPr>
          <w:sz w:val="24"/>
          <w:szCs w:val="24"/>
        </w:rPr>
        <w:t xml:space="preserve"> </w:t>
      </w:r>
      <w:proofErr w:type="spellStart"/>
      <w:r w:rsidRPr="008410DE">
        <w:rPr>
          <w:sz w:val="24"/>
          <w:szCs w:val="24"/>
        </w:rPr>
        <w:t>Conditional</w:t>
      </w:r>
      <w:proofErr w:type="spellEnd"/>
      <w:r w:rsidRPr="008410DE">
        <w:rPr>
          <w:sz w:val="24"/>
          <w:szCs w:val="24"/>
        </w:rPr>
        <w:t xml:space="preserve"> </w:t>
      </w:r>
      <w:proofErr w:type="spellStart"/>
      <w:r w:rsidRPr="008410DE">
        <w:rPr>
          <w:sz w:val="24"/>
          <w:szCs w:val="24"/>
        </w:rPr>
        <w:t>Process</w:t>
      </w:r>
      <w:proofErr w:type="spellEnd"/>
      <w:r w:rsidRPr="008410DE">
        <w:rPr>
          <w:sz w:val="24"/>
          <w:szCs w:val="24"/>
        </w:rPr>
        <w:t xml:space="preserve"> </w:t>
      </w:r>
      <w:proofErr w:type="spellStart"/>
      <w:r w:rsidRPr="008410DE">
        <w:rPr>
          <w:sz w:val="24"/>
          <w:szCs w:val="24"/>
        </w:rPr>
        <w:t>Analysis</w:t>
      </w:r>
      <w:proofErr w:type="spellEnd"/>
      <w:r w:rsidRPr="008410DE">
        <w:rPr>
          <w:sz w:val="24"/>
          <w:szCs w:val="24"/>
        </w:rPr>
        <w:t xml:space="preserve">: A </w:t>
      </w:r>
      <w:proofErr w:type="spellStart"/>
      <w:r w:rsidRPr="008410DE">
        <w:rPr>
          <w:sz w:val="24"/>
          <w:szCs w:val="24"/>
        </w:rPr>
        <w:t>Regression‐Based</w:t>
      </w:r>
      <w:proofErr w:type="spellEnd"/>
      <w:r w:rsidRPr="008410DE">
        <w:rPr>
          <w:sz w:val="24"/>
          <w:szCs w:val="24"/>
        </w:rPr>
        <w:t xml:space="preserve"> </w:t>
      </w:r>
      <w:proofErr w:type="spellStart"/>
      <w:r w:rsidRPr="008410DE">
        <w:rPr>
          <w:sz w:val="24"/>
          <w:szCs w:val="24"/>
        </w:rPr>
        <w:t>Approach</w:t>
      </w:r>
      <w:proofErr w:type="spellEnd"/>
      <w:r w:rsidRPr="008410DE">
        <w:rPr>
          <w:sz w:val="24"/>
          <w:szCs w:val="24"/>
        </w:rPr>
        <w:t xml:space="preserve">. </w:t>
      </w:r>
      <w:proofErr w:type="spellStart"/>
      <w:r w:rsidRPr="008410DE">
        <w:rPr>
          <w:sz w:val="24"/>
          <w:szCs w:val="24"/>
        </w:rPr>
        <w:t>New</w:t>
      </w:r>
      <w:proofErr w:type="spellEnd"/>
      <w:r w:rsidRPr="008410DE">
        <w:rPr>
          <w:sz w:val="24"/>
          <w:szCs w:val="24"/>
        </w:rPr>
        <w:t xml:space="preserve"> </w:t>
      </w:r>
      <w:proofErr w:type="spellStart"/>
      <w:r w:rsidRPr="008410DE">
        <w:rPr>
          <w:sz w:val="24"/>
          <w:szCs w:val="24"/>
        </w:rPr>
        <w:t>York</w:t>
      </w:r>
      <w:proofErr w:type="spellEnd"/>
      <w:r w:rsidRPr="008410DE">
        <w:rPr>
          <w:sz w:val="24"/>
          <w:szCs w:val="24"/>
        </w:rPr>
        <w:t xml:space="preserve">, NY: </w:t>
      </w:r>
      <w:proofErr w:type="spellStart"/>
      <w:r w:rsidRPr="008410DE">
        <w:rPr>
          <w:sz w:val="24"/>
          <w:szCs w:val="24"/>
        </w:rPr>
        <w:t>The</w:t>
      </w:r>
      <w:proofErr w:type="spellEnd"/>
      <w:r w:rsidRPr="008410DE">
        <w:rPr>
          <w:sz w:val="24"/>
          <w:szCs w:val="24"/>
        </w:rPr>
        <w:t xml:space="preserve"> </w:t>
      </w:r>
      <w:proofErr w:type="spellStart"/>
      <w:r w:rsidRPr="008410DE">
        <w:rPr>
          <w:sz w:val="24"/>
          <w:szCs w:val="24"/>
        </w:rPr>
        <w:t>Guilford</w:t>
      </w:r>
      <w:proofErr w:type="spellEnd"/>
      <w:r w:rsidRPr="008410DE">
        <w:rPr>
          <w:sz w:val="24"/>
          <w:szCs w:val="24"/>
        </w:rPr>
        <w:t xml:space="preserve"> </w:t>
      </w:r>
      <w:proofErr w:type="spellStart"/>
      <w:r w:rsidRPr="008410DE">
        <w:rPr>
          <w:sz w:val="24"/>
          <w:szCs w:val="24"/>
        </w:rPr>
        <w:t>Press</w:t>
      </w:r>
      <w:proofErr w:type="spellEnd"/>
      <w:r w:rsidRPr="008410DE">
        <w:rPr>
          <w:sz w:val="24"/>
          <w:szCs w:val="24"/>
          <w:lang w:val="en-US"/>
        </w:rPr>
        <w:t xml:space="preserve">. </w:t>
      </w:r>
      <w:r w:rsidRPr="008410DE">
        <w:rPr>
          <w:sz w:val="24"/>
          <w:szCs w:val="24"/>
        </w:rPr>
        <w:t xml:space="preserve">2018. </w:t>
      </w:r>
    </w:p>
    <w:p w:rsidR="009F187D" w:rsidRPr="008410DE" w:rsidRDefault="009F187D" w:rsidP="00AE0C6D">
      <w:pPr>
        <w:numPr>
          <w:ilvl w:val="0"/>
          <w:numId w:val="10"/>
        </w:numPr>
        <w:ind w:left="0" w:firstLine="709"/>
        <w:rPr>
          <w:sz w:val="24"/>
          <w:szCs w:val="24"/>
        </w:rPr>
      </w:pPr>
      <w:proofErr w:type="spellStart"/>
      <w:r w:rsidRPr="008410DE">
        <w:rPr>
          <w:sz w:val="24"/>
          <w:szCs w:val="24"/>
        </w:rPr>
        <w:t>Hoerres</w:t>
      </w:r>
      <w:proofErr w:type="spellEnd"/>
      <w:r w:rsidRPr="008410DE">
        <w:rPr>
          <w:sz w:val="24"/>
          <w:szCs w:val="24"/>
        </w:rPr>
        <w:t xml:space="preserve"> </w:t>
      </w:r>
      <w:proofErr w:type="spellStart"/>
      <w:r w:rsidRPr="008410DE">
        <w:rPr>
          <w:sz w:val="24"/>
          <w:szCs w:val="24"/>
        </w:rPr>
        <w:t>Teresa</w:t>
      </w:r>
      <w:proofErr w:type="spellEnd"/>
      <w:r w:rsidRPr="008410DE">
        <w:rPr>
          <w:sz w:val="24"/>
          <w:szCs w:val="24"/>
          <w:lang w:val="en-US"/>
        </w:rPr>
        <w:t xml:space="preserve">. </w:t>
      </w:r>
      <w:proofErr w:type="spellStart"/>
      <w:r w:rsidRPr="008410DE">
        <w:rPr>
          <w:sz w:val="24"/>
          <w:szCs w:val="24"/>
        </w:rPr>
        <w:t>Analysis</w:t>
      </w:r>
      <w:proofErr w:type="spellEnd"/>
      <w:r w:rsidRPr="008410DE">
        <w:rPr>
          <w:sz w:val="24"/>
          <w:szCs w:val="24"/>
        </w:rPr>
        <w:t xml:space="preserve"> </w:t>
      </w:r>
      <w:proofErr w:type="spellStart"/>
      <w:r w:rsidRPr="008410DE">
        <w:rPr>
          <w:sz w:val="24"/>
          <w:szCs w:val="24"/>
        </w:rPr>
        <w:t>of</w:t>
      </w:r>
      <w:proofErr w:type="spellEnd"/>
      <w:r w:rsidRPr="008410DE">
        <w:rPr>
          <w:sz w:val="24"/>
          <w:szCs w:val="24"/>
        </w:rPr>
        <w:t xml:space="preserve"> </w:t>
      </w:r>
      <w:proofErr w:type="spellStart"/>
      <w:r w:rsidRPr="008410DE">
        <w:rPr>
          <w:sz w:val="24"/>
          <w:szCs w:val="24"/>
        </w:rPr>
        <w:t>the</w:t>
      </w:r>
      <w:proofErr w:type="spellEnd"/>
      <w:r w:rsidRPr="008410DE">
        <w:rPr>
          <w:sz w:val="24"/>
          <w:szCs w:val="24"/>
        </w:rPr>
        <w:t xml:space="preserve"> </w:t>
      </w:r>
      <w:proofErr w:type="spellStart"/>
      <w:r w:rsidRPr="008410DE">
        <w:rPr>
          <w:sz w:val="24"/>
          <w:szCs w:val="24"/>
        </w:rPr>
        <w:t>Efficacy</w:t>
      </w:r>
      <w:proofErr w:type="spellEnd"/>
      <w:r w:rsidRPr="008410DE">
        <w:rPr>
          <w:sz w:val="24"/>
          <w:szCs w:val="24"/>
        </w:rPr>
        <w:t xml:space="preserve"> </w:t>
      </w:r>
      <w:proofErr w:type="spellStart"/>
      <w:r w:rsidRPr="008410DE">
        <w:rPr>
          <w:sz w:val="24"/>
          <w:szCs w:val="24"/>
        </w:rPr>
        <w:t>of</w:t>
      </w:r>
      <w:proofErr w:type="spellEnd"/>
      <w:r w:rsidRPr="008410DE">
        <w:rPr>
          <w:sz w:val="24"/>
          <w:szCs w:val="24"/>
        </w:rPr>
        <w:t xml:space="preserve"> </w:t>
      </w:r>
      <w:proofErr w:type="spellStart"/>
      <w:r w:rsidRPr="008410DE">
        <w:rPr>
          <w:sz w:val="24"/>
          <w:szCs w:val="24"/>
        </w:rPr>
        <w:t>Criminal</w:t>
      </w:r>
      <w:proofErr w:type="spellEnd"/>
      <w:r w:rsidRPr="008410DE">
        <w:rPr>
          <w:sz w:val="24"/>
          <w:szCs w:val="24"/>
        </w:rPr>
        <w:t xml:space="preserve"> </w:t>
      </w:r>
      <w:proofErr w:type="spellStart"/>
      <w:r w:rsidRPr="008410DE">
        <w:rPr>
          <w:sz w:val="24"/>
          <w:szCs w:val="24"/>
        </w:rPr>
        <w:t>Court</w:t>
      </w:r>
      <w:proofErr w:type="spellEnd"/>
      <w:r w:rsidRPr="008410DE">
        <w:rPr>
          <w:sz w:val="24"/>
          <w:szCs w:val="24"/>
          <w:lang w:val="en-US"/>
        </w:rPr>
        <w:t xml:space="preserve"> </w:t>
      </w:r>
      <w:proofErr w:type="spellStart"/>
      <w:r w:rsidRPr="008410DE">
        <w:rPr>
          <w:sz w:val="24"/>
          <w:szCs w:val="24"/>
        </w:rPr>
        <w:t>Mediation</w:t>
      </w:r>
      <w:proofErr w:type="spellEnd"/>
      <w:r w:rsidRPr="008410DE">
        <w:rPr>
          <w:sz w:val="24"/>
          <w:szCs w:val="24"/>
        </w:rPr>
        <w:t xml:space="preserve"> </w:t>
      </w:r>
      <w:proofErr w:type="spellStart"/>
      <w:r w:rsidRPr="008410DE">
        <w:rPr>
          <w:sz w:val="24"/>
          <w:szCs w:val="24"/>
        </w:rPr>
        <w:t>as</w:t>
      </w:r>
      <w:proofErr w:type="spellEnd"/>
      <w:r w:rsidRPr="008410DE">
        <w:rPr>
          <w:sz w:val="24"/>
          <w:szCs w:val="24"/>
        </w:rPr>
        <w:t xml:space="preserve"> a </w:t>
      </w:r>
      <w:proofErr w:type="spellStart"/>
      <w:r w:rsidRPr="008410DE">
        <w:rPr>
          <w:sz w:val="24"/>
          <w:szCs w:val="24"/>
        </w:rPr>
        <w:t>Tool</w:t>
      </w:r>
      <w:proofErr w:type="spellEnd"/>
      <w:r w:rsidRPr="008410DE">
        <w:rPr>
          <w:sz w:val="24"/>
          <w:szCs w:val="24"/>
        </w:rPr>
        <w:t xml:space="preserve"> </w:t>
      </w:r>
      <w:proofErr w:type="spellStart"/>
      <w:r w:rsidRPr="008410DE">
        <w:rPr>
          <w:sz w:val="24"/>
          <w:szCs w:val="24"/>
        </w:rPr>
        <w:t>of</w:t>
      </w:r>
      <w:proofErr w:type="spellEnd"/>
      <w:r w:rsidRPr="008410DE">
        <w:rPr>
          <w:sz w:val="24"/>
          <w:szCs w:val="24"/>
        </w:rPr>
        <w:t xml:space="preserve"> </w:t>
      </w:r>
      <w:proofErr w:type="spellStart"/>
      <w:r w:rsidRPr="008410DE">
        <w:rPr>
          <w:sz w:val="24"/>
          <w:szCs w:val="24"/>
        </w:rPr>
        <w:t>Restorative</w:t>
      </w:r>
      <w:proofErr w:type="spellEnd"/>
      <w:r w:rsidRPr="008410DE">
        <w:rPr>
          <w:sz w:val="24"/>
          <w:szCs w:val="24"/>
        </w:rPr>
        <w:t xml:space="preserve"> </w:t>
      </w:r>
      <w:proofErr w:type="spellStart"/>
      <w:r w:rsidRPr="008410DE">
        <w:rPr>
          <w:sz w:val="24"/>
          <w:szCs w:val="24"/>
        </w:rPr>
        <w:t>Justice</w:t>
      </w:r>
      <w:proofErr w:type="spellEnd"/>
      <w:r w:rsidRPr="008410DE">
        <w:rPr>
          <w:sz w:val="24"/>
          <w:szCs w:val="24"/>
          <w:lang w:val="en-US"/>
        </w:rPr>
        <w:t xml:space="preserve"> URL: </w:t>
      </w:r>
      <w:hyperlink r:id="rId10" w:history="1">
        <w:r w:rsidRPr="008410DE">
          <w:rPr>
            <w:rStyle w:val="a6"/>
            <w:rFonts w:eastAsiaTheme="majorEastAsia"/>
            <w:sz w:val="24"/>
            <w:szCs w:val="24"/>
            <w:lang w:val="en-US"/>
          </w:rPr>
          <w:t>https://digitalcollections.sit.edu/cgi/viewcontent.cgi?referer=https://www.google.com/&amp;httpsredir=1&amp;article=3719&amp;context=capstones</w:t>
        </w:r>
      </w:hyperlink>
    </w:p>
    <w:p w:rsidR="009F187D" w:rsidRPr="008410DE" w:rsidRDefault="009F187D" w:rsidP="00AE0C6D">
      <w:pPr>
        <w:numPr>
          <w:ilvl w:val="0"/>
          <w:numId w:val="10"/>
        </w:numPr>
        <w:ind w:left="0" w:firstLine="709"/>
        <w:rPr>
          <w:sz w:val="24"/>
          <w:szCs w:val="24"/>
        </w:rPr>
      </w:pPr>
      <w:proofErr w:type="spellStart"/>
      <w:r w:rsidRPr="008410DE">
        <w:rPr>
          <w:sz w:val="24"/>
          <w:szCs w:val="24"/>
        </w:rPr>
        <w:t>McCold</w:t>
      </w:r>
      <w:proofErr w:type="spellEnd"/>
      <w:r w:rsidRPr="008410DE">
        <w:rPr>
          <w:sz w:val="24"/>
          <w:szCs w:val="24"/>
        </w:rPr>
        <w:t xml:space="preserve">, P. </w:t>
      </w:r>
      <w:proofErr w:type="spellStart"/>
      <w:r w:rsidRPr="008410DE">
        <w:rPr>
          <w:sz w:val="24"/>
          <w:szCs w:val="24"/>
        </w:rPr>
        <w:t>Restorative</w:t>
      </w:r>
      <w:proofErr w:type="spellEnd"/>
      <w:r w:rsidRPr="008410DE">
        <w:rPr>
          <w:sz w:val="24"/>
          <w:szCs w:val="24"/>
        </w:rPr>
        <w:t xml:space="preserve"> </w:t>
      </w:r>
      <w:proofErr w:type="spellStart"/>
      <w:r w:rsidRPr="008410DE">
        <w:rPr>
          <w:sz w:val="24"/>
          <w:szCs w:val="24"/>
        </w:rPr>
        <w:t>Policing</w:t>
      </w:r>
      <w:proofErr w:type="spellEnd"/>
      <w:r w:rsidRPr="008410DE">
        <w:rPr>
          <w:sz w:val="24"/>
          <w:szCs w:val="24"/>
        </w:rPr>
        <w:t xml:space="preserve"> </w:t>
      </w:r>
      <w:proofErr w:type="spellStart"/>
      <w:r w:rsidRPr="008410DE">
        <w:rPr>
          <w:sz w:val="24"/>
          <w:szCs w:val="24"/>
        </w:rPr>
        <w:t>Experiment</w:t>
      </w:r>
      <w:proofErr w:type="spellEnd"/>
      <w:r w:rsidRPr="008410DE">
        <w:rPr>
          <w:sz w:val="24"/>
          <w:szCs w:val="24"/>
        </w:rPr>
        <w:t xml:space="preserve">. </w:t>
      </w:r>
      <w:proofErr w:type="spellStart"/>
      <w:r w:rsidRPr="008410DE">
        <w:rPr>
          <w:sz w:val="24"/>
          <w:szCs w:val="24"/>
        </w:rPr>
        <w:t>The</w:t>
      </w:r>
      <w:proofErr w:type="spellEnd"/>
      <w:r w:rsidRPr="008410DE">
        <w:rPr>
          <w:sz w:val="24"/>
          <w:szCs w:val="24"/>
        </w:rPr>
        <w:t xml:space="preserve"> </w:t>
      </w:r>
      <w:proofErr w:type="spellStart"/>
      <w:r w:rsidRPr="008410DE">
        <w:rPr>
          <w:sz w:val="24"/>
          <w:szCs w:val="24"/>
        </w:rPr>
        <w:t>Bethlehem</w:t>
      </w:r>
      <w:proofErr w:type="spellEnd"/>
      <w:r w:rsidRPr="008410DE">
        <w:rPr>
          <w:sz w:val="24"/>
          <w:szCs w:val="24"/>
        </w:rPr>
        <w:t xml:space="preserve"> </w:t>
      </w:r>
      <w:proofErr w:type="spellStart"/>
      <w:r w:rsidRPr="008410DE">
        <w:rPr>
          <w:sz w:val="24"/>
          <w:szCs w:val="24"/>
        </w:rPr>
        <w:t>Pennsylvania</w:t>
      </w:r>
      <w:proofErr w:type="spellEnd"/>
      <w:r w:rsidRPr="008410DE">
        <w:rPr>
          <w:sz w:val="24"/>
          <w:szCs w:val="24"/>
        </w:rPr>
        <w:t xml:space="preserve"> </w:t>
      </w:r>
      <w:proofErr w:type="spellStart"/>
      <w:r w:rsidRPr="008410DE">
        <w:rPr>
          <w:sz w:val="24"/>
          <w:szCs w:val="24"/>
        </w:rPr>
        <w:t>Police</w:t>
      </w:r>
      <w:proofErr w:type="spellEnd"/>
      <w:r w:rsidRPr="008410DE">
        <w:rPr>
          <w:sz w:val="24"/>
          <w:szCs w:val="24"/>
        </w:rPr>
        <w:t xml:space="preserve"> </w:t>
      </w:r>
      <w:proofErr w:type="spellStart"/>
      <w:r w:rsidRPr="008410DE">
        <w:rPr>
          <w:sz w:val="24"/>
          <w:szCs w:val="24"/>
        </w:rPr>
        <w:t>Family</w:t>
      </w:r>
      <w:proofErr w:type="spellEnd"/>
      <w:r w:rsidRPr="008410DE">
        <w:rPr>
          <w:sz w:val="24"/>
          <w:szCs w:val="24"/>
        </w:rPr>
        <w:t xml:space="preserve"> </w:t>
      </w:r>
      <w:proofErr w:type="spellStart"/>
      <w:r w:rsidRPr="008410DE">
        <w:rPr>
          <w:sz w:val="24"/>
          <w:szCs w:val="24"/>
        </w:rPr>
        <w:t>Group</w:t>
      </w:r>
      <w:proofErr w:type="spellEnd"/>
      <w:r w:rsidRPr="008410DE">
        <w:rPr>
          <w:sz w:val="24"/>
          <w:szCs w:val="24"/>
        </w:rPr>
        <w:t xml:space="preserve"> </w:t>
      </w:r>
      <w:proofErr w:type="spellStart"/>
      <w:r w:rsidRPr="008410DE">
        <w:rPr>
          <w:sz w:val="24"/>
          <w:szCs w:val="24"/>
        </w:rPr>
        <w:t>Conferencing</w:t>
      </w:r>
      <w:proofErr w:type="spellEnd"/>
      <w:r w:rsidRPr="008410DE">
        <w:rPr>
          <w:sz w:val="24"/>
          <w:szCs w:val="24"/>
        </w:rPr>
        <w:t xml:space="preserve"> Project [</w:t>
      </w:r>
      <w:proofErr w:type="spellStart"/>
      <w:r w:rsidRPr="008410DE">
        <w:rPr>
          <w:sz w:val="24"/>
          <w:szCs w:val="24"/>
        </w:rPr>
        <w:t>Text</w:t>
      </w:r>
      <w:proofErr w:type="spellEnd"/>
      <w:r w:rsidRPr="008410DE">
        <w:rPr>
          <w:sz w:val="24"/>
          <w:szCs w:val="24"/>
        </w:rPr>
        <w:t xml:space="preserve">] / </w:t>
      </w:r>
      <w:proofErr w:type="spellStart"/>
      <w:r w:rsidRPr="008410DE">
        <w:rPr>
          <w:sz w:val="24"/>
          <w:szCs w:val="24"/>
        </w:rPr>
        <w:t>Paul</w:t>
      </w:r>
      <w:proofErr w:type="spellEnd"/>
      <w:r w:rsidRPr="008410DE">
        <w:rPr>
          <w:sz w:val="24"/>
          <w:szCs w:val="24"/>
        </w:rPr>
        <w:t xml:space="preserve"> </w:t>
      </w:r>
      <w:proofErr w:type="spellStart"/>
      <w:r w:rsidRPr="008410DE">
        <w:rPr>
          <w:sz w:val="24"/>
          <w:szCs w:val="24"/>
        </w:rPr>
        <w:t>McCold</w:t>
      </w:r>
      <w:proofErr w:type="spellEnd"/>
      <w:r w:rsidRPr="008410DE">
        <w:rPr>
          <w:sz w:val="24"/>
          <w:szCs w:val="24"/>
        </w:rPr>
        <w:t xml:space="preserve">, </w:t>
      </w:r>
      <w:proofErr w:type="spellStart"/>
      <w:r w:rsidRPr="008410DE">
        <w:rPr>
          <w:sz w:val="24"/>
          <w:szCs w:val="24"/>
        </w:rPr>
        <w:t>Benjamin</w:t>
      </w:r>
      <w:proofErr w:type="spellEnd"/>
      <w:r w:rsidRPr="008410DE">
        <w:rPr>
          <w:sz w:val="24"/>
          <w:szCs w:val="24"/>
        </w:rPr>
        <w:t xml:space="preserve"> </w:t>
      </w:r>
      <w:proofErr w:type="spellStart"/>
      <w:r w:rsidRPr="008410DE">
        <w:rPr>
          <w:sz w:val="24"/>
          <w:szCs w:val="24"/>
        </w:rPr>
        <w:t>Wachtel</w:t>
      </w:r>
      <w:proofErr w:type="spellEnd"/>
      <w:r w:rsidRPr="008410DE">
        <w:rPr>
          <w:sz w:val="24"/>
          <w:szCs w:val="24"/>
        </w:rPr>
        <w:t xml:space="preserve">. </w:t>
      </w:r>
      <w:proofErr w:type="spellStart"/>
      <w:r w:rsidRPr="008410DE">
        <w:rPr>
          <w:sz w:val="24"/>
          <w:szCs w:val="24"/>
        </w:rPr>
        <w:t>Community</w:t>
      </w:r>
      <w:proofErr w:type="spellEnd"/>
      <w:r w:rsidRPr="008410DE">
        <w:rPr>
          <w:sz w:val="24"/>
          <w:szCs w:val="24"/>
        </w:rPr>
        <w:t xml:space="preserve"> </w:t>
      </w:r>
      <w:proofErr w:type="spellStart"/>
      <w:r w:rsidRPr="008410DE">
        <w:rPr>
          <w:sz w:val="24"/>
          <w:szCs w:val="24"/>
        </w:rPr>
        <w:t>Service</w:t>
      </w:r>
      <w:proofErr w:type="spellEnd"/>
      <w:r w:rsidRPr="008410DE">
        <w:rPr>
          <w:sz w:val="24"/>
          <w:szCs w:val="24"/>
        </w:rPr>
        <w:t xml:space="preserve"> </w:t>
      </w:r>
      <w:proofErr w:type="spellStart"/>
      <w:r w:rsidRPr="008410DE">
        <w:rPr>
          <w:sz w:val="24"/>
          <w:szCs w:val="24"/>
        </w:rPr>
        <w:t>Foundation</w:t>
      </w:r>
      <w:proofErr w:type="spellEnd"/>
      <w:r w:rsidRPr="008410DE">
        <w:rPr>
          <w:sz w:val="24"/>
          <w:szCs w:val="24"/>
        </w:rPr>
        <w:t xml:space="preserve">. — </w:t>
      </w:r>
      <w:proofErr w:type="spellStart"/>
      <w:r w:rsidRPr="008410DE">
        <w:rPr>
          <w:sz w:val="24"/>
          <w:szCs w:val="24"/>
        </w:rPr>
        <w:t>Pipersville</w:t>
      </w:r>
      <w:proofErr w:type="spellEnd"/>
      <w:r w:rsidRPr="008410DE">
        <w:rPr>
          <w:sz w:val="24"/>
          <w:szCs w:val="24"/>
        </w:rPr>
        <w:t xml:space="preserve">, PA, </w:t>
      </w:r>
      <w:proofErr w:type="spellStart"/>
      <w:r w:rsidRPr="008410DE">
        <w:rPr>
          <w:sz w:val="24"/>
          <w:szCs w:val="24"/>
        </w:rPr>
        <w:t>May</w:t>
      </w:r>
      <w:proofErr w:type="spellEnd"/>
      <w:r w:rsidRPr="008410DE">
        <w:rPr>
          <w:sz w:val="24"/>
          <w:szCs w:val="24"/>
        </w:rPr>
        <w:t xml:space="preserve"> 1998. — 140 p. </w:t>
      </w:r>
    </w:p>
    <w:p w:rsidR="009F187D" w:rsidRPr="008410DE" w:rsidRDefault="009F187D" w:rsidP="00AE0C6D">
      <w:pPr>
        <w:numPr>
          <w:ilvl w:val="0"/>
          <w:numId w:val="10"/>
        </w:numPr>
        <w:ind w:left="0" w:firstLine="709"/>
        <w:rPr>
          <w:sz w:val="24"/>
          <w:szCs w:val="24"/>
        </w:rPr>
      </w:pPr>
      <w:proofErr w:type="spellStart"/>
      <w:r w:rsidRPr="008410DE">
        <w:rPr>
          <w:sz w:val="24"/>
          <w:szCs w:val="24"/>
        </w:rPr>
        <w:t>Miers</w:t>
      </w:r>
      <w:proofErr w:type="spellEnd"/>
      <w:r w:rsidRPr="008410DE">
        <w:rPr>
          <w:sz w:val="24"/>
          <w:szCs w:val="24"/>
        </w:rPr>
        <w:t xml:space="preserve">, D. </w:t>
      </w:r>
      <w:proofErr w:type="spellStart"/>
      <w:r w:rsidRPr="008410DE">
        <w:rPr>
          <w:sz w:val="24"/>
          <w:szCs w:val="24"/>
        </w:rPr>
        <w:t>An</w:t>
      </w:r>
      <w:proofErr w:type="spellEnd"/>
      <w:r w:rsidRPr="008410DE">
        <w:rPr>
          <w:sz w:val="24"/>
          <w:szCs w:val="24"/>
        </w:rPr>
        <w:t xml:space="preserve"> </w:t>
      </w:r>
      <w:proofErr w:type="spellStart"/>
      <w:r w:rsidRPr="008410DE">
        <w:rPr>
          <w:sz w:val="24"/>
          <w:szCs w:val="24"/>
        </w:rPr>
        <w:t>International</w:t>
      </w:r>
      <w:proofErr w:type="spellEnd"/>
      <w:r w:rsidRPr="008410DE">
        <w:rPr>
          <w:sz w:val="24"/>
          <w:szCs w:val="24"/>
        </w:rPr>
        <w:t xml:space="preserve"> </w:t>
      </w:r>
      <w:proofErr w:type="spellStart"/>
      <w:r w:rsidRPr="008410DE">
        <w:rPr>
          <w:sz w:val="24"/>
          <w:szCs w:val="24"/>
        </w:rPr>
        <w:t>Review</w:t>
      </w:r>
      <w:proofErr w:type="spellEnd"/>
      <w:r w:rsidRPr="008410DE">
        <w:rPr>
          <w:sz w:val="24"/>
          <w:szCs w:val="24"/>
        </w:rPr>
        <w:t xml:space="preserve"> </w:t>
      </w:r>
      <w:proofErr w:type="spellStart"/>
      <w:r w:rsidRPr="008410DE">
        <w:rPr>
          <w:sz w:val="24"/>
          <w:szCs w:val="24"/>
        </w:rPr>
        <w:t>of</w:t>
      </w:r>
      <w:proofErr w:type="spellEnd"/>
      <w:r w:rsidRPr="008410DE">
        <w:rPr>
          <w:sz w:val="24"/>
          <w:szCs w:val="24"/>
        </w:rPr>
        <w:t xml:space="preserve"> </w:t>
      </w:r>
      <w:proofErr w:type="spellStart"/>
      <w:r w:rsidRPr="008410DE">
        <w:rPr>
          <w:sz w:val="24"/>
          <w:szCs w:val="24"/>
        </w:rPr>
        <w:t>Restorative</w:t>
      </w:r>
      <w:proofErr w:type="spellEnd"/>
      <w:r w:rsidRPr="008410DE">
        <w:rPr>
          <w:sz w:val="24"/>
          <w:szCs w:val="24"/>
        </w:rPr>
        <w:t xml:space="preserve"> </w:t>
      </w:r>
      <w:proofErr w:type="spellStart"/>
      <w:r w:rsidRPr="008410DE">
        <w:rPr>
          <w:sz w:val="24"/>
          <w:szCs w:val="24"/>
        </w:rPr>
        <w:t>Justicе</w:t>
      </w:r>
      <w:proofErr w:type="spellEnd"/>
      <w:r w:rsidRPr="008410DE">
        <w:rPr>
          <w:sz w:val="24"/>
          <w:szCs w:val="24"/>
        </w:rPr>
        <w:t xml:space="preserve"> [</w:t>
      </w:r>
      <w:proofErr w:type="spellStart"/>
      <w:r w:rsidRPr="008410DE">
        <w:rPr>
          <w:sz w:val="24"/>
          <w:szCs w:val="24"/>
        </w:rPr>
        <w:t>Text</w:t>
      </w:r>
      <w:proofErr w:type="spellEnd"/>
      <w:r w:rsidRPr="008410DE">
        <w:rPr>
          <w:sz w:val="24"/>
          <w:szCs w:val="24"/>
        </w:rPr>
        <w:t xml:space="preserve">] / </w:t>
      </w:r>
      <w:proofErr w:type="spellStart"/>
      <w:r w:rsidRPr="008410DE">
        <w:rPr>
          <w:sz w:val="24"/>
          <w:szCs w:val="24"/>
        </w:rPr>
        <w:t>David</w:t>
      </w:r>
      <w:proofErr w:type="spellEnd"/>
      <w:r w:rsidRPr="008410DE">
        <w:rPr>
          <w:sz w:val="24"/>
          <w:szCs w:val="24"/>
        </w:rPr>
        <w:t xml:space="preserve"> </w:t>
      </w:r>
      <w:proofErr w:type="spellStart"/>
      <w:r w:rsidRPr="008410DE">
        <w:rPr>
          <w:sz w:val="24"/>
          <w:szCs w:val="24"/>
        </w:rPr>
        <w:t>Miers</w:t>
      </w:r>
      <w:proofErr w:type="spellEnd"/>
      <w:r w:rsidRPr="008410DE">
        <w:rPr>
          <w:sz w:val="24"/>
          <w:szCs w:val="24"/>
        </w:rPr>
        <w:t xml:space="preserve">. — </w:t>
      </w:r>
      <w:proofErr w:type="spellStart"/>
      <w:r w:rsidRPr="008410DE">
        <w:rPr>
          <w:sz w:val="24"/>
          <w:szCs w:val="24"/>
        </w:rPr>
        <w:t>London</w:t>
      </w:r>
      <w:proofErr w:type="spellEnd"/>
      <w:r w:rsidRPr="008410DE">
        <w:rPr>
          <w:sz w:val="24"/>
          <w:szCs w:val="24"/>
        </w:rPr>
        <w:t xml:space="preserve">, 2001. — 105 p., VI. — </w:t>
      </w:r>
      <w:proofErr w:type="spellStart"/>
      <w:r w:rsidRPr="008410DE">
        <w:rPr>
          <w:sz w:val="24"/>
          <w:szCs w:val="24"/>
        </w:rPr>
        <w:t>Crime</w:t>
      </w:r>
      <w:proofErr w:type="spellEnd"/>
      <w:r w:rsidRPr="008410DE">
        <w:rPr>
          <w:sz w:val="24"/>
          <w:szCs w:val="24"/>
        </w:rPr>
        <w:t xml:space="preserve"> </w:t>
      </w:r>
      <w:proofErr w:type="spellStart"/>
      <w:r w:rsidRPr="008410DE">
        <w:rPr>
          <w:sz w:val="24"/>
          <w:szCs w:val="24"/>
        </w:rPr>
        <w:t>Reduction</w:t>
      </w:r>
      <w:proofErr w:type="spellEnd"/>
      <w:r w:rsidRPr="008410DE">
        <w:rPr>
          <w:sz w:val="24"/>
          <w:szCs w:val="24"/>
        </w:rPr>
        <w:t xml:space="preserve"> </w:t>
      </w:r>
      <w:proofErr w:type="spellStart"/>
      <w:r w:rsidRPr="008410DE">
        <w:rPr>
          <w:sz w:val="24"/>
          <w:szCs w:val="24"/>
        </w:rPr>
        <w:t>Research</w:t>
      </w:r>
      <w:proofErr w:type="spellEnd"/>
      <w:r w:rsidRPr="008410DE">
        <w:rPr>
          <w:sz w:val="24"/>
          <w:szCs w:val="24"/>
        </w:rPr>
        <w:t xml:space="preserve"> </w:t>
      </w:r>
      <w:proofErr w:type="spellStart"/>
      <w:r w:rsidRPr="008410DE">
        <w:rPr>
          <w:sz w:val="24"/>
          <w:szCs w:val="24"/>
        </w:rPr>
        <w:t>Series</w:t>
      </w:r>
      <w:proofErr w:type="spellEnd"/>
      <w:r w:rsidRPr="008410DE">
        <w:rPr>
          <w:sz w:val="24"/>
          <w:szCs w:val="24"/>
        </w:rPr>
        <w:t xml:space="preserve">, </w:t>
      </w:r>
      <w:proofErr w:type="spellStart"/>
      <w:r w:rsidRPr="008410DE">
        <w:rPr>
          <w:sz w:val="24"/>
          <w:szCs w:val="24"/>
        </w:rPr>
        <w:t>Paper</w:t>
      </w:r>
      <w:proofErr w:type="spellEnd"/>
      <w:r w:rsidRPr="008410DE">
        <w:rPr>
          <w:sz w:val="24"/>
          <w:szCs w:val="24"/>
        </w:rPr>
        <w:t xml:space="preserve"> 10. </w:t>
      </w:r>
    </w:p>
    <w:p w:rsidR="009F187D" w:rsidRPr="008410DE" w:rsidRDefault="009F187D" w:rsidP="00AE0C6D">
      <w:pPr>
        <w:numPr>
          <w:ilvl w:val="0"/>
          <w:numId w:val="10"/>
        </w:numPr>
        <w:ind w:left="0" w:firstLine="709"/>
        <w:rPr>
          <w:sz w:val="24"/>
          <w:szCs w:val="24"/>
        </w:rPr>
      </w:pPr>
      <w:proofErr w:type="spellStart"/>
      <w:r w:rsidRPr="008410DE">
        <w:rPr>
          <w:sz w:val="24"/>
          <w:szCs w:val="24"/>
        </w:rPr>
        <w:t>Miers</w:t>
      </w:r>
      <w:proofErr w:type="spellEnd"/>
      <w:r w:rsidRPr="008410DE">
        <w:rPr>
          <w:sz w:val="24"/>
          <w:szCs w:val="24"/>
        </w:rPr>
        <w:t xml:space="preserve">, D. </w:t>
      </w:r>
      <w:proofErr w:type="spellStart"/>
      <w:r w:rsidRPr="008410DE">
        <w:rPr>
          <w:sz w:val="24"/>
          <w:szCs w:val="24"/>
        </w:rPr>
        <w:t>Mapping</w:t>
      </w:r>
      <w:proofErr w:type="spellEnd"/>
      <w:r w:rsidRPr="008410DE">
        <w:rPr>
          <w:sz w:val="24"/>
          <w:szCs w:val="24"/>
        </w:rPr>
        <w:t xml:space="preserve"> </w:t>
      </w:r>
      <w:proofErr w:type="spellStart"/>
      <w:r w:rsidRPr="008410DE">
        <w:rPr>
          <w:sz w:val="24"/>
          <w:szCs w:val="24"/>
        </w:rPr>
        <w:t>Restorative</w:t>
      </w:r>
      <w:proofErr w:type="spellEnd"/>
      <w:r w:rsidRPr="008410DE">
        <w:rPr>
          <w:sz w:val="24"/>
          <w:szCs w:val="24"/>
        </w:rPr>
        <w:t xml:space="preserve"> </w:t>
      </w:r>
      <w:proofErr w:type="spellStart"/>
      <w:r w:rsidRPr="008410DE">
        <w:rPr>
          <w:sz w:val="24"/>
          <w:szCs w:val="24"/>
        </w:rPr>
        <w:t>Justice</w:t>
      </w:r>
      <w:proofErr w:type="spellEnd"/>
      <w:r w:rsidRPr="008410DE">
        <w:rPr>
          <w:sz w:val="24"/>
          <w:szCs w:val="24"/>
        </w:rPr>
        <w:t xml:space="preserve">. </w:t>
      </w:r>
      <w:proofErr w:type="spellStart"/>
      <w:r w:rsidRPr="008410DE">
        <w:rPr>
          <w:sz w:val="24"/>
          <w:szCs w:val="24"/>
        </w:rPr>
        <w:t>Development</w:t>
      </w:r>
      <w:proofErr w:type="spellEnd"/>
      <w:r w:rsidRPr="008410DE">
        <w:rPr>
          <w:sz w:val="24"/>
          <w:szCs w:val="24"/>
        </w:rPr>
        <w:t xml:space="preserve"> </w:t>
      </w:r>
      <w:proofErr w:type="spellStart"/>
      <w:r w:rsidRPr="008410DE">
        <w:rPr>
          <w:sz w:val="24"/>
          <w:szCs w:val="24"/>
        </w:rPr>
        <w:t>in</w:t>
      </w:r>
      <w:proofErr w:type="spellEnd"/>
      <w:r w:rsidRPr="008410DE">
        <w:rPr>
          <w:sz w:val="24"/>
          <w:szCs w:val="24"/>
        </w:rPr>
        <w:t xml:space="preserve"> 25 </w:t>
      </w:r>
      <w:proofErr w:type="spellStart"/>
      <w:r w:rsidRPr="008410DE">
        <w:rPr>
          <w:sz w:val="24"/>
          <w:szCs w:val="24"/>
        </w:rPr>
        <w:t>European</w:t>
      </w:r>
      <w:proofErr w:type="spellEnd"/>
      <w:r w:rsidRPr="008410DE">
        <w:rPr>
          <w:sz w:val="24"/>
          <w:szCs w:val="24"/>
        </w:rPr>
        <w:t xml:space="preserve"> </w:t>
      </w:r>
      <w:proofErr w:type="spellStart"/>
      <w:r w:rsidRPr="008410DE">
        <w:rPr>
          <w:sz w:val="24"/>
          <w:szCs w:val="24"/>
        </w:rPr>
        <w:t>Countries</w:t>
      </w:r>
      <w:proofErr w:type="spellEnd"/>
      <w:r w:rsidRPr="008410DE">
        <w:rPr>
          <w:sz w:val="24"/>
          <w:szCs w:val="24"/>
        </w:rPr>
        <w:t xml:space="preserve"> [</w:t>
      </w:r>
      <w:proofErr w:type="spellStart"/>
      <w:r w:rsidRPr="008410DE">
        <w:rPr>
          <w:sz w:val="24"/>
          <w:szCs w:val="24"/>
        </w:rPr>
        <w:t>Text</w:t>
      </w:r>
      <w:proofErr w:type="spellEnd"/>
      <w:r w:rsidRPr="008410DE">
        <w:rPr>
          <w:sz w:val="24"/>
          <w:szCs w:val="24"/>
        </w:rPr>
        <w:t xml:space="preserve">] / D. </w:t>
      </w:r>
      <w:proofErr w:type="spellStart"/>
      <w:r w:rsidRPr="008410DE">
        <w:rPr>
          <w:sz w:val="24"/>
          <w:szCs w:val="24"/>
        </w:rPr>
        <w:t>Miers</w:t>
      </w:r>
      <w:proofErr w:type="spellEnd"/>
      <w:r w:rsidRPr="008410DE">
        <w:rPr>
          <w:sz w:val="24"/>
          <w:szCs w:val="24"/>
        </w:rPr>
        <w:t xml:space="preserve">, J. </w:t>
      </w:r>
      <w:proofErr w:type="spellStart"/>
      <w:r w:rsidRPr="008410DE">
        <w:rPr>
          <w:sz w:val="24"/>
          <w:szCs w:val="24"/>
        </w:rPr>
        <w:t>Willemsens</w:t>
      </w:r>
      <w:proofErr w:type="spellEnd"/>
      <w:r w:rsidRPr="008410DE">
        <w:rPr>
          <w:sz w:val="24"/>
          <w:szCs w:val="24"/>
        </w:rPr>
        <w:t xml:space="preserve">. — </w:t>
      </w:r>
      <w:proofErr w:type="spellStart"/>
      <w:r w:rsidRPr="008410DE">
        <w:rPr>
          <w:sz w:val="24"/>
          <w:szCs w:val="24"/>
        </w:rPr>
        <w:t>Leuven</w:t>
      </w:r>
      <w:proofErr w:type="spellEnd"/>
      <w:r w:rsidRPr="008410DE">
        <w:rPr>
          <w:sz w:val="24"/>
          <w:szCs w:val="24"/>
        </w:rPr>
        <w:t xml:space="preserve"> : </w:t>
      </w:r>
      <w:proofErr w:type="spellStart"/>
      <w:r w:rsidRPr="008410DE">
        <w:rPr>
          <w:sz w:val="24"/>
          <w:szCs w:val="24"/>
        </w:rPr>
        <w:t>The</w:t>
      </w:r>
      <w:proofErr w:type="spellEnd"/>
      <w:r w:rsidRPr="008410DE">
        <w:rPr>
          <w:sz w:val="24"/>
          <w:szCs w:val="24"/>
        </w:rPr>
        <w:t xml:space="preserve"> </w:t>
      </w:r>
      <w:proofErr w:type="spellStart"/>
      <w:r w:rsidRPr="008410DE">
        <w:rPr>
          <w:sz w:val="24"/>
          <w:szCs w:val="24"/>
        </w:rPr>
        <w:t>European</w:t>
      </w:r>
      <w:proofErr w:type="spellEnd"/>
      <w:r w:rsidRPr="008410DE">
        <w:rPr>
          <w:sz w:val="24"/>
          <w:szCs w:val="24"/>
        </w:rPr>
        <w:t xml:space="preserve"> </w:t>
      </w:r>
      <w:proofErr w:type="spellStart"/>
      <w:r w:rsidRPr="008410DE">
        <w:rPr>
          <w:sz w:val="24"/>
          <w:szCs w:val="24"/>
        </w:rPr>
        <w:t>Forum</w:t>
      </w:r>
      <w:proofErr w:type="spellEnd"/>
      <w:r w:rsidRPr="008410DE">
        <w:rPr>
          <w:sz w:val="24"/>
          <w:szCs w:val="24"/>
        </w:rPr>
        <w:t xml:space="preserve"> </w:t>
      </w:r>
      <w:proofErr w:type="spellStart"/>
      <w:r w:rsidRPr="008410DE">
        <w:rPr>
          <w:sz w:val="24"/>
          <w:szCs w:val="24"/>
        </w:rPr>
        <w:t>for</w:t>
      </w:r>
      <w:proofErr w:type="spellEnd"/>
      <w:r w:rsidRPr="008410DE">
        <w:rPr>
          <w:sz w:val="24"/>
          <w:szCs w:val="24"/>
        </w:rPr>
        <w:t xml:space="preserve"> </w:t>
      </w:r>
      <w:proofErr w:type="spellStart"/>
      <w:r w:rsidRPr="008410DE">
        <w:rPr>
          <w:sz w:val="24"/>
          <w:szCs w:val="24"/>
        </w:rPr>
        <w:t>Victim-Offender</w:t>
      </w:r>
      <w:proofErr w:type="spellEnd"/>
      <w:r w:rsidRPr="008410DE">
        <w:rPr>
          <w:sz w:val="24"/>
          <w:szCs w:val="24"/>
        </w:rPr>
        <w:t xml:space="preserve"> </w:t>
      </w:r>
      <w:proofErr w:type="spellStart"/>
      <w:r w:rsidRPr="008410DE">
        <w:rPr>
          <w:sz w:val="24"/>
          <w:szCs w:val="24"/>
        </w:rPr>
        <w:t>Mediation</w:t>
      </w:r>
      <w:proofErr w:type="spellEnd"/>
      <w:r w:rsidRPr="008410DE">
        <w:rPr>
          <w:sz w:val="24"/>
          <w:szCs w:val="24"/>
        </w:rPr>
        <w:t xml:space="preserve"> </w:t>
      </w:r>
      <w:proofErr w:type="spellStart"/>
      <w:r w:rsidRPr="008410DE">
        <w:rPr>
          <w:sz w:val="24"/>
          <w:szCs w:val="24"/>
        </w:rPr>
        <w:t>and</w:t>
      </w:r>
      <w:proofErr w:type="spellEnd"/>
      <w:r w:rsidRPr="008410DE">
        <w:rPr>
          <w:sz w:val="24"/>
          <w:szCs w:val="24"/>
        </w:rPr>
        <w:t xml:space="preserve"> </w:t>
      </w:r>
      <w:proofErr w:type="spellStart"/>
      <w:r w:rsidRPr="008410DE">
        <w:rPr>
          <w:sz w:val="24"/>
          <w:szCs w:val="24"/>
        </w:rPr>
        <w:t>Restoratives</w:t>
      </w:r>
      <w:proofErr w:type="spellEnd"/>
      <w:r w:rsidRPr="008410DE">
        <w:rPr>
          <w:sz w:val="24"/>
          <w:szCs w:val="24"/>
        </w:rPr>
        <w:t xml:space="preserve"> </w:t>
      </w:r>
      <w:proofErr w:type="spellStart"/>
      <w:r w:rsidRPr="008410DE">
        <w:rPr>
          <w:sz w:val="24"/>
          <w:szCs w:val="24"/>
        </w:rPr>
        <w:t>Justice</w:t>
      </w:r>
      <w:proofErr w:type="spellEnd"/>
      <w:r w:rsidRPr="008410DE">
        <w:rPr>
          <w:sz w:val="24"/>
          <w:szCs w:val="24"/>
        </w:rPr>
        <w:t xml:space="preserve">, 2004. — P. 67–68. </w:t>
      </w:r>
    </w:p>
    <w:p w:rsidR="009F187D" w:rsidRPr="008410DE" w:rsidRDefault="009F187D" w:rsidP="00AE0C6D">
      <w:pPr>
        <w:numPr>
          <w:ilvl w:val="0"/>
          <w:numId w:val="10"/>
        </w:numPr>
        <w:ind w:left="0" w:firstLine="709"/>
        <w:rPr>
          <w:sz w:val="24"/>
          <w:szCs w:val="24"/>
        </w:rPr>
      </w:pPr>
      <w:proofErr w:type="spellStart"/>
      <w:r w:rsidRPr="008410DE">
        <w:rPr>
          <w:sz w:val="24"/>
          <w:szCs w:val="24"/>
        </w:rPr>
        <w:t>Rathna</w:t>
      </w:r>
      <w:proofErr w:type="spellEnd"/>
      <w:r w:rsidRPr="008410DE">
        <w:rPr>
          <w:sz w:val="24"/>
          <w:szCs w:val="24"/>
        </w:rPr>
        <w:t xml:space="preserve"> N. </w:t>
      </w:r>
      <w:proofErr w:type="spellStart"/>
      <w:r w:rsidRPr="008410DE">
        <w:rPr>
          <w:sz w:val="24"/>
          <w:szCs w:val="24"/>
        </w:rPr>
        <w:t>Koman</w:t>
      </w:r>
      <w:proofErr w:type="spellEnd"/>
      <w:r w:rsidRPr="008410DE">
        <w:rPr>
          <w:sz w:val="24"/>
          <w:szCs w:val="24"/>
          <w:lang w:val="en-US"/>
        </w:rPr>
        <w:t xml:space="preserve">. </w:t>
      </w:r>
      <w:proofErr w:type="spellStart"/>
      <w:r w:rsidRPr="008410DE">
        <w:rPr>
          <w:sz w:val="24"/>
          <w:szCs w:val="24"/>
        </w:rPr>
        <w:t>Balancing</w:t>
      </w:r>
      <w:proofErr w:type="spellEnd"/>
      <w:r w:rsidRPr="008410DE">
        <w:rPr>
          <w:sz w:val="24"/>
          <w:szCs w:val="24"/>
        </w:rPr>
        <w:t xml:space="preserve"> </w:t>
      </w:r>
      <w:proofErr w:type="spellStart"/>
      <w:r w:rsidRPr="008410DE">
        <w:rPr>
          <w:sz w:val="24"/>
          <w:szCs w:val="24"/>
        </w:rPr>
        <w:t>the</w:t>
      </w:r>
      <w:proofErr w:type="spellEnd"/>
      <w:r w:rsidRPr="008410DE">
        <w:rPr>
          <w:sz w:val="24"/>
          <w:szCs w:val="24"/>
        </w:rPr>
        <w:t xml:space="preserve"> </w:t>
      </w:r>
      <w:proofErr w:type="spellStart"/>
      <w:r w:rsidRPr="008410DE">
        <w:rPr>
          <w:sz w:val="24"/>
          <w:szCs w:val="24"/>
        </w:rPr>
        <w:t>Force</w:t>
      </w:r>
      <w:proofErr w:type="spellEnd"/>
      <w:r w:rsidRPr="008410DE">
        <w:rPr>
          <w:sz w:val="24"/>
          <w:szCs w:val="24"/>
        </w:rPr>
        <w:t xml:space="preserve"> </w:t>
      </w:r>
      <w:proofErr w:type="spellStart"/>
      <w:r w:rsidRPr="008410DE">
        <w:rPr>
          <w:sz w:val="24"/>
          <w:szCs w:val="24"/>
        </w:rPr>
        <w:t>in</w:t>
      </w:r>
      <w:proofErr w:type="spellEnd"/>
      <w:r w:rsidRPr="008410DE">
        <w:rPr>
          <w:sz w:val="24"/>
          <w:szCs w:val="24"/>
        </w:rPr>
        <w:t xml:space="preserve"> </w:t>
      </w:r>
      <w:proofErr w:type="spellStart"/>
      <w:r w:rsidRPr="008410DE">
        <w:rPr>
          <w:sz w:val="24"/>
          <w:szCs w:val="24"/>
        </w:rPr>
        <w:t>Criminal</w:t>
      </w:r>
      <w:proofErr w:type="spellEnd"/>
      <w:r w:rsidRPr="008410DE">
        <w:rPr>
          <w:sz w:val="24"/>
          <w:szCs w:val="24"/>
        </w:rPr>
        <w:t xml:space="preserve"> </w:t>
      </w:r>
      <w:proofErr w:type="spellStart"/>
      <w:r w:rsidRPr="008410DE">
        <w:rPr>
          <w:sz w:val="24"/>
          <w:szCs w:val="24"/>
        </w:rPr>
        <w:t>Mediation</w:t>
      </w:r>
      <w:proofErr w:type="spellEnd"/>
      <w:r w:rsidRPr="008410DE">
        <w:rPr>
          <w:sz w:val="24"/>
          <w:szCs w:val="24"/>
        </w:rPr>
        <w:t xml:space="preserve"> </w:t>
      </w:r>
      <w:r w:rsidRPr="008410DE">
        <w:rPr>
          <w:sz w:val="24"/>
          <w:szCs w:val="24"/>
          <w:lang w:val="en-US"/>
        </w:rPr>
        <w:t xml:space="preserve">URL: </w:t>
      </w:r>
      <w:hyperlink r:id="rId11" w:history="1">
        <w:r w:rsidRPr="008410DE">
          <w:rPr>
            <w:rStyle w:val="a6"/>
            <w:rFonts w:eastAsiaTheme="majorEastAsia"/>
            <w:sz w:val="24"/>
            <w:szCs w:val="24"/>
            <w:lang w:val="en-US"/>
          </w:rPr>
          <w:t>https://file.scirp.org/Html/1-3300446_69349.htm</w:t>
        </w:r>
      </w:hyperlink>
      <w:r w:rsidRPr="008410DE">
        <w:rPr>
          <w:sz w:val="24"/>
          <w:szCs w:val="24"/>
          <w:lang w:val="en-US"/>
        </w:rPr>
        <w:t xml:space="preserve"> </w:t>
      </w:r>
    </w:p>
    <w:p w:rsidR="009F187D" w:rsidRPr="008410DE" w:rsidRDefault="009F187D" w:rsidP="00AE0C6D">
      <w:pPr>
        <w:numPr>
          <w:ilvl w:val="0"/>
          <w:numId w:val="10"/>
        </w:numPr>
        <w:ind w:left="0" w:firstLine="709"/>
        <w:rPr>
          <w:sz w:val="24"/>
          <w:szCs w:val="24"/>
        </w:rPr>
      </w:pPr>
      <w:proofErr w:type="spellStart"/>
      <w:r w:rsidRPr="008410DE">
        <w:rPr>
          <w:sz w:val="24"/>
          <w:szCs w:val="24"/>
        </w:rPr>
        <w:t>Rebuilding</w:t>
      </w:r>
      <w:proofErr w:type="spellEnd"/>
      <w:r w:rsidRPr="008410DE">
        <w:rPr>
          <w:sz w:val="24"/>
          <w:szCs w:val="24"/>
        </w:rPr>
        <w:t xml:space="preserve"> </w:t>
      </w:r>
      <w:proofErr w:type="spellStart"/>
      <w:r w:rsidRPr="008410DE">
        <w:rPr>
          <w:sz w:val="24"/>
          <w:szCs w:val="24"/>
        </w:rPr>
        <w:t>Community</w:t>
      </w:r>
      <w:proofErr w:type="spellEnd"/>
      <w:r w:rsidRPr="008410DE">
        <w:rPr>
          <w:sz w:val="24"/>
          <w:szCs w:val="24"/>
        </w:rPr>
        <w:t xml:space="preserve"> </w:t>
      </w:r>
      <w:proofErr w:type="spellStart"/>
      <w:r w:rsidRPr="008410DE">
        <w:rPr>
          <w:sz w:val="24"/>
          <w:szCs w:val="24"/>
        </w:rPr>
        <w:t>Connections</w:t>
      </w:r>
      <w:proofErr w:type="spellEnd"/>
      <w:r w:rsidRPr="008410DE">
        <w:rPr>
          <w:sz w:val="24"/>
          <w:szCs w:val="24"/>
        </w:rPr>
        <w:t xml:space="preserve"> — </w:t>
      </w:r>
      <w:proofErr w:type="spellStart"/>
      <w:r w:rsidRPr="008410DE">
        <w:rPr>
          <w:sz w:val="24"/>
          <w:szCs w:val="24"/>
        </w:rPr>
        <w:t>Mediation</w:t>
      </w:r>
      <w:proofErr w:type="spellEnd"/>
      <w:r w:rsidRPr="008410DE">
        <w:rPr>
          <w:sz w:val="24"/>
          <w:szCs w:val="24"/>
        </w:rPr>
        <w:t xml:space="preserve"> </w:t>
      </w:r>
      <w:proofErr w:type="spellStart"/>
      <w:r w:rsidRPr="008410DE">
        <w:rPr>
          <w:sz w:val="24"/>
          <w:szCs w:val="24"/>
        </w:rPr>
        <w:t>and</w:t>
      </w:r>
      <w:proofErr w:type="spellEnd"/>
      <w:r w:rsidRPr="008410DE">
        <w:rPr>
          <w:sz w:val="24"/>
          <w:szCs w:val="24"/>
        </w:rPr>
        <w:t xml:space="preserve"> </w:t>
      </w:r>
      <w:proofErr w:type="spellStart"/>
      <w:r w:rsidRPr="008410DE">
        <w:rPr>
          <w:sz w:val="24"/>
          <w:szCs w:val="24"/>
        </w:rPr>
        <w:t>Restorative</w:t>
      </w:r>
      <w:proofErr w:type="spellEnd"/>
      <w:r w:rsidRPr="008410DE">
        <w:rPr>
          <w:sz w:val="24"/>
          <w:szCs w:val="24"/>
        </w:rPr>
        <w:t xml:space="preserve"> </w:t>
      </w:r>
      <w:proofErr w:type="spellStart"/>
      <w:r w:rsidRPr="008410DE">
        <w:rPr>
          <w:sz w:val="24"/>
          <w:szCs w:val="24"/>
        </w:rPr>
        <w:t>Justice</w:t>
      </w:r>
      <w:proofErr w:type="spellEnd"/>
      <w:r w:rsidRPr="008410DE">
        <w:rPr>
          <w:sz w:val="24"/>
          <w:szCs w:val="24"/>
        </w:rPr>
        <w:t xml:space="preserve"> </w:t>
      </w:r>
      <w:proofErr w:type="spellStart"/>
      <w:r w:rsidRPr="008410DE">
        <w:rPr>
          <w:sz w:val="24"/>
          <w:szCs w:val="24"/>
        </w:rPr>
        <w:t>in</w:t>
      </w:r>
      <w:proofErr w:type="spellEnd"/>
      <w:r w:rsidRPr="008410DE">
        <w:rPr>
          <w:sz w:val="24"/>
          <w:szCs w:val="24"/>
        </w:rPr>
        <w:t xml:space="preserve"> </w:t>
      </w:r>
      <w:proofErr w:type="spellStart"/>
      <w:r w:rsidRPr="008410DE">
        <w:rPr>
          <w:sz w:val="24"/>
          <w:szCs w:val="24"/>
        </w:rPr>
        <w:t>Europe</w:t>
      </w:r>
      <w:proofErr w:type="spellEnd"/>
      <w:r w:rsidRPr="008410DE">
        <w:rPr>
          <w:sz w:val="24"/>
          <w:szCs w:val="24"/>
        </w:rPr>
        <w:t xml:space="preserve"> [</w:t>
      </w:r>
      <w:proofErr w:type="spellStart"/>
      <w:r w:rsidRPr="008410DE">
        <w:rPr>
          <w:sz w:val="24"/>
          <w:szCs w:val="24"/>
        </w:rPr>
        <w:t>Text</w:t>
      </w:r>
      <w:proofErr w:type="spellEnd"/>
      <w:r w:rsidRPr="008410DE">
        <w:rPr>
          <w:sz w:val="24"/>
          <w:szCs w:val="24"/>
        </w:rPr>
        <w:t xml:space="preserve">] / I. </w:t>
      </w:r>
      <w:proofErr w:type="spellStart"/>
      <w:r w:rsidRPr="008410DE">
        <w:rPr>
          <w:sz w:val="24"/>
          <w:szCs w:val="24"/>
        </w:rPr>
        <w:t>Aertsen</w:t>
      </w:r>
      <w:proofErr w:type="spellEnd"/>
      <w:r w:rsidRPr="008410DE">
        <w:rPr>
          <w:sz w:val="24"/>
          <w:szCs w:val="24"/>
        </w:rPr>
        <w:t xml:space="preserve">, R. </w:t>
      </w:r>
      <w:proofErr w:type="spellStart"/>
      <w:r w:rsidRPr="008410DE">
        <w:rPr>
          <w:sz w:val="24"/>
          <w:szCs w:val="24"/>
        </w:rPr>
        <w:t>Mackay</w:t>
      </w:r>
      <w:proofErr w:type="spellEnd"/>
      <w:r w:rsidRPr="008410DE">
        <w:rPr>
          <w:sz w:val="24"/>
          <w:szCs w:val="24"/>
        </w:rPr>
        <w:t xml:space="preserve">, C. </w:t>
      </w:r>
      <w:proofErr w:type="spellStart"/>
      <w:r w:rsidRPr="008410DE">
        <w:rPr>
          <w:sz w:val="24"/>
          <w:szCs w:val="24"/>
        </w:rPr>
        <w:t>Pelican</w:t>
      </w:r>
      <w:proofErr w:type="spellEnd"/>
      <w:r w:rsidRPr="008410DE">
        <w:rPr>
          <w:sz w:val="24"/>
          <w:szCs w:val="24"/>
        </w:rPr>
        <w:t xml:space="preserve">, J. </w:t>
      </w:r>
      <w:proofErr w:type="spellStart"/>
      <w:r w:rsidRPr="008410DE">
        <w:rPr>
          <w:sz w:val="24"/>
          <w:szCs w:val="24"/>
        </w:rPr>
        <w:t>Willemsens</w:t>
      </w:r>
      <w:proofErr w:type="spellEnd"/>
      <w:r w:rsidRPr="008410DE">
        <w:rPr>
          <w:sz w:val="24"/>
          <w:szCs w:val="24"/>
        </w:rPr>
        <w:t xml:space="preserve">, M. </w:t>
      </w:r>
      <w:proofErr w:type="spellStart"/>
      <w:r w:rsidRPr="008410DE">
        <w:rPr>
          <w:sz w:val="24"/>
          <w:szCs w:val="24"/>
        </w:rPr>
        <w:t>Wright</w:t>
      </w:r>
      <w:proofErr w:type="spellEnd"/>
      <w:r w:rsidRPr="008410DE">
        <w:rPr>
          <w:sz w:val="24"/>
          <w:szCs w:val="24"/>
        </w:rPr>
        <w:t xml:space="preserve">. — </w:t>
      </w:r>
      <w:proofErr w:type="spellStart"/>
      <w:r w:rsidRPr="008410DE">
        <w:rPr>
          <w:sz w:val="24"/>
          <w:szCs w:val="24"/>
        </w:rPr>
        <w:t>Strasbourg</w:t>
      </w:r>
      <w:proofErr w:type="spellEnd"/>
      <w:r w:rsidRPr="008410DE">
        <w:rPr>
          <w:sz w:val="24"/>
          <w:szCs w:val="24"/>
        </w:rPr>
        <w:t xml:space="preserve"> : </w:t>
      </w:r>
      <w:proofErr w:type="spellStart"/>
      <w:r w:rsidRPr="008410DE">
        <w:rPr>
          <w:sz w:val="24"/>
          <w:szCs w:val="24"/>
        </w:rPr>
        <w:t>Council</w:t>
      </w:r>
      <w:proofErr w:type="spellEnd"/>
      <w:r w:rsidRPr="008410DE">
        <w:rPr>
          <w:sz w:val="24"/>
          <w:szCs w:val="24"/>
        </w:rPr>
        <w:t xml:space="preserve"> </w:t>
      </w:r>
      <w:proofErr w:type="spellStart"/>
      <w:r w:rsidRPr="008410DE">
        <w:rPr>
          <w:sz w:val="24"/>
          <w:szCs w:val="24"/>
        </w:rPr>
        <w:t>of</w:t>
      </w:r>
      <w:proofErr w:type="spellEnd"/>
      <w:r w:rsidRPr="008410DE">
        <w:rPr>
          <w:sz w:val="24"/>
          <w:szCs w:val="24"/>
        </w:rPr>
        <w:t xml:space="preserve"> </w:t>
      </w:r>
      <w:proofErr w:type="spellStart"/>
      <w:r w:rsidRPr="008410DE">
        <w:rPr>
          <w:sz w:val="24"/>
          <w:szCs w:val="24"/>
        </w:rPr>
        <w:t>Europe</w:t>
      </w:r>
      <w:proofErr w:type="spellEnd"/>
      <w:r w:rsidRPr="008410DE">
        <w:rPr>
          <w:sz w:val="24"/>
          <w:szCs w:val="24"/>
        </w:rPr>
        <w:t xml:space="preserve"> </w:t>
      </w:r>
      <w:proofErr w:type="spellStart"/>
      <w:r w:rsidRPr="008410DE">
        <w:rPr>
          <w:sz w:val="24"/>
          <w:szCs w:val="24"/>
        </w:rPr>
        <w:t>Publishing</w:t>
      </w:r>
      <w:proofErr w:type="spellEnd"/>
      <w:r w:rsidRPr="008410DE">
        <w:rPr>
          <w:sz w:val="24"/>
          <w:szCs w:val="24"/>
        </w:rPr>
        <w:t xml:space="preserve">, 2004. — 187 р. </w:t>
      </w:r>
    </w:p>
    <w:p w:rsidR="009F187D" w:rsidRPr="008410DE" w:rsidRDefault="009F187D" w:rsidP="00AE0C6D">
      <w:pPr>
        <w:numPr>
          <w:ilvl w:val="0"/>
          <w:numId w:val="10"/>
        </w:numPr>
        <w:ind w:left="0" w:firstLine="709"/>
        <w:rPr>
          <w:sz w:val="24"/>
          <w:szCs w:val="24"/>
        </w:rPr>
      </w:pPr>
      <w:proofErr w:type="spellStart"/>
      <w:r w:rsidRPr="008410DE">
        <w:rPr>
          <w:sz w:val="24"/>
          <w:szCs w:val="24"/>
        </w:rPr>
        <w:t>Roach</w:t>
      </w:r>
      <w:proofErr w:type="spellEnd"/>
      <w:r w:rsidRPr="008410DE">
        <w:rPr>
          <w:sz w:val="24"/>
          <w:szCs w:val="24"/>
        </w:rPr>
        <w:t xml:space="preserve">, K. </w:t>
      </w:r>
      <w:proofErr w:type="spellStart"/>
      <w:r w:rsidRPr="008410DE">
        <w:rPr>
          <w:sz w:val="24"/>
          <w:szCs w:val="24"/>
        </w:rPr>
        <w:t>Changing</w:t>
      </w:r>
      <w:proofErr w:type="spellEnd"/>
      <w:r w:rsidRPr="008410DE">
        <w:rPr>
          <w:sz w:val="24"/>
          <w:szCs w:val="24"/>
        </w:rPr>
        <w:t xml:space="preserve"> </w:t>
      </w:r>
      <w:proofErr w:type="spellStart"/>
      <w:r w:rsidRPr="008410DE">
        <w:rPr>
          <w:sz w:val="24"/>
          <w:szCs w:val="24"/>
        </w:rPr>
        <w:t>Punishment</w:t>
      </w:r>
      <w:proofErr w:type="spellEnd"/>
      <w:r w:rsidRPr="008410DE">
        <w:rPr>
          <w:sz w:val="24"/>
          <w:szCs w:val="24"/>
        </w:rPr>
        <w:t xml:space="preserve"> </w:t>
      </w:r>
      <w:proofErr w:type="spellStart"/>
      <w:r w:rsidRPr="008410DE">
        <w:rPr>
          <w:sz w:val="24"/>
          <w:szCs w:val="24"/>
        </w:rPr>
        <w:t>at</w:t>
      </w:r>
      <w:proofErr w:type="spellEnd"/>
      <w:r w:rsidRPr="008410DE">
        <w:rPr>
          <w:sz w:val="24"/>
          <w:szCs w:val="24"/>
        </w:rPr>
        <w:t xml:space="preserve"> </w:t>
      </w:r>
      <w:proofErr w:type="spellStart"/>
      <w:r w:rsidRPr="008410DE">
        <w:rPr>
          <w:sz w:val="24"/>
          <w:szCs w:val="24"/>
        </w:rPr>
        <w:t>the</w:t>
      </w:r>
      <w:proofErr w:type="spellEnd"/>
      <w:r w:rsidRPr="008410DE">
        <w:rPr>
          <w:sz w:val="24"/>
          <w:szCs w:val="24"/>
        </w:rPr>
        <w:t xml:space="preserve"> </w:t>
      </w:r>
      <w:proofErr w:type="spellStart"/>
      <w:r w:rsidRPr="008410DE">
        <w:rPr>
          <w:sz w:val="24"/>
          <w:szCs w:val="24"/>
        </w:rPr>
        <w:t>Turn</w:t>
      </w:r>
      <w:proofErr w:type="spellEnd"/>
      <w:r w:rsidRPr="008410DE">
        <w:rPr>
          <w:sz w:val="24"/>
          <w:szCs w:val="24"/>
        </w:rPr>
        <w:t xml:space="preserve"> </w:t>
      </w:r>
      <w:proofErr w:type="spellStart"/>
      <w:r w:rsidRPr="008410DE">
        <w:rPr>
          <w:sz w:val="24"/>
          <w:szCs w:val="24"/>
        </w:rPr>
        <w:t>of</w:t>
      </w:r>
      <w:proofErr w:type="spellEnd"/>
      <w:r w:rsidRPr="008410DE">
        <w:rPr>
          <w:sz w:val="24"/>
          <w:szCs w:val="24"/>
        </w:rPr>
        <w:t xml:space="preserve"> </w:t>
      </w:r>
      <w:proofErr w:type="spellStart"/>
      <w:r w:rsidRPr="008410DE">
        <w:rPr>
          <w:sz w:val="24"/>
          <w:szCs w:val="24"/>
        </w:rPr>
        <w:t>the</w:t>
      </w:r>
      <w:proofErr w:type="spellEnd"/>
      <w:r w:rsidRPr="008410DE">
        <w:rPr>
          <w:sz w:val="24"/>
          <w:szCs w:val="24"/>
        </w:rPr>
        <w:t xml:space="preserve"> </w:t>
      </w:r>
      <w:proofErr w:type="spellStart"/>
      <w:r w:rsidRPr="008410DE">
        <w:rPr>
          <w:sz w:val="24"/>
          <w:szCs w:val="24"/>
        </w:rPr>
        <w:t>Century</w:t>
      </w:r>
      <w:proofErr w:type="spellEnd"/>
      <w:r w:rsidRPr="008410DE">
        <w:rPr>
          <w:sz w:val="24"/>
          <w:szCs w:val="24"/>
        </w:rPr>
        <w:t xml:space="preserve">: </w:t>
      </w:r>
      <w:proofErr w:type="spellStart"/>
      <w:r w:rsidRPr="008410DE">
        <w:rPr>
          <w:sz w:val="24"/>
          <w:szCs w:val="24"/>
        </w:rPr>
        <w:t>Restorative</w:t>
      </w:r>
      <w:proofErr w:type="spellEnd"/>
      <w:r w:rsidRPr="008410DE">
        <w:rPr>
          <w:sz w:val="24"/>
          <w:szCs w:val="24"/>
        </w:rPr>
        <w:t xml:space="preserve"> </w:t>
      </w:r>
      <w:proofErr w:type="spellStart"/>
      <w:r w:rsidRPr="008410DE">
        <w:rPr>
          <w:sz w:val="24"/>
          <w:szCs w:val="24"/>
        </w:rPr>
        <w:t>Justice</w:t>
      </w:r>
      <w:proofErr w:type="spellEnd"/>
      <w:r w:rsidRPr="008410DE">
        <w:rPr>
          <w:sz w:val="24"/>
          <w:szCs w:val="24"/>
        </w:rPr>
        <w:t xml:space="preserve"> </w:t>
      </w:r>
      <w:proofErr w:type="spellStart"/>
      <w:r w:rsidRPr="008410DE">
        <w:rPr>
          <w:sz w:val="24"/>
          <w:szCs w:val="24"/>
        </w:rPr>
        <w:t>on</w:t>
      </w:r>
      <w:proofErr w:type="spellEnd"/>
      <w:r w:rsidRPr="008410DE">
        <w:rPr>
          <w:sz w:val="24"/>
          <w:szCs w:val="24"/>
        </w:rPr>
        <w:t xml:space="preserve"> </w:t>
      </w:r>
      <w:proofErr w:type="spellStart"/>
      <w:r w:rsidRPr="008410DE">
        <w:rPr>
          <w:sz w:val="24"/>
          <w:szCs w:val="24"/>
        </w:rPr>
        <w:t>the</w:t>
      </w:r>
      <w:proofErr w:type="spellEnd"/>
      <w:r w:rsidRPr="008410DE">
        <w:rPr>
          <w:sz w:val="24"/>
          <w:szCs w:val="24"/>
        </w:rPr>
        <w:t xml:space="preserve"> </w:t>
      </w:r>
      <w:proofErr w:type="spellStart"/>
      <w:r w:rsidRPr="008410DE">
        <w:rPr>
          <w:sz w:val="24"/>
          <w:szCs w:val="24"/>
        </w:rPr>
        <w:t>Rise</w:t>
      </w:r>
      <w:proofErr w:type="spellEnd"/>
      <w:r w:rsidRPr="008410DE">
        <w:rPr>
          <w:sz w:val="24"/>
          <w:szCs w:val="24"/>
        </w:rPr>
        <w:t xml:space="preserve"> [</w:t>
      </w:r>
      <w:proofErr w:type="spellStart"/>
      <w:r w:rsidRPr="008410DE">
        <w:rPr>
          <w:sz w:val="24"/>
          <w:szCs w:val="24"/>
        </w:rPr>
        <w:t>Text</w:t>
      </w:r>
      <w:proofErr w:type="spellEnd"/>
      <w:r w:rsidRPr="008410DE">
        <w:rPr>
          <w:sz w:val="24"/>
          <w:szCs w:val="24"/>
        </w:rPr>
        <w:t xml:space="preserve">] / </w:t>
      </w:r>
      <w:proofErr w:type="spellStart"/>
      <w:r w:rsidRPr="008410DE">
        <w:rPr>
          <w:sz w:val="24"/>
          <w:szCs w:val="24"/>
        </w:rPr>
        <w:t>Kent</w:t>
      </w:r>
      <w:proofErr w:type="spellEnd"/>
      <w:r w:rsidRPr="008410DE">
        <w:rPr>
          <w:sz w:val="24"/>
          <w:szCs w:val="24"/>
        </w:rPr>
        <w:t xml:space="preserve"> </w:t>
      </w:r>
      <w:proofErr w:type="spellStart"/>
      <w:r w:rsidRPr="008410DE">
        <w:rPr>
          <w:sz w:val="24"/>
          <w:szCs w:val="24"/>
        </w:rPr>
        <w:t>Roach</w:t>
      </w:r>
      <w:proofErr w:type="spellEnd"/>
      <w:r w:rsidRPr="008410DE">
        <w:rPr>
          <w:sz w:val="24"/>
          <w:szCs w:val="24"/>
        </w:rPr>
        <w:t xml:space="preserve"> // </w:t>
      </w:r>
      <w:proofErr w:type="spellStart"/>
      <w:r w:rsidRPr="008410DE">
        <w:rPr>
          <w:sz w:val="24"/>
          <w:szCs w:val="24"/>
        </w:rPr>
        <w:t>Canadian</w:t>
      </w:r>
      <w:proofErr w:type="spellEnd"/>
      <w:r w:rsidRPr="008410DE">
        <w:rPr>
          <w:sz w:val="24"/>
          <w:szCs w:val="24"/>
        </w:rPr>
        <w:t xml:space="preserve"> </w:t>
      </w:r>
      <w:proofErr w:type="spellStart"/>
      <w:r w:rsidRPr="008410DE">
        <w:rPr>
          <w:sz w:val="24"/>
          <w:szCs w:val="24"/>
        </w:rPr>
        <w:t>Journal</w:t>
      </w:r>
      <w:proofErr w:type="spellEnd"/>
      <w:r w:rsidRPr="008410DE">
        <w:rPr>
          <w:sz w:val="24"/>
          <w:szCs w:val="24"/>
        </w:rPr>
        <w:t xml:space="preserve"> </w:t>
      </w:r>
      <w:proofErr w:type="spellStart"/>
      <w:r w:rsidRPr="008410DE">
        <w:rPr>
          <w:sz w:val="24"/>
          <w:szCs w:val="24"/>
        </w:rPr>
        <w:t>of</w:t>
      </w:r>
      <w:proofErr w:type="spellEnd"/>
      <w:r w:rsidRPr="008410DE">
        <w:rPr>
          <w:sz w:val="24"/>
          <w:szCs w:val="24"/>
        </w:rPr>
        <w:t xml:space="preserve"> </w:t>
      </w:r>
      <w:proofErr w:type="spellStart"/>
      <w:r w:rsidRPr="008410DE">
        <w:rPr>
          <w:sz w:val="24"/>
          <w:szCs w:val="24"/>
        </w:rPr>
        <w:t>Criminology</w:t>
      </w:r>
      <w:proofErr w:type="spellEnd"/>
      <w:r w:rsidRPr="008410DE">
        <w:rPr>
          <w:sz w:val="24"/>
          <w:szCs w:val="24"/>
        </w:rPr>
        <w:t xml:space="preserve">. — 2000. — </w:t>
      </w:r>
      <w:proofErr w:type="spellStart"/>
      <w:r w:rsidRPr="008410DE">
        <w:rPr>
          <w:sz w:val="24"/>
          <w:szCs w:val="24"/>
        </w:rPr>
        <w:t>Vol</w:t>
      </w:r>
      <w:proofErr w:type="spellEnd"/>
      <w:r w:rsidRPr="008410DE">
        <w:rPr>
          <w:sz w:val="24"/>
          <w:szCs w:val="24"/>
        </w:rPr>
        <w:t xml:space="preserve">. 42. — </w:t>
      </w:r>
      <w:proofErr w:type="spellStart"/>
      <w:r w:rsidRPr="008410DE">
        <w:rPr>
          <w:sz w:val="24"/>
          <w:szCs w:val="24"/>
        </w:rPr>
        <w:t>Issue</w:t>
      </w:r>
      <w:proofErr w:type="spellEnd"/>
      <w:r w:rsidRPr="008410DE">
        <w:rPr>
          <w:sz w:val="24"/>
          <w:szCs w:val="24"/>
        </w:rPr>
        <w:t xml:space="preserve"> 3. — P. 249–280. </w:t>
      </w:r>
    </w:p>
    <w:p w:rsidR="009F187D" w:rsidRPr="008410DE" w:rsidRDefault="009F187D" w:rsidP="00AE0C6D">
      <w:pPr>
        <w:numPr>
          <w:ilvl w:val="0"/>
          <w:numId w:val="10"/>
        </w:numPr>
        <w:ind w:left="0" w:firstLine="709"/>
        <w:rPr>
          <w:sz w:val="24"/>
          <w:szCs w:val="24"/>
        </w:rPr>
      </w:pPr>
      <w:proofErr w:type="spellStart"/>
      <w:r w:rsidRPr="008410DE">
        <w:rPr>
          <w:sz w:val="24"/>
          <w:szCs w:val="24"/>
        </w:rPr>
        <w:t>Umbreit</w:t>
      </w:r>
      <w:proofErr w:type="spellEnd"/>
      <w:r w:rsidRPr="008410DE">
        <w:rPr>
          <w:sz w:val="24"/>
          <w:szCs w:val="24"/>
        </w:rPr>
        <w:t xml:space="preserve">, M. </w:t>
      </w:r>
      <w:proofErr w:type="spellStart"/>
      <w:r w:rsidRPr="008410DE">
        <w:rPr>
          <w:sz w:val="24"/>
          <w:szCs w:val="24"/>
        </w:rPr>
        <w:t>National</w:t>
      </w:r>
      <w:proofErr w:type="spellEnd"/>
      <w:r w:rsidRPr="008410DE">
        <w:rPr>
          <w:sz w:val="24"/>
          <w:szCs w:val="24"/>
        </w:rPr>
        <w:t xml:space="preserve"> </w:t>
      </w:r>
      <w:proofErr w:type="spellStart"/>
      <w:r w:rsidRPr="008410DE">
        <w:rPr>
          <w:sz w:val="24"/>
          <w:szCs w:val="24"/>
        </w:rPr>
        <w:t>Survey</w:t>
      </w:r>
      <w:proofErr w:type="spellEnd"/>
      <w:r w:rsidRPr="008410DE">
        <w:rPr>
          <w:sz w:val="24"/>
          <w:szCs w:val="24"/>
        </w:rPr>
        <w:t xml:space="preserve"> </w:t>
      </w:r>
      <w:proofErr w:type="spellStart"/>
      <w:r w:rsidRPr="008410DE">
        <w:rPr>
          <w:sz w:val="24"/>
          <w:szCs w:val="24"/>
        </w:rPr>
        <w:t>of</w:t>
      </w:r>
      <w:proofErr w:type="spellEnd"/>
      <w:r w:rsidRPr="008410DE">
        <w:rPr>
          <w:sz w:val="24"/>
          <w:szCs w:val="24"/>
        </w:rPr>
        <w:t xml:space="preserve"> </w:t>
      </w:r>
      <w:proofErr w:type="spellStart"/>
      <w:r w:rsidRPr="008410DE">
        <w:rPr>
          <w:sz w:val="24"/>
          <w:szCs w:val="24"/>
        </w:rPr>
        <w:t>Victim-Offender</w:t>
      </w:r>
      <w:proofErr w:type="spellEnd"/>
      <w:r w:rsidRPr="008410DE">
        <w:rPr>
          <w:sz w:val="24"/>
          <w:szCs w:val="24"/>
        </w:rPr>
        <w:t xml:space="preserve"> </w:t>
      </w:r>
      <w:proofErr w:type="spellStart"/>
      <w:r w:rsidRPr="008410DE">
        <w:rPr>
          <w:sz w:val="24"/>
          <w:szCs w:val="24"/>
        </w:rPr>
        <w:t>Mediation</w:t>
      </w:r>
      <w:proofErr w:type="spellEnd"/>
      <w:r w:rsidRPr="008410DE">
        <w:rPr>
          <w:sz w:val="24"/>
          <w:szCs w:val="24"/>
        </w:rPr>
        <w:t xml:space="preserve"> </w:t>
      </w:r>
      <w:proofErr w:type="spellStart"/>
      <w:r w:rsidRPr="008410DE">
        <w:rPr>
          <w:sz w:val="24"/>
          <w:szCs w:val="24"/>
        </w:rPr>
        <w:t>Programs</w:t>
      </w:r>
      <w:proofErr w:type="spellEnd"/>
      <w:r w:rsidRPr="008410DE">
        <w:rPr>
          <w:sz w:val="24"/>
          <w:szCs w:val="24"/>
        </w:rPr>
        <w:t xml:space="preserve"> </w:t>
      </w:r>
      <w:proofErr w:type="spellStart"/>
      <w:r w:rsidRPr="008410DE">
        <w:rPr>
          <w:sz w:val="24"/>
          <w:szCs w:val="24"/>
        </w:rPr>
        <w:t>in</w:t>
      </w:r>
      <w:proofErr w:type="spellEnd"/>
      <w:r w:rsidRPr="008410DE">
        <w:rPr>
          <w:sz w:val="24"/>
          <w:szCs w:val="24"/>
        </w:rPr>
        <w:t xml:space="preserve"> </w:t>
      </w:r>
      <w:proofErr w:type="spellStart"/>
      <w:r w:rsidRPr="008410DE">
        <w:rPr>
          <w:sz w:val="24"/>
          <w:szCs w:val="24"/>
        </w:rPr>
        <w:t>the</w:t>
      </w:r>
      <w:proofErr w:type="spellEnd"/>
      <w:r w:rsidRPr="008410DE">
        <w:rPr>
          <w:sz w:val="24"/>
          <w:szCs w:val="24"/>
        </w:rPr>
        <w:t xml:space="preserve"> </w:t>
      </w:r>
      <w:proofErr w:type="spellStart"/>
      <w:r w:rsidRPr="008410DE">
        <w:rPr>
          <w:sz w:val="24"/>
          <w:szCs w:val="24"/>
        </w:rPr>
        <w:t>United</w:t>
      </w:r>
      <w:proofErr w:type="spellEnd"/>
      <w:r w:rsidRPr="008410DE">
        <w:rPr>
          <w:sz w:val="24"/>
          <w:szCs w:val="24"/>
        </w:rPr>
        <w:t xml:space="preserve"> </w:t>
      </w:r>
      <w:proofErr w:type="spellStart"/>
      <w:r w:rsidRPr="008410DE">
        <w:rPr>
          <w:sz w:val="24"/>
          <w:szCs w:val="24"/>
        </w:rPr>
        <w:t>States</w:t>
      </w:r>
      <w:proofErr w:type="spellEnd"/>
      <w:r w:rsidRPr="008410DE">
        <w:rPr>
          <w:sz w:val="24"/>
          <w:szCs w:val="24"/>
        </w:rPr>
        <w:t xml:space="preserve"> [</w:t>
      </w:r>
      <w:proofErr w:type="spellStart"/>
      <w:r w:rsidRPr="008410DE">
        <w:rPr>
          <w:sz w:val="24"/>
          <w:szCs w:val="24"/>
        </w:rPr>
        <w:t>Text</w:t>
      </w:r>
      <w:proofErr w:type="spellEnd"/>
      <w:r w:rsidRPr="008410DE">
        <w:rPr>
          <w:sz w:val="24"/>
          <w:szCs w:val="24"/>
        </w:rPr>
        <w:t xml:space="preserve">] / </w:t>
      </w:r>
      <w:proofErr w:type="spellStart"/>
      <w:r w:rsidRPr="008410DE">
        <w:rPr>
          <w:sz w:val="24"/>
          <w:szCs w:val="24"/>
        </w:rPr>
        <w:t>Mark</w:t>
      </w:r>
      <w:proofErr w:type="spellEnd"/>
      <w:r w:rsidRPr="008410DE">
        <w:rPr>
          <w:sz w:val="24"/>
          <w:szCs w:val="24"/>
        </w:rPr>
        <w:t xml:space="preserve"> S. </w:t>
      </w:r>
      <w:proofErr w:type="spellStart"/>
      <w:r w:rsidRPr="008410DE">
        <w:rPr>
          <w:sz w:val="24"/>
          <w:szCs w:val="24"/>
        </w:rPr>
        <w:t>Umbreit</w:t>
      </w:r>
      <w:proofErr w:type="spellEnd"/>
      <w:r w:rsidRPr="008410DE">
        <w:rPr>
          <w:sz w:val="24"/>
          <w:szCs w:val="24"/>
        </w:rPr>
        <w:t xml:space="preserve">, </w:t>
      </w:r>
      <w:proofErr w:type="spellStart"/>
      <w:r w:rsidRPr="008410DE">
        <w:rPr>
          <w:sz w:val="24"/>
          <w:szCs w:val="24"/>
        </w:rPr>
        <w:t>Claudia</w:t>
      </w:r>
      <w:proofErr w:type="spellEnd"/>
      <w:r w:rsidRPr="008410DE">
        <w:rPr>
          <w:sz w:val="24"/>
          <w:szCs w:val="24"/>
        </w:rPr>
        <w:t xml:space="preserve"> </w:t>
      </w:r>
      <w:proofErr w:type="spellStart"/>
      <w:r w:rsidRPr="008410DE">
        <w:rPr>
          <w:sz w:val="24"/>
          <w:szCs w:val="24"/>
        </w:rPr>
        <w:t>Fercello</w:t>
      </w:r>
      <w:proofErr w:type="spellEnd"/>
      <w:r w:rsidRPr="008410DE">
        <w:rPr>
          <w:sz w:val="24"/>
          <w:szCs w:val="24"/>
        </w:rPr>
        <w:t xml:space="preserve">, </w:t>
      </w:r>
      <w:proofErr w:type="spellStart"/>
      <w:r w:rsidRPr="008410DE">
        <w:rPr>
          <w:sz w:val="24"/>
          <w:szCs w:val="24"/>
        </w:rPr>
        <w:t>Jenni</w:t>
      </w:r>
      <w:proofErr w:type="spellEnd"/>
      <w:r w:rsidRPr="008410DE">
        <w:rPr>
          <w:sz w:val="24"/>
          <w:szCs w:val="24"/>
        </w:rPr>
        <w:t xml:space="preserve"> </w:t>
      </w:r>
      <w:proofErr w:type="spellStart"/>
      <w:r w:rsidRPr="008410DE">
        <w:rPr>
          <w:sz w:val="24"/>
          <w:szCs w:val="24"/>
        </w:rPr>
        <w:t>Umbreit</w:t>
      </w:r>
      <w:proofErr w:type="spellEnd"/>
      <w:r w:rsidRPr="008410DE">
        <w:rPr>
          <w:sz w:val="24"/>
          <w:szCs w:val="24"/>
        </w:rPr>
        <w:t xml:space="preserve"> / </w:t>
      </w:r>
      <w:proofErr w:type="spellStart"/>
      <w:r w:rsidRPr="008410DE">
        <w:rPr>
          <w:sz w:val="24"/>
          <w:szCs w:val="24"/>
        </w:rPr>
        <w:t>Center</w:t>
      </w:r>
      <w:proofErr w:type="spellEnd"/>
      <w:r w:rsidRPr="008410DE">
        <w:rPr>
          <w:sz w:val="24"/>
          <w:szCs w:val="24"/>
        </w:rPr>
        <w:t xml:space="preserve"> </w:t>
      </w:r>
      <w:proofErr w:type="spellStart"/>
      <w:r w:rsidRPr="008410DE">
        <w:rPr>
          <w:sz w:val="24"/>
          <w:szCs w:val="24"/>
        </w:rPr>
        <w:t>for</w:t>
      </w:r>
      <w:proofErr w:type="spellEnd"/>
      <w:r w:rsidRPr="008410DE">
        <w:rPr>
          <w:sz w:val="24"/>
          <w:szCs w:val="24"/>
        </w:rPr>
        <w:t xml:space="preserve"> </w:t>
      </w:r>
      <w:proofErr w:type="spellStart"/>
      <w:r w:rsidRPr="008410DE">
        <w:rPr>
          <w:sz w:val="24"/>
          <w:szCs w:val="24"/>
        </w:rPr>
        <w:t>Restorative</w:t>
      </w:r>
      <w:proofErr w:type="spellEnd"/>
      <w:r w:rsidRPr="008410DE">
        <w:rPr>
          <w:sz w:val="24"/>
          <w:szCs w:val="24"/>
        </w:rPr>
        <w:t xml:space="preserve"> </w:t>
      </w:r>
      <w:proofErr w:type="spellStart"/>
      <w:r w:rsidRPr="008410DE">
        <w:rPr>
          <w:sz w:val="24"/>
          <w:szCs w:val="24"/>
        </w:rPr>
        <w:t>Justice</w:t>
      </w:r>
      <w:proofErr w:type="spellEnd"/>
      <w:r w:rsidRPr="008410DE">
        <w:rPr>
          <w:sz w:val="24"/>
          <w:szCs w:val="24"/>
        </w:rPr>
        <w:t xml:space="preserve"> &amp; </w:t>
      </w:r>
      <w:proofErr w:type="spellStart"/>
      <w:r w:rsidRPr="008410DE">
        <w:rPr>
          <w:sz w:val="24"/>
          <w:szCs w:val="24"/>
        </w:rPr>
        <w:t>Peacemaking</w:t>
      </w:r>
      <w:proofErr w:type="spellEnd"/>
      <w:r w:rsidRPr="008410DE">
        <w:rPr>
          <w:sz w:val="24"/>
          <w:szCs w:val="24"/>
        </w:rPr>
        <w:t xml:space="preserve">. </w:t>
      </w:r>
      <w:proofErr w:type="spellStart"/>
      <w:r w:rsidRPr="008410DE">
        <w:rPr>
          <w:sz w:val="24"/>
          <w:szCs w:val="24"/>
        </w:rPr>
        <w:t>School</w:t>
      </w:r>
      <w:proofErr w:type="spellEnd"/>
      <w:r w:rsidRPr="008410DE">
        <w:rPr>
          <w:sz w:val="24"/>
          <w:szCs w:val="24"/>
        </w:rPr>
        <w:t xml:space="preserve"> </w:t>
      </w:r>
      <w:proofErr w:type="spellStart"/>
      <w:r w:rsidRPr="008410DE">
        <w:rPr>
          <w:sz w:val="24"/>
          <w:szCs w:val="24"/>
        </w:rPr>
        <w:t>of</w:t>
      </w:r>
      <w:proofErr w:type="spellEnd"/>
      <w:r w:rsidRPr="008410DE">
        <w:rPr>
          <w:sz w:val="24"/>
          <w:szCs w:val="24"/>
        </w:rPr>
        <w:t xml:space="preserve"> </w:t>
      </w:r>
      <w:proofErr w:type="spellStart"/>
      <w:r w:rsidRPr="008410DE">
        <w:rPr>
          <w:sz w:val="24"/>
          <w:szCs w:val="24"/>
        </w:rPr>
        <w:t>Social</w:t>
      </w:r>
      <w:proofErr w:type="spellEnd"/>
      <w:r w:rsidRPr="008410DE">
        <w:rPr>
          <w:sz w:val="24"/>
          <w:szCs w:val="24"/>
        </w:rPr>
        <w:t xml:space="preserve"> </w:t>
      </w:r>
      <w:proofErr w:type="spellStart"/>
      <w:r w:rsidRPr="008410DE">
        <w:rPr>
          <w:sz w:val="24"/>
          <w:szCs w:val="24"/>
        </w:rPr>
        <w:t>Work</w:t>
      </w:r>
      <w:proofErr w:type="spellEnd"/>
      <w:r w:rsidRPr="008410DE">
        <w:rPr>
          <w:sz w:val="24"/>
          <w:szCs w:val="24"/>
        </w:rPr>
        <w:t xml:space="preserve"> </w:t>
      </w:r>
      <w:proofErr w:type="spellStart"/>
      <w:r w:rsidRPr="008410DE">
        <w:rPr>
          <w:sz w:val="24"/>
          <w:szCs w:val="24"/>
        </w:rPr>
        <w:t>University</w:t>
      </w:r>
      <w:proofErr w:type="spellEnd"/>
      <w:r w:rsidRPr="008410DE">
        <w:rPr>
          <w:sz w:val="24"/>
          <w:szCs w:val="24"/>
        </w:rPr>
        <w:t xml:space="preserve"> </w:t>
      </w:r>
      <w:proofErr w:type="spellStart"/>
      <w:r w:rsidRPr="008410DE">
        <w:rPr>
          <w:sz w:val="24"/>
          <w:szCs w:val="24"/>
        </w:rPr>
        <w:t>of</w:t>
      </w:r>
      <w:proofErr w:type="spellEnd"/>
      <w:r w:rsidRPr="008410DE">
        <w:rPr>
          <w:sz w:val="24"/>
          <w:szCs w:val="24"/>
        </w:rPr>
        <w:t xml:space="preserve"> </w:t>
      </w:r>
      <w:proofErr w:type="spellStart"/>
      <w:r w:rsidRPr="008410DE">
        <w:rPr>
          <w:sz w:val="24"/>
          <w:szCs w:val="24"/>
        </w:rPr>
        <w:t>Minnesota</w:t>
      </w:r>
      <w:proofErr w:type="spellEnd"/>
      <w:r w:rsidRPr="008410DE">
        <w:rPr>
          <w:sz w:val="24"/>
          <w:szCs w:val="24"/>
        </w:rPr>
        <w:t xml:space="preserve">. — </w:t>
      </w:r>
      <w:proofErr w:type="spellStart"/>
      <w:r w:rsidRPr="008410DE">
        <w:rPr>
          <w:sz w:val="24"/>
          <w:szCs w:val="24"/>
        </w:rPr>
        <w:t>St</w:t>
      </w:r>
      <w:proofErr w:type="spellEnd"/>
      <w:r w:rsidRPr="008410DE">
        <w:rPr>
          <w:sz w:val="24"/>
          <w:szCs w:val="24"/>
        </w:rPr>
        <w:t xml:space="preserve">. </w:t>
      </w:r>
      <w:proofErr w:type="spellStart"/>
      <w:r w:rsidRPr="008410DE">
        <w:rPr>
          <w:sz w:val="24"/>
          <w:szCs w:val="24"/>
        </w:rPr>
        <w:t>Paul</w:t>
      </w:r>
      <w:proofErr w:type="spellEnd"/>
      <w:r w:rsidRPr="008410DE">
        <w:rPr>
          <w:sz w:val="24"/>
          <w:szCs w:val="24"/>
        </w:rPr>
        <w:t xml:space="preserve">, </w:t>
      </w:r>
      <w:proofErr w:type="spellStart"/>
      <w:r w:rsidRPr="008410DE">
        <w:rPr>
          <w:sz w:val="24"/>
          <w:szCs w:val="24"/>
        </w:rPr>
        <w:t>Minnesota</w:t>
      </w:r>
      <w:proofErr w:type="spellEnd"/>
      <w:r w:rsidRPr="008410DE">
        <w:rPr>
          <w:sz w:val="24"/>
          <w:szCs w:val="24"/>
        </w:rPr>
        <w:t xml:space="preserve">, </w:t>
      </w:r>
      <w:proofErr w:type="spellStart"/>
      <w:r w:rsidRPr="008410DE">
        <w:rPr>
          <w:sz w:val="24"/>
          <w:szCs w:val="24"/>
        </w:rPr>
        <w:t>April</w:t>
      </w:r>
      <w:proofErr w:type="spellEnd"/>
      <w:r w:rsidRPr="008410DE">
        <w:rPr>
          <w:sz w:val="24"/>
          <w:szCs w:val="24"/>
        </w:rPr>
        <w:t xml:space="preserve"> 2000. — 25 p., V. </w:t>
      </w:r>
    </w:p>
    <w:p w:rsidR="009F187D" w:rsidRPr="008410DE" w:rsidRDefault="009F187D" w:rsidP="00AE0C6D">
      <w:pPr>
        <w:numPr>
          <w:ilvl w:val="0"/>
          <w:numId w:val="10"/>
        </w:numPr>
        <w:ind w:left="0" w:firstLine="709"/>
        <w:rPr>
          <w:sz w:val="24"/>
          <w:szCs w:val="24"/>
        </w:rPr>
      </w:pPr>
      <w:proofErr w:type="spellStart"/>
      <w:r w:rsidRPr="008410DE">
        <w:rPr>
          <w:sz w:val="24"/>
          <w:szCs w:val="24"/>
        </w:rPr>
        <w:t>Van</w:t>
      </w:r>
      <w:proofErr w:type="spellEnd"/>
      <w:r w:rsidRPr="008410DE">
        <w:rPr>
          <w:sz w:val="24"/>
          <w:szCs w:val="24"/>
        </w:rPr>
        <w:t xml:space="preserve"> </w:t>
      </w:r>
      <w:proofErr w:type="spellStart"/>
      <w:r w:rsidRPr="008410DE">
        <w:rPr>
          <w:sz w:val="24"/>
          <w:szCs w:val="24"/>
        </w:rPr>
        <w:t>Ness</w:t>
      </w:r>
      <w:proofErr w:type="spellEnd"/>
      <w:r w:rsidRPr="008410DE">
        <w:rPr>
          <w:sz w:val="24"/>
          <w:szCs w:val="24"/>
        </w:rPr>
        <w:t xml:space="preserve">, D. </w:t>
      </w:r>
      <w:proofErr w:type="spellStart"/>
      <w:r w:rsidRPr="008410DE">
        <w:rPr>
          <w:sz w:val="24"/>
          <w:szCs w:val="24"/>
        </w:rPr>
        <w:t>Restoring</w:t>
      </w:r>
      <w:proofErr w:type="spellEnd"/>
      <w:r w:rsidRPr="008410DE">
        <w:rPr>
          <w:sz w:val="24"/>
          <w:szCs w:val="24"/>
        </w:rPr>
        <w:t xml:space="preserve"> </w:t>
      </w:r>
      <w:proofErr w:type="spellStart"/>
      <w:r w:rsidRPr="008410DE">
        <w:rPr>
          <w:sz w:val="24"/>
          <w:szCs w:val="24"/>
        </w:rPr>
        <w:t>Justice</w:t>
      </w:r>
      <w:proofErr w:type="spellEnd"/>
      <w:r w:rsidRPr="008410DE">
        <w:rPr>
          <w:sz w:val="24"/>
          <w:szCs w:val="24"/>
        </w:rPr>
        <w:t xml:space="preserve">: </w:t>
      </w:r>
      <w:proofErr w:type="spellStart"/>
      <w:r w:rsidRPr="008410DE">
        <w:rPr>
          <w:sz w:val="24"/>
          <w:szCs w:val="24"/>
        </w:rPr>
        <w:t>An</w:t>
      </w:r>
      <w:proofErr w:type="spellEnd"/>
      <w:r w:rsidRPr="008410DE">
        <w:rPr>
          <w:sz w:val="24"/>
          <w:szCs w:val="24"/>
        </w:rPr>
        <w:t xml:space="preserve"> </w:t>
      </w:r>
      <w:proofErr w:type="spellStart"/>
      <w:r w:rsidRPr="008410DE">
        <w:rPr>
          <w:sz w:val="24"/>
          <w:szCs w:val="24"/>
        </w:rPr>
        <w:t>Introduction</w:t>
      </w:r>
      <w:proofErr w:type="spellEnd"/>
      <w:r w:rsidRPr="008410DE">
        <w:rPr>
          <w:sz w:val="24"/>
          <w:szCs w:val="24"/>
        </w:rPr>
        <w:t xml:space="preserve"> </w:t>
      </w:r>
      <w:proofErr w:type="spellStart"/>
      <w:r w:rsidRPr="008410DE">
        <w:rPr>
          <w:sz w:val="24"/>
          <w:szCs w:val="24"/>
        </w:rPr>
        <w:t>to</w:t>
      </w:r>
      <w:proofErr w:type="spellEnd"/>
      <w:r w:rsidRPr="008410DE">
        <w:rPr>
          <w:sz w:val="24"/>
          <w:szCs w:val="24"/>
        </w:rPr>
        <w:t xml:space="preserve"> </w:t>
      </w:r>
      <w:proofErr w:type="spellStart"/>
      <w:r w:rsidRPr="008410DE">
        <w:rPr>
          <w:sz w:val="24"/>
          <w:szCs w:val="24"/>
        </w:rPr>
        <w:t>Restorative</w:t>
      </w:r>
      <w:proofErr w:type="spellEnd"/>
      <w:r w:rsidRPr="008410DE">
        <w:rPr>
          <w:sz w:val="24"/>
          <w:szCs w:val="24"/>
        </w:rPr>
        <w:t xml:space="preserve"> </w:t>
      </w:r>
      <w:proofErr w:type="spellStart"/>
      <w:r w:rsidRPr="008410DE">
        <w:rPr>
          <w:sz w:val="24"/>
          <w:szCs w:val="24"/>
        </w:rPr>
        <w:t>Justice</w:t>
      </w:r>
      <w:proofErr w:type="spellEnd"/>
      <w:r w:rsidRPr="008410DE">
        <w:rPr>
          <w:sz w:val="24"/>
          <w:szCs w:val="24"/>
        </w:rPr>
        <w:t xml:space="preserve"> [</w:t>
      </w:r>
      <w:proofErr w:type="spellStart"/>
      <w:r w:rsidRPr="008410DE">
        <w:rPr>
          <w:sz w:val="24"/>
          <w:szCs w:val="24"/>
        </w:rPr>
        <w:t>Text</w:t>
      </w:r>
      <w:proofErr w:type="spellEnd"/>
      <w:r w:rsidRPr="008410DE">
        <w:rPr>
          <w:sz w:val="24"/>
          <w:szCs w:val="24"/>
        </w:rPr>
        <w:t xml:space="preserve">] / D. </w:t>
      </w:r>
      <w:proofErr w:type="spellStart"/>
      <w:r w:rsidRPr="008410DE">
        <w:rPr>
          <w:sz w:val="24"/>
          <w:szCs w:val="24"/>
        </w:rPr>
        <w:t>Van</w:t>
      </w:r>
      <w:proofErr w:type="spellEnd"/>
      <w:r w:rsidRPr="008410DE">
        <w:rPr>
          <w:sz w:val="24"/>
          <w:szCs w:val="24"/>
        </w:rPr>
        <w:t xml:space="preserve"> </w:t>
      </w:r>
      <w:proofErr w:type="spellStart"/>
      <w:r w:rsidRPr="008410DE">
        <w:rPr>
          <w:sz w:val="24"/>
          <w:szCs w:val="24"/>
        </w:rPr>
        <w:t>Ness</w:t>
      </w:r>
      <w:proofErr w:type="spellEnd"/>
      <w:r w:rsidRPr="008410DE">
        <w:rPr>
          <w:sz w:val="24"/>
          <w:szCs w:val="24"/>
        </w:rPr>
        <w:t xml:space="preserve">, K. </w:t>
      </w:r>
      <w:proofErr w:type="spellStart"/>
      <w:r w:rsidRPr="008410DE">
        <w:rPr>
          <w:sz w:val="24"/>
          <w:szCs w:val="24"/>
        </w:rPr>
        <w:t>Heetderks</w:t>
      </w:r>
      <w:proofErr w:type="spellEnd"/>
      <w:r w:rsidRPr="008410DE">
        <w:rPr>
          <w:sz w:val="24"/>
          <w:szCs w:val="24"/>
        </w:rPr>
        <w:t xml:space="preserve">. — </w:t>
      </w:r>
      <w:proofErr w:type="spellStart"/>
      <w:r w:rsidRPr="008410DE">
        <w:rPr>
          <w:sz w:val="24"/>
          <w:szCs w:val="24"/>
        </w:rPr>
        <w:t>Routledge</w:t>
      </w:r>
      <w:proofErr w:type="spellEnd"/>
      <w:r w:rsidRPr="008410DE">
        <w:rPr>
          <w:sz w:val="24"/>
          <w:szCs w:val="24"/>
        </w:rPr>
        <w:t xml:space="preserve">; 5 </w:t>
      </w:r>
      <w:proofErr w:type="spellStart"/>
      <w:r w:rsidRPr="008410DE">
        <w:rPr>
          <w:sz w:val="24"/>
          <w:szCs w:val="24"/>
        </w:rPr>
        <w:t>edition</w:t>
      </w:r>
      <w:proofErr w:type="spellEnd"/>
      <w:r w:rsidRPr="008410DE">
        <w:rPr>
          <w:sz w:val="24"/>
          <w:szCs w:val="24"/>
        </w:rPr>
        <w:t>, 2014. — 256 p.</w:t>
      </w:r>
    </w:p>
    <w:p w:rsidR="009F187D" w:rsidRPr="008410DE" w:rsidRDefault="009F187D" w:rsidP="00AE0C6D">
      <w:pPr>
        <w:numPr>
          <w:ilvl w:val="0"/>
          <w:numId w:val="10"/>
        </w:numPr>
        <w:ind w:left="0" w:firstLine="709"/>
        <w:rPr>
          <w:sz w:val="24"/>
          <w:szCs w:val="24"/>
        </w:rPr>
      </w:pPr>
      <w:r w:rsidRPr="008410DE">
        <w:rPr>
          <w:sz w:val="24"/>
          <w:szCs w:val="24"/>
        </w:rPr>
        <w:t>Альтернативні способи вирішення спорів у кримінальному</w:t>
      </w:r>
      <w:r w:rsidRPr="008410DE">
        <w:rPr>
          <w:sz w:val="24"/>
          <w:szCs w:val="24"/>
          <w:lang w:val="ru-RU"/>
        </w:rPr>
        <w:t xml:space="preserve"> </w:t>
      </w:r>
      <w:r w:rsidRPr="008410DE">
        <w:rPr>
          <w:sz w:val="24"/>
          <w:szCs w:val="24"/>
        </w:rPr>
        <w:t xml:space="preserve">провадженні / </w:t>
      </w:r>
      <w:proofErr w:type="spellStart"/>
      <w:r w:rsidRPr="008410DE">
        <w:rPr>
          <w:sz w:val="24"/>
          <w:szCs w:val="24"/>
        </w:rPr>
        <w:t>Волкотруб</w:t>
      </w:r>
      <w:proofErr w:type="spellEnd"/>
      <w:r w:rsidRPr="008410DE">
        <w:rPr>
          <w:sz w:val="24"/>
          <w:szCs w:val="24"/>
        </w:rPr>
        <w:t xml:space="preserve"> С. Г., </w:t>
      </w:r>
      <w:proofErr w:type="spellStart"/>
      <w:r w:rsidRPr="008410DE">
        <w:rPr>
          <w:sz w:val="24"/>
          <w:szCs w:val="24"/>
        </w:rPr>
        <w:t>Крушинський</w:t>
      </w:r>
      <w:proofErr w:type="spellEnd"/>
      <w:r w:rsidRPr="008410DE">
        <w:rPr>
          <w:sz w:val="24"/>
          <w:szCs w:val="24"/>
        </w:rPr>
        <w:t xml:space="preserve"> С. А., Луцик В. В. та ін. ; під ред. У. </w:t>
      </w:r>
      <w:proofErr w:type="spellStart"/>
      <w:r w:rsidRPr="008410DE">
        <w:rPr>
          <w:sz w:val="24"/>
          <w:szCs w:val="24"/>
        </w:rPr>
        <w:t>Гелльманна</w:t>
      </w:r>
      <w:proofErr w:type="spellEnd"/>
      <w:r w:rsidRPr="008410DE">
        <w:rPr>
          <w:sz w:val="24"/>
          <w:szCs w:val="24"/>
        </w:rPr>
        <w:t>, В. В. Луцика. — Хмельницький : Хмельницький</w:t>
      </w:r>
      <w:r w:rsidRPr="008410DE">
        <w:rPr>
          <w:sz w:val="24"/>
          <w:szCs w:val="24"/>
          <w:lang w:val="ru-RU"/>
        </w:rPr>
        <w:t xml:space="preserve"> </w:t>
      </w:r>
      <w:r w:rsidRPr="008410DE">
        <w:rPr>
          <w:sz w:val="24"/>
          <w:szCs w:val="24"/>
        </w:rPr>
        <w:t>університет управління та права, 2015. — 204 с.</w:t>
      </w:r>
    </w:p>
    <w:p w:rsidR="009F187D" w:rsidRPr="008410DE" w:rsidRDefault="009F187D" w:rsidP="00AE0C6D">
      <w:pPr>
        <w:numPr>
          <w:ilvl w:val="0"/>
          <w:numId w:val="10"/>
        </w:numPr>
        <w:ind w:left="0" w:firstLine="709"/>
        <w:rPr>
          <w:sz w:val="24"/>
          <w:szCs w:val="24"/>
        </w:rPr>
      </w:pPr>
      <w:proofErr w:type="spellStart"/>
      <w:r w:rsidRPr="008410DE">
        <w:rPr>
          <w:sz w:val="24"/>
          <w:szCs w:val="24"/>
        </w:rPr>
        <w:t>Аракелян</w:t>
      </w:r>
      <w:proofErr w:type="spellEnd"/>
      <w:r w:rsidRPr="008410DE">
        <w:rPr>
          <w:sz w:val="24"/>
          <w:szCs w:val="24"/>
        </w:rPr>
        <w:t xml:space="preserve"> Р.Ф. Впровадження інституту медіації у кримінальне процесуальне законодавство України: </w:t>
      </w:r>
      <w:proofErr w:type="spellStart"/>
      <w:r w:rsidRPr="008410DE">
        <w:rPr>
          <w:sz w:val="24"/>
          <w:szCs w:val="24"/>
        </w:rPr>
        <w:t>дис</w:t>
      </w:r>
      <w:proofErr w:type="spellEnd"/>
      <w:r w:rsidRPr="008410DE">
        <w:rPr>
          <w:sz w:val="24"/>
          <w:szCs w:val="24"/>
        </w:rPr>
        <w:t xml:space="preserve">. </w:t>
      </w:r>
      <w:proofErr w:type="spellStart"/>
      <w:r w:rsidRPr="008410DE">
        <w:rPr>
          <w:sz w:val="24"/>
          <w:szCs w:val="24"/>
        </w:rPr>
        <w:t>канд</w:t>
      </w:r>
      <w:proofErr w:type="spellEnd"/>
      <w:r w:rsidRPr="008410DE">
        <w:rPr>
          <w:sz w:val="24"/>
          <w:szCs w:val="24"/>
        </w:rPr>
        <w:t xml:space="preserve">. </w:t>
      </w:r>
      <w:proofErr w:type="spellStart"/>
      <w:r w:rsidRPr="008410DE">
        <w:rPr>
          <w:sz w:val="24"/>
          <w:szCs w:val="24"/>
        </w:rPr>
        <w:t>юрид</w:t>
      </w:r>
      <w:proofErr w:type="spellEnd"/>
      <w:r w:rsidRPr="008410DE">
        <w:rPr>
          <w:sz w:val="24"/>
          <w:szCs w:val="24"/>
        </w:rPr>
        <w:t xml:space="preserve">. наук. Київ, 2019. 331 с. </w:t>
      </w:r>
      <w:r w:rsidRPr="008410DE">
        <w:rPr>
          <w:sz w:val="24"/>
          <w:szCs w:val="24"/>
          <w:lang w:val="en-US"/>
        </w:rPr>
        <w:t>URL</w:t>
      </w:r>
      <w:r w:rsidRPr="008410DE">
        <w:rPr>
          <w:sz w:val="24"/>
          <w:szCs w:val="24"/>
        </w:rPr>
        <w:t xml:space="preserve">: </w:t>
      </w:r>
      <w:hyperlink r:id="rId12" w:history="1">
        <w:r w:rsidRPr="008410DE">
          <w:rPr>
            <w:rStyle w:val="a6"/>
            <w:rFonts w:eastAsiaTheme="majorEastAsia"/>
            <w:sz w:val="24"/>
            <w:szCs w:val="24"/>
            <w:lang w:val="en-US"/>
          </w:rPr>
          <w:t>http</w:t>
        </w:r>
        <w:r w:rsidRPr="008410DE">
          <w:rPr>
            <w:rStyle w:val="a6"/>
            <w:rFonts w:eastAsiaTheme="majorEastAsia"/>
            <w:sz w:val="24"/>
            <w:szCs w:val="24"/>
          </w:rPr>
          <w:t>://</w:t>
        </w:r>
        <w:r w:rsidRPr="008410DE">
          <w:rPr>
            <w:rStyle w:val="a6"/>
            <w:rFonts w:eastAsiaTheme="majorEastAsia"/>
            <w:sz w:val="24"/>
            <w:szCs w:val="24"/>
            <w:lang w:val="en-US"/>
          </w:rPr>
          <w:t>www</w:t>
        </w:r>
        <w:r w:rsidRPr="008410DE">
          <w:rPr>
            <w:rStyle w:val="a6"/>
            <w:rFonts w:eastAsiaTheme="majorEastAsia"/>
            <w:sz w:val="24"/>
            <w:szCs w:val="24"/>
          </w:rPr>
          <w:t>.</w:t>
        </w:r>
        <w:proofErr w:type="spellStart"/>
        <w:r w:rsidRPr="008410DE">
          <w:rPr>
            <w:rStyle w:val="a6"/>
            <w:rFonts w:eastAsiaTheme="majorEastAsia"/>
            <w:sz w:val="24"/>
            <w:szCs w:val="24"/>
            <w:lang w:val="en-US"/>
          </w:rPr>
          <w:t>nusta</w:t>
        </w:r>
        <w:proofErr w:type="spellEnd"/>
        <w:r w:rsidRPr="008410DE">
          <w:rPr>
            <w:rStyle w:val="a6"/>
            <w:rFonts w:eastAsiaTheme="majorEastAsia"/>
            <w:sz w:val="24"/>
            <w:szCs w:val="24"/>
          </w:rPr>
          <w:t>.</w:t>
        </w:r>
        <w:proofErr w:type="spellStart"/>
        <w:r w:rsidRPr="008410DE">
          <w:rPr>
            <w:rStyle w:val="a6"/>
            <w:rFonts w:eastAsiaTheme="majorEastAsia"/>
            <w:sz w:val="24"/>
            <w:szCs w:val="24"/>
            <w:lang w:val="en-US"/>
          </w:rPr>
          <w:t>edu</w:t>
        </w:r>
        <w:proofErr w:type="spellEnd"/>
        <w:r w:rsidRPr="008410DE">
          <w:rPr>
            <w:rStyle w:val="a6"/>
            <w:rFonts w:eastAsiaTheme="majorEastAsia"/>
            <w:sz w:val="24"/>
            <w:szCs w:val="24"/>
          </w:rPr>
          <w:t>.</w:t>
        </w:r>
        <w:proofErr w:type="spellStart"/>
        <w:r w:rsidRPr="008410DE">
          <w:rPr>
            <w:rStyle w:val="a6"/>
            <w:rFonts w:eastAsiaTheme="majorEastAsia"/>
            <w:sz w:val="24"/>
            <w:szCs w:val="24"/>
            <w:lang w:val="en-US"/>
          </w:rPr>
          <w:t>ua</w:t>
        </w:r>
        <w:proofErr w:type="spellEnd"/>
        <w:r w:rsidRPr="008410DE">
          <w:rPr>
            <w:rStyle w:val="a6"/>
            <w:rFonts w:eastAsiaTheme="majorEastAsia"/>
            <w:sz w:val="24"/>
            <w:szCs w:val="24"/>
          </w:rPr>
          <w:t>/</w:t>
        </w:r>
        <w:proofErr w:type="spellStart"/>
        <w:r w:rsidRPr="008410DE">
          <w:rPr>
            <w:rStyle w:val="a6"/>
            <w:rFonts w:eastAsiaTheme="majorEastAsia"/>
            <w:sz w:val="24"/>
            <w:szCs w:val="24"/>
            <w:lang w:val="en-US"/>
          </w:rPr>
          <w:t>wp</w:t>
        </w:r>
        <w:proofErr w:type="spellEnd"/>
        <w:r w:rsidRPr="008410DE">
          <w:rPr>
            <w:rStyle w:val="a6"/>
            <w:rFonts w:eastAsiaTheme="majorEastAsia"/>
            <w:sz w:val="24"/>
            <w:szCs w:val="24"/>
          </w:rPr>
          <w:t>-</w:t>
        </w:r>
        <w:r w:rsidRPr="008410DE">
          <w:rPr>
            <w:rStyle w:val="a6"/>
            <w:rFonts w:eastAsiaTheme="majorEastAsia"/>
            <w:sz w:val="24"/>
            <w:szCs w:val="24"/>
            <w:lang w:val="en-US"/>
          </w:rPr>
          <w:t>content</w:t>
        </w:r>
        <w:r w:rsidRPr="008410DE">
          <w:rPr>
            <w:rStyle w:val="a6"/>
            <w:rFonts w:eastAsiaTheme="majorEastAsia"/>
            <w:sz w:val="24"/>
            <w:szCs w:val="24"/>
          </w:rPr>
          <w:t>/</w:t>
        </w:r>
        <w:r w:rsidRPr="008410DE">
          <w:rPr>
            <w:rStyle w:val="a6"/>
            <w:rFonts w:eastAsiaTheme="majorEastAsia"/>
            <w:sz w:val="24"/>
            <w:szCs w:val="24"/>
            <w:lang w:val="en-US"/>
          </w:rPr>
          <w:t>uploads</w:t>
        </w:r>
        <w:r w:rsidRPr="008410DE">
          <w:rPr>
            <w:rStyle w:val="a6"/>
            <w:rFonts w:eastAsiaTheme="majorEastAsia"/>
            <w:sz w:val="24"/>
            <w:szCs w:val="24"/>
          </w:rPr>
          <w:t>/2016/11/%</w:t>
        </w:r>
        <w:r w:rsidRPr="008410DE">
          <w:rPr>
            <w:rStyle w:val="a6"/>
            <w:rFonts w:eastAsiaTheme="majorEastAsia"/>
            <w:sz w:val="24"/>
            <w:szCs w:val="24"/>
            <w:lang w:val="en-US"/>
          </w:rPr>
          <w:t>D</w:t>
        </w:r>
        <w:r w:rsidRPr="008410DE">
          <w:rPr>
            <w:rStyle w:val="a6"/>
            <w:rFonts w:eastAsiaTheme="majorEastAsia"/>
            <w:sz w:val="24"/>
            <w:szCs w:val="24"/>
          </w:rPr>
          <w:t>0%90%</w:t>
        </w:r>
        <w:r w:rsidRPr="008410DE">
          <w:rPr>
            <w:rStyle w:val="a6"/>
            <w:rFonts w:eastAsiaTheme="majorEastAsia"/>
            <w:sz w:val="24"/>
            <w:szCs w:val="24"/>
            <w:lang w:val="en-US"/>
          </w:rPr>
          <w:t>D</w:t>
        </w:r>
        <w:r w:rsidRPr="008410DE">
          <w:rPr>
            <w:rStyle w:val="a6"/>
            <w:rFonts w:eastAsiaTheme="majorEastAsia"/>
            <w:sz w:val="24"/>
            <w:szCs w:val="24"/>
          </w:rPr>
          <w:t>1%80%</w:t>
        </w:r>
        <w:r w:rsidRPr="008410DE">
          <w:rPr>
            <w:rStyle w:val="a6"/>
            <w:rFonts w:eastAsiaTheme="majorEastAsia"/>
            <w:sz w:val="24"/>
            <w:szCs w:val="24"/>
            <w:lang w:val="en-US"/>
          </w:rPr>
          <w:t>D</w:t>
        </w:r>
        <w:r w:rsidRPr="008410DE">
          <w:rPr>
            <w:rStyle w:val="a6"/>
            <w:rFonts w:eastAsiaTheme="majorEastAsia"/>
            <w:sz w:val="24"/>
            <w:szCs w:val="24"/>
          </w:rPr>
          <w:t>0%</w:t>
        </w:r>
        <w:r w:rsidRPr="008410DE">
          <w:rPr>
            <w:rStyle w:val="a6"/>
            <w:rFonts w:eastAsiaTheme="majorEastAsia"/>
            <w:sz w:val="24"/>
            <w:szCs w:val="24"/>
            <w:lang w:val="en-US"/>
          </w:rPr>
          <w:t>B</w:t>
        </w:r>
        <w:r w:rsidRPr="008410DE">
          <w:rPr>
            <w:rStyle w:val="a6"/>
            <w:rFonts w:eastAsiaTheme="majorEastAsia"/>
            <w:sz w:val="24"/>
            <w:szCs w:val="24"/>
          </w:rPr>
          <w:t>0%</w:t>
        </w:r>
        <w:r w:rsidRPr="008410DE">
          <w:rPr>
            <w:rStyle w:val="a6"/>
            <w:rFonts w:eastAsiaTheme="majorEastAsia"/>
            <w:sz w:val="24"/>
            <w:szCs w:val="24"/>
            <w:lang w:val="en-US"/>
          </w:rPr>
          <w:t>D</w:t>
        </w:r>
        <w:r w:rsidRPr="008410DE">
          <w:rPr>
            <w:rStyle w:val="a6"/>
            <w:rFonts w:eastAsiaTheme="majorEastAsia"/>
            <w:sz w:val="24"/>
            <w:szCs w:val="24"/>
          </w:rPr>
          <w:t>0%</w:t>
        </w:r>
        <w:r w:rsidRPr="008410DE">
          <w:rPr>
            <w:rStyle w:val="a6"/>
            <w:rFonts w:eastAsiaTheme="majorEastAsia"/>
            <w:sz w:val="24"/>
            <w:szCs w:val="24"/>
            <w:lang w:val="en-US"/>
          </w:rPr>
          <w:t>BA</w:t>
        </w:r>
        <w:r w:rsidRPr="008410DE">
          <w:rPr>
            <w:rStyle w:val="a6"/>
            <w:rFonts w:eastAsiaTheme="majorEastAsia"/>
            <w:sz w:val="24"/>
            <w:szCs w:val="24"/>
          </w:rPr>
          <w:t>%</w:t>
        </w:r>
        <w:r w:rsidRPr="008410DE">
          <w:rPr>
            <w:rStyle w:val="a6"/>
            <w:rFonts w:eastAsiaTheme="majorEastAsia"/>
            <w:sz w:val="24"/>
            <w:szCs w:val="24"/>
            <w:lang w:val="en-US"/>
          </w:rPr>
          <w:t>D</w:t>
        </w:r>
        <w:r w:rsidRPr="008410DE">
          <w:rPr>
            <w:rStyle w:val="a6"/>
            <w:rFonts w:eastAsiaTheme="majorEastAsia"/>
            <w:sz w:val="24"/>
            <w:szCs w:val="24"/>
          </w:rPr>
          <w:t>0%</w:t>
        </w:r>
        <w:r w:rsidRPr="008410DE">
          <w:rPr>
            <w:rStyle w:val="a6"/>
            <w:rFonts w:eastAsiaTheme="majorEastAsia"/>
            <w:sz w:val="24"/>
            <w:szCs w:val="24"/>
            <w:lang w:val="en-US"/>
          </w:rPr>
          <w:t>B</w:t>
        </w:r>
        <w:r w:rsidRPr="008410DE">
          <w:rPr>
            <w:rStyle w:val="a6"/>
            <w:rFonts w:eastAsiaTheme="majorEastAsia"/>
            <w:sz w:val="24"/>
            <w:szCs w:val="24"/>
          </w:rPr>
          <w:t>5%</w:t>
        </w:r>
        <w:r w:rsidRPr="008410DE">
          <w:rPr>
            <w:rStyle w:val="a6"/>
            <w:rFonts w:eastAsiaTheme="majorEastAsia"/>
            <w:sz w:val="24"/>
            <w:szCs w:val="24"/>
            <w:lang w:val="en-US"/>
          </w:rPr>
          <w:t>D</w:t>
        </w:r>
        <w:r w:rsidRPr="008410DE">
          <w:rPr>
            <w:rStyle w:val="a6"/>
            <w:rFonts w:eastAsiaTheme="majorEastAsia"/>
            <w:sz w:val="24"/>
            <w:szCs w:val="24"/>
          </w:rPr>
          <w:t>0%</w:t>
        </w:r>
        <w:r w:rsidRPr="008410DE">
          <w:rPr>
            <w:rStyle w:val="a6"/>
            <w:rFonts w:eastAsiaTheme="majorEastAsia"/>
            <w:sz w:val="24"/>
            <w:szCs w:val="24"/>
            <w:lang w:val="en-US"/>
          </w:rPr>
          <w:t>BB</w:t>
        </w:r>
        <w:r w:rsidRPr="008410DE">
          <w:rPr>
            <w:rStyle w:val="a6"/>
            <w:rFonts w:eastAsiaTheme="majorEastAsia"/>
            <w:sz w:val="24"/>
            <w:szCs w:val="24"/>
          </w:rPr>
          <w:t>%</w:t>
        </w:r>
        <w:r w:rsidRPr="008410DE">
          <w:rPr>
            <w:rStyle w:val="a6"/>
            <w:rFonts w:eastAsiaTheme="majorEastAsia"/>
            <w:sz w:val="24"/>
            <w:szCs w:val="24"/>
            <w:lang w:val="en-US"/>
          </w:rPr>
          <w:t>D</w:t>
        </w:r>
        <w:r w:rsidRPr="008410DE">
          <w:rPr>
            <w:rStyle w:val="a6"/>
            <w:rFonts w:eastAsiaTheme="majorEastAsia"/>
            <w:sz w:val="24"/>
            <w:szCs w:val="24"/>
          </w:rPr>
          <w:t>1%8</w:t>
        </w:r>
        <w:r w:rsidRPr="008410DE">
          <w:rPr>
            <w:rStyle w:val="a6"/>
            <w:rFonts w:eastAsiaTheme="majorEastAsia"/>
            <w:sz w:val="24"/>
            <w:szCs w:val="24"/>
            <w:lang w:val="en-US"/>
          </w:rPr>
          <w:t>F</w:t>
        </w:r>
        <w:r w:rsidRPr="008410DE">
          <w:rPr>
            <w:rStyle w:val="a6"/>
            <w:rFonts w:eastAsiaTheme="majorEastAsia"/>
            <w:sz w:val="24"/>
            <w:szCs w:val="24"/>
          </w:rPr>
          <w:t>%</w:t>
        </w:r>
        <w:r w:rsidRPr="008410DE">
          <w:rPr>
            <w:rStyle w:val="a6"/>
            <w:rFonts w:eastAsiaTheme="majorEastAsia"/>
            <w:sz w:val="24"/>
            <w:szCs w:val="24"/>
            <w:lang w:val="en-US"/>
          </w:rPr>
          <w:t>D</w:t>
        </w:r>
        <w:r w:rsidRPr="008410DE">
          <w:rPr>
            <w:rStyle w:val="a6"/>
            <w:rFonts w:eastAsiaTheme="majorEastAsia"/>
            <w:sz w:val="24"/>
            <w:szCs w:val="24"/>
          </w:rPr>
          <w:t>0%</w:t>
        </w:r>
        <w:r w:rsidRPr="008410DE">
          <w:rPr>
            <w:rStyle w:val="a6"/>
            <w:rFonts w:eastAsiaTheme="majorEastAsia"/>
            <w:sz w:val="24"/>
            <w:szCs w:val="24"/>
            <w:lang w:val="en-US"/>
          </w:rPr>
          <w:t>BD</w:t>
        </w:r>
        <w:r w:rsidRPr="008410DE">
          <w:rPr>
            <w:rStyle w:val="a6"/>
            <w:rFonts w:eastAsiaTheme="majorEastAsia"/>
            <w:sz w:val="24"/>
            <w:szCs w:val="24"/>
          </w:rPr>
          <w:t>.</w:t>
        </w:r>
        <w:r w:rsidRPr="008410DE">
          <w:rPr>
            <w:rStyle w:val="a6"/>
            <w:rFonts w:eastAsiaTheme="majorEastAsia"/>
            <w:sz w:val="24"/>
            <w:szCs w:val="24"/>
            <w:lang w:val="en-US"/>
          </w:rPr>
          <w:t>pdf</w:t>
        </w:r>
      </w:hyperlink>
      <w:r w:rsidRPr="008410DE">
        <w:rPr>
          <w:sz w:val="24"/>
          <w:szCs w:val="24"/>
        </w:rPr>
        <w:t xml:space="preserve"> </w:t>
      </w:r>
    </w:p>
    <w:p w:rsidR="009F187D" w:rsidRPr="008410DE" w:rsidRDefault="009F187D" w:rsidP="00AE0C6D">
      <w:pPr>
        <w:numPr>
          <w:ilvl w:val="0"/>
          <w:numId w:val="10"/>
        </w:numPr>
        <w:ind w:left="0" w:firstLine="709"/>
        <w:rPr>
          <w:sz w:val="24"/>
          <w:szCs w:val="24"/>
        </w:rPr>
      </w:pPr>
      <w:proofErr w:type="spellStart"/>
      <w:r w:rsidRPr="008410DE">
        <w:rPr>
          <w:sz w:val="24"/>
          <w:szCs w:val="24"/>
        </w:rPr>
        <w:t>Біцай</w:t>
      </w:r>
      <w:proofErr w:type="spellEnd"/>
      <w:r w:rsidRPr="008410DE">
        <w:rPr>
          <w:sz w:val="24"/>
          <w:szCs w:val="24"/>
        </w:rPr>
        <w:t xml:space="preserve"> А.В. Участь адвоката в медіації: монографія / А. В. </w:t>
      </w:r>
      <w:proofErr w:type="spellStart"/>
      <w:r w:rsidRPr="008410DE">
        <w:rPr>
          <w:sz w:val="24"/>
          <w:szCs w:val="24"/>
        </w:rPr>
        <w:t>Біцай</w:t>
      </w:r>
      <w:proofErr w:type="spellEnd"/>
      <w:r w:rsidRPr="008410DE">
        <w:rPr>
          <w:sz w:val="24"/>
          <w:szCs w:val="24"/>
        </w:rPr>
        <w:t xml:space="preserve"> ; за </w:t>
      </w:r>
      <w:proofErr w:type="spellStart"/>
      <w:r w:rsidRPr="008410DE">
        <w:rPr>
          <w:sz w:val="24"/>
          <w:szCs w:val="24"/>
        </w:rPr>
        <w:t>заг</w:t>
      </w:r>
      <w:proofErr w:type="spellEnd"/>
      <w:r w:rsidRPr="008410DE">
        <w:rPr>
          <w:sz w:val="24"/>
          <w:szCs w:val="24"/>
        </w:rPr>
        <w:t xml:space="preserve">. ред. д-ра </w:t>
      </w:r>
      <w:proofErr w:type="spellStart"/>
      <w:r w:rsidRPr="008410DE">
        <w:rPr>
          <w:sz w:val="24"/>
          <w:szCs w:val="24"/>
        </w:rPr>
        <w:t>юрид</w:t>
      </w:r>
      <w:proofErr w:type="spellEnd"/>
      <w:r w:rsidRPr="008410DE">
        <w:rPr>
          <w:sz w:val="24"/>
          <w:szCs w:val="24"/>
        </w:rPr>
        <w:t xml:space="preserve">. наук, проф. О. Г. Яновської ; Київ. </w:t>
      </w:r>
      <w:proofErr w:type="spellStart"/>
      <w:r w:rsidRPr="008410DE">
        <w:rPr>
          <w:sz w:val="24"/>
          <w:szCs w:val="24"/>
        </w:rPr>
        <w:t>нац</w:t>
      </w:r>
      <w:proofErr w:type="spellEnd"/>
      <w:r w:rsidRPr="008410DE">
        <w:rPr>
          <w:sz w:val="24"/>
          <w:szCs w:val="24"/>
        </w:rPr>
        <w:t xml:space="preserve">. ун-т ім. Тараса Шевченка. - Київ : Правова єдність : </w:t>
      </w:r>
      <w:proofErr w:type="spellStart"/>
      <w:r w:rsidRPr="008410DE">
        <w:rPr>
          <w:sz w:val="24"/>
          <w:szCs w:val="24"/>
        </w:rPr>
        <w:t>Алерта</w:t>
      </w:r>
      <w:proofErr w:type="spellEnd"/>
      <w:r w:rsidRPr="008410DE">
        <w:rPr>
          <w:sz w:val="24"/>
          <w:szCs w:val="24"/>
        </w:rPr>
        <w:t>, 2017. - 259 с.</w:t>
      </w:r>
    </w:p>
    <w:p w:rsidR="009F187D" w:rsidRPr="008410DE" w:rsidRDefault="009F187D" w:rsidP="00AE0C6D">
      <w:pPr>
        <w:numPr>
          <w:ilvl w:val="0"/>
          <w:numId w:val="10"/>
        </w:numPr>
        <w:ind w:left="0" w:firstLine="709"/>
        <w:rPr>
          <w:sz w:val="24"/>
          <w:szCs w:val="24"/>
        </w:rPr>
      </w:pPr>
      <w:r w:rsidRPr="008410DE">
        <w:rPr>
          <w:sz w:val="24"/>
          <w:szCs w:val="24"/>
        </w:rPr>
        <w:t xml:space="preserve">Бондарчук, Н. В. Медіація та </w:t>
      </w:r>
      <w:proofErr w:type="spellStart"/>
      <w:r w:rsidRPr="008410DE">
        <w:rPr>
          <w:sz w:val="24"/>
          <w:szCs w:val="24"/>
        </w:rPr>
        <w:t>фасилітація</w:t>
      </w:r>
      <w:proofErr w:type="spellEnd"/>
      <w:r w:rsidRPr="008410DE">
        <w:rPr>
          <w:sz w:val="24"/>
          <w:szCs w:val="24"/>
        </w:rPr>
        <w:t xml:space="preserve"> як позасудові засоби вирішення спорів: поняття та їх відмінність / Наталія Валеріївна Бондарчук, Світлана Миколаївна </w:t>
      </w:r>
      <w:proofErr w:type="spellStart"/>
      <w:r w:rsidRPr="008410DE">
        <w:rPr>
          <w:sz w:val="24"/>
          <w:szCs w:val="24"/>
        </w:rPr>
        <w:t>Мамчур</w:t>
      </w:r>
      <w:proofErr w:type="spellEnd"/>
      <w:r w:rsidRPr="008410DE">
        <w:rPr>
          <w:sz w:val="24"/>
          <w:szCs w:val="24"/>
        </w:rPr>
        <w:t xml:space="preserve"> //  Часопис Київського університету права : </w:t>
      </w:r>
      <w:proofErr w:type="spellStart"/>
      <w:r w:rsidRPr="008410DE">
        <w:rPr>
          <w:sz w:val="24"/>
          <w:szCs w:val="24"/>
        </w:rPr>
        <w:t>Укр</w:t>
      </w:r>
      <w:proofErr w:type="spellEnd"/>
      <w:r w:rsidRPr="008410DE">
        <w:rPr>
          <w:sz w:val="24"/>
          <w:szCs w:val="24"/>
        </w:rPr>
        <w:t xml:space="preserve">. науково-теоретичний часопис . 2001-.  -  2018.  -  № 2.  - С. 145-154. </w:t>
      </w:r>
    </w:p>
    <w:p w:rsidR="009F187D" w:rsidRPr="008410DE" w:rsidRDefault="009F187D" w:rsidP="00AE0C6D">
      <w:pPr>
        <w:numPr>
          <w:ilvl w:val="0"/>
          <w:numId w:val="10"/>
        </w:numPr>
        <w:ind w:left="0" w:firstLine="709"/>
        <w:rPr>
          <w:sz w:val="24"/>
          <w:szCs w:val="24"/>
        </w:rPr>
      </w:pPr>
      <w:proofErr w:type="spellStart"/>
      <w:r w:rsidRPr="008410DE">
        <w:rPr>
          <w:sz w:val="24"/>
          <w:szCs w:val="24"/>
        </w:rPr>
        <w:t>Вільчик</w:t>
      </w:r>
      <w:proofErr w:type="spellEnd"/>
      <w:r w:rsidRPr="008410DE">
        <w:rPr>
          <w:sz w:val="24"/>
          <w:szCs w:val="24"/>
        </w:rPr>
        <w:t xml:space="preserve"> Т. Б. Роль адвоката у реалізації функції медіації у кримінальному судочинстві / Т. Б. </w:t>
      </w:r>
      <w:proofErr w:type="spellStart"/>
      <w:r w:rsidRPr="008410DE">
        <w:rPr>
          <w:sz w:val="24"/>
          <w:szCs w:val="24"/>
        </w:rPr>
        <w:t>Вільчик</w:t>
      </w:r>
      <w:proofErr w:type="spellEnd"/>
      <w:r w:rsidRPr="008410DE">
        <w:rPr>
          <w:sz w:val="24"/>
          <w:szCs w:val="24"/>
        </w:rPr>
        <w:t xml:space="preserve"> // Право та інновації. - 2015. - № 4. - С. 144-150.</w:t>
      </w:r>
    </w:p>
    <w:p w:rsidR="009F187D" w:rsidRPr="008410DE" w:rsidRDefault="009F187D" w:rsidP="00AE0C6D">
      <w:pPr>
        <w:numPr>
          <w:ilvl w:val="0"/>
          <w:numId w:val="10"/>
        </w:numPr>
        <w:ind w:left="0" w:firstLine="709"/>
        <w:rPr>
          <w:sz w:val="24"/>
          <w:szCs w:val="24"/>
        </w:rPr>
      </w:pPr>
      <w:r w:rsidRPr="008410DE">
        <w:rPr>
          <w:sz w:val="24"/>
          <w:szCs w:val="24"/>
        </w:rPr>
        <w:lastRenderedPageBreak/>
        <w:t xml:space="preserve">Головко, Л. В. </w:t>
      </w:r>
      <w:proofErr w:type="spellStart"/>
      <w:r w:rsidRPr="008410DE">
        <w:rPr>
          <w:sz w:val="24"/>
          <w:szCs w:val="24"/>
        </w:rPr>
        <w:t>Альтернативы</w:t>
      </w:r>
      <w:proofErr w:type="spellEnd"/>
      <w:r w:rsidRPr="008410DE">
        <w:rPr>
          <w:sz w:val="24"/>
          <w:szCs w:val="24"/>
        </w:rPr>
        <w:t xml:space="preserve"> </w:t>
      </w:r>
      <w:proofErr w:type="spellStart"/>
      <w:r w:rsidRPr="008410DE">
        <w:rPr>
          <w:sz w:val="24"/>
          <w:szCs w:val="24"/>
        </w:rPr>
        <w:t>уголовному</w:t>
      </w:r>
      <w:proofErr w:type="spellEnd"/>
      <w:r w:rsidRPr="008410DE">
        <w:rPr>
          <w:sz w:val="24"/>
          <w:szCs w:val="24"/>
        </w:rPr>
        <w:t xml:space="preserve"> </w:t>
      </w:r>
      <w:proofErr w:type="spellStart"/>
      <w:r w:rsidRPr="008410DE">
        <w:rPr>
          <w:sz w:val="24"/>
          <w:szCs w:val="24"/>
        </w:rPr>
        <w:t>преследованию</w:t>
      </w:r>
      <w:proofErr w:type="spellEnd"/>
      <w:r w:rsidRPr="008410DE">
        <w:rPr>
          <w:sz w:val="24"/>
          <w:szCs w:val="24"/>
        </w:rPr>
        <w:t xml:space="preserve"> в </w:t>
      </w:r>
      <w:proofErr w:type="spellStart"/>
      <w:r w:rsidRPr="008410DE">
        <w:rPr>
          <w:sz w:val="24"/>
          <w:szCs w:val="24"/>
        </w:rPr>
        <w:t>современном</w:t>
      </w:r>
      <w:proofErr w:type="spellEnd"/>
      <w:r w:rsidRPr="008410DE">
        <w:rPr>
          <w:sz w:val="24"/>
          <w:szCs w:val="24"/>
        </w:rPr>
        <w:t xml:space="preserve"> праве [Текст] / Л. В. Головко. — СПб. : </w:t>
      </w:r>
      <w:proofErr w:type="spellStart"/>
      <w:r w:rsidRPr="008410DE">
        <w:rPr>
          <w:sz w:val="24"/>
          <w:szCs w:val="24"/>
        </w:rPr>
        <w:t>Юридический</w:t>
      </w:r>
      <w:proofErr w:type="spellEnd"/>
      <w:r w:rsidRPr="008410DE">
        <w:rPr>
          <w:sz w:val="24"/>
          <w:szCs w:val="24"/>
        </w:rPr>
        <w:t xml:space="preserve"> центр Пресс, 2002. — 544 с.</w:t>
      </w:r>
    </w:p>
    <w:p w:rsidR="009F187D" w:rsidRPr="008410DE" w:rsidRDefault="009F187D" w:rsidP="00AE0C6D">
      <w:pPr>
        <w:numPr>
          <w:ilvl w:val="0"/>
          <w:numId w:val="10"/>
        </w:numPr>
        <w:ind w:left="0" w:firstLine="709"/>
        <w:rPr>
          <w:sz w:val="24"/>
          <w:szCs w:val="24"/>
        </w:rPr>
      </w:pPr>
      <w:proofErr w:type="spellStart"/>
      <w:r w:rsidRPr="008410DE">
        <w:rPr>
          <w:sz w:val="24"/>
          <w:szCs w:val="24"/>
        </w:rPr>
        <w:t>Грень</w:t>
      </w:r>
      <w:proofErr w:type="spellEnd"/>
      <w:r w:rsidRPr="008410DE">
        <w:rPr>
          <w:sz w:val="24"/>
          <w:szCs w:val="24"/>
        </w:rPr>
        <w:t xml:space="preserve"> Н. М. Реалізація права людини на справедливий суд шляхом процедури </w:t>
      </w:r>
      <w:proofErr w:type="spellStart"/>
      <w:r w:rsidRPr="008410DE">
        <w:rPr>
          <w:sz w:val="24"/>
          <w:szCs w:val="24"/>
        </w:rPr>
        <w:t>присудової</w:t>
      </w:r>
      <w:proofErr w:type="spellEnd"/>
      <w:r w:rsidRPr="008410DE">
        <w:rPr>
          <w:sz w:val="24"/>
          <w:szCs w:val="24"/>
        </w:rPr>
        <w:t xml:space="preserve"> медіації: теоретико-правове дослідження : дисертація на здобуття наукового ступеня кандидата юридичних наук : 12.00.01 – теорія та історія держави і права; історія політичних і правових учень / Наталія Михайлівна </w:t>
      </w:r>
      <w:proofErr w:type="spellStart"/>
      <w:r w:rsidRPr="008410DE">
        <w:rPr>
          <w:sz w:val="24"/>
          <w:szCs w:val="24"/>
        </w:rPr>
        <w:t>Грень</w:t>
      </w:r>
      <w:proofErr w:type="spellEnd"/>
      <w:r w:rsidRPr="008410DE">
        <w:rPr>
          <w:sz w:val="24"/>
          <w:szCs w:val="24"/>
        </w:rPr>
        <w:t xml:space="preserve"> ; Міністерство освіти і науки України, Національний університет «Львівська політехніка». – Львів, 2017. – 250 с. </w:t>
      </w:r>
      <w:r w:rsidRPr="008410DE">
        <w:rPr>
          <w:sz w:val="24"/>
          <w:szCs w:val="24"/>
          <w:lang w:val="en-US"/>
        </w:rPr>
        <w:t>URL</w:t>
      </w:r>
      <w:r w:rsidRPr="008410DE">
        <w:rPr>
          <w:sz w:val="24"/>
          <w:szCs w:val="24"/>
        </w:rPr>
        <w:t xml:space="preserve">: </w:t>
      </w:r>
      <w:hyperlink r:id="rId13" w:history="1">
        <w:r w:rsidRPr="008410DE">
          <w:rPr>
            <w:rStyle w:val="a6"/>
            <w:rFonts w:eastAsiaTheme="majorEastAsia"/>
            <w:sz w:val="24"/>
            <w:szCs w:val="24"/>
          </w:rPr>
          <w:t>http://ena.lp.edu.ua:8080/bitstream/ntb/38263/4/dysertaciyna_robota_na_zdobuttya_naukovogo_stupenya_kandydata_yurydychnyh_nauk_gren_n.m_2.pdf</w:t>
        </w:r>
      </w:hyperlink>
      <w:r w:rsidRPr="008410DE">
        <w:rPr>
          <w:sz w:val="24"/>
          <w:szCs w:val="24"/>
        </w:rPr>
        <w:t xml:space="preserve"> </w:t>
      </w:r>
    </w:p>
    <w:p w:rsidR="009F187D" w:rsidRPr="008410DE" w:rsidRDefault="009F187D" w:rsidP="00AE0C6D">
      <w:pPr>
        <w:numPr>
          <w:ilvl w:val="0"/>
          <w:numId w:val="10"/>
        </w:numPr>
        <w:ind w:left="0" w:firstLine="709"/>
        <w:rPr>
          <w:sz w:val="24"/>
          <w:szCs w:val="24"/>
        </w:rPr>
      </w:pPr>
      <w:r w:rsidRPr="008410DE">
        <w:rPr>
          <w:sz w:val="24"/>
          <w:szCs w:val="24"/>
        </w:rPr>
        <w:t>Європейські та міжнародні стандарти у сфері судочинства. – Київ, 2015. –  708 с.</w:t>
      </w:r>
    </w:p>
    <w:p w:rsidR="009F187D" w:rsidRPr="008410DE" w:rsidRDefault="009F187D" w:rsidP="00AE0C6D">
      <w:pPr>
        <w:numPr>
          <w:ilvl w:val="0"/>
          <w:numId w:val="10"/>
        </w:numPr>
        <w:ind w:left="0" w:firstLine="709"/>
        <w:rPr>
          <w:sz w:val="24"/>
          <w:szCs w:val="24"/>
        </w:rPr>
      </w:pPr>
      <w:proofErr w:type="spellStart"/>
      <w:r w:rsidRPr="008410DE">
        <w:rPr>
          <w:sz w:val="24"/>
          <w:szCs w:val="24"/>
        </w:rPr>
        <w:t>Землянська</w:t>
      </w:r>
      <w:proofErr w:type="spellEnd"/>
      <w:r w:rsidRPr="008410DE">
        <w:rPr>
          <w:sz w:val="24"/>
          <w:szCs w:val="24"/>
        </w:rPr>
        <w:t>, В. В. Відновне правосуддя в кримінальному процесі України</w:t>
      </w:r>
      <w:r w:rsidRPr="008410DE">
        <w:rPr>
          <w:sz w:val="24"/>
          <w:szCs w:val="24"/>
          <w:lang w:val="ru-RU"/>
        </w:rPr>
        <w:t xml:space="preserve"> </w:t>
      </w:r>
      <w:r w:rsidRPr="008410DE">
        <w:rPr>
          <w:sz w:val="24"/>
          <w:szCs w:val="24"/>
        </w:rPr>
        <w:t xml:space="preserve">[Текст] : </w:t>
      </w:r>
      <w:proofErr w:type="spellStart"/>
      <w:r w:rsidRPr="008410DE">
        <w:rPr>
          <w:sz w:val="24"/>
          <w:szCs w:val="24"/>
        </w:rPr>
        <w:t>посіб</w:t>
      </w:r>
      <w:proofErr w:type="spellEnd"/>
      <w:r w:rsidRPr="008410DE">
        <w:rPr>
          <w:sz w:val="24"/>
          <w:szCs w:val="24"/>
        </w:rPr>
        <w:t xml:space="preserve">. / В. В. </w:t>
      </w:r>
      <w:proofErr w:type="spellStart"/>
      <w:r w:rsidRPr="008410DE">
        <w:rPr>
          <w:sz w:val="24"/>
          <w:szCs w:val="24"/>
        </w:rPr>
        <w:t>Землянська</w:t>
      </w:r>
      <w:proofErr w:type="spellEnd"/>
      <w:r w:rsidRPr="008410DE">
        <w:rPr>
          <w:sz w:val="24"/>
          <w:szCs w:val="24"/>
        </w:rPr>
        <w:t xml:space="preserve">. — К. : Видавець </w:t>
      </w:r>
      <w:proofErr w:type="spellStart"/>
      <w:r w:rsidRPr="008410DE">
        <w:rPr>
          <w:sz w:val="24"/>
          <w:szCs w:val="24"/>
        </w:rPr>
        <w:t>Захаренко</w:t>
      </w:r>
      <w:proofErr w:type="spellEnd"/>
      <w:r w:rsidRPr="008410DE">
        <w:rPr>
          <w:sz w:val="24"/>
          <w:szCs w:val="24"/>
        </w:rPr>
        <w:t xml:space="preserve"> В. О., 2008.</w:t>
      </w:r>
    </w:p>
    <w:p w:rsidR="009F187D" w:rsidRPr="008410DE" w:rsidRDefault="009F187D" w:rsidP="00AE0C6D">
      <w:pPr>
        <w:numPr>
          <w:ilvl w:val="0"/>
          <w:numId w:val="10"/>
        </w:numPr>
        <w:ind w:left="0" w:firstLine="709"/>
        <w:rPr>
          <w:sz w:val="24"/>
          <w:szCs w:val="24"/>
        </w:rPr>
      </w:pPr>
      <w:r w:rsidRPr="008410DE">
        <w:rPr>
          <w:sz w:val="24"/>
          <w:szCs w:val="24"/>
        </w:rPr>
        <w:t>Інформаційний лист Вищого спеціалізованого суду України з розгляду цивільних і кримінальних справ "Про деякі питання здійснення кримінального  провадження на підставі угод" від 15 листопада 2012 року.  URL:  http://zakon4.rada.gov.ua/laws/show/v1679740-12</w:t>
      </w:r>
    </w:p>
    <w:p w:rsidR="009F187D" w:rsidRPr="009F187D" w:rsidRDefault="009F187D" w:rsidP="002E7938">
      <w:pPr>
        <w:numPr>
          <w:ilvl w:val="0"/>
          <w:numId w:val="10"/>
        </w:numPr>
        <w:tabs>
          <w:tab w:val="left" w:pos="73"/>
          <w:tab w:val="left" w:pos="498"/>
          <w:tab w:val="left" w:pos="796"/>
        </w:tabs>
        <w:ind w:left="0" w:right="27" w:firstLine="709"/>
        <w:rPr>
          <w:sz w:val="24"/>
          <w:szCs w:val="24"/>
        </w:rPr>
      </w:pPr>
      <w:r w:rsidRPr="009F187D">
        <w:rPr>
          <w:sz w:val="24"/>
          <w:szCs w:val="24"/>
        </w:rPr>
        <w:t xml:space="preserve">Кримінальна юстиція під час підготовки майбутніх суддів, прокурорів та слідчих в контексті європейських стандартів прав людини. Конференцію організовано в рамках Проекту ЄС </w:t>
      </w:r>
      <w:proofErr w:type="spellStart"/>
      <w:r w:rsidRPr="009F187D">
        <w:rPr>
          <w:sz w:val="24"/>
          <w:szCs w:val="24"/>
        </w:rPr>
        <w:t>Erasmus</w:t>
      </w:r>
      <w:proofErr w:type="spellEnd"/>
      <w:r w:rsidRPr="009F187D">
        <w:rPr>
          <w:sz w:val="24"/>
          <w:szCs w:val="24"/>
        </w:rPr>
        <w:t xml:space="preserve">+ «Модернізація магістерських програм для майбутніх суддів, прокурорів, слідчих з урахуванням європейських стандартів з прав людини» (CRIMHUM) = </w:t>
      </w:r>
      <w:proofErr w:type="spellStart"/>
      <w:r w:rsidRPr="009F187D">
        <w:rPr>
          <w:sz w:val="24"/>
          <w:szCs w:val="24"/>
        </w:rPr>
        <w:t>Criminal</w:t>
      </w:r>
      <w:proofErr w:type="spellEnd"/>
      <w:r w:rsidRPr="009F187D">
        <w:rPr>
          <w:sz w:val="24"/>
          <w:szCs w:val="24"/>
        </w:rPr>
        <w:t xml:space="preserve"> </w:t>
      </w:r>
      <w:proofErr w:type="spellStart"/>
      <w:r w:rsidRPr="009F187D">
        <w:rPr>
          <w:sz w:val="24"/>
          <w:szCs w:val="24"/>
        </w:rPr>
        <w:t>Justice</w:t>
      </w:r>
      <w:proofErr w:type="spellEnd"/>
      <w:r w:rsidRPr="009F187D">
        <w:rPr>
          <w:sz w:val="24"/>
          <w:szCs w:val="24"/>
        </w:rPr>
        <w:t xml:space="preserve"> </w:t>
      </w:r>
      <w:proofErr w:type="spellStart"/>
      <w:r w:rsidRPr="009F187D">
        <w:rPr>
          <w:sz w:val="24"/>
          <w:szCs w:val="24"/>
        </w:rPr>
        <w:t>in</w:t>
      </w:r>
      <w:proofErr w:type="spellEnd"/>
      <w:r w:rsidRPr="009F187D">
        <w:rPr>
          <w:sz w:val="24"/>
          <w:szCs w:val="24"/>
        </w:rPr>
        <w:t xml:space="preserve"> </w:t>
      </w:r>
      <w:proofErr w:type="spellStart"/>
      <w:r w:rsidRPr="009F187D">
        <w:rPr>
          <w:sz w:val="24"/>
          <w:szCs w:val="24"/>
        </w:rPr>
        <w:t>Preparation</w:t>
      </w:r>
      <w:proofErr w:type="spellEnd"/>
      <w:r w:rsidRPr="009F187D">
        <w:rPr>
          <w:sz w:val="24"/>
          <w:szCs w:val="24"/>
        </w:rPr>
        <w:t xml:space="preserve"> </w:t>
      </w:r>
      <w:proofErr w:type="spellStart"/>
      <w:r w:rsidRPr="009F187D">
        <w:rPr>
          <w:sz w:val="24"/>
          <w:szCs w:val="24"/>
        </w:rPr>
        <w:t>of</w:t>
      </w:r>
      <w:proofErr w:type="spellEnd"/>
      <w:r w:rsidRPr="009F187D">
        <w:rPr>
          <w:sz w:val="24"/>
          <w:szCs w:val="24"/>
        </w:rPr>
        <w:t xml:space="preserve"> </w:t>
      </w:r>
      <w:proofErr w:type="spellStart"/>
      <w:r w:rsidRPr="009F187D">
        <w:rPr>
          <w:sz w:val="24"/>
          <w:szCs w:val="24"/>
        </w:rPr>
        <w:t>Future</w:t>
      </w:r>
      <w:proofErr w:type="spellEnd"/>
      <w:r w:rsidRPr="009F187D">
        <w:rPr>
          <w:sz w:val="24"/>
          <w:szCs w:val="24"/>
        </w:rPr>
        <w:t xml:space="preserve"> </w:t>
      </w:r>
      <w:proofErr w:type="spellStart"/>
      <w:r w:rsidRPr="009F187D">
        <w:rPr>
          <w:sz w:val="24"/>
          <w:szCs w:val="24"/>
        </w:rPr>
        <w:t>Judges</w:t>
      </w:r>
      <w:proofErr w:type="spellEnd"/>
      <w:r w:rsidRPr="009F187D">
        <w:rPr>
          <w:sz w:val="24"/>
          <w:szCs w:val="24"/>
        </w:rPr>
        <w:t xml:space="preserve">, </w:t>
      </w:r>
      <w:proofErr w:type="spellStart"/>
      <w:r w:rsidRPr="009F187D">
        <w:rPr>
          <w:sz w:val="24"/>
          <w:szCs w:val="24"/>
        </w:rPr>
        <w:t>Prosecutors</w:t>
      </w:r>
      <w:proofErr w:type="spellEnd"/>
      <w:r w:rsidRPr="009F187D">
        <w:rPr>
          <w:sz w:val="24"/>
          <w:szCs w:val="24"/>
        </w:rPr>
        <w:t xml:space="preserve">, </w:t>
      </w:r>
      <w:proofErr w:type="spellStart"/>
      <w:r w:rsidRPr="009F187D">
        <w:rPr>
          <w:sz w:val="24"/>
          <w:szCs w:val="24"/>
        </w:rPr>
        <w:t>Investigators</w:t>
      </w:r>
      <w:proofErr w:type="spellEnd"/>
      <w:r w:rsidRPr="009F187D">
        <w:rPr>
          <w:sz w:val="24"/>
          <w:szCs w:val="24"/>
        </w:rPr>
        <w:t xml:space="preserve"> </w:t>
      </w:r>
      <w:proofErr w:type="spellStart"/>
      <w:r w:rsidRPr="009F187D">
        <w:rPr>
          <w:sz w:val="24"/>
          <w:szCs w:val="24"/>
        </w:rPr>
        <w:t>With</w:t>
      </w:r>
      <w:proofErr w:type="spellEnd"/>
      <w:r w:rsidRPr="009F187D">
        <w:rPr>
          <w:sz w:val="24"/>
          <w:szCs w:val="24"/>
        </w:rPr>
        <w:t xml:space="preserve"> </w:t>
      </w:r>
      <w:proofErr w:type="spellStart"/>
      <w:r w:rsidRPr="009F187D">
        <w:rPr>
          <w:sz w:val="24"/>
          <w:szCs w:val="24"/>
        </w:rPr>
        <w:t>Respect</w:t>
      </w:r>
      <w:proofErr w:type="spellEnd"/>
      <w:r w:rsidRPr="009F187D">
        <w:rPr>
          <w:sz w:val="24"/>
          <w:szCs w:val="24"/>
        </w:rPr>
        <w:t xml:space="preserve"> </w:t>
      </w:r>
      <w:proofErr w:type="spellStart"/>
      <w:r w:rsidRPr="009F187D">
        <w:rPr>
          <w:sz w:val="24"/>
          <w:szCs w:val="24"/>
        </w:rPr>
        <w:t>to</w:t>
      </w:r>
      <w:proofErr w:type="spellEnd"/>
      <w:r w:rsidRPr="009F187D">
        <w:rPr>
          <w:sz w:val="24"/>
          <w:szCs w:val="24"/>
        </w:rPr>
        <w:t xml:space="preserve"> </w:t>
      </w:r>
      <w:proofErr w:type="spellStart"/>
      <w:r w:rsidRPr="009F187D">
        <w:rPr>
          <w:sz w:val="24"/>
          <w:szCs w:val="24"/>
        </w:rPr>
        <w:t>European</w:t>
      </w:r>
      <w:proofErr w:type="spellEnd"/>
      <w:r w:rsidRPr="009F187D">
        <w:rPr>
          <w:sz w:val="24"/>
          <w:szCs w:val="24"/>
        </w:rPr>
        <w:t xml:space="preserve"> Standard </w:t>
      </w:r>
      <w:proofErr w:type="spellStart"/>
      <w:r w:rsidRPr="009F187D">
        <w:rPr>
          <w:sz w:val="24"/>
          <w:szCs w:val="24"/>
        </w:rPr>
        <w:t>on</w:t>
      </w:r>
      <w:proofErr w:type="spellEnd"/>
      <w:r w:rsidRPr="009F187D">
        <w:rPr>
          <w:sz w:val="24"/>
          <w:szCs w:val="24"/>
        </w:rPr>
        <w:t xml:space="preserve"> </w:t>
      </w:r>
      <w:proofErr w:type="spellStart"/>
      <w:r w:rsidRPr="009F187D">
        <w:rPr>
          <w:sz w:val="24"/>
          <w:szCs w:val="24"/>
        </w:rPr>
        <w:t>Human</w:t>
      </w:r>
      <w:proofErr w:type="spellEnd"/>
      <w:r w:rsidRPr="009F187D">
        <w:rPr>
          <w:sz w:val="24"/>
          <w:szCs w:val="24"/>
        </w:rPr>
        <w:t xml:space="preserve"> </w:t>
      </w:r>
      <w:proofErr w:type="spellStart"/>
      <w:r w:rsidRPr="009F187D">
        <w:rPr>
          <w:sz w:val="24"/>
          <w:szCs w:val="24"/>
        </w:rPr>
        <w:t>Rights</w:t>
      </w:r>
      <w:proofErr w:type="spellEnd"/>
      <w:r w:rsidRPr="009F187D">
        <w:rPr>
          <w:sz w:val="24"/>
          <w:szCs w:val="24"/>
        </w:rPr>
        <w:t xml:space="preserve">. </w:t>
      </w:r>
      <w:proofErr w:type="spellStart"/>
      <w:r w:rsidRPr="009F187D">
        <w:rPr>
          <w:sz w:val="24"/>
          <w:szCs w:val="24"/>
        </w:rPr>
        <w:t>Conference</w:t>
      </w:r>
      <w:proofErr w:type="spellEnd"/>
      <w:r w:rsidRPr="009F187D">
        <w:rPr>
          <w:sz w:val="24"/>
          <w:szCs w:val="24"/>
        </w:rPr>
        <w:t xml:space="preserve"> </w:t>
      </w:r>
      <w:proofErr w:type="spellStart"/>
      <w:r w:rsidRPr="009F187D">
        <w:rPr>
          <w:sz w:val="24"/>
          <w:szCs w:val="24"/>
        </w:rPr>
        <w:t>organised</w:t>
      </w:r>
      <w:proofErr w:type="spellEnd"/>
      <w:r w:rsidRPr="009F187D">
        <w:rPr>
          <w:sz w:val="24"/>
          <w:szCs w:val="24"/>
        </w:rPr>
        <w:t xml:space="preserve"> </w:t>
      </w:r>
      <w:proofErr w:type="spellStart"/>
      <w:r w:rsidRPr="009F187D">
        <w:rPr>
          <w:sz w:val="24"/>
          <w:szCs w:val="24"/>
        </w:rPr>
        <w:t>in</w:t>
      </w:r>
      <w:proofErr w:type="spellEnd"/>
      <w:r w:rsidRPr="009F187D">
        <w:rPr>
          <w:sz w:val="24"/>
          <w:szCs w:val="24"/>
        </w:rPr>
        <w:t xml:space="preserve"> </w:t>
      </w:r>
      <w:proofErr w:type="spellStart"/>
      <w:r w:rsidRPr="009F187D">
        <w:rPr>
          <w:sz w:val="24"/>
          <w:szCs w:val="24"/>
        </w:rPr>
        <w:t>framework</w:t>
      </w:r>
      <w:proofErr w:type="spellEnd"/>
      <w:r w:rsidRPr="009F187D">
        <w:rPr>
          <w:sz w:val="24"/>
          <w:szCs w:val="24"/>
        </w:rPr>
        <w:t xml:space="preserve"> </w:t>
      </w:r>
      <w:proofErr w:type="spellStart"/>
      <w:r w:rsidRPr="009F187D">
        <w:rPr>
          <w:sz w:val="24"/>
          <w:szCs w:val="24"/>
        </w:rPr>
        <w:t>of</w:t>
      </w:r>
      <w:proofErr w:type="spellEnd"/>
      <w:r w:rsidRPr="009F187D">
        <w:rPr>
          <w:sz w:val="24"/>
          <w:szCs w:val="24"/>
        </w:rPr>
        <w:t xml:space="preserve"> </w:t>
      </w:r>
      <w:proofErr w:type="spellStart"/>
      <w:r w:rsidRPr="009F187D">
        <w:rPr>
          <w:sz w:val="24"/>
          <w:szCs w:val="24"/>
        </w:rPr>
        <w:t>the</w:t>
      </w:r>
      <w:proofErr w:type="spellEnd"/>
      <w:r w:rsidRPr="009F187D">
        <w:rPr>
          <w:sz w:val="24"/>
          <w:szCs w:val="24"/>
        </w:rPr>
        <w:t xml:space="preserve"> EU </w:t>
      </w:r>
      <w:proofErr w:type="spellStart"/>
      <w:r w:rsidRPr="009F187D">
        <w:rPr>
          <w:sz w:val="24"/>
          <w:szCs w:val="24"/>
        </w:rPr>
        <w:t>Funded</w:t>
      </w:r>
      <w:proofErr w:type="spellEnd"/>
      <w:r w:rsidRPr="009F187D">
        <w:rPr>
          <w:sz w:val="24"/>
          <w:szCs w:val="24"/>
        </w:rPr>
        <w:t xml:space="preserve"> </w:t>
      </w:r>
      <w:proofErr w:type="spellStart"/>
      <w:r w:rsidRPr="009F187D">
        <w:rPr>
          <w:sz w:val="24"/>
          <w:szCs w:val="24"/>
        </w:rPr>
        <w:t>Erasmus</w:t>
      </w:r>
      <w:proofErr w:type="spellEnd"/>
      <w:r w:rsidRPr="009F187D">
        <w:rPr>
          <w:sz w:val="24"/>
          <w:szCs w:val="24"/>
        </w:rPr>
        <w:t>+ Project «</w:t>
      </w:r>
      <w:proofErr w:type="spellStart"/>
      <w:r w:rsidRPr="009F187D">
        <w:rPr>
          <w:sz w:val="24"/>
          <w:szCs w:val="24"/>
        </w:rPr>
        <w:t>Modernisation</w:t>
      </w:r>
      <w:proofErr w:type="spellEnd"/>
      <w:r w:rsidRPr="009F187D">
        <w:rPr>
          <w:sz w:val="24"/>
          <w:szCs w:val="24"/>
        </w:rPr>
        <w:t xml:space="preserve"> </w:t>
      </w:r>
      <w:proofErr w:type="spellStart"/>
      <w:r w:rsidRPr="009F187D">
        <w:rPr>
          <w:sz w:val="24"/>
          <w:szCs w:val="24"/>
        </w:rPr>
        <w:t>of</w:t>
      </w:r>
      <w:proofErr w:type="spellEnd"/>
      <w:r w:rsidRPr="009F187D">
        <w:rPr>
          <w:sz w:val="24"/>
          <w:szCs w:val="24"/>
        </w:rPr>
        <w:t xml:space="preserve"> </w:t>
      </w:r>
      <w:proofErr w:type="spellStart"/>
      <w:r w:rsidRPr="009F187D">
        <w:rPr>
          <w:sz w:val="24"/>
          <w:szCs w:val="24"/>
        </w:rPr>
        <w:t>master</w:t>
      </w:r>
      <w:proofErr w:type="spellEnd"/>
      <w:r w:rsidRPr="009F187D">
        <w:rPr>
          <w:sz w:val="24"/>
          <w:szCs w:val="24"/>
        </w:rPr>
        <w:t xml:space="preserve"> </w:t>
      </w:r>
      <w:proofErr w:type="spellStart"/>
      <w:r w:rsidRPr="009F187D">
        <w:rPr>
          <w:sz w:val="24"/>
          <w:szCs w:val="24"/>
        </w:rPr>
        <w:t>programmes</w:t>
      </w:r>
      <w:proofErr w:type="spellEnd"/>
      <w:r w:rsidRPr="009F187D">
        <w:rPr>
          <w:sz w:val="24"/>
          <w:szCs w:val="24"/>
        </w:rPr>
        <w:t xml:space="preserve"> </w:t>
      </w:r>
      <w:proofErr w:type="spellStart"/>
      <w:r w:rsidRPr="009F187D">
        <w:rPr>
          <w:sz w:val="24"/>
          <w:szCs w:val="24"/>
        </w:rPr>
        <w:t>for</w:t>
      </w:r>
      <w:proofErr w:type="spellEnd"/>
      <w:r w:rsidRPr="009F187D">
        <w:rPr>
          <w:sz w:val="24"/>
          <w:szCs w:val="24"/>
        </w:rPr>
        <w:t xml:space="preserve"> </w:t>
      </w:r>
      <w:proofErr w:type="spellStart"/>
      <w:r w:rsidRPr="009F187D">
        <w:rPr>
          <w:sz w:val="24"/>
          <w:szCs w:val="24"/>
        </w:rPr>
        <w:t>future</w:t>
      </w:r>
      <w:proofErr w:type="spellEnd"/>
      <w:r w:rsidRPr="009F187D">
        <w:rPr>
          <w:sz w:val="24"/>
          <w:szCs w:val="24"/>
        </w:rPr>
        <w:t xml:space="preserve"> </w:t>
      </w:r>
      <w:proofErr w:type="spellStart"/>
      <w:r w:rsidRPr="009F187D">
        <w:rPr>
          <w:sz w:val="24"/>
          <w:szCs w:val="24"/>
        </w:rPr>
        <w:t>judges</w:t>
      </w:r>
      <w:proofErr w:type="spellEnd"/>
      <w:r w:rsidRPr="009F187D">
        <w:rPr>
          <w:sz w:val="24"/>
          <w:szCs w:val="24"/>
        </w:rPr>
        <w:t xml:space="preserve">, </w:t>
      </w:r>
      <w:proofErr w:type="spellStart"/>
      <w:r w:rsidRPr="009F187D">
        <w:rPr>
          <w:sz w:val="24"/>
          <w:szCs w:val="24"/>
        </w:rPr>
        <w:t>prosecutors</w:t>
      </w:r>
      <w:proofErr w:type="spellEnd"/>
      <w:r w:rsidRPr="009F187D">
        <w:rPr>
          <w:sz w:val="24"/>
          <w:szCs w:val="24"/>
        </w:rPr>
        <w:t xml:space="preserve">, </w:t>
      </w:r>
      <w:proofErr w:type="spellStart"/>
      <w:r w:rsidRPr="009F187D">
        <w:rPr>
          <w:sz w:val="24"/>
          <w:szCs w:val="24"/>
        </w:rPr>
        <w:t>investigators</w:t>
      </w:r>
      <w:proofErr w:type="spellEnd"/>
      <w:r w:rsidRPr="009F187D">
        <w:rPr>
          <w:sz w:val="24"/>
          <w:szCs w:val="24"/>
        </w:rPr>
        <w:t xml:space="preserve"> </w:t>
      </w:r>
      <w:proofErr w:type="spellStart"/>
      <w:r w:rsidRPr="009F187D">
        <w:rPr>
          <w:sz w:val="24"/>
          <w:szCs w:val="24"/>
        </w:rPr>
        <w:t>with</w:t>
      </w:r>
      <w:proofErr w:type="spellEnd"/>
      <w:r w:rsidRPr="009F187D">
        <w:rPr>
          <w:sz w:val="24"/>
          <w:szCs w:val="24"/>
        </w:rPr>
        <w:t xml:space="preserve"> </w:t>
      </w:r>
      <w:proofErr w:type="spellStart"/>
      <w:r w:rsidRPr="009F187D">
        <w:rPr>
          <w:sz w:val="24"/>
          <w:szCs w:val="24"/>
        </w:rPr>
        <w:t>respect</w:t>
      </w:r>
      <w:proofErr w:type="spellEnd"/>
      <w:r w:rsidRPr="009F187D">
        <w:rPr>
          <w:sz w:val="24"/>
          <w:szCs w:val="24"/>
        </w:rPr>
        <w:t xml:space="preserve"> </w:t>
      </w:r>
      <w:proofErr w:type="spellStart"/>
      <w:r w:rsidRPr="009F187D">
        <w:rPr>
          <w:sz w:val="24"/>
          <w:szCs w:val="24"/>
        </w:rPr>
        <w:t>to</w:t>
      </w:r>
      <w:proofErr w:type="spellEnd"/>
      <w:r w:rsidRPr="009F187D">
        <w:rPr>
          <w:sz w:val="24"/>
          <w:szCs w:val="24"/>
        </w:rPr>
        <w:t xml:space="preserve"> </w:t>
      </w:r>
      <w:proofErr w:type="spellStart"/>
      <w:r w:rsidRPr="009F187D">
        <w:rPr>
          <w:sz w:val="24"/>
          <w:szCs w:val="24"/>
        </w:rPr>
        <w:t>European</w:t>
      </w:r>
      <w:proofErr w:type="spellEnd"/>
      <w:r w:rsidRPr="009F187D">
        <w:rPr>
          <w:sz w:val="24"/>
          <w:szCs w:val="24"/>
        </w:rPr>
        <w:t xml:space="preserve"> </w:t>
      </w:r>
      <w:proofErr w:type="spellStart"/>
      <w:r w:rsidRPr="009F187D">
        <w:rPr>
          <w:sz w:val="24"/>
          <w:szCs w:val="24"/>
        </w:rPr>
        <w:t>standard</w:t>
      </w:r>
      <w:proofErr w:type="spellEnd"/>
      <w:r w:rsidRPr="009F187D">
        <w:rPr>
          <w:sz w:val="24"/>
          <w:szCs w:val="24"/>
        </w:rPr>
        <w:t xml:space="preserve"> </w:t>
      </w:r>
      <w:proofErr w:type="spellStart"/>
      <w:r w:rsidRPr="009F187D">
        <w:rPr>
          <w:sz w:val="24"/>
          <w:szCs w:val="24"/>
        </w:rPr>
        <w:t>on</w:t>
      </w:r>
      <w:proofErr w:type="spellEnd"/>
      <w:r w:rsidRPr="009F187D">
        <w:rPr>
          <w:sz w:val="24"/>
          <w:szCs w:val="24"/>
        </w:rPr>
        <w:t xml:space="preserve"> </w:t>
      </w:r>
      <w:proofErr w:type="spellStart"/>
      <w:r w:rsidRPr="009F187D">
        <w:rPr>
          <w:sz w:val="24"/>
          <w:szCs w:val="24"/>
        </w:rPr>
        <w:t>human</w:t>
      </w:r>
      <w:proofErr w:type="spellEnd"/>
      <w:r w:rsidRPr="009F187D">
        <w:rPr>
          <w:sz w:val="24"/>
          <w:szCs w:val="24"/>
        </w:rPr>
        <w:t xml:space="preserve"> </w:t>
      </w:r>
      <w:proofErr w:type="spellStart"/>
      <w:r w:rsidRPr="009F187D">
        <w:rPr>
          <w:sz w:val="24"/>
          <w:szCs w:val="24"/>
        </w:rPr>
        <w:t>rights</w:t>
      </w:r>
      <w:proofErr w:type="spellEnd"/>
      <w:r w:rsidRPr="009F187D">
        <w:rPr>
          <w:sz w:val="24"/>
          <w:szCs w:val="24"/>
        </w:rPr>
        <w:t xml:space="preserve">» (CRIMHUM) : збірник статей за матеріалами Першої Міжнародної конференції. Львів, 2021. 210 с. </w:t>
      </w:r>
      <w:r w:rsidRPr="009F187D">
        <w:rPr>
          <w:sz w:val="24"/>
          <w:szCs w:val="24"/>
          <w:lang w:val="en-US"/>
        </w:rPr>
        <w:t>URL</w:t>
      </w:r>
      <w:r w:rsidRPr="009F187D">
        <w:rPr>
          <w:sz w:val="24"/>
          <w:szCs w:val="24"/>
        </w:rPr>
        <w:t xml:space="preserve">: </w:t>
      </w:r>
      <w:hyperlink r:id="rId14" w:history="1">
        <w:r w:rsidRPr="009F187D">
          <w:rPr>
            <w:rStyle w:val="a6"/>
            <w:color w:val="auto"/>
            <w:sz w:val="24"/>
            <w:szCs w:val="24"/>
            <w:lang w:val="en-US"/>
          </w:rPr>
          <w:t>https</w:t>
        </w:r>
        <w:r w:rsidRPr="009F187D">
          <w:rPr>
            <w:rStyle w:val="a6"/>
            <w:color w:val="auto"/>
            <w:sz w:val="24"/>
            <w:szCs w:val="24"/>
          </w:rPr>
          <w:t>://</w:t>
        </w:r>
        <w:r w:rsidRPr="009F187D">
          <w:rPr>
            <w:rStyle w:val="a6"/>
            <w:color w:val="auto"/>
            <w:sz w:val="24"/>
            <w:szCs w:val="24"/>
            <w:lang w:val="en-US"/>
          </w:rPr>
          <w:t>law</w:t>
        </w:r>
        <w:r w:rsidRPr="009F187D">
          <w:rPr>
            <w:rStyle w:val="a6"/>
            <w:color w:val="auto"/>
            <w:sz w:val="24"/>
            <w:szCs w:val="24"/>
          </w:rPr>
          <w:t>.</w:t>
        </w:r>
        <w:proofErr w:type="spellStart"/>
        <w:r w:rsidRPr="009F187D">
          <w:rPr>
            <w:rStyle w:val="a6"/>
            <w:color w:val="auto"/>
            <w:sz w:val="24"/>
            <w:szCs w:val="24"/>
            <w:lang w:val="en-US"/>
          </w:rPr>
          <w:t>lnu</w:t>
        </w:r>
        <w:proofErr w:type="spellEnd"/>
        <w:r w:rsidRPr="009F187D">
          <w:rPr>
            <w:rStyle w:val="a6"/>
            <w:color w:val="auto"/>
            <w:sz w:val="24"/>
            <w:szCs w:val="24"/>
          </w:rPr>
          <w:t>.</w:t>
        </w:r>
        <w:proofErr w:type="spellStart"/>
        <w:r w:rsidRPr="009F187D">
          <w:rPr>
            <w:rStyle w:val="a6"/>
            <w:color w:val="auto"/>
            <w:sz w:val="24"/>
            <w:szCs w:val="24"/>
            <w:lang w:val="en-US"/>
          </w:rPr>
          <w:t>edu</w:t>
        </w:r>
        <w:proofErr w:type="spellEnd"/>
        <w:r w:rsidRPr="009F187D">
          <w:rPr>
            <w:rStyle w:val="a6"/>
            <w:color w:val="auto"/>
            <w:sz w:val="24"/>
            <w:szCs w:val="24"/>
          </w:rPr>
          <w:t>.</w:t>
        </w:r>
        <w:proofErr w:type="spellStart"/>
        <w:r w:rsidRPr="009F187D">
          <w:rPr>
            <w:rStyle w:val="a6"/>
            <w:color w:val="auto"/>
            <w:sz w:val="24"/>
            <w:szCs w:val="24"/>
            <w:lang w:val="en-US"/>
          </w:rPr>
          <w:t>ua</w:t>
        </w:r>
        <w:proofErr w:type="spellEnd"/>
        <w:r w:rsidRPr="009F187D">
          <w:rPr>
            <w:rStyle w:val="a6"/>
            <w:color w:val="auto"/>
            <w:sz w:val="24"/>
            <w:szCs w:val="24"/>
          </w:rPr>
          <w:t>/</w:t>
        </w:r>
        <w:proofErr w:type="spellStart"/>
        <w:r w:rsidRPr="009F187D">
          <w:rPr>
            <w:rStyle w:val="a6"/>
            <w:color w:val="auto"/>
            <w:sz w:val="24"/>
            <w:szCs w:val="24"/>
            <w:lang w:val="en-US"/>
          </w:rPr>
          <w:t>wp</w:t>
        </w:r>
        <w:proofErr w:type="spellEnd"/>
        <w:r w:rsidRPr="009F187D">
          <w:rPr>
            <w:rStyle w:val="a6"/>
            <w:color w:val="auto"/>
            <w:sz w:val="24"/>
            <w:szCs w:val="24"/>
          </w:rPr>
          <w:t>-</w:t>
        </w:r>
        <w:r w:rsidRPr="009F187D">
          <w:rPr>
            <w:rStyle w:val="a6"/>
            <w:color w:val="auto"/>
            <w:sz w:val="24"/>
            <w:szCs w:val="24"/>
            <w:lang w:val="en-US"/>
          </w:rPr>
          <w:t>content</w:t>
        </w:r>
        <w:r w:rsidRPr="009F187D">
          <w:rPr>
            <w:rStyle w:val="a6"/>
            <w:color w:val="auto"/>
            <w:sz w:val="24"/>
            <w:szCs w:val="24"/>
          </w:rPr>
          <w:t>/</w:t>
        </w:r>
        <w:r w:rsidRPr="009F187D">
          <w:rPr>
            <w:rStyle w:val="a6"/>
            <w:color w:val="auto"/>
            <w:sz w:val="24"/>
            <w:szCs w:val="24"/>
            <w:lang w:val="en-US"/>
          </w:rPr>
          <w:t>uploads</w:t>
        </w:r>
        <w:r w:rsidRPr="009F187D">
          <w:rPr>
            <w:rStyle w:val="a6"/>
            <w:color w:val="auto"/>
            <w:sz w:val="24"/>
            <w:szCs w:val="24"/>
          </w:rPr>
          <w:t>/2021/07/</w:t>
        </w:r>
        <w:r w:rsidRPr="009F187D">
          <w:rPr>
            <w:rStyle w:val="a6"/>
            <w:color w:val="auto"/>
            <w:sz w:val="24"/>
            <w:szCs w:val="24"/>
            <w:lang w:val="en-US"/>
          </w:rPr>
          <w:t>CRIMHUM</w:t>
        </w:r>
        <w:r w:rsidRPr="009F187D">
          <w:rPr>
            <w:rStyle w:val="a6"/>
            <w:color w:val="auto"/>
            <w:sz w:val="24"/>
            <w:szCs w:val="24"/>
          </w:rPr>
          <w:t>_</w:t>
        </w:r>
        <w:proofErr w:type="spellStart"/>
        <w:r w:rsidRPr="009F187D">
          <w:rPr>
            <w:rStyle w:val="a6"/>
            <w:color w:val="auto"/>
            <w:sz w:val="24"/>
            <w:szCs w:val="24"/>
            <w:lang w:val="en-US"/>
          </w:rPr>
          <w:t>zbirnyk</w:t>
        </w:r>
        <w:proofErr w:type="spellEnd"/>
        <w:r w:rsidRPr="009F187D">
          <w:rPr>
            <w:rStyle w:val="a6"/>
            <w:color w:val="auto"/>
            <w:sz w:val="24"/>
            <w:szCs w:val="24"/>
          </w:rPr>
          <w:t>-</w:t>
        </w:r>
        <w:proofErr w:type="spellStart"/>
        <w:r w:rsidRPr="009F187D">
          <w:rPr>
            <w:rStyle w:val="a6"/>
            <w:color w:val="auto"/>
            <w:sz w:val="24"/>
            <w:szCs w:val="24"/>
            <w:lang w:val="en-US"/>
          </w:rPr>
          <w:t>konferentsii</w:t>
        </w:r>
        <w:proofErr w:type="spellEnd"/>
        <w:r w:rsidRPr="009F187D">
          <w:rPr>
            <w:rStyle w:val="a6"/>
            <w:color w:val="auto"/>
            <w:sz w:val="24"/>
            <w:szCs w:val="24"/>
          </w:rPr>
          <w:t>-</w:t>
        </w:r>
        <w:proofErr w:type="spellStart"/>
        <w:r w:rsidRPr="009F187D">
          <w:rPr>
            <w:rStyle w:val="a6"/>
            <w:color w:val="auto"/>
            <w:sz w:val="24"/>
            <w:szCs w:val="24"/>
            <w:lang w:val="en-US"/>
          </w:rPr>
          <w:t>ostatochnyy</w:t>
        </w:r>
        <w:proofErr w:type="spellEnd"/>
        <w:r w:rsidRPr="009F187D">
          <w:rPr>
            <w:rStyle w:val="a6"/>
            <w:color w:val="auto"/>
            <w:sz w:val="24"/>
            <w:szCs w:val="24"/>
          </w:rPr>
          <w:t>.</w:t>
        </w:r>
        <w:r w:rsidRPr="009F187D">
          <w:rPr>
            <w:rStyle w:val="a6"/>
            <w:color w:val="auto"/>
            <w:sz w:val="24"/>
            <w:szCs w:val="24"/>
            <w:lang w:val="en-US"/>
          </w:rPr>
          <w:t>pdf</w:t>
        </w:r>
      </w:hyperlink>
      <w:r w:rsidRPr="009F187D">
        <w:rPr>
          <w:sz w:val="24"/>
          <w:szCs w:val="24"/>
        </w:rPr>
        <w:t xml:space="preserve"> .</w:t>
      </w:r>
    </w:p>
    <w:p w:rsidR="009F187D" w:rsidRPr="008410DE" w:rsidRDefault="009F187D" w:rsidP="00AE0C6D">
      <w:pPr>
        <w:numPr>
          <w:ilvl w:val="0"/>
          <w:numId w:val="10"/>
        </w:numPr>
        <w:ind w:left="0" w:firstLine="709"/>
        <w:rPr>
          <w:sz w:val="24"/>
          <w:szCs w:val="24"/>
        </w:rPr>
      </w:pPr>
      <w:r w:rsidRPr="008410DE">
        <w:rPr>
          <w:sz w:val="24"/>
          <w:szCs w:val="24"/>
        </w:rPr>
        <w:t xml:space="preserve">Левко Б. Медіація : підручник : рекомендовано МОН України / Богдан Левко, Галина </w:t>
      </w:r>
      <w:proofErr w:type="spellStart"/>
      <w:r w:rsidRPr="008410DE">
        <w:rPr>
          <w:sz w:val="24"/>
          <w:szCs w:val="24"/>
        </w:rPr>
        <w:t>Чуйко</w:t>
      </w:r>
      <w:proofErr w:type="spellEnd"/>
      <w:r w:rsidRPr="008410DE">
        <w:rPr>
          <w:sz w:val="24"/>
          <w:szCs w:val="24"/>
        </w:rPr>
        <w:t xml:space="preserve">. 2-ге вид., </w:t>
      </w:r>
      <w:proofErr w:type="spellStart"/>
      <w:r w:rsidRPr="008410DE">
        <w:rPr>
          <w:sz w:val="24"/>
          <w:szCs w:val="24"/>
        </w:rPr>
        <w:t>доповн</w:t>
      </w:r>
      <w:proofErr w:type="spellEnd"/>
      <w:r w:rsidRPr="008410DE">
        <w:rPr>
          <w:sz w:val="24"/>
          <w:szCs w:val="24"/>
        </w:rPr>
        <w:t xml:space="preserve">.  - Чернівці : Книги-XXI, 2014.  - 520 с.  </w:t>
      </w:r>
    </w:p>
    <w:p w:rsidR="009F187D" w:rsidRPr="008410DE" w:rsidRDefault="009F187D" w:rsidP="00AE0C6D">
      <w:pPr>
        <w:numPr>
          <w:ilvl w:val="0"/>
          <w:numId w:val="10"/>
        </w:numPr>
        <w:ind w:left="0" w:firstLine="709"/>
        <w:rPr>
          <w:sz w:val="24"/>
          <w:szCs w:val="24"/>
        </w:rPr>
      </w:pPr>
      <w:r w:rsidRPr="008410DE">
        <w:rPr>
          <w:sz w:val="24"/>
          <w:szCs w:val="24"/>
        </w:rPr>
        <w:t xml:space="preserve">Любченко Я. П. Альтернативні способи вирішення правових спорів: теоретико-правовий аспект : </w:t>
      </w:r>
      <w:proofErr w:type="spellStart"/>
      <w:r w:rsidRPr="008410DE">
        <w:rPr>
          <w:sz w:val="24"/>
          <w:szCs w:val="24"/>
        </w:rPr>
        <w:t>дис</w:t>
      </w:r>
      <w:proofErr w:type="spellEnd"/>
      <w:r w:rsidRPr="008410DE">
        <w:rPr>
          <w:sz w:val="24"/>
          <w:szCs w:val="24"/>
        </w:rPr>
        <w:t xml:space="preserve">. </w:t>
      </w:r>
      <w:proofErr w:type="spellStart"/>
      <w:r w:rsidRPr="008410DE">
        <w:rPr>
          <w:sz w:val="24"/>
          <w:szCs w:val="24"/>
        </w:rPr>
        <w:t>канд</w:t>
      </w:r>
      <w:proofErr w:type="spellEnd"/>
      <w:r w:rsidRPr="008410DE">
        <w:rPr>
          <w:sz w:val="24"/>
          <w:szCs w:val="24"/>
        </w:rPr>
        <w:t xml:space="preserve">. </w:t>
      </w:r>
      <w:proofErr w:type="spellStart"/>
      <w:r w:rsidRPr="008410DE">
        <w:rPr>
          <w:sz w:val="24"/>
          <w:szCs w:val="24"/>
        </w:rPr>
        <w:t>юр</w:t>
      </w:r>
      <w:proofErr w:type="spellEnd"/>
      <w:r w:rsidRPr="008410DE">
        <w:rPr>
          <w:sz w:val="24"/>
          <w:szCs w:val="24"/>
        </w:rPr>
        <w:t>. наук : 12.00.01 / Любченко Я. П. – Харків, 2018. – 254 с.</w:t>
      </w:r>
    </w:p>
    <w:p w:rsidR="009F187D" w:rsidRPr="008410DE" w:rsidRDefault="009F187D" w:rsidP="00AE0C6D">
      <w:pPr>
        <w:numPr>
          <w:ilvl w:val="0"/>
          <w:numId w:val="10"/>
        </w:numPr>
        <w:ind w:left="0" w:firstLine="709"/>
        <w:rPr>
          <w:sz w:val="24"/>
          <w:szCs w:val="24"/>
        </w:rPr>
      </w:pPr>
      <w:proofErr w:type="spellStart"/>
      <w:r w:rsidRPr="008410DE">
        <w:rPr>
          <w:sz w:val="24"/>
          <w:szCs w:val="24"/>
        </w:rPr>
        <w:t>Мазаракі</w:t>
      </w:r>
      <w:proofErr w:type="spellEnd"/>
      <w:r w:rsidRPr="008410DE">
        <w:rPr>
          <w:sz w:val="24"/>
          <w:szCs w:val="24"/>
        </w:rPr>
        <w:t xml:space="preserve">, Н. А. Теоретико-правові засади запровадження медіації в Україні : 12.00.01 : </w:t>
      </w:r>
      <w:proofErr w:type="spellStart"/>
      <w:r w:rsidRPr="008410DE">
        <w:rPr>
          <w:sz w:val="24"/>
          <w:szCs w:val="24"/>
        </w:rPr>
        <w:t>дис</w:t>
      </w:r>
      <w:proofErr w:type="spellEnd"/>
      <w:r w:rsidRPr="008410DE">
        <w:rPr>
          <w:sz w:val="24"/>
          <w:szCs w:val="24"/>
        </w:rPr>
        <w:t xml:space="preserve">. ... д-ра </w:t>
      </w:r>
      <w:proofErr w:type="spellStart"/>
      <w:r w:rsidRPr="008410DE">
        <w:rPr>
          <w:sz w:val="24"/>
          <w:szCs w:val="24"/>
        </w:rPr>
        <w:t>юрид</w:t>
      </w:r>
      <w:proofErr w:type="spellEnd"/>
      <w:r w:rsidRPr="008410DE">
        <w:rPr>
          <w:sz w:val="24"/>
          <w:szCs w:val="24"/>
        </w:rPr>
        <w:t xml:space="preserve">. наук / </w:t>
      </w:r>
      <w:proofErr w:type="spellStart"/>
      <w:r w:rsidRPr="008410DE">
        <w:rPr>
          <w:sz w:val="24"/>
          <w:szCs w:val="24"/>
        </w:rPr>
        <w:t>Мазаракі</w:t>
      </w:r>
      <w:proofErr w:type="spellEnd"/>
      <w:r w:rsidRPr="008410DE">
        <w:rPr>
          <w:sz w:val="24"/>
          <w:szCs w:val="24"/>
        </w:rPr>
        <w:t xml:space="preserve"> Наталія Анатоліївна - Київ, 2019. 484 с. </w:t>
      </w:r>
      <w:r w:rsidRPr="008410DE">
        <w:rPr>
          <w:sz w:val="24"/>
          <w:szCs w:val="24"/>
          <w:lang w:val="en-US"/>
        </w:rPr>
        <w:t>URL</w:t>
      </w:r>
      <w:r w:rsidRPr="008410DE">
        <w:rPr>
          <w:sz w:val="24"/>
          <w:szCs w:val="24"/>
        </w:rPr>
        <w:t xml:space="preserve">: </w:t>
      </w:r>
      <w:hyperlink r:id="rId15" w:history="1">
        <w:r w:rsidRPr="008410DE">
          <w:rPr>
            <w:rStyle w:val="a6"/>
            <w:rFonts w:eastAsiaTheme="majorEastAsia"/>
            <w:sz w:val="24"/>
            <w:szCs w:val="24"/>
            <w:lang w:val="en-US"/>
          </w:rPr>
          <w:t>http</w:t>
        </w:r>
        <w:r w:rsidRPr="008410DE">
          <w:rPr>
            <w:rStyle w:val="a6"/>
            <w:rFonts w:eastAsiaTheme="majorEastAsia"/>
            <w:sz w:val="24"/>
            <w:szCs w:val="24"/>
          </w:rPr>
          <w:t>://</w:t>
        </w:r>
        <w:proofErr w:type="spellStart"/>
        <w:r w:rsidRPr="008410DE">
          <w:rPr>
            <w:rStyle w:val="a6"/>
            <w:rFonts w:eastAsiaTheme="majorEastAsia"/>
            <w:sz w:val="24"/>
            <w:szCs w:val="24"/>
            <w:lang w:val="en-US"/>
          </w:rPr>
          <w:t>instzak</w:t>
        </w:r>
        <w:proofErr w:type="spellEnd"/>
        <w:r w:rsidRPr="008410DE">
          <w:rPr>
            <w:rStyle w:val="a6"/>
            <w:rFonts w:eastAsiaTheme="majorEastAsia"/>
            <w:sz w:val="24"/>
            <w:szCs w:val="24"/>
          </w:rPr>
          <w:t>.</w:t>
        </w:r>
        <w:proofErr w:type="spellStart"/>
        <w:r w:rsidRPr="008410DE">
          <w:rPr>
            <w:rStyle w:val="a6"/>
            <w:rFonts w:eastAsiaTheme="majorEastAsia"/>
            <w:sz w:val="24"/>
            <w:szCs w:val="24"/>
            <w:lang w:val="en-US"/>
          </w:rPr>
          <w:t>rada</w:t>
        </w:r>
        <w:proofErr w:type="spellEnd"/>
        <w:r w:rsidRPr="008410DE">
          <w:rPr>
            <w:rStyle w:val="a6"/>
            <w:rFonts w:eastAsiaTheme="majorEastAsia"/>
            <w:sz w:val="24"/>
            <w:szCs w:val="24"/>
          </w:rPr>
          <w:t>.</w:t>
        </w:r>
        <w:proofErr w:type="spellStart"/>
        <w:r w:rsidRPr="008410DE">
          <w:rPr>
            <w:rStyle w:val="a6"/>
            <w:rFonts w:eastAsiaTheme="majorEastAsia"/>
            <w:sz w:val="24"/>
            <w:szCs w:val="24"/>
            <w:lang w:val="en-US"/>
          </w:rPr>
          <w:t>gov</w:t>
        </w:r>
        <w:proofErr w:type="spellEnd"/>
        <w:r w:rsidRPr="008410DE">
          <w:rPr>
            <w:rStyle w:val="a6"/>
            <w:rFonts w:eastAsiaTheme="majorEastAsia"/>
            <w:sz w:val="24"/>
            <w:szCs w:val="24"/>
          </w:rPr>
          <w:t>.</w:t>
        </w:r>
        <w:proofErr w:type="spellStart"/>
        <w:r w:rsidRPr="008410DE">
          <w:rPr>
            <w:rStyle w:val="a6"/>
            <w:rFonts w:eastAsiaTheme="majorEastAsia"/>
            <w:sz w:val="24"/>
            <w:szCs w:val="24"/>
            <w:lang w:val="en-US"/>
          </w:rPr>
          <w:t>ua</w:t>
        </w:r>
        <w:proofErr w:type="spellEnd"/>
        <w:r w:rsidRPr="008410DE">
          <w:rPr>
            <w:rStyle w:val="a6"/>
            <w:rFonts w:eastAsiaTheme="majorEastAsia"/>
            <w:sz w:val="24"/>
            <w:szCs w:val="24"/>
          </w:rPr>
          <w:t>/</w:t>
        </w:r>
        <w:r w:rsidRPr="008410DE">
          <w:rPr>
            <w:rStyle w:val="a6"/>
            <w:rFonts w:eastAsiaTheme="majorEastAsia"/>
            <w:sz w:val="24"/>
            <w:szCs w:val="24"/>
            <w:lang w:val="en-US"/>
          </w:rPr>
          <w:t>uploads</w:t>
        </w:r>
        <w:r w:rsidRPr="008410DE">
          <w:rPr>
            <w:rStyle w:val="a6"/>
            <w:rFonts w:eastAsiaTheme="majorEastAsia"/>
            <w:sz w:val="24"/>
            <w:szCs w:val="24"/>
          </w:rPr>
          <w:t>/</w:t>
        </w:r>
        <w:r w:rsidRPr="008410DE">
          <w:rPr>
            <w:rStyle w:val="a6"/>
            <w:rFonts w:eastAsiaTheme="majorEastAsia"/>
            <w:sz w:val="24"/>
            <w:szCs w:val="24"/>
            <w:lang w:val="en-US"/>
          </w:rPr>
          <w:t>documents</w:t>
        </w:r>
        <w:r w:rsidRPr="008410DE">
          <w:rPr>
            <w:rStyle w:val="a6"/>
            <w:rFonts w:eastAsiaTheme="majorEastAsia"/>
            <w:sz w:val="24"/>
            <w:szCs w:val="24"/>
          </w:rPr>
          <w:t>/31793.</w:t>
        </w:r>
        <w:r w:rsidRPr="008410DE">
          <w:rPr>
            <w:rStyle w:val="a6"/>
            <w:rFonts w:eastAsiaTheme="majorEastAsia"/>
            <w:sz w:val="24"/>
            <w:szCs w:val="24"/>
            <w:lang w:val="en-US"/>
          </w:rPr>
          <w:t>pdf</w:t>
        </w:r>
      </w:hyperlink>
      <w:r w:rsidRPr="008410DE">
        <w:rPr>
          <w:sz w:val="24"/>
          <w:szCs w:val="24"/>
        </w:rPr>
        <w:t xml:space="preserve"> </w:t>
      </w:r>
    </w:p>
    <w:p w:rsidR="009F187D" w:rsidRPr="008410DE" w:rsidRDefault="009F187D" w:rsidP="00AE0C6D">
      <w:pPr>
        <w:numPr>
          <w:ilvl w:val="0"/>
          <w:numId w:val="10"/>
        </w:numPr>
        <w:ind w:left="0" w:firstLine="709"/>
        <w:rPr>
          <w:sz w:val="24"/>
          <w:szCs w:val="24"/>
        </w:rPr>
      </w:pPr>
      <w:r w:rsidRPr="008410DE">
        <w:rPr>
          <w:sz w:val="24"/>
          <w:szCs w:val="24"/>
        </w:rPr>
        <w:t xml:space="preserve">Медіація у кримінальних справах : Рекомендація № R (99) 19, прийнята Комітетом міністрів Ради Європи 15 вересня 1999 року </w:t>
      </w:r>
    </w:p>
    <w:p w:rsidR="009F187D" w:rsidRPr="008410DE" w:rsidRDefault="009F187D" w:rsidP="00AE0C6D">
      <w:pPr>
        <w:numPr>
          <w:ilvl w:val="0"/>
          <w:numId w:val="10"/>
        </w:numPr>
        <w:ind w:left="0" w:firstLine="709"/>
        <w:rPr>
          <w:sz w:val="24"/>
          <w:szCs w:val="24"/>
        </w:rPr>
      </w:pPr>
      <w:r w:rsidRPr="008410DE">
        <w:rPr>
          <w:sz w:val="24"/>
          <w:szCs w:val="24"/>
        </w:rPr>
        <w:t xml:space="preserve">Медіація у професійній діяльності юриста : підручник / </w:t>
      </w:r>
      <w:proofErr w:type="spellStart"/>
      <w:r w:rsidRPr="008410DE">
        <w:rPr>
          <w:sz w:val="24"/>
          <w:szCs w:val="24"/>
        </w:rPr>
        <w:t>авт</w:t>
      </w:r>
      <w:proofErr w:type="spellEnd"/>
      <w:r w:rsidRPr="008410DE">
        <w:rPr>
          <w:sz w:val="24"/>
          <w:szCs w:val="24"/>
        </w:rPr>
        <w:t xml:space="preserve">. </w:t>
      </w:r>
      <w:proofErr w:type="spellStart"/>
      <w:r w:rsidRPr="008410DE">
        <w:rPr>
          <w:sz w:val="24"/>
          <w:szCs w:val="24"/>
        </w:rPr>
        <w:t>кол</w:t>
      </w:r>
      <w:proofErr w:type="spellEnd"/>
      <w:r w:rsidRPr="008410DE">
        <w:rPr>
          <w:sz w:val="24"/>
          <w:szCs w:val="24"/>
        </w:rPr>
        <w:t xml:space="preserve">.: Т. Білик, Р. Гаврилюк, І. </w:t>
      </w:r>
      <w:proofErr w:type="spellStart"/>
      <w:r w:rsidRPr="008410DE">
        <w:rPr>
          <w:sz w:val="24"/>
          <w:szCs w:val="24"/>
        </w:rPr>
        <w:t>Городиський</w:t>
      </w:r>
      <w:proofErr w:type="spellEnd"/>
      <w:r w:rsidRPr="008410DE">
        <w:rPr>
          <w:sz w:val="24"/>
          <w:szCs w:val="24"/>
        </w:rPr>
        <w:t xml:space="preserve"> [та ін.] ; за ред. Н. </w:t>
      </w:r>
      <w:proofErr w:type="spellStart"/>
      <w:r w:rsidRPr="008410DE">
        <w:rPr>
          <w:sz w:val="24"/>
          <w:szCs w:val="24"/>
        </w:rPr>
        <w:t>Крестовської</w:t>
      </w:r>
      <w:proofErr w:type="spellEnd"/>
      <w:r w:rsidRPr="008410DE">
        <w:rPr>
          <w:sz w:val="24"/>
          <w:szCs w:val="24"/>
        </w:rPr>
        <w:t xml:space="preserve">, Л. </w:t>
      </w:r>
      <w:proofErr w:type="spellStart"/>
      <w:r w:rsidRPr="008410DE">
        <w:rPr>
          <w:sz w:val="24"/>
          <w:szCs w:val="24"/>
        </w:rPr>
        <w:t>Романадзе</w:t>
      </w:r>
      <w:proofErr w:type="spellEnd"/>
      <w:r w:rsidRPr="008410DE">
        <w:rPr>
          <w:sz w:val="24"/>
          <w:szCs w:val="24"/>
        </w:rPr>
        <w:t>. — Одеса : Екологія, 2019. — 456 с.</w:t>
      </w:r>
    </w:p>
    <w:p w:rsidR="009F187D" w:rsidRPr="008410DE" w:rsidRDefault="009F187D" w:rsidP="00AE0C6D">
      <w:pPr>
        <w:numPr>
          <w:ilvl w:val="0"/>
          <w:numId w:val="10"/>
        </w:numPr>
        <w:ind w:left="0" w:firstLine="709"/>
        <w:rPr>
          <w:sz w:val="24"/>
          <w:szCs w:val="24"/>
        </w:rPr>
      </w:pPr>
      <w:proofErr w:type="spellStart"/>
      <w:r w:rsidRPr="008410DE">
        <w:rPr>
          <w:sz w:val="24"/>
          <w:szCs w:val="24"/>
        </w:rPr>
        <w:t>Меркулова</w:t>
      </w:r>
      <w:proofErr w:type="spellEnd"/>
      <w:r w:rsidRPr="008410DE">
        <w:rPr>
          <w:sz w:val="24"/>
          <w:szCs w:val="24"/>
        </w:rPr>
        <w:t xml:space="preserve"> Ю.В.  Особливості медіації під час проведення переговорів про примирення сторін в юридичному конфлікті. URL: </w:t>
      </w:r>
      <w:hyperlink r:id="rId16" w:history="1">
        <w:r w:rsidRPr="008410DE">
          <w:rPr>
            <w:rStyle w:val="a6"/>
            <w:rFonts w:eastAsiaTheme="majorEastAsia"/>
            <w:sz w:val="24"/>
            <w:szCs w:val="24"/>
          </w:rPr>
          <w:t>http://appsychology.org.ua/data/jrn/v11/i13/17.pdf</w:t>
        </w:r>
      </w:hyperlink>
      <w:r w:rsidRPr="008410DE">
        <w:rPr>
          <w:sz w:val="24"/>
          <w:szCs w:val="24"/>
        </w:rPr>
        <w:t xml:space="preserve"> </w:t>
      </w:r>
    </w:p>
    <w:p w:rsidR="009F187D" w:rsidRPr="008410DE" w:rsidRDefault="009F187D" w:rsidP="00AE0C6D">
      <w:pPr>
        <w:numPr>
          <w:ilvl w:val="0"/>
          <w:numId w:val="10"/>
        </w:numPr>
        <w:ind w:left="0" w:firstLine="709"/>
        <w:rPr>
          <w:sz w:val="24"/>
          <w:szCs w:val="24"/>
        </w:rPr>
      </w:pPr>
      <w:r w:rsidRPr="008410DE">
        <w:rPr>
          <w:sz w:val="24"/>
          <w:szCs w:val="24"/>
        </w:rPr>
        <w:t>Микитин Ю. І. Медіація у кримінальних справах: деякі правові аспекти. – К., 2006. – 84 с.</w:t>
      </w:r>
    </w:p>
    <w:p w:rsidR="009F187D" w:rsidRPr="008410DE" w:rsidRDefault="009F187D" w:rsidP="00AE0C6D">
      <w:pPr>
        <w:numPr>
          <w:ilvl w:val="0"/>
          <w:numId w:val="10"/>
        </w:numPr>
        <w:ind w:left="0" w:firstLine="709"/>
        <w:rPr>
          <w:sz w:val="24"/>
          <w:szCs w:val="24"/>
        </w:rPr>
      </w:pPr>
      <w:r w:rsidRPr="008410DE">
        <w:rPr>
          <w:sz w:val="24"/>
          <w:szCs w:val="24"/>
        </w:rPr>
        <w:t xml:space="preserve">Микитин Ю.І. Місце медіації у кримінальному провадженні та критерії її застосування в контексті нового КПК України. </w:t>
      </w:r>
      <w:r w:rsidRPr="008410DE">
        <w:rPr>
          <w:sz w:val="24"/>
          <w:szCs w:val="24"/>
          <w:lang w:val="en-US"/>
        </w:rPr>
        <w:t>URL</w:t>
      </w:r>
      <w:r w:rsidRPr="008410DE">
        <w:rPr>
          <w:sz w:val="24"/>
          <w:szCs w:val="24"/>
        </w:rPr>
        <w:t xml:space="preserve">: </w:t>
      </w:r>
      <w:hyperlink r:id="rId17" w:history="1">
        <w:r w:rsidRPr="008410DE">
          <w:rPr>
            <w:rStyle w:val="a6"/>
            <w:rFonts w:eastAsiaTheme="majorEastAsia"/>
            <w:sz w:val="24"/>
            <w:szCs w:val="24"/>
            <w:lang w:val="en-US"/>
          </w:rPr>
          <w:t>http://scijournals.pnu.edu.ua/index.php/apiclu/article/download/737/794/</w:t>
        </w:r>
      </w:hyperlink>
      <w:r w:rsidRPr="008410DE">
        <w:rPr>
          <w:sz w:val="24"/>
          <w:szCs w:val="24"/>
          <w:lang w:val="en-US"/>
        </w:rPr>
        <w:t xml:space="preserve"> </w:t>
      </w:r>
    </w:p>
    <w:p w:rsidR="009F187D" w:rsidRPr="008410DE" w:rsidRDefault="009F187D" w:rsidP="00AE0C6D">
      <w:pPr>
        <w:numPr>
          <w:ilvl w:val="0"/>
          <w:numId w:val="10"/>
        </w:numPr>
        <w:ind w:left="0" w:firstLine="709"/>
        <w:rPr>
          <w:sz w:val="24"/>
          <w:szCs w:val="24"/>
        </w:rPr>
      </w:pPr>
      <w:r w:rsidRPr="008410DE">
        <w:rPr>
          <w:sz w:val="24"/>
          <w:szCs w:val="24"/>
        </w:rPr>
        <w:t xml:space="preserve">Нестор Н. В. Запровадження медіації в кримінальному процесі України: проблеми теорії та практики : монографія / Н. В. Нестор. – ​К.: </w:t>
      </w:r>
      <w:proofErr w:type="spellStart"/>
      <w:r w:rsidRPr="008410DE">
        <w:rPr>
          <w:sz w:val="24"/>
          <w:szCs w:val="24"/>
        </w:rPr>
        <w:t>Алерта</w:t>
      </w:r>
      <w:proofErr w:type="spellEnd"/>
      <w:r w:rsidRPr="008410DE">
        <w:rPr>
          <w:sz w:val="24"/>
          <w:szCs w:val="24"/>
        </w:rPr>
        <w:t>, 2018. – 182 с.</w:t>
      </w:r>
    </w:p>
    <w:p w:rsidR="009F187D" w:rsidRPr="008410DE" w:rsidRDefault="009F187D" w:rsidP="00AE0C6D">
      <w:pPr>
        <w:numPr>
          <w:ilvl w:val="0"/>
          <w:numId w:val="10"/>
        </w:numPr>
        <w:ind w:left="0" w:firstLine="709"/>
        <w:rPr>
          <w:sz w:val="24"/>
          <w:szCs w:val="24"/>
        </w:rPr>
      </w:pPr>
      <w:r w:rsidRPr="008410DE">
        <w:rPr>
          <w:sz w:val="24"/>
          <w:szCs w:val="24"/>
        </w:rPr>
        <w:lastRenderedPageBreak/>
        <w:t xml:space="preserve">Перепелиця, С. І. Кримінальне провадження у формі приватного обвинувачення [Текст] : </w:t>
      </w:r>
      <w:proofErr w:type="spellStart"/>
      <w:r w:rsidRPr="008410DE">
        <w:rPr>
          <w:sz w:val="24"/>
          <w:szCs w:val="24"/>
        </w:rPr>
        <w:t>монограф</w:t>
      </w:r>
      <w:proofErr w:type="spellEnd"/>
      <w:r w:rsidRPr="008410DE">
        <w:rPr>
          <w:sz w:val="24"/>
          <w:szCs w:val="24"/>
        </w:rPr>
        <w:t>. / С. І. Перепелиця. — Х. : Право, 2015. — 180 с.</w:t>
      </w:r>
    </w:p>
    <w:p w:rsidR="009F187D" w:rsidRPr="008410DE" w:rsidRDefault="009F187D" w:rsidP="00AE0C6D">
      <w:pPr>
        <w:numPr>
          <w:ilvl w:val="0"/>
          <w:numId w:val="10"/>
        </w:numPr>
        <w:ind w:left="0" w:firstLine="709"/>
        <w:rPr>
          <w:sz w:val="24"/>
          <w:szCs w:val="24"/>
        </w:rPr>
      </w:pPr>
      <w:r w:rsidRPr="008410DE">
        <w:rPr>
          <w:sz w:val="24"/>
          <w:szCs w:val="24"/>
        </w:rPr>
        <w:t xml:space="preserve">Повзик, Є. В. Правові наслідки визнання підозрюваним, обвинуваченим своєї вини (порівняльно-правове дослідження) [Текст] : </w:t>
      </w:r>
      <w:proofErr w:type="spellStart"/>
      <w:r w:rsidRPr="008410DE">
        <w:rPr>
          <w:sz w:val="24"/>
          <w:szCs w:val="24"/>
        </w:rPr>
        <w:t>монограф</w:t>
      </w:r>
      <w:proofErr w:type="spellEnd"/>
      <w:r w:rsidRPr="008410DE">
        <w:rPr>
          <w:sz w:val="24"/>
          <w:szCs w:val="24"/>
        </w:rPr>
        <w:t>. / Є. В. Повзик. — Х. : Право, 2014. — 224 с.</w:t>
      </w:r>
    </w:p>
    <w:p w:rsidR="009F187D" w:rsidRPr="008410DE" w:rsidRDefault="009F187D" w:rsidP="00AE0C6D">
      <w:pPr>
        <w:numPr>
          <w:ilvl w:val="0"/>
          <w:numId w:val="10"/>
        </w:numPr>
        <w:ind w:left="0" w:firstLine="709"/>
        <w:rPr>
          <w:sz w:val="24"/>
          <w:szCs w:val="24"/>
        </w:rPr>
      </w:pPr>
      <w:r w:rsidRPr="008410DE">
        <w:rPr>
          <w:sz w:val="24"/>
          <w:szCs w:val="24"/>
        </w:rPr>
        <w:t xml:space="preserve">Посібник з програм відновного правосуддя [Текст] / А. </w:t>
      </w:r>
      <w:proofErr w:type="spellStart"/>
      <w:r w:rsidRPr="008410DE">
        <w:rPr>
          <w:sz w:val="24"/>
          <w:szCs w:val="24"/>
        </w:rPr>
        <w:t>Дандуранд</w:t>
      </w:r>
      <w:proofErr w:type="spellEnd"/>
      <w:r w:rsidRPr="008410DE">
        <w:rPr>
          <w:sz w:val="24"/>
          <w:szCs w:val="24"/>
        </w:rPr>
        <w:t xml:space="preserve">, Ф. </w:t>
      </w:r>
      <w:proofErr w:type="spellStart"/>
      <w:r w:rsidRPr="008410DE">
        <w:rPr>
          <w:sz w:val="24"/>
          <w:szCs w:val="24"/>
        </w:rPr>
        <w:t>Валлей</w:t>
      </w:r>
      <w:proofErr w:type="spellEnd"/>
      <w:r w:rsidRPr="008410DE">
        <w:rPr>
          <w:sz w:val="24"/>
          <w:szCs w:val="24"/>
        </w:rPr>
        <w:t xml:space="preserve">, К. Т. </w:t>
      </w:r>
      <w:proofErr w:type="spellStart"/>
      <w:r w:rsidRPr="008410DE">
        <w:rPr>
          <w:sz w:val="24"/>
          <w:szCs w:val="24"/>
        </w:rPr>
        <w:t>Гріфітс</w:t>
      </w:r>
      <w:proofErr w:type="spellEnd"/>
      <w:r w:rsidRPr="008410DE">
        <w:rPr>
          <w:sz w:val="24"/>
          <w:szCs w:val="24"/>
        </w:rPr>
        <w:t xml:space="preserve"> / пер. з </w:t>
      </w:r>
      <w:proofErr w:type="spellStart"/>
      <w:r w:rsidRPr="008410DE">
        <w:rPr>
          <w:sz w:val="24"/>
          <w:szCs w:val="24"/>
        </w:rPr>
        <w:t>англ</w:t>
      </w:r>
      <w:proofErr w:type="spellEnd"/>
      <w:r w:rsidRPr="008410DE">
        <w:rPr>
          <w:sz w:val="24"/>
          <w:szCs w:val="24"/>
        </w:rPr>
        <w:t xml:space="preserve">. С. Філь. — К. : </w:t>
      </w:r>
      <w:proofErr w:type="spellStart"/>
      <w:r w:rsidRPr="008410DE">
        <w:rPr>
          <w:sz w:val="24"/>
          <w:szCs w:val="24"/>
        </w:rPr>
        <w:t>Verso</w:t>
      </w:r>
      <w:proofErr w:type="spellEnd"/>
      <w:r w:rsidRPr="008410DE">
        <w:rPr>
          <w:sz w:val="24"/>
          <w:szCs w:val="24"/>
        </w:rPr>
        <w:t>–04, 2008. — 96 с.</w:t>
      </w:r>
    </w:p>
    <w:p w:rsidR="009F187D" w:rsidRPr="008410DE" w:rsidRDefault="009F187D" w:rsidP="00AE0C6D">
      <w:pPr>
        <w:numPr>
          <w:ilvl w:val="0"/>
          <w:numId w:val="10"/>
        </w:numPr>
        <w:ind w:left="0" w:firstLine="709"/>
        <w:rPr>
          <w:sz w:val="24"/>
          <w:szCs w:val="24"/>
        </w:rPr>
      </w:pPr>
      <w:r w:rsidRPr="008410DE">
        <w:rPr>
          <w:sz w:val="24"/>
          <w:szCs w:val="24"/>
        </w:rPr>
        <w:t xml:space="preserve">Практика медіації: Словник-довідник / уклад.: С. О. </w:t>
      </w:r>
      <w:proofErr w:type="spellStart"/>
      <w:r w:rsidRPr="008410DE">
        <w:rPr>
          <w:sz w:val="24"/>
          <w:szCs w:val="24"/>
        </w:rPr>
        <w:t>Гарькавець</w:t>
      </w:r>
      <w:proofErr w:type="spellEnd"/>
      <w:r w:rsidRPr="008410DE">
        <w:rPr>
          <w:sz w:val="24"/>
          <w:szCs w:val="24"/>
        </w:rPr>
        <w:t xml:space="preserve">, Л. П. </w:t>
      </w:r>
      <w:proofErr w:type="spellStart"/>
      <w:r w:rsidRPr="008410DE">
        <w:rPr>
          <w:sz w:val="24"/>
          <w:szCs w:val="24"/>
        </w:rPr>
        <w:t>Волченко</w:t>
      </w:r>
      <w:proofErr w:type="spellEnd"/>
      <w:r w:rsidRPr="008410DE">
        <w:rPr>
          <w:sz w:val="24"/>
          <w:szCs w:val="24"/>
        </w:rPr>
        <w:t>. Лисичанськ: ТОВ «ФОКСПРИНТ», 2019. 128 с.</w:t>
      </w:r>
    </w:p>
    <w:p w:rsidR="009F187D" w:rsidRPr="008410DE" w:rsidRDefault="009F187D" w:rsidP="00AE0C6D">
      <w:pPr>
        <w:pStyle w:val="a7"/>
        <w:numPr>
          <w:ilvl w:val="0"/>
          <w:numId w:val="10"/>
        </w:numPr>
        <w:tabs>
          <w:tab w:val="left" w:pos="520"/>
        </w:tabs>
        <w:ind w:left="0" w:firstLine="709"/>
        <w:rPr>
          <w:sz w:val="24"/>
          <w:szCs w:val="24"/>
        </w:rPr>
      </w:pPr>
      <w:r w:rsidRPr="008410DE">
        <w:rPr>
          <w:sz w:val="24"/>
          <w:szCs w:val="24"/>
        </w:rPr>
        <w:t xml:space="preserve">Про практику здійснення судами кримінального провадження на підставі угод: Постанова Пленуму Вищого спеціалізованого суду України з розгляду цивільних і кримінальних справ від 11.12.2015 р. URL:   </w:t>
      </w:r>
      <w:hyperlink r:id="rId18" w:history="1">
        <w:r w:rsidRPr="008410DE">
          <w:rPr>
            <w:rStyle w:val="a6"/>
            <w:sz w:val="24"/>
            <w:szCs w:val="24"/>
          </w:rPr>
          <w:t>http://zakon3.rada.gov.ua/laws/show/v0013740-15</w:t>
        </w:r>
      </w:hyperlink>
    </w:p>
    <w:p w:rsidR="009F187D" w:rsidRPr="008410DE" w:rsidRDefault="009F187D" w:rsidP="00AE0C6D">
      <w:pPr>
        <w:numPr>
          <w:ilvl w:val="0"/>
          <w:numId w:val="10"/>
        </w:numPr>
        <w:ind w:left="0" w:firstLine="709"/>
        <w:rPr>
          <w:sz w:val="24"/>
          <w:szCs w:val="24"/>
        </w:rPr>
      </w:pPr>
      <w:proofErr w:type="spellStart"/>
      <w:r w:rsidRPr="008410DE">
        <w:rPr>
          <w:sz w:val="24"/>
          <w:szCs w:val="24"/>
        </w:rPr>
        <w:t>Рємєскова</w:t>
      </w:r>
      <w:proofErr w:type="spellEnd"/>
      <w:r w:rsidRPr="008410DE">
        <w:rPr>
          <w:sz w:val="24"/>
          <w:szCs w:val="24"/>
        </w:rPr>
        <w:t xml:space="preserve"> Ю. О. Медіація як особливий вид адвокатської діяльності в Україні / Ю. О. </w:t>
      </w:r>
      <w:proofErr w:type="spellStart"/>
      <w:r w:rsidRPr="008410DE">
        <w:rPr>
          <w:sz w:val="24"/>
          <w:szCs w:val="24"/>
        </w:rPr>
        <w:t>Рємєскова</w:t>
      </w:r>
      <w:proofErr w:type="spellEnd"/>
      <w:r w:rsidRPr="008410DE">
        <w:rPr>
          <w:sz w:val="24"/>
          <w:szCs w:val="24"/>
        </w:rPr>
        <w:t xml:space="preserve"> // Актуальні проблеми судового права : матеріали </w:t>
      </w:r>
      <w:proofErr w:type="spellStart"/>
      <w:r w:rsidRPr="008410DE">
        <w:rPr>
          <w:sz w:val="24"/>
          <w:szCs w:val="24"/>
        </w:rPr>
        <w:t>міжнар</w:t>
      </w:r>
      <w:proofErr w:type="spellEnd"/>
      <w:r w:rsidRPr="008410DE">
        <w:rPr>
          <w:sz w:val="24"/>
          <w:szCs w:val="24"/>
        </w:rPr>
        <w:t>. наук.-</w:t>
      </w:r>
      <w:proofErr w:type="spellStart"/>
      <w:r w:rsidRPr="008410DE">
        <w:rPr>
          <w:sz w:val="24"/>
          <w:szCs w:val="24"/>
        </w:rPr>
        <w:t>прак</w:t>
      </w:r>
      <w:proofErr w:type="spellEnd"/>
      <w:r w:rsidRPr="008410DE">
        <w:rPr>
          <w:sz w:val="24"/>
          <w:szCs w:val="24"/>
        </w:rPr>
        <w:t xml:space="preserve">. </w:t>
      </w:r>
      <w:proofErr w:type="spellStart"/>
      <w:r w:rsidRPr="008410DE">
        <w:rPr>
          <w:sz w:val="24"/>
          <w:szCs w:val="24"/>
        </w:rPr>
        <w:t>конф</w:t>
      </w:r>
      <w:proofErr w:type="spellEnd"/>
      <w:r w:rsidRPr="008410DE">
        <w:rPr>
          <w:sz w:val="24"/>
          <w:szCs w:val="24"/>
        </w:rPr>
        <w:t xml:space="preserve">., </w:t>
      </w:r>
      <w:proofErr w:type="spellStart"/>
      <w:r w:rsidRPr="008410DE">
        <w:rPr>
          <w:sz w:val="24"/>
          <w:szCs w:val="24"/>
        </w:rPr>
        <w:t>присвяч</w:t>
      </w:r>
      <w:proofErr w:type="spellEnd"/>
      <w:r w:rsidRPr="008410DE">
        <w:rPr>
          <w:sz w:val="24"/>
          <w:szCs w:val="24"/>
        </w:rPr>
        <w:t xml:space="preserve">. пам'яті проф. І. Є. </w:t>
      </w:r>
      <w:proofErr w:type="spellStart"/>
      <w:r w:rsidRPr="008410DE">
        <w:rPr>
          <w:sz w:val="24"/>
          <w:szCs w:val="24"/>
        </w:rPr>
        <w:t>Марочкіна</w:t>
      </w:r>
      <w:proofErr w:type="spellEnd"/>
      <w:r w:rsidRPr="008410DE">
        <w:rPr>
          <w:sz w:val="24"/>
          <w:szCs w:val="24"/>
        </w:rPr>
        <w:t xml:space="preserve"> (Харків, 30 </w:t>
      </w:r>
      <w:proofErr w:type="spellStart"/>
      <w:r w:rsidRPr="008410DE">
        <w:rPr>
          <w:sz w:val="24"/>
          <w:szCs w:val="24"/>
        </w:rPr>
        <w:t>жовт</w:t>
      </w:r>
      <w:proofErr w:type="spellEnd"/>
      <w:r w:rsidRPr="008410DE">
        <w:rPr>
          <w:sz w:val="24"/>
          <w:szCs w:val="24"/>
        </w:rPr>
        <w:t xml:space="preserve">. 2015 р.) / </w:t>
      </w:r>
      <w:proofErr w:type="spellStart"/>
      <w:r w:rsidRPr="008410DE">
        <w:rPr>
          <w:sz w:val="24"/>
          <w:szCs w:val="24"/>
        </w:rPr>
        <w:t>Нац</w:t>
      </w:r>
      <w:proofErr w:type="spellEnd"/>
      <w:r w:rsidRPr="008410DE">
        <w:rPr>
          <w:sz w:val="24"/>
          <w:szCs w:val="24"/>
        </w:rPr>
        <w:t xml:space="preserve">. </w:t>
      </w:r>
      <w:proofErr w:type="spellStart"/>
      <w:r w:rsidRPr="008410DE">
        <w:rPr>
          <w:sz w:val="24"/>
          <w:szCs w:val="24"/>
        </w:rPr>
        <w:t>юрид</w:t>
      </w:r>
      <w:proofErr w:type="spellEnd"/>
      <w:r w:rsidRPr="008410DE">
        <w:rPr>
          <w:sz w:val="24"/>
          <w:szCs w:val="24"/>
        </w:rPr>
        <w:t>. ун-т ім. Ярослава Мудрого. – Харків, 2015. – С. 88–91.</w:t>
      </w:r>
    </w:p>
    <w:p w:rsidR="009F187D" w:rsidRPr="008410DE" w:rsidRDefault="009F187D" w:rsidP="00AE0C6D">
      <w:pPr>
        <w:numPr>
          <w:ilvl w:val="0"/>
          <w:numId w:val="10"/>
        </w:numPr>
        <w:ind w:left="0" w:firstLine="709"/>
        <w:rPr>
          <w:sz w:val="24"/>
          <w:szCs w:val="24"/>
        </w:rPr>
      </w:pPr>
      <w:proofErr w:type="spellStart"/>
      <w:r w:rsidRPr="008410DE">
        <w:rPr>
          <w:sz w:val="24"/>
          <w:szCs w:val="24"/>
        </w:rPr>
        <w:t>Романадзе</w:t>
      </w:r>
      <w:proofErr w:type="spellEnd"/>
      <w:r w:rsidRPr="008410DE">
        <w:rPr>
          <w:sz w:val="24"/>
          <w:szCs w:val="24"/>
        </w:rPr>
        <w:t xml:space="preserve">, Л. Д. Медіація в професійній діяльності адвоката / Л. Д. </w:t>
      </w:r>
      <w:proofErr w:type="spellStart"/>
      <w:r w:rsidRPr="008410DE">
        <w:rPr>
          <w:sz w:val="24"/>
          <w:szCs w:val="24"/>
        </w:rPr>
        <w:t>Романадзе</w:t>
      </w:r>
      <w:proofErr w:type="spellEnd"/>
      <w:r w:rsidRPr="008410DE">
        <w:rPr>
          <w:sz w:val="24"/>
          <w:szCs w:val="24"/>
        </w:rPr>
        <w:t xml:space="preserve"> //  Правові та інституційні механізми забезпечення розвитку України в умовах європейської інтеграції : в 2 т. : матеріали </w:t>
      </w:r>
      <w:proofErr w:type="spellStart"/>
      <w:r w:rsidRPr="008410DE">
        <w:rPr>
          <w:sz w:val="24"/>
          <w:szCs w:val="24"/>
        </w:rPr>
        <w:t>Міжнар</w:t>
      </w:r>
      <w:proofErr w:type="spellEnd"/>
      <w:r w:rsidRPr="008410DE">
        <w:rPr>
          <w:sz w:val="24"/>
          <w:szCs w:val="24"/>
        </w:rPr>
        <w:t>. наук.-</w:t>
      </w:r>
      <w:proofErr w:type="spellStart"/>
      <w:r w:rsidRPr="008410DE">
        <w:rPr>
          <w:sz w:val="24"/>
          <w:szCs w:val="24"/>
        </w:rPr>
        <w:t>практ</w:t>
      </w:r>
      <w:proofErr w:type="spellEnd"/>
      <w:r w:rsidRPr="008410DE">
        <w:rPr>
          <w:sz w:val="24"/>
          <w:szCs w:val="24"/>
        </w:rPr>
        <w:t xml:space="preserve">. </w:t>
      </w:r>
      <w:proofErr w:type="spellStart"/>
      <w:r w:rsidRPr="008410DE">
        <w:rPr>
          <w:sz w:val="24"/>
          <w:szCs w:val="24"/>
        </w:rPr>
        <w:t>конф</w:t>
      </w:r>
      <w:proofErr w:type="spellEnd"/>
      <w:r w:rsidRPr="008410DE">
        <w:rPr>
          <w:sz w:val="24"/>
          <w:szCs w:val="24"/>
        </w:rPr>
        <w:t>. (м. Одеса, 18 трав. 2018 р.) . 2018.  : Т. 2 . 2018. - 784 с. - С. 122-124.</w:t>
      </w:r>
    </w:p>
    <w:p w:rsidR="009F187D" w:rsidRPr="008410DE" w:rsidRDefault="009F187D" w:rsidP="00AE0C6D">
      <w:pPr>
        <w:numPr>
          <w:ilvl w:val="0"/>
          <w:numId w:val="10"/>
        </w:numPr>
        <w:ind w:left="0" w:firstLine="709"/>
        <w:rPr>
          <w:sz w:val="24"/>
          <w:szCs w:val="24"/>
        </w:rPr>
      </w:pPr>
      <w:proofErr w:type="spellStart"/>
      <w:r w:rsidRPr="008410DE">
        <w:rPr>
          <w:sz w:val="24"/>
          <w:szCs w:val="24"/>
        </w:rPr>
        <w:t>Саєнко</w:t>
      </w:r>
      <w:proofErr w:type="spellEnd"/>
      <w:r w:rsidRPr="008410DE">
        <w:rPr>
          <w:sz w:val="24"/>
          <w:szCs w:val="24"/>
        </w:rPr>
        <w:t xml:space="preserve"> Г.Ю. Провадження на підставі угод у кримінальному процесі України: монографія. – К., 2019. – 224 с.</w:t>
      </w:r>
    </w:p>
    <w:p w:rsidR="009F187D" w:rsidRPr="008410DE" w:rsidRDefault="009F187D" w:rsidP="00AE0C6D">
      <w:pPr>
        <w:numPr>
          <w:ilvl w:val="0"/>
          <w:numId w:val="10"/>
        </w:numPr>
        <w:ind w:left="0" w:firstLine="709"/>
        <w:rPr>
          <w:sz w:val="24"/>
          <w:szCs w:val="24"/>
        </w:rPr>
      </w:pPr>
      <w:r w:rsidRPr="008410DE">
        <w:rPr>
          <w:sz w:val="24"/>
          <w:szCs w:val="24"/>
        </w:rPr>
        <w:t>Тітко І.А. Нормативне забезпечення та практика реалізації приватного інтересу в кримінальному процесі України: монографія / І.А. Тітко. – Х.: Право, 2015. – 448 с.</w:t>
      </w:r>
    </w:p>
    <w:p w:rsidR="009F187D" w:rsidRPr="008410DE" w:rsidRDefault="009F187D" w:rsidP="00AE0C6D">
      <w:pPr>
        <w:numPr>
          <w:ilvl w:val="0"/>
          <w:numId w:val="10"/>
        </w:numPr>
        <w:ind w:left="0" w:firstLine="709"/>
        <w:rPr>
          <w:sz w:val="24"/>
          <w:szCs w:val="24"/>
        </w:rPr>
      </w:pPr>
      <w:proofErr w:type="spellStart"/>
      <w:r w:rsidRPr="008410DE">
        <w:rPr>
          <w:sz w:val="24"/>
          <w:szCs w:val="24"/>
        </w:rPr>
        <w:t>Тюрін</w:t>
      </w:r>
      <w:proofErr w:type="spellEnd"/>
      <w:r w:rsidRPr="008410DE">
        <w:rPr>
          <w:sz w:val="24"/>
          <w:szCs w:val="24"/>
        </w:rPr>
        <w:t xml:space="preserve"> Г.Є. Організаційно-правові основи участі прокурора у кримінальному провадженні на підставі угод [Текст] : монографія / Г. Є. </w:t>
      </w:r>
      <w:proofErr w:type="spellStart"/>
      <w:r w:rsidRPr="008410DE">
        <w:rPr>
          <w:sz w:val="24"/>
          <w:szCs w:val="24"/>
        </w:rPr>
        <w:t>Тюрін</w:t>
      </w:r>
      <w:proofErr w:type="spellEnd"/>
      <w:r w:rsidRPr="008410DE">
        <w:rPr>
          <w:sz w:val="24"/>
          <w:szCs w:val="24"/>
        </w:rPr>
        <w:t>. - Харків : Право, 2015. - 288 с.</w:t>
      </w:r>
    </w:p>
    <w:p w:rsidR="009F187D" w:rsidRPr="008410DE" w:rsidRDefault="009F187D" w:rsidP="00AE0C6D">
      <w:pPr>
        <w:numPr>
          <w:ilvl w:val="0"/>
          <w:numId w:val="10"/>
        </w:numPr>
        <w:ind w:left="0" w:firstLine="709"/>
        <w:rPr>
          <w:sz w:val="24"/>
          <w:szCs w:val="24"/>
        </w:rPr>
      </w:pPr>
      <w:r w:rsidRPr="008410DE">
        <w:rPr>
          <w:sz w:val="24"/>
          <w:szCs w:val="24"/>
        </w:rPr>
        <w:t xml:space="preserve">Узагальнення судової практики здійснення кримінального провадження на підставі угод. URL: </w:t>
      </w:r>
      <w:hyperlink r:id="rId19" w:history="1">
        <w:r w:rsidRPr="008410DE">
          <w:rPr>
            <w:rStyle w:val="a6"/>
            <w:rFonts w:eastAsiaTheme="majorEastAsia"/>
            <w:sz w:val="24"/>
            <w:szCs w:val="24"/>
          </w:rPr>
          <w:t>https://zib.com.ua/ua/print/92557-uzagalnennya_vssu_sudovoi_praktiki_zdiysnennya_kriminalnogo_.html</w:t>
        </w:r>
      </w:hyperlink>
    </w:p>
    <w:p w:rsidR="009F187D" w:rsidRPr="008410DE" w:rsidRDefault="009F187D" w:rsidP="00AE0C6D">
      <w:pPr>
        <w:numPr>
          <w:ilvl w:val="0"/>
          <w:numId w:val="10"/>
        </w:numPr>
        <w:ind w:left="0" w:firstLine="709"/>
        <w:rPr>
          <w:sz w:val="24"/>
          <w:szCs w:val="24"/>
        </w:rPr>
      </w:pPr>
      <w:r w:rsidRPr="008410DE">
        <w:rPr>
          <w:sz w:val="24"/>
          <w:szCs w:val="24"/>
        </w:rPr>
        <w:t xml:space="preserve">Усатий, Г. О. Кримінально-правовий компроміс [Текст] : </w:t>
      </w:r>
      <w:proofErr w:type="spellStart"/>
      <w:r w:rsidRPr="008410DE">
        <w:rPr>
          <w:sz w:val="24"/>
          <w:szCs w:val="24"/>
        </w:rPr>
        <w:t>монограф</w:t>
      </w:r>
      <w:proofErr w:type="spellEnd"/>
      <w:r w:rsidRPr="008410DE">
        <w:rPr>
          <w:sz w:val="24"/>
          <w:szCs w:val="24"/>
        </w:rPr>
        <w:t xml:space="preserve">. / Г. О. Усатий. — К. : </w:t>
      </w:r>
      <w:proofErr w:type="spellStart"/>
      <w:r w:rsidRPr="008410DE">
        <w:rPr>
          <w:sz w:val="24"/>
          <w:szCs w:val="24"/>
        </w:rPr>
        <w:t>Атіка</w:t>
      </w:r>
      <w:proofErr w:type="spellEnd"/>
      <w:r w:rsidRPr="008410DE">
        <w:rPr>
          <w:sz w:val="24"/>
          <w:szCs w:val="24"/>
        </w:rPr>
        <w:t>, 2001. — 128 с.</w:t>
      </w:r>
    </w:p>
    <w:p w:rsidR="009F187D" w:rsidRPr="008410DE" w:rsidRDefault="009F187D" w:rsidP="00AE0C6D">
      <w:pPr>
        <w:numPr>
          <w:ilvl w:val="0"/>
          <w:numId w:val="10"/>
        </w:numPr>
        <w:ind w:left="0" w:firstLine="709"/>
        <w:rPr>
          <w:sz w:val="24"/>
          <w:szCs w:val="24"/>
        </w:rPr>
      </w:pPr>
      <w:proofErr w:type="spellStart"/>
      <w:r w:rsidRPr="008410DE">
        <w:rPr>
          <w:sz w:val="24"/>
          <w:szCs w:val="24"/>
        </w:rPr>
        <w:t>Фрич</w:t>
      </w:r>
      <w:proofErr w:type="spellEnd"/>
      <w:r w:rsidRPr="008410DE">
        <w:rPr>
          <w:sz w:val="24"/>
          <w:szCs w:val="24"/>
        </w:rPr>
        <w:t xml:space="preserve">, В. Медіація (примирення) як альтернатива судовому розгляду кримінальних проваджень / Віталій </w:t>
      </w:r>
      <w:proofErr w:type="spellStart"/>
      <w:r w:rsidRPr="008410DE">
        <w:rPr>
          <w:sz w:val="24"/>
          <w:szCs w:val="24"/>
        </w:rPr>
        <w:t>Фрич</w:t>
      </w:r>
      <w:proofErr w:type="spellEnd"/>
      <w:r w:rsidRPr="008410DE">
        <w:rPr>
          <w:sz w:val="24"/>
          <w:szCs w:val="24"/>
        </w:rPr>
        <w:t xml:space="preserve">, Оксана </w:t>
      </w:r>
      <w:proofErr w:type="spellStart"/>
      <w:r w:rsidRPr="008410DE">
        <w:rPr>
          <w:sz w:val="24"/>
          <w:szCs w:val="24"/>
        </w:rPr>
        <w:t>Комарницька</w:t>
      </w:r>
      <w:proofErr w:type="spellEnd"/>
      <w:r w:rsidRPr="008410DE">
        <w:rPr>
          <w:sz w:val="24"/>
          <w:szCs w:val="24"/>
        </w:rPr>
        <w:t xml:space="preserve"> //  Вісник Національної академії прокуратури України : Фахове видання : Проблеми сьогодення: теорія, практика, життя академії.  -  2013.  -  № 3.  - С. 24-29.</w:t>
      </w:r>
    </w:p>
    <w:p w:rsidR="009F187D" w:rsidRDefault="009F187D" w:rsidP="00AE0C6D">
      <w:pPr>
        <w:pStyle w:val="a7"/>
        <w:numPr>
          <w:ilvl w:val="0"/>
          <w:numId w:val="10"/>
        </w:numPr>
        <w:tabs>
          <w:tab w:val="left" w:pos="520"/>
        </w:tabs>
        <w:ind w:left="0" w:firstLine="709"/>
        <w:rPr>
          <w:sz w:val="24"/>
          <w:szCs w:val="24"/>
        </w:rPr>
      </w:pPr>
      <w:r w:rsidRPr="008410DE">
        <w:rPr>
          <w:sz w:val="24"/>
          <w:szCs w:val="24"/>
        </w:rPr>
        <w:t xml:space="preserve">Яновська О. Особливості участі адвоката у процедурі медіації / О. Яновська, А. </w:t>
      </w:r>
      <w:proofErr w:type="spellStart"/>
      <w:r w:rsidRPr="008410DE">
        <w:rPr>
          <w:sz w:val="24"/>
          <w:szCs w:val="24"/>
        </w:rPr>
        <w:t>Біцай</w:t>
      </w:r>
      <w:proofErr w:type="spellEnd"/>
      <w:r w:rsidRPr="008410DE">
        <w:rPr>
          <w:sz w:val="24"/>
          <w:szCs w:val="24"/>
        </w:rPr>
        <w:t xml:space="preserve"> // Вісник Київського національного університету імені Тараса Шевченка. Юридичні науки. - 2014. - </w:t>
      </w:r>
      <w:proofErr w:type="spellStart"/>
      <w:r w:rsidRPr="008410DE">
        <w:rPr>
          <w:sz w:val="24"/>
          <w:szCs w:val="24"/>
        </w:rPr>
        <w:t>Вип</w:t>
      </w:r>
      <w:proofErr w:type="spellEnd"/>
      <w:r w:rsidRPr="008410DE">
        <w:rPr>
          <w:sz w:val="24"/>
          <w:szCs w:val="24"/>
        </w:rPr>
        <w:t>. 1. - С. 21-24.</w:t>
      </w:r>
    </w:p>
    <w:p w:rsidR="008410DE" w:rsidRDefault="008410DE" w:rsidP="00AE0C6D">
      <w:pPr>
        <w:tabs>
          <w:tab w:val="left" w:pos="520"/>
        </w:tabs>
        <w:rPr>
          <w:sz w:val="24"/>
          <w:szCs w:val="24"/>
        </w:rPr>
      </w:pPr>
    </w:p>
    <w:p w:rsidR="007766A3" w:rsidRDefault="007766A3" w:rsidP="00AE0C6D">
      <w:pPr>
        <w:tabs>
          <w:tab w:val="left" w:pos="520"/>
        </w:tabs>
        <w:rPr>
          <w:sz w:val="24"/>
          <w:szCs w:val="24"/>
        </w:rPr>
      </w:pPr>
    </w:p>
    <w:p w:rsidR="006255BA" w:rsidRPr="007766A3" w:rsidRDefault="007766A3" w:rsidP="00AE0C6D">
      <w:pPr>
        <w:ind w:firstLine="708"/>
        <w:jc w:val="center"/>
        <w:rPr>
          <w:b/>
          <w:bCs/>
          <w:sz w:val="24"/>
          <w:szCs w:val="24"/>
        </w:rPr>
      </w:pPr>
      <w:r w:rsidRPr="007766A3">
        <w:rPr>
          <w:b/>
          <w:bCs/>
          <w:sz w:val="24"/>
          <w:szCs w:val="24"/>
        </w:rPr>
        <w:t>ІНФОРМАЦІЙНІ РЕСУРСИ В ІНТЕРНЕТІ</w:t>
      </w:r>
    </w:p>
    <w:p w:rsidR="006255BA" w:rsidRPr="00D25A88" w:rsidRDefault="006255BA" w:rsidP="00AE0C6D">
      <w:pPr>
        <w:shd w:val="clear" w:color="auto" w:fill="FFFFFF"/>
        <w:tabs>
          <w:tab w:val="left" w:pos="365"/>
        </w:tabs>
        <w:rPr>
          <w:spacing w:val="-20"/>
          <w:sz w:val="24"/>
          <w:szCs w:val="24"/>
        </w:rPr>
      </w:pPr>
    </w:p>
    <w:p w:rsidR="006255BA" w:rsidRPr="00D25A88" w:rsidRDefault="006255BA" w:rsidP="00AE0C6D">
      <w:pPr>
        <w:rPr>
          <w:b/>
          <w:sz w:val="24"/>
          <w:szCs w:val="24"/>
        </w:rPr>
      </w:pPr>
      <w:r w:rsidRPr="00D25A88">
        <w:rPr>
          <w:b/>
          <w:sz w:val="24"/>
          <w:szCs w:val="24"/>
        </w:rPr>
        <w:t>Верховна Рада України</w:t>
      </w:r>
    </w:p>
    <w:p w:rsidR="006255BA" w:rsidRPr="00D25A88" w:rsidRDefault="006255BA" w:rsidP="00AE0C6D">
      <w:pPr>
        <w:rPr>
          <w:sz w:val="24"/>
          <w:szCs w:val="24"/>
        </w:rPr>
      </w:pPr>
      <w:r w:rsidRPr="00D25A88">
        <w:rPr>
          <w:sz w:val="24"/>
          <w:szCs w:val="24"/>
        </w:rPr>
        <w:t>http://www.rada.kiev.ua/</w:t>
      </w:r>
    </w:p>
    <w:p w:rsidR="006255BA" w:rsidRPr="00D25A88" w:rsidRDefault="006255BA" w:rsidP="00AE0C6D">
      <w:pPr>
        <w:rPr>
          <w:b/>
          <w:sz w:val="24"/>
          <w:szCs w:val="24"/>
        </w:rPr>
      </w:pPr>
      <w:r w:rsidRPr="00D25A88">
        <w:rPr>
          <w:b/>
          <w:sz w:val="24"/>
          <w:szCs w:val="24"/>
        </w:rPr>
        <w:t>Верховний Суд України</w:t>
      </w:r>
    </w:p>
    <w:p w:rsidR="006255BA" w:rsidRPr="00D25A88" w:rsidRDefault="006255BA" w:rsidP="00AE0C6D">
      <w:pPr>
        <w:rPr>
          <w:sz w:val="24"/>
          <w:szCs w:val="24"/>
        </w:rPr>
      </w:pPr>
      <w:r w:rsidRPr="00D25A88">
        <w:rPr>
          <w:sz w:val="24"/>
          <w:szCs w:val="24"/>
        </w:rPr>
        <w:t>http://www.scourt.gov.ua/</w:t>
      </w:r>
    </w:p>
    <w:p w:rsidR="006255BA" w:rsidRPr="00D25A88" w:rsidRDefault="006255BA" w:rsidP="00AE0C6D">
      <w:pPr>
        <w:rPr>
          <w:b/>
          <w:sz w:val="24"/>
          <w:szCs w:val="24"/>
        </w:rPr>
      </w:pPr>
      <w:r w:rsidRPr="00D25A88">
        <w:rPr>
          <w:b/>
          <w:sz w:val="24"/>
          <w:szCs w:val="24"/>
        </w:rPr>
        <w:t>Кабінет Міністрів України</w:t>
      </w:r>
    </w:p>
    <w:p w:rsidR="006255BA" w:rsidRPr="00D25A88" w:rsidRDefault="006255BA" w:rsidP="00AE0C6D">
      <w:pPr>
        <w:rPr>
          <w:sz w:val="24"/>
          <w:szCs w:val="24"/>
        </w:rPr>
      </w:pPr>
      <w:r w:rsidRPr="00D25A88">
        <w:rPr>
          <w:sz w:val="24"/>
          <w:szCs w:val="24"/>
        </w:rPr>
        <w:t>http://www.kmu.gov.ua/</w:t>
      </w:r>
    </w:p>
    <w:p w:rsidR="006255BA" w:rsidRPr="00D25A88" w:rsidRDefault="006255BA" w:rsidP="00AE0C6D">
      <w:pPr>
        <w:rPr>
          <w:b/>
          <w:sz w:val="24"/>
          <w:szCs w:val="24"/>
        </w:rPr>
      </w:pPr>
      <w:r w:rsidRPr="00D25A88">
        <w:rPr>
          <w:b/>
          <w:sz w:val="24"/>
          <w:szCs w:val="24"/>
        </w:rPr>
        <w:t xml:space="preserve">Міністерство юстиції України </w:t>
      </w:r>
    </w:p>
    <w:p w:rsidR="006255BA" w:rsidRPr="00D25A88" w:rsidRDefault="006255BA" w:rsidP="00AE0C6D">
      <w:pPr>
        <w:rPr>
          <w:sz w:val="24"/>
          <w:szCs w:val="24"/>
        </w:rPr>
      </w:pPr>
      <w:r w:rsidRPr="00D25A88">
        <w:rPr>
          <w:sz w:val="24"/>
          <w:szCs w:val="24"/>
        </w:rPr>
        <w:lastRenderedPageBreak/>
        <w:t>http://www.minjust.gov.ua/</w:t>
      </w:r>
    </w:p>
    <w:p w:rsidR="006255BA" w:rsidRPr="00D25A88" w:rsidRDefault="006255BA" w:rsidP="00AE0C6D">
      <w:pPr>
        <w:rPr>
          <w:b/>
          <w:sz w:val="24"/>
          <w:szCs w:val="24"/>
        </w:rPr>
      </w:pPr>
      <w:r w:rsidRPr="00D25A88">
        <w:rPr>
          <w:b/>
          <w:sz w:val="24"/>
          <w:szCs w:val="24"/>
        </w:rPr>
        <w:t xml:space="preserve">Інформаційно-пошукова системи по законодавству </w:t>
      </w:r>
    </w:p>
    <w:p w:rsidR="006255BA" w:rsidRPr="00D25A88" w:rsidRDefault="006255BA" w:rsidP="00AE0C6D">
      <w:pPr>
        <w:rPr>
          <w:sz w:val="24"/>
          <w:szCs w:val="24"/>
        </w:rPr>
      </w:pPr>
      <w:r w:rsidRPr="00D25A88">
        <w:rPr>
          <w:sz w:val="24"/>
          <w:szCs w:val="24"/>
        </w:rPr>
        <w:t xml:space="preserve">"Ліга": </w:t>
      </w:r>
      <w:hyperlink r:id="rId20" w:history="1">
        <w:r w:rsidRPr="00D25A88">
          <w:rPr>
            <w:rStyle w:val="a6"/>
            <w:sz w:val="24"/>
            <w:szCs w:val="24"/>
          </w:rPr>
          <w:t>http://www.liga.kiev.ua/</w:t>
        </w:r>
      </w:hyperlink>
    </w:p>
    <w:p w:rsidR="006255BA" w:rsidRPr="00D25A88" w:rsidRDefault="006255BA" w:rsidP="00AE0C6D">
      <w:pPr>
        <w:rPr>
          <w:sz w:val="24"/>
          <w:szCs w:val="24"/>
        </w:rPr>
      </w:pPr>
      <w:r w:rsidRPr="00D25A88">
        <w:rPr>
          <w:sz w:val="24"/>
          <w:szCs w:val="24"/>
        </w:rPr>
        <w:t>http://www.nau.kiev.ua/</w:t>
      </w:r>
    </w:p>
    <w:p w:rsidR="006255BA" w:rsidRDefault="009240D3" w:rsidP="00AE0C6D">
      <w:hyperlink r:id="rId21" w:history="1">
        <w:r w:rsidR="006255BA" w:rsidRPr="00D25A88">
          <w:rPr>
            <w:rStyle w:val="a6"/>
            <w:sz w:val="24"/>
            <w:szCs w:val="24"/>
          </w:rPr>
          <w:t>https://echr.coe.int/</w:t>
        </w:r>
      </w:hyperlink>
    </w:p>
    <w:p w:rsidR="006255BA" w:rsidRDefault="006255BA" w:rsidP="00AE0C6D"/>
    <w:p w:rsidR="00175C23" w:rsidRDefault="00175C23" w:rsidP="00AE0C6D"/>
    <w:sectPr w:rsidR="00175C23" w:rsidSect="006255BA">
      <w:footerReference w:type="even" r:id="rId22"/>
      <w:footerReference w:type="default" r:id="rId2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0D3" w:rsidRDefault="009240D3">
      <w:r>
        <w:separator/>
      </w:r>
    </w:p>
  </w:endnote>
  <w:endnote w:type="continuationSeparator" w:id="0">
    <w:p w:rsidR="009240D3" w:rsidRDefault="0092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5BA" w:rsidRDefault="006255BA" w:rsidP="006255BA">
    <w:pPr>
      <w:pStyle w:val="a3"/>
      <w:rPr>
        <w:rStyle w:val="a5"/>
      </w:rPr>
    </w:pPr>
    <w:r>
      <w:rPr>
        <w:rStyle w:val="a5"/>
      </w:rPr>
      <w:fldChar w:fldCharType="begin"/>
    </w:r>
    <w:r>
      <w:rPr>
        <w:rStyle w:val="a5"/>
      </w:rPr>
      <w:instrText xml:space="preserve">PAGE  </w:instrText>
    </w:r>
    <w:r>
      <w:rPr>
        <w:rStyle w:val="a5"/>
      </w:rPr>
      <w:fldChar w:fldCharType="end"/>
    </w:r>
  </w:p>
  <w:p w:rsidR="006255BA" w:rsidRDefault="006255BA" w:rsidP="006255B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5BA" w:rsidRDefault="006255BA" w:rsidP="006255BA">
    <w:pPr>
      <w:pStyle w:val="a3"/>
      <w:jc w:val="center"/>
      <w:rPr>
        <w:rStyle w:val="a5"/>
      </w:rPr>
    </w:pPr>
    <w:r>
      <w:rPr>
        <w:rStyle w:val="a5"/>
      </w:rPr>
      <w:fldChar w:fldCharType="begin"/>
    </w:r>
    <w:r>
      <w:rPr>
        <w:rStyle w:val="a5"/>
      </w:rPr>
      <w:instrText xml:space="preserve">PAGE  </w:instrText>
    </w:r>
    <w:r>
      <w:rPr>
        <w:rStyle w:val="a5"/>
      </w:rPr>
      <w:fldChar w:fldCharType="separate"/>
    </w:r>
    <w:r w:rsidR="009F187D">
      <w:rPr>
        <w:rStyle w:val="a5"/>
        <w:noProof/>
      </w:rPr>
      <w:t>10</w:t>
    </w:r>
    <w:r>
      <w:rPr>
        <w:rStyle w:val="a5"/>
      </w:rPr>
      <w:fldChar w:fldCharType="end"/>
    </w:r>
  </w:p>
  <w:p w:rsidR="006255BA" w:rsidRDefault="006255BA" w:rsidP="006255B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0D3" w:rsidRDefault="009240D3">
      <w:r>
        <w:separator/>
      </w:r>
    </w:p>
  </w:footnote>
  <w:footnote w:type="continuationSeparator" w:id="0">
    <w:p w:rsidR="009240D3" w:rsidRDefault="00924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pStyle w:val="1"/>
      <w:lvlText w:val="%1."/>
      <w:lvlJc w:val="left"/>
      <w:pPr>
        <w:tabs>
          <w:tab w:val="num" w:pos="0"/>
        </w:tabs>
        <w:ind w:left="720" w:hanging="360"/>
      </w:pPr>
      <w:rPr>
        <w:b/>
      </w:rPr>
    </w:lvl>
    <w:lvl w:ilvl="1">
      <w:start w:val="1"/>
      <w:numFmt w:val="decimal"/>
      <w:pStyle w:val="2"/>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D26FA2"/>
    <w:multiLevelType w:val="hybridMultilevel"/>
    <w:tmpl w:val="EB105324"/>
    <w:lvl w:ilvl="0" w:tplc="3A08AE1C">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2463EC9"/>
    <w:multiLevelType w:val="hybridMultilevel"/>
    <w:tmpl w:val="21C00DCC"/>
    <w:lvl w:ilvl="0" w:tplc="CC4C34B2">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153B7A"/>
    <w:multiLevelType w:val="hybridMultilevel"/>
    <w:tmpl w:val="FBDCD40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397508"/>
    <w:multiLevelType w:val="multilevel"/>
    <w:tmpl w:val="920C5D64"/>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CEF04DA"/>
    <w:multiLevelType w:val="hybridMultilevel"/>
    <w:tmpl w:val="FBFC8190"/>
    <w:lvl w:ilvl="0" w:tplc="19DEC694">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E774BBE"/>
    <w:multiLevelType w:val="hybridMultilevel"/>
    <w:tmpl w:val="1C52D4E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61D7F55"/>
    <w:multiLevelType w:val="multilevel"/>
    <w:tmpl w:val="85E401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2A80F48"/>
    <w:multiLevelType w:val="hybridMultilevel"/>
    <w:tmpl w:val="4570438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6134195"/>
    <w:multiLevelType w:val="multilevel"/>
    <w:tmpl w:val="85AA47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7"/>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BA"/>
    <w:rsid w:val="0006079D"/>
    <w:rsid w:val="00074546"/>
    <w:rsid w:val="00175C23"/>
    <w:rsid w:val="0030176C"/>
    <w:rsid w:val="0039290C"/>
    <w:rsid w:val="006255BA"/>
    <w:rsid w:val="007766A3"/>
    <w:rsid w:val="008410DE"/>
    <w:rsid w:val="00885006"/>
    <w:rsid w:val="009240D3"/>
    <w:rsid w:val="00951704"/>
    <w:rsid w:val="00955D77"/>
    <w:rsid w:val="009F187D"/>
    <w:rsid w:val="00A74421"/>
    <w:rsid w:val="00AE0C6D"/>
    <w:rsid w:val="00D42AF0"/>
    <w:rsid w:val="00E6469E"/>
    <w:rsid w:val="00F135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5FCB4-BFC2-4469-B55B-C27B9EBD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5BA"/>
    <w:pPr>
      <w:spacing w:after="0" w:line="240" w:lineRule="auto"/>
      <w:ind w:firstLine="567"/>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6255BA"/>
    <w:pPr>
      <w:keepNext/>
      <w:numPr>
        <w:numId w:val="3"/>
      </w:numPr>
      <w:suppressAutoHyphens/>
      <w:spacing w:before="240" w:after="60"/>
      <w:jc w:val="left"/>
      <w:outlineLvl w:val="0"/>
    </w:pPr>
    <w:rPr>
      <w:rFonts w:ascii="Arial" w:hAnsi="Arial"/>
      <w:b/>
      <w:bCs/>
      <w:kern w:val="2"/>
      <w:sz w:val="32"/>
      <w:szCs w:val="32"/>
      <w:lang w:eastAsia="ar-SA"/>
    </w:rPr>
  </w:style>
  <w:style w:type="paragraph" w:styleId="2">
    <w:name w:val="heading 2"/>
    <w:basedOn w:val="a"/>
    <w:next w:val="a"/>
    <w:link w:val="20"/>
    <w:semiHidden/>
    <w:unhideWhenUsed/>
    <w:qFormat/>
    <w:rsid w:val="006255BA"/>
    <w:pPr>
      <w:keepNext/>
      <w:numPr>
        <w:ilvl w:val="1"/>
        <w:numId w:val="3"/>
      </w:numPr>
      <w:suppressAutoHyphens/>
      <w:spacing w:before="240" w:after="60"/>
      <w:jc w:val="left"/>
      <w:outlineLvl w:val="1"/>
    </w:pPr>
    <w:rPr>
      <w:rFonts w:ascii="Arial" w:hAnsi="Arial"/>
      <w:b/>
      <w:bCs/>
      <w:i/>
      <w:iCs/>
      <w:lang w:val="ru-RU" w:eastAsia="ar-SA"/>
    </w:rPr>
  </w:style>
  <w:style w:type="paragraph" w:styleId="3">
    <w:name w:val="heading 3"/>
    <w:basedOn w:val="a"/>
    <w:next w:val="a"/>
    <w:link w:val="30"/>
    <w:uiPriority w:val="9"/>
    <w:semiHidden/>
    <w:unhideWhenUsed/>
    <w:qFormat/>
    <w:rsid w:val="006255B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55BA"/>
    <w:rPr>
      <w:rFonts w:ascii="Arial" w:eastAsia="Times New Roman" w:hAnsi="Arial" w:cs="Times New Roman"/>
      <w:b/>
      <w:bCs/>
      <w:kern w:val="2"/>
      <w:sz w:val="32"/>
      <w:szCs w:val="32"/>
      <w:lang w:eastAsia="ar-SA"/>
    </w:rPr>
  </w:style>
  <w:style w:type="character" w:customStyle="1" w:styleId="20">
    <w:name w:val="Заголовок 2 Знак"/>
    <w:basedOn w:val="a0"/>
    <w:link w:val="2"/>
    <w:semiHidden/>
    <w:rsid w:val="006255BA"/>
    <w:rPr>
      <w:rFonts w:ascii="Arial" w:eastAsia="Times New Roman" w:hAnsi="Arial" w:cs="Times New Roman"/>
      <w:b/>
      <w:bCs/>
      <w:i/>
      <w:iCs/>
      <w:sz w:val="28"/>
      <w:szCs w:val="28"/>
      <w:lang w:val="ru-RU" w:eastAsia="ar-SA"/>
    </w:rPr>
  </w:style>
  <w:style w:type="character" w:customStyle="1" w:styleId="30">
    <w:name w:val="Заголовок 3 Знак"/>
    <w:basedOn w:val="a0"/>
    <w:link w:val="3"/>
    <w:uiPriority w:val="9"/>
    <w:semiHidden/>
    <w:rsid w:val="006255BA"/>
    <w:rPr>
      <w:rFonts w:asciiTheme="majorHAnsi" w:eastAsiaTheme="majorEastAsia" w:hAnsiTheme="majorHAnsi" w:cstheme="majorBidi"/>
      <w:color w:val="1F4D78" w:themeColor="accent1" w:themeShade="7F"/>
      <w:sz w:val="24"/>
      <w:szCs w:val="24"/>
      <w:lang w:eastAsia="ru-RU"/>
    </w:rPr>
  </w:style>
  <w:style w:type="paragraph" w:styleId="a3">
    <w:name w:val="footer"/>
    <w:basedOn w:val="a"/>
    <w:link w:val="a4"/>
    <w:rsid w:val="006255BA"/>
    <w:pPr>
      <w:tabs>
        <w:tab w:val="center" w:pos="4677"/>
        <w:tab w:val="right" w:pos="9355"/>
      </w:tabs>
    </w:pPr>
  </w:style>
  <w:style w:type="character" w:customStyle="1" w:styleId="a4">
    <w:name w:val="Нижний колонтитул Знак"/>
    <w:basedOn w:val="a0"/>
    <w:link w:val="a3"/>
    <w:rsid w:val="006255BA"/>
    <w:rPr>
      <w:rFonts w:ascii="Times New Roman" w:eastAsia="Times New Roman" w:hAnsi="Times New Roman" w:cs="Times New Roman"/>
      <w:sz w:val="28"/>
      <w:szCs w:val="28"/>
      <w:lang w:eastAsia="ru-RU"/>
    </w:rPr>
  </w:style>
  <w:style w:type="character" w:styleId="a5">
    <w:name w:val="page number"/>
    <w:basedOn w:val="a0"/>
    <w:rsid w:val="006255BA"/>
  </w:style>
  <w:style w:type="character" w:styleId="a6">
    <w:name w:val="Hyperlink"/>
    <w:rsid w:val="006255BA"/>
    <w:rPr>
      <w:color w:val="0563C1"/>
      <w:u w:val="single"/>
    </w:rPr>
  </w:style>
  <w:style w:type="paragraph" w:styleId="a7">
    <w:name w:val="List Paragraph"/>
    <w:basedOn w:val="a"/>
    <w:uiPriority w:val="34"/>
    <w:qFormat/>
    <w:rsid w:val="006255BA"/>
    <w:pPr>
      <w:ind w:left="720"/>
      <w:contextualSpacing/>
    </w:pPr>
  </w:style>
  <w:style w:type="paragraph" w:styleId="a8">
    <w:name w:val="Body Text Indent"/>
    <w:basedOn w:val="a"/>
    <w:link w:val="a9"/>
    <w:rsid w:val="006255BA"/>
    <w:pPr>
      <w:spacing w:after="120"/>
      <w:ind w:left="283" w:firstLine="0"/>
      <w:jc w:val="left"/>
    </w:pPr>
    <w:rPr>
      <w:sz w:val="24"/>
      <w:szCs w:val="24"/>
      <w:lang w:val="ru-RU"/>
    </w:rPr>
  </w:style>
  <w:style w:type="character" w:customStyle="1" w:styleId="a9">
    <w:name w:val="Основной текст с отступом Знак"/>
    <w:basedOn w:val="a0"/>
    <w:link w:val="a8"/>
    <w:rsid w:val="006255BA"/>
    <w:rPr>
      <w:rFonts w:ascii="Times New Roman" w:eastAsia="Times New Roman" w:hAnsi="Times New Roman" w:cs="Times New Roman"/>
      <w:sz w:val="24"/>
      <w:szCs w:val="24"/>
      <w:lang w:val="ru-RU" w:eastAsia="ru-RU"/>
    </w:rPr>
  </w:style>
  <w:style w:type="paragraph" w:styleId="aa">
    <w:name w:val="footnote text"/>
    <w:aliases w:val="Знак,Текст сноски Знак Знак Знак Знак Знак Знак,Текст сноски Знак Знак Знак Знак Знак,Текст сноски Знак Знак Знак Знак,Текст сноски Знак Знак Знак,Текст сноски Знак Знак Знак Знак Знак Знак Знак Знак,Текст сноски Знак1 Знак,-++"/>
    <w:basedOn w:val="a"/>
    <w:link w:val="ab"/>
    <w:uiPriority w:val="99"/>
    <w:rsid w:val="006255BA"/>
    <w:pPr>
      <w:ind w:firstLine="0"/>
      <w:jc w:val="left"/>
    </w:pPr>
    <w:rPr>
      <w:rFonts w:ascii="Calibri" w:eastAsia="Calibri" w:hAnsi="Calibri"/>
      <w:sz w:val="20"/>
      <w:szCs w:val="20"/>
      <w:lang w:val="x-none" w:eastAsia="x-none"/>
    </w:rPr>
  </w:style>
  <w:style w:type="character" w:customStyle="1" w:styleId="ab">
    <w:name w:val="Текст сноски Знак"/>
    <w:aliases w:val="Знак Знак,Текст сноски Знак Знак Знак Знак Знак Знак Знак,Текст сноски Знак Знак Знак Знак Знак Знак1,Текст сноски Знак Знак Знак Знак Знак1,Текст сноски Знак Знак Знак Знак1,Текст сноски Знак Знак Знак Знак Знак Знак Знак Знак Знак"/>
    <w:basedOn w:val="a0"/>
    <w:link w:val="aa"/>
    <w:uiPriority w:val="99"/>
    <w:rsid w:val="006255BA"/>
    <w:rPr>
      <w:rFonts w:ascii="Calibri" w:eastAsia="Calibri" w:hAnsi="Calibri" w:cs="Times New Roman"/>
      <w:sz w:val="20"/>
      <w:szCs w:val="20"/>
      <w:lang w:val="x-none" w:eastAsia="x-none"/>
    </w:rPr>
  </w:style>
  <w:style w:type="character" w:styleId="ac">
    <w:name w:val="FollowedHyperlink"/>
    <w:basedOn w:val="a0"/>
    <w:uiPriority w:val="99"/>
    <w:semiHidden/>
    <w:unhideWhenUsed/>
    <w:rsid w:val="009F1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tion-net.eu/pdf/books/analysis_concise_text2.pdf" TargetMode="External"/><Relationship Id="rId13" Type="http://schemas.openxmlformats.org/officeDocument/2006/relationships/hyperlink" Target="http://ena.lp.edu.ua:8080/bitstream/ntb/38263/4/dysertaciyna_robota_na_zdobuttya_naukovogo_stupenya_kandydata_yurydychnyh_nauk_gren_n.m_2.pdf" TargetMode="External"/><Relationship Id="rId18" Type="http://schemas.openxmlformats.org/officeDocument/2006/relationships/hyperlink" Target="http://zakon3.rada.gov.ua/laws/show/v0013740-15" TargetMode="External"/><Relationship Id="rId3" Type="http://schemas.openxmlformats.org/officeDocument/2006/relationships/settings" Target="settings.xml"/><Relationship Id="rId21" Type="http://schemas.openxmlformats.org/officeDocument/2006/relationships/hyperlink" Target="https://echr.coe.int/" TargetMode="External"/><Relationship Id="rId7" Type="http://schemas.openxmlformats.org/officeDocument/2006/relationships/hyperlink" Target="http://www.un.org/en/ecosoc/docs/2002/resolution%202002-12.pdf" TargetMode="External"/><Relationship Id="rId12" Type="http://schemas.openxmlformats.org/officeDocument/2006/relationships/hyperlink" Target="http://www.nusta.edu.ua/wp-content/uploads/2016/11/%D0%90%D1%80%D0%B0%D0%BA%D0%B5%D0%BB%D1%8F%D0%BD.pdf" TargetMode="External"/><Relationship Id="rId17" Type="http://schemas.openxmlformats.org/officeDocument/2006/relationships/hyperlink" Target="http://scijournals.pnu.edu.ua/index.php/apiclu/article/download/737/79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ppsychology.org.ua/data/jrn/v11/i13/17.pdf" TargetMode="External"/><Relationship Id="rId20" Type="http://schemas.openxmlformats.org/officeDocument/2006/relationships/hyperlink" Target="http://www.liga.kie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cirp.org/Html/1-3300446_69349.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stzak.rada.gov.ua/uploads/documents/31793.pdf" TargetMode="External"/><Relationship Id="rId23" Type="http://schemas.openxmlformats.org/officeDocument/2006/relationships/footer" Target="footer2.xml"/><Relationship Id="rId10" Type="http://schemas.openxmlformats.org/officeDocument/2006/relationships/hyperlink" Target="https://digitalcollections.sit.edu/cgi/viewcontent.cgi?referer=https://www.google.com/&amp;httpsredir=1&amp;article=3719&amp;context=capstones" TargetMode="External"/><Relationship Id="rId19" Type="http://schemas.openxmlformats.org/officeDocument/2006/relationships/hyperlink" Target="https://zib.com.ua/ua/print/92557-uzagalnennya_vssu_sudovoi_praktiki_zdiysnennya_kriminalnogo_.html" TargetMode="External"/><Relationship Id="rId4" Type="http://schemas.openxmlformats.org/officeDocument/2006/relationships/webSettings" Target="webSettings.xml"/><Relationship Id="rId9" Type="http://schemas.openxmlformats.org/officeDocument/2006/relationships/hyperlink" Target="https://rm.coe.int/cepej-2019-9-en-handbook/1680951928" TargetMode="External"/><Relationship Id="rId14" Type="http://schemas.openxmlformats.org/officeDocument/2006/relationships/hyperlink" Target="https://law.lnu.edu.ua/wp-content/uploads/2021/07/CRIMHUM_zbirnyk-konferentsii-ostatochnyy.pd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12</Pages>
  <Words>17886</Words>
  <Characters>10196</Characters>
  <Application>Microsoft Office Word</Application>
  <DocSecurity>0</DocSecurity>
  <Lines>84</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dc:creator>
  <cp:keywords/>
  <dc:description/>
  <cp:lastModifiedBy>Dmytro</cp:lastModifiedBy>
  <cp:revision>8</cp:revision>
  <dcterms:created xsi:type="dcterms:W3CDTF">2020-08-14T07:52:00Z</dcterms:created>
  <dcterms:modified xsi:type="dcterms:W3CDTF">2021-07-27T12:47:00Z</dcterms:modified>
</cp:coreProperties>
</file>