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9" w:rsidRPr="00545DFA" w:rsidRDefault="00930269" w:rsidP="00545DFA">
      <w:pPr>
        <w:jc w:val="center"/>
        <w:rPr>
          <w:b/>
          <w:color w:val="auto"/>
          <w:lang w:val="uk-UA"/>
        </w:rPr>
      </w:pPr>
      <w:proofErr w:type="spellStart"/>
      <w:r w:rsidRPr="00545DFA">
        <w:rPr>
          <w:b/>
          <w:color w:val="auto"/>
          <w:lang w:val="uk-UA"/>
        </w:rPr>
        <w:t>Силабус</w:t>
      </w:r>
      <w:proofErr w:type="spellEnd"/>
      <w:r w:rsidRPr="00545DFA">
        <w:rPr>
          <w:b/>
          <w:color w:val="auto"/>
          <w:lang w:val="uk-UA"/>
        </w:rPr>
        <w:t xml:space="preserve"> курсу «Спортивне право»</w:t>
      </w:r>
    </w:p>
    <w:p w:rsidR="00930269" w:rsidRPr="00545DFA" w:rsidRDefault="007A7D22" w:rsidP="00545DFA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2021–2022</w:t>
      </w:r>
      <w:r w:rsidR="00897256">
        <w:rPr>
          <w:b/>
          <w:color w:val="auto"/>
          <w:lang w:val="uk-UA"/>
        </w:rPr>
        <w:t xml:space="preserve"> навчального року (7</w:t>
      </w:r>
      <w:r w:rsidR="00930269" w:rsidRPr="00545DFA">
        <w:rPr>
          <w:b/>
          <w:color w:val="auto"/>
          <w:lang w:val="uk-UA"/>
        </w:rPr>
        <w:t>-й семестр)</w:t>
      </w:r>
    </w:p>
    <w:tbl>
      <w:tblPr>
        <w:tblW w:w="10314" w:type="dxa"/>
        <w:tblLayout w:type="fixed"/>
        <w:tblLook w:val="04A0"/>
      </w:tblPr>
      <w:tblGrid>
        <w:gridCol w:w="2351"/>
        <w:gridCol w:w="7963"/>
      </w:tblGrid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D45A4A" w:rsidP="00D45A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Спортивне право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м. Львів, вул. Січових Стрільців 14,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Юридичний факультет, кафедра основ права України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ru-RU"/>
              </w:rPr>
            </w:pPr>
            <w:r w:rsidRPr="00545DFA">
              <w:rPr>
                <w:color w:val="auto"/>
                <w:lang w:val="uk-UA"/>
              </w:rPr>
              <w:t>Галузь знань 0304 «Право»</w:t>
            </w:r>
            <w:r w:rsidRPr="00545DFA">
              <w:rPr>
                <w:color w:val="auto"/>
                <w:lang w:val="ru-RU"/>
              </w:rPr>
              <w:t xml:space="preserve">, </w:t>
            </w:r>
            <w:r w:rsidRPr="00545DFA">
              <w:rPr>
                <w:color w:val="auto"/>
                <w:lang w:val="uk-UA"/>
              </w:rPr>
              <w:t>напрям підготовки: «Право» (081)</w:t>
            </w:r>
            <w:r w:rsidRPr="00545DFA">
              <w:rPr>
                <w:color w:val="auto"/>
                <w:lang w:val="ru-RU"/>
              </w:rPr>
              <w:t xml:space="preserve">, </w:t>
            </w:r>
            <w:proofErr w:type="spellStart"/>
            <w:r w:rsidRPr="00545DFA">
              <w:rPr>
                <w:color w:val="auto"/>
                <w:lang w:val="ru-RU"/>
              </w:rPr>
              <w:t>освітнійступінь</w:t>
            </w:r>
            <w:proofErr w:type="spellEnd"/>
            <w:r w:rsidRPr="00545DFA">
              <w:rPr>
                <w:color w:val="auto"/>
                <w:lang w:val="ru-RU"/>
              </w:rPr>
              <w:t>: «Бакалавр права»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 w:eastAsia="uk-UA"/>
              </w:rPr>
            </w:pPr>
            <w:r w:rsidRPr="00545DFA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3F715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lang w:val="uk-UA"/>
              </w:rPr>
              <w:t>Ригіна О.М.</w:t>
            </w:r>
            <w:r w:rsidR="00930269" w:rsidRPr="00545DFA">
              <w:rPr>
                <w:lang w:val="uk-UA"/>
              </w:rPr>
              <w:t>, кандидат юридичних наук, доцент кафедри основ права України.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 w:eastAsia="uk-UA"/>
              </w:rPr>
            </w:pPr>
            <w:r w:rsidRPr="00545DFA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BBE" w:rsidRPr="004E4C3A" w:rsidRDefault="00A34BBE" w:rsidP="00545DFA">
            <w:pPr>
              <w:jc w:val="both"/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uk-UA"/>
              </w:rPr>
            </w:pPr>
            <w:r w:rsidRPr="004E4C3A">
              <w:rPr>
                <w:color w:val="auto"/>
                <w:lang w:val="uk-UA"/>
              </w:rPr>
              <w:br/>
            </w:r>
            <w:hyperlink r:id="rId6" w:history="1"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olena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.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rygina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@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lnu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.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edu</w:t>
              </w:r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  <w:lang w:val="uk-UA"/>
                </w:rPr>
                <w:t>.</w:t>
              </w:r>
              <w:proofErr w:type="spellStart"/>
              <w:r w:rsidRPr="004E4C3A">
                <w:rPr>
                  <w:rStyle w:val="a4"/>
                  <w:rFonts w:ascii="Verdana" w:hAnsi="Verdana"/>
                  <w:color w:val="auto"/>
                  <w:sz w:val="18"/>
                  <w:szCs w:val="18"/>
                  <w:shd w:val="clear" w:color="auto" w:fill="FAFAFA"/>
                </w:rPr>
                <w:t>ua</w:t>
              </w:r>
              <w:proofErr w:type="spellEnd"/>
            </w:hyperlink>
          </w:p>
          <w:p w:rsidR="00930269" w:rsidRPr="004E4C3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4E4C3A">
              <w:rPr>
                <w:color w:val="auto"/>
                <w:lang w:val="uk-UA"/>
              </w:rPr>
              <w:t xml:space="preserve">тел. </w:t>
            </w:r>
            <w:r w:rsidRPr="004E4C3A">
              <w:rPr>
                <w:color w:val="auto"/>
                <w:bdr w:val="none" w:sz="0" w:space="0" w:color="auto" w:frame="1"/>
                <w:shd w:val="clear" w:color="auto" w:fill="FAFAFA"/>
                <w:lang w:val="uk-UA"/>
              </w:rPr>
              <w:t>(032) 239-41-24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4E4C3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4E4C3A">
              <w:rPr>
                <w:color w:val="auto"/>
                <w:lang w:val="uk-UA"/>
              </w:rPr>
              <w:t>що</w:t>
            </w:r>
            <w:r w:rsidR="006626C9" w:rsidRPr="004E4C3A">
              <w:rPr>
                <w:color w:val="auto"/>
                <w:lang w:val="uk-UA"/>
              </w:rPr>
              <w:t>вівторка</w:t>
            </w:r>
            <w:r w:rsidRPr="004E4C3A">
              <w:rPr>
                <w:color w:val="auto"/>
                <w:lang w:val="uk-UA"/>
              </w:rPr>
              <w:t>, 1</w:t>
            </w:r>
            <w:r w:rsidR="006626C9" w:rsidRPr="004E4C3A">
              <w:rPr>
                <w:color w:val="auto"/>
                <w:lang w:val="uk-UA"/>
              </w:rPr>
              <w:t>2</w:t>
            </w:r>
            <w:r w:rsidRPr="004E4C3A">
              <w:rPr>
                <w:color w:val="auto"/>
                <w:lang w:val="uk-UA"/>
              </w:rPr>
              <w:t>.</w:t>
            </w:r>
            <w:r w:rsidR="006626C9" w:rsidRPr="004E4C3A">
              <w:rPr>
                <w:color w:val="auto"/>
                <w:lang w:val="uk-UA"/>
              </w:rPr>
              <w:t>0</w:t>
            </w:r>
            <w:r w:rsidRPr="004E4C3A">
              <w:rPr>
                <w:color w:val="auto"/>
                <w:lang w:val="uk-UA"/>
              </w:rPr>
              <w:t>0-1</w:t>
            </w:r>
            <w:r w:rsidR="006626C9" w:rsidRPr="004E4C3A">
              <w:rPr>
                <w:color w:val="auto"/>
                <w:lang w:val="uk-UA"/>
              </w:rPr>
              <w:t>4.0</w:t>
            </w:r>
            <w:r w:rsidRPr="004E4C3A">
              <w:rPr>
                <w:color w:val="auto"/>
                <w:lang w:val="uk-UA"/>
              </w:rPr>
              <w:t xml:space="preserve">0 год. (вул. Січових Стрільців, 14, </w:t>
            </w:r>
            <w:proofErr w:type="spellStart"/>
            <w:r w:rsidRPr="004E4C3A">
              <w:rPr>
                <w:color w:val="auto"/>
                <w:lang w:val="uk-UA"/>
              </w:rPr>
              <w:t>ауд</w:t>
            </w:r>
            <w:proofErr w:type="spellEnd"/>
            <w:r w:rsidRPr="004E4C3A">
              <w:rPr>
                <w:color w:val="auto"/>
                <w:lang w:val="uk-UA"/>
              </w:rPr>
              <w:t xml:space="preserve">. 417) </w:t>
            </w:r>
          </w:p>
          <w:p w:rsidR="00930269" w:rsidRPr="004E4C3A" w:rsidRDefault="00930269" w:rsidP="00545DFA">
            <w:pPr>
              <w:jc w:val="both"/>
              <w:rPr>
                <w:color w:val="auto"/>
                <w:lang w:val="ru-RU"/>
              </w:rPr>
            </w:pPr>
            <w:r w:rsidRPr="004E4C3A">
              <w:rPr>
                <w:color w:val="auto"/>
                <w:lang w:val="uk-UA"/>
              </w:rPr>
              <w:t xml:space="preserve">Також можливі он-лайн консультації: </w:t>
            </w:r>
            <w:r w:rsidR="00A34BBE" w:rsidRPr="004E4C3A">
              <w:rPr>
                <w:color w:val="auto"/>
                <w:lang w:val="ru-RU"/>
              </w:rPr>
              <w:br/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olena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.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rygina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@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lnu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.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edu</w:t>
            </w:r>
            <w:proofErr w:type="spellEnd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  <w:lang w:val="ru-RU"/>
              </w:rPr>
              <w:t>.</w:t>
            </w:r>
            <w:proofErr w:type="spellStart"/>
            <w:r w:rsidR="00A34BBE" w:rsidRPr="004E4C3A">
              <w:rPr>
                <w:rFonts w:ascii="Verdana" w:hAnsi="Verdana"/>
                <w:color w:val="auto"/>
                <w:sz w:val="18"/>
                <w:szCs w:val="18"/>
                <w:shd w:val="clear" w:color="auto" w:fill="FAFAFA"/>
              </w:rPr>
              <w:t>ua</w:t>
            </w:r>
            <w:proofErr w:type="spellEnd"/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Інформація про курс</w:t>
            </w:r>
          </w:p>
          <w:p w:rsidR="00930269" w:rsidRPr="00545DFA" w:rsidRDefault="00930269" w:rsidP="00545DFA">
            <w:pPr>
              <w:rPr>
                <w:lang w:val="uk-UA"/>
              </w:rPr>
            </w:pPr>
          </w:p>
          <w:p w:rsidR="00930269" w:rsidRPr="00545DFA" w:rsidRDefault="00930269" w:rsidP="00545DFA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Навчальна дисципліна «</w:t>
            </w:r>
            <w:r w:rsidR="004C436C" w:rsidRPr="00545DFA">
              <w:rPr>
                <w:color w:val="auto"/>
                <w:lang w:val="uk-UA"/>
              </w:rPr>
              <w:t>Спортивне право</w:t>
            </w:r>
            <w:r w:rsidRPr="00545DFA">
              <w:rPr>
                <w:color w:val="auto"/>
                <w:lang w:val="uk-UA"/>
              </w:rPr>
              <w:t>»</w:t>
            </w:r>
            <w:r w:rsidR="004C436C" w:rsidRPr="00545DFA">
              <w:rPr>
                <w:color w:val="auto"/>
                <w:lang w:val="uk-UA"/>
              </w:rPr>
              <w:t xml:space="preserve"> слугує для сформування у </w:t>
            </w:r>
            <w:r w:rsidR="004C436C" w:rsidRPr="00545DFA">
              <w:rPr>
                <w:lang w:val="uk-UA"/>
              </w:rPr>
              <w:t>студентів теоретичних знань зі спортивного права, навичок правильного застосування законів та інших нормативних актів, які регулюють фізкультурно-спортивну діяльність в Україні, для зростання професійного юридичного рівня, рівня правосвідомості та правової культури майбутнього фахівця-правника.</w:t>
            </w:r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Дисципліна </w:t>
            </w:r>
            <w:r w:rsidR="004C436C" w:rsidRPr="00545DFA">
              <w:rPr>
                <w:color w:val="auto"/>
                <w:lang w:val="uk-UA"/>
              </w:rPr>
              <w:t xml:space="preserve">«Спортивне право»є </w:t>
            </w:r>
            <w:r w:rsidR="0003799F" w:rsidRPr="00545DFA">
              <w:rPr>
                <w:color w:val="auto"/>
                <w:lang w:val="uk-UA"/>
              </w:rPr>
              <w:t>вибірковою дисципліною з</w:t>
            </w:r>
            <w:r w:rsidRPr="00545DFA">
              <w:rPr>
                <w:color w:val="auto"/>
                <w:lang w:val="uk-UA"/>
              </w:rPr>
              <w:t xml:space="preserve"> напрям</w:t>
            </w:r>
            <w:r w:rsidR="0003799F" w:rsidRPr="00545DFA">
              <w:rPr>
                <w:color w:val="auto"/>
                <w:lang w:val="uk-UA"/>
              </w:rPr>
              <w:t>у</w:t>
            </w:r>
            <w:r w:rsidRPr="00545DFA">
              <w:rPr>
                <w:color w:val="auto"/>
                <w:lang w:val="uk-UA"/>
              </w:rPr>
              <w:t xml:space="preserve"> підготовки «Право» (081) для освітньої програми «Бакалавр права», першого (бакалаврського) рівня освіти, яка викладається в </w:t>
            </w:r>
            <w:r w:rsidR="00897256" w:rsidRPr="007839E8">
              <w:rPr>
                <w:color w:val="auto"/>
                <w:lang w:val="uk-UA"/>
              </w:rPr>
              <w:t>7</w:t>
            </w:r>
            <w:r w:rsidRPr="007839E8">
              <w:rPr>
                <w:color w:val="auto"/>
                <w:lang w:val="uk-UA"/>
              </w:rPr>
              <w:t xml:space="preserve"> семестрі</w:t>
            </w:r>
            <w:r w:rsidRPr="00545DFA">
              <w:rPr>
                <w:color w:val="auto"/>
                <w:lang w:val="uk-UA"/>
              </w:rPr>
              <w:t xml:space="preserve"> в обсязі 3 кредити (за Європейською Кредитно-Трансферною Системою ECTS).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99F" w:rsidRPr="00545DFA" w:rsidRDefault="00930269" w:rsidP="00545DFA">
            <w:pPr>
              <w:jc w:val="both"/>
              <w:rPr>
                <w:rFonts w:eastAsia="Calibri"/>
                <w:color w:val="auto"/>
                <w:lang w:val="uk-UA"/>
              </w:rPr>
            </w:pPr>
            <w:r w:rsidRPr="00545DFA">
              <w:rPr>
                <w:b/>
                <w:i/>
                <w:color w:val="auto"/>
                <w:lang w:val="uk-UA"/>
              </w:rPr>
              <w:t xml:space="preserve">Метою навчальної дисципліни </w:t>
            </w:r>
            <w:r w:rsidR="0003799F" w:rsidRPr="00545DFA">
              <w:rPr>
                <w:color w:val="auto"/>
                <w:lang w:val="uk-UA"/>
              </w:rPr>
              <w:t xml:space="preserve">є </w:t>
            </w:r>
            <w:r w:rsidR="0003799F" w:rsidRPr="00545DFA">
              <w:rPr>
                <w:rFonts w:eastAsia="Calibri"/>
                <w:color w:val="auto"/>
                <w:lang w:val="uk-UA"/>
              </w:rPr>
              <w:t>сформування у студентів теоретичних знань зі спортивного права, навичок правильного застосування законів та інших нормативних актів, які регулюють фізкультурно-спортивну діяльність в Україні.</w:t>
            </w:r>
          </w:p>
          <w:p w:rsidR="0003799F" w:rsidRPr="00545DFA" w:rsidRDefault="0003799F" w:rsidP="00545DFA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545DFA">
              <w:rPr>
                <w:b/>
                <w:i/>
                <w:color w:val="auto"/>
                <w:lang w:val="uk-UA"/>
              </w:rPr>
              <w:t>Завдання навчальної дисципліни:</w:t>
            </w:r>
          </w:p>
          <w:p w:rsidR="0003799F" w:rsidRPr="00545DFA" w:rsidRDefault="009F7266" w:rsidP="00545DFA">
            <w:pPr>
              <w:pStyle w:val="a3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в</w:t>
            </w:r>
            <w:r w:rsidR="0003799F" w:rsidRPr="00545DFA">
              <w:rPr>
                <w:color w:val="auto"/>
                <w:lang w:val="uk-UA"/>
              </w:rPr>
              <w:t>ивчити правов</w:t>
            </w:r>
            <w:r w:rsidRPr="00545DFA">
              <w:rPr>
                <w:color w:val="auto"/>
                <w:lang w:val="uk-UA"/>
              </w:rPr>
              <w:t>е</w:t>
            </w:r>
            <w:r w:rsidR="0003799F" w:rsidRPr="00545DFA">
              <w:rPr>
                <w:color w:val="auto"/>
                <w:lang w:val="uk-UA"/>
              </w:rPr>
              <w:t xml:space="preserve"> регулювання у галузі спортивно-фізкультурної діяльності;</w:t>
            </w:r>
          </w:p>
          <w:p w:rsidR="0003799F" w:rsidRPr="00545DFA" w:rsidRDefault="009F7266" w:rsidP="00545DFA">
            <w:pPr>
              <w:pStyle w:val="a3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опрацювати нормативно-правові акти, які регулюють правовий статус спортсменів та інших суб’єктів спортивно-фізкультурної  діяльності</w:t>
            </w:r>
            <w:r w:rsidR="0003799F" w:rsidRPr="00545DFA">
              <w:rPr>
                <w:color w:val="auto"/>
                <w:lang w:val="uk-UA"/>
              </w:rPr>
              <w:t>;</w:t>
            </w:r>
          </w:p>
          <w:p w:rsidR="00930269" w:rsidRPr="00545DFA" w:rsidRDefault="009F7266" w:rsidP="00545DFA">
            <w:pPr>
              <w:pStyle w:val="a3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опанувати нормативно-правові акти, які регулюють сп</w:t>
            </w:r>
            <w:r w:rsidR="00147469" w:rsidRPr="00545DFA">
              <w:rPr>
                <w:color w:val="auto"/>
                <w:lang w:val="uk-UA"/>
              </w:rPr>
              <w:t>ортивно-фізкультурні відносини, зокрема, щодо підготовки професійних спортсменів, організації спортивних змагань, у сфері спортивної медицини та вирішення спорів у цій сфері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A9" w:rsidRPr="00545DFA" w:rsidRDefault="00A25B8F" w:rsidP="00545DFA">
            <w:pPr>
              <w:suppressAutoHyphens/>
              <w:jc w:val="both"/>
              <w:rPr>
                <w:lang w:val="uk-UA"/>
              </w:rPr>
            </w:pPr>
            <w:proofErr w:type="spellStart"/>
            <w:r w:rsidRPr="00545DFA">
              <w:rPr>
                <w:lang w:val="uk-UA"/>
              </w:rPr>
              <w:t>Апаров</w:t>
            </w:r>
            <w:proofErr w:type="spellEnd"/>
            <w:r w:rsidRPr="00545DFA">
              <w:rPr>
                <w:lang w:val="uk-UA"/>
              </w:rPr>
              <w:t xml:space="preserve"> А.М. </w:t>
            </w:r>
            <w:hyperlink r:id="rId7" w:history="1">
              <w:proofErr w:type="spellStart"/>
              <w:r w:rsidRPr="00545DFA">
                <w:rPr>
                  <w:lang w:val="ru-RU"/>
                </w:rPr>
                <w:t>Спортивне</w:t>
              </w:r>
              <w:proofErr w:type="spellEnd"/>
              <w:r w:rsidRPr="00545DFA">
                <w:rPr>
                  <w:lang w:val="ru-RU"/>
                </w:rPr>
                <w:t xml:space="preserve"> право </w:t>
              </w:r>
              <w:proofErr w:type="spellStart"/>
              <w:r w:rsidRPr="00545DFA">
                <w:rPr>
                  <w:lang w:val="ru-RU"/>
                </w:rPr>
                <w:t>України</w:t>
              </w:r>
              <w:proofErr w:type="spellEnd"/>
              <w:r w:rsidRPr="00545DFA">
                <w:rPr>
                  <w:lang w:val="ru-RU"/>
                </w:rPr>
                <w:t xml:space="preserve"> :</w:t>
              </w:r>
              <w:proofErr w:type="spellStart"/>
              <w:r w:rsidRPr="00545DFA">
                <w:rPr>
                  <w:lang w:val="ru-RU"/>
                </w:rPr>
                <w:t>навчальнийпосібник</w:t>
              </w:r>
              <w:proofErr w:type="spellEnd"/>
              <w:r w:rsidRPr="00545DFA">
                <w:rPr>
                  <w:lang w:val="ru-RU"/>
                </w:rPr>
                <w:t xml:space="preserve"> /</w:t>
              </w:r>
              <w:r w:rsidRPr="00545DFA">
                <w:t> </w:t>
              </w:r>
              <w:r w:rsidRPr="00545DFA">
                <w:rPr>
                  <w:lang w:val="ru-RU"/>
                </w:rPr>
                <w:t xml:space="preserve">А.М. </w:t>
              </w:r>
              <w:proofErr w:type="spellStart"/>
              <w:r w:rsidRPr="00545DFA">
                <w:rPr>
                  <w:lang w:val="ru-RU"/>
                </w:rPr>
                <w:t>Апаров</w:t>
              </w:r>
              <w:proofErr w:type="spellEnd"/>
              <w:r w:rsidRPr="00545DFA">
                <w:rPr>
                  <w:lang w:val="ru-RU"/>
                </w:rPr>
                <w:t>.</w:t>
              </w:r>
            </w:hyperlink>
            <w:r w:rsidRPr="00545DFA">
              <w:rPr>
                <w:lang w:val="uk-UA"/>
              </w:rPr>
              <w:t xml:space="preserve"> – К.: Істина, 2012 – 518 </w:t>
            </w:r>
          </w:p>
          <w:p w:rsidR="00706CA9" w:rsidRPr="00706CA9" w:rsidRDefault="00706CA9" w:rsidP="00545DFA">
            <w:pPr>
              <w:spacing w:before="150" w:after="150"/>
              <w:ind w:right="22"/>
              <w:contextualSpacing/>
              <w:jc w:val="both"/>
              <w:rPr>
                <w:rFonts w:eastAsia="Calibri"/>
                <w:color w:val="auto"/>
                <w:lang w:val="ru-RU"/>
              </w:rPr>
            </w:pPr>
            <w:r w:rsidRPr="00706CA9">
              <w:rPr>
                <w:rFonts w:eastAsia="Calibri"/>
                <w:color w:val="auto"/>
                <w:lang w:val="uk-UA"/>
              </w:rPr>
              <w:t xml:space="preserve">Василенко М. Д. Становлення спортивного права в Україні як галузі юридичної науки в контексті розвитку міжнародного спортивного права / М. Д. Василенко // Актуальні проблеми держави і права : зб. наук. пр. / 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редкол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 xml:space="preserve">.: В. В. 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Завальнюк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 xml:space="preserve"> (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голов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>. ред.) [та ін.]. – Одеса : Видавничий дім "</w:t>
            </w:r>
            <w:proofErr w:type="spellStart"/>
            <w:r w:rsidRPr="00706CA9">
              <w:rPr>
                <w:rFonts w:eastAsia="Calibri"/>
                <w:color w:val="auto"/>
                <w:lang w:val="uk-UA"/>
              </w:rPr>
              <w:t>Гельветика</w:t>
            </w:r>
            <w:proofErr w:type="spellEnd"/>
            <w:r w:rsidRPr="00706CA9">
              <w:rPr>
                <w:rFonts w:eastAsia="Calibri"/>
                <w:color w:val="auto"/>
                <w:lang w:val="uk-UA"/>
              </w:rPr>
              <w:t>", 2017. – Вип. 78. – С. 34-40.</w:t>
            </w:r>
            <w:r w:rsidRPr="00706CA9">
              <w:rPr>
                <w:rFonts w:eastAsia="Calibri"/>
                <w:color w:val="auto"/>
                <w:lang w:val="ru-RU"/>
              </w:rPr>
              <w:t xml:space="preserve">  </w:t>
            </w:r>
            <w:r w:rsidRPr="00706CA9">
              <w:rPr>
                <w:rFonts w:eastAsia="Calibri"/>
                <w:color w:val="auto"/>
                <w:lang w:val="uk-UA"/>
              </w:rPr>
              <w:t>Електронний ресурс]. — Режим доступу:</w:t>
            </w:r>
            <w:hyperlink r:id="rId8" w:history="1">
              <w:r w:rsidRPr="00545DFA">
                <w:rPr>
                  <w:rFonts w:eastAsia="Calibri"/>
                  <w:color w:val="auto"/>
                  <w:u w:val="single"/>
                </w:rPr>
                <w:t>http</w:t>
              </w:r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://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dspace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.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onua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.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edu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.</w:t>
              </w:r>
              <w:proofErr w:type="spellStart"/>
              <w:r w:rsidRPr="00545DFA">
                <w:rPr>
                  <w:rFonts w:eastAsia="Calibri"/>
                  <w:color w:val="auto"/>
                  <w:u w:val="single"/>
                </w:rPr>
                <w:t>ua</w:t>
              </w:r>
              <w:proofErr w:type="spellEnd"/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/</w:t>
              </w:r>
              <w:r w:rsidRPr="00545DFA">
                <w:rPr>
                  <w:rFonts w:eastAsia="Calibri"/>
                  <w:color w:val="auto"/>
                  <w:u w:val="single"/>
                </w:rPr>
                <w:t>handle</w:t>
              </w:r>
              <w:r w:rsidRPr="00545DFA">
                <w:rPr>
                  <w:rFonts w:eastAsia="Calibri"/>
                  <w:color w:val="auto"/>
                  <w:u w:val="single"/>
                  <w:lang w:val="ru-RU"/>
                </w:rPr>
                <w:t>/11300/9052</w:t>
              </w:r>
            </w:hyperlink>
          </w:p>
          <w:p w:rsidR="00706CA9" w:rsidRPr="00706CA9" w:rsidRDefault="00706CA9" w:rsidP="00545DFA">
            <w:pPr>
              <w:shd w:val="clear" w:color="auto" w:fill="FFFFFF"/>
              <w:spacing w:after="200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06CA9">
              <w:rPr>
                <w:color w:val="auto"/>
                <w:lang w:val="uk-UA" w:eastAsia="uk-UA"/>
              </w:rPr>
              <w:lastRenderedPageBreak/>
              <w:t>Забара С. Г. Проблеми визначення поняття та предмета спортивного права України / С. Г. Забара // Підприємництво, господарство і право. – 2008. – №7. – С. 102-105.</w:t>
            </w:r>
          </w:p>
          <w:p w:rsidR="00706CA9" w:rsidRPr="00706CA9" w:rsidRDefault="00706CA9" w:rsidP="00545DFA">
            <w:pPr>
              <w:shd w:val="clear" w:color="auto" w:fill="FFFFFF"/>
              <w:spacing w:after="20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proofErr w:type="spellStart"/>
            <w:proofErr w:type="gram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Заярний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О., Куц А.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Спортивне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право в Україні.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Ознакисамостійноїгалузі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»// Газета «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ЮридичнийВісникУкраїни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» – № 50 (859), 17-23 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грудня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 xml:space="preserve"> 2011 р.</w:t>
            </w:r>
            <w:r w:rsidRPr="00706CA9">
              <w:rPr>
                <w:rFonts w:eastAsia="Calibri"/>
                <w:color w:val="auto"/>
                <w:lang w:val="ru-RU"/>
              </w:rPr>
              <w:t xml:space="preserve">  </w:t>
            </w:r>
            <w:r w:rsidRPr="00706CA9">
              <w:rPr>
                <w:rFonts w:eastAsia="Calibri"/>
                <w:color w:val="auto"/>
                <w:lang w:val="uk-UA"/>
              </w:rPr>
              <w:t>Електронний ресурс].</w:t>
            </w:r>
            <w:proofErr w:type="gramEnd"/>
            <w:r w:rsidRPr="00706CA9">
              <w:rPr>
                <w:rFonts w:eastAsia="Calibri"/>
                <w:color w:val="auto"/>
                <w:lang w:val="uk-UA"/>
              </w:rPr>
              <w:t xml:space="preserve"> — Режим доступу: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https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://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juscutum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.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com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/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sportivne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pravo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v</w:t>
            </w:r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ukraini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oznaki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-</w:t>
            </w:r>
            <w:proofErr w:type="spellStart"/>
            <w:r w:rsidRPr="00545DFA">
              <w:rPr>
                <w:rFonts w:eastAsia="Calibri"/>
                <w:iCs/>
                <w:color w:val="auto"/>
                <w:bdr w:val="none" w:sz="0" w:space="0" w:color="auto" w:frame="1"/>
              </w:rPr>
              <w:t>samo</w:t>
            </w:r>
            <w:proofErr w:type="spellEnd"/>
            <w:r w:rsidRPr="00545DFA">
              <w:rPr>
                <w:rFonts w:eastAsia="Calibri"/>
                <w:iCs/>
                <w:color w:val="auto"/>
                <w:bdr w:val="none" w:sz="0" w:space="0" w:color="auto" w:frame="1"/>
                <w:lang w:val="ru-RU"/>
              </w:rPr>
              <w:t>/</w:t>
            </w:r>
          </w:p>
          <w:p w:rsidR="00930269" w:rsidRPr="00545DFA" w:rsidRDefault="00706CA9" w:rsidP="00545DFA">
            <w:pPr>
              <w:spacing w:before="150" w:after="150"/>
              <w:contextualSpacing/>
              <w:jc w:val="both"/>
              <w:rPr>
                <w:color w:val="auto"/>
                <w:lang w:val="uk-UA" w:eastAsia="uk-UA"/>
              </w:rPr>
            </w:pPr>
            <w:proofErr w:type="spellStart"/>
            <w:r w:rsidRPr="00706CA9">
              <w:rPr>
                <w:color w:val="auto"/>
                <w:lang w:val="uk-UA" w:eastAsia="uk-UA"/>
              </w:rPr>
              <w:t>Кампі</w:t>
            </w:r>
            <w:proofErr w:type="spellEnd"/>
            <w:r w:rsidRPr="00706CA9">
              <w:rPr>
                <w:color w:val="auto"/>
                <w:lang w:val="uk-UA" w:eastAsia="uk-UA"/>
              </w:rPr>
              <w:t xml:space="preserve"> О., </w:t>
            </w:r>
            <w:proofErr w:type="spellStart"/>
            <w:r w:rsidRPr="00706CA9">
              <w:rPr>
                <w:color w:val="auto"/>
                <w:lang w:val="uk-UA" w:eastAsia="uk-UA"/>
              </w:rPr>
              <w:t>Будкевич</w:t>
            </w:r>
            <w:proofErr w:type="spellEnd"/>
            <w:r w:rsidRPr="00706CA9">
              <w:rPr>
                <w:color w:val="auto"/>
                <w:lang w:val="uk-UA" w:eastAsia="uk-UA"/>
              </w:rPr>
              <w:t xml:space="preserve"> Г., </w:t>
            </w:r>
            <w:proofErr w:type="spellStart"/>
            <w:r w:rsidRPr="00706CA9">
              <w:rPr>
                <w:color w:val="auto"/>
                <w:lang w:val="uk-UA" w:eastAsia="uk-UA"/>
              </w:rPr>
              <w:t>Гавришко</w:t>
            </w:r>
            <w:proofErr w:type="spellEnd"/>
            <w:r w:rsidRPr="00706CA9">
              <w:rPr>
                <w:color w:val="auto"/>
                <w:lang w:val="uk-UA" w:eastAsia="uk-UA"/>
              </w:rPr>
              <w:t xml:space="preserve"> С. Правові аспекти регулювання праці професійних спортсменів в Україні // Фізичне виховання, спорт і культура здоров’я у сучасному суспільстві : збірник наукових праць… № 1 (33), 2016  – С.17-23.</w:t>
            </w:r>
          </w:p>
          <w:p w:rsidR="0015134F" w:rsidRPr="0015134F" w:rsidRDefault="0015134F" w:rsidP="00545DFA">
            <w:pPr>
              <w:spacing w:before="150" w:after="15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proofErr w:type="spellStart"/>
            <w:r w:rsidRPr="0015134F">
              <w:rPr>
                <w:rFonts w:eastAsia="Calibri"/>
                <w:color w:val="auto"/>
                <w:lang w:val="uk-UA"/>
              </w:rPr>
              <w:t>Саннікова</w:t>
            </w:r>
            <w:proofErr w:type="spellEnd"/>
            <w:r w:rsidRPr="0015134F">
              <w:rPr>
                <w:rFonts w:eastAsia="Calibri"/>
                <w:color w:val="auto"/>
                <w:lang w:val="uk-UA"/>
              </w:rPr>
              <w:t xml:space="preserve"> М.В.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Спортивне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право: до постановки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питання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про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виділеннягалузі</w:t>
            </w:r>
            <w:proofErr w:type="spellEnd"/>
            <w:r w:rsidRPr="0015134F">
              <w:rPr>
                <w:rFonts w:eastAsia="Calibri"/>
                <w:color w:val="auto"/>
                <w:lang w:val="uk-UA"/>
              </w:rPr>
              <w:t xml:space="preserve"> //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Державнебудівництво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та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місцевесамоврядування</w:t>
            </w:r>
            <w:proofErr w:type="spellEnd"/>
            <w:r w:rsidRPr="0015134F">
              <w:rPr>
                <w:rFonts w:eastAsia="Calibri"/>
                <w:color w:val="auto"/>
                <w:lang w:val="uk-UA"/>
              </w:rPr>
              <w:t xml:space="preserve">. – 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Випуск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32 ’ 2016</w:t>
            </w:r>
            <w:r w:rsidRPr="0015134F">
              <w:rPr>
                <w:rFonts w:eastAsia="Calibri"/>
                <w:color w:val="auto"/>
                <w:lang w:val="uk-UA"/>
              </w:rPr>
              <w:t xml:space="preserve"> Електронний ресурс]. — Режим доступу:https://dbms.institute/wp-content/uploads/2017/02/</w:t>
            </w:r>
          </w:p>
          <w:p w:rsidR="0015134F" w:rsidRPr="00545DFA" w:rsidRDefault="0015134F" w:rsidP="00545DFA">
            <w:pPr>
              <w:spacing w:before="150" w:after="15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15134F">
              <w:rPr>
                <w:rFonts w:eastAsia="Calibri"/>
                <w:color w:val="auto"/>
                <w:lang w:val="uk-UA"/>
              </w:rPr>
              <w:t xml:space="preserve">Сенько Г.Г.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Історіявиникнення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та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розвитку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правового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регулюванняправопорушень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у </w:t>
            </w:r>
            <w:proofErr w:type="spellStart"/>
            <w:r w:rsidRPr="0015134F">
              <w:rPr>
                <w:rFonts w:eastAsia="Calibri"/>
                <w:color w:val="auto"/>
                <w:lang w:val="ru-RU"/>
              </w:rPr>
              <w:t>сфері</w:t>
            </w:r>
            <w:proofErr w:type="spellEnd"/>
            <w:r w:rsidRPr="0015134F">
              <w:rPr>
                <w:rFonts w:eastAsia="Calibri"/>
                <w:color w:val="auto"/>
                <w:lang w:val="ru-RU"/>
              </w:rPr>
              <w:t xml:space="preserve"> спорту</w:t>
            </w:r>
            <w:r w:rsidRPr="0015134F">
              <w:rPr>
                <w:rFonts w:eastAsia="Calibri"/>
                <w:color w:val="auto"/>
                <w:lang w:val="uk-UA"/>
              </w:rPr>
              <w:t xml:space="preserve"> // Історичний альманах: Зб. Наук. праць. – 2013. - №9 – С.122-125. Електронний ресурс]. — Режим доступу: </w:t>
            </w:r>
            <w:hyperlink r:id="rId9" w:anchor="page=122" w:history="1">
              <w:r w:rsidRPr="00545DFA">
                <w:rPr>
                  <w:rFonts w:eastAsia="Calibri"/>
                  <w:color w:val="auto"/>
                  <w:u w:val="single"/>
                  <w:lang w:val="uk-UA"/>
                </w:rPr>
                <w:t>http://lib.ndu.edu.ua/dspace/bitstream/123456789/229/1/istor_almnah_9_2013.pdf#page=122</w:t>
              </w:r>
            </w:hyperlink>
          </w:p>
          <w:p w:rsidR="0015134F" w:rsidRPr="00545DFA" w:rsidRDefault="0015134F" w:rsidP="00545DFA">
            <w:pPr>
              <w:spacing w:before="150" w:after="150"/>
              <w:contextualSpacing/>
              <w:jc w:val="both"/>
              <w:rPr>
                <w:color w:val="auto"/>
                <w:lang w:val="uk-UA" w:eastAsia="uk-UA"/>
              </w:rPr>
            </w:pPr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90 год. 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ind w:right="991"/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32 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В результаті вивчення даного курсу студент повинен: </w:t>
            </w:r>
          </w:p>
          <w:p w:rsidR="00930269" w:rsidRPr="00545DFA" w:rsidRDefault="00930269" w:rsidP="00545DFA">
            <w:pPr>
              <w:jc w:val="both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 xml:space="preserve">знати: 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 w:right="1274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особливості правового регулювання в галузі спорту </w:t>
            </w:r>
            <w:r w:rsidR="007839E8">
              <w:rPr>
                <w:rFonts w:eastAsia="Calibri"/>
                <w:color w:val="auto"/>
                <w:lang w:val="uk-UA"/>
              </w:rPr>
              <w:t xml:space="preserve">в </w:t>
            </w:r>
            <w:r w:rsidRPr="000572FB">
              <w:rPr>
                <w:rFonts w:eastAsia="Calibri"/>
                <w:color w:val="auto"/>
                <w:lang w:val="uk-UA"/>
              </w:rPr>
              <w:t>Україні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правовий статус суб’єктів спортивних правовідносин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 w:right="1274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 правовий статус спортивних об’єктів, забезпечення безпеки їх експлуатації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правове регулювання організації та проведення спортивних заходів, забезпечення їх безпеки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правове регулювання спортивного судочинства і процедури розгляду спортивних спорів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систему заборон і обмежень у спорті, </w:t>
            </w:r>
            <w:r w:rsidRPr="00545DFA">
              <w:rPr>
                <w:rFonts w:eastAsia="Calibri"/>
                <w:color w:val="auto"/>
                <w:lang w:val="uk-UA"/>
              </w:rPr>
              <w:t xml:space="preserve">особливості </w:t>
            </w:r>
            <w:r w:rsidRPr="000572FB">
              <w:rPr>
                <w:rFonts w:eastAsia="Calibri"/>
                <w:color w:val="auto"/>
                <w:lang w:val="uk-UA"/>
              </w:rPr>
              <w:t>відповідальн</w:t>
            </w:r>
            <w:r w:rsidRPr="00545DFA">
              <w:rPr>
                <w:rFonts w:eastAsia="Calibri"/>
                <w:color w:val="auto"/>
                <w:lang w:val="uk-UA"/>
              </w:rPr>
              <w:t>ості</w:t>
            </w:r>
            <w:r w:rsidRPr="000572FB">
              <w:rPr>
                <w:rFonts w:eastAsia="Calibri"/>
                <w:color w:val="auto"/>
                <w:lang w:val="uk-UA"/>
              </w:rPr>
              <w:t xml:space="preserve"> у спорті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 xml:space="preserve">питання інтелектуальної власності щодо </w:t>
            </w:r>
            <w:proofErr w:type="spellStart"/>
            <w:r w:rsidRPr="000572FB">
              <w:rPr>
                <w:rFonts w:eastAsia="Calibri"/>
                <w:color w:val="auto"/>
                <w:lang w:val="uk-UA"/>
              </w:rPr>
              <w:t>відео-</w:t>
            </w:r>
            <w:proofErr w:type="spellEnd"/>
            <w:r w:rsidRPr="000572FB">
              <w:rPr>
                <w:rFonts w:eastAsia="Calibri"/>
                <w:color w:val="auto"/>
                <w:lang w:val="uk-UA"/>
              </w:rPr>
              <w:t xml:space="preserve">, аудіо, та </w:t>
            </w:r>
            <w:proofErr w:type="spellStart"/>
            <w:r w:rsidRPr="000572FB">
              <w:rPr>
                <w:rFonts w:eastAsia="Calibri"/>
                <w:color w:val="auto"/>
                <w:lang w:val="uk-UA"/>
              </w:rPr>
              <w:t>інтернет-трансляції</w:t>
            </w:r>
            <w:proofErr w:type="spellEnd"/>
            <w:r w:rsidRPr="000572FB">
              <w:rPr>
                <w:rFonts w:eastAsia="Calibri"/>
                <w:color w:val="auto"/>
                <w:lang w:val="uk-UA"/>
              </w:rPr>
              <w:t xml:space="preserve">  спортивних заходів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питання  оподаткування в галузі спорту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питання охорони здоров’я спортсменів  і боротьби зі вживанням допінгу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питання попередження хуліганства спортивних уболівальників</w:t>
            </w:r>
          </w:p>
          <w:p w:rsidR="000572FB" w:rsidRPr="000572FB" w:rsidRDefault="000572FB" w:rsidP="00545DFA">
            <w:pPr>
              <w:numPr>
                <w:ilvl w:val="0"/>
                <w:numId w:val="6"/>
              </w:num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правове регулювання трудових відносин у спорті</w:t>
            </w:r>
          </w:p>
          <w:p w:rsidR="000572FB" w:rsidRPr="00545DFA" w:rsidRDefault="000572FB" w:rsidP="00545DFA">
            <w:pPr>
              <w:spacing w:after="200"/>
              <w:ind w:left="72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</w:p>
          <w:p w:rsidR="000572FB" w:rsidRPr="00545DFA" w:rsidRDefault="000572FB" w:rsidP="00545DFA">
            <w:pPr>
              <w:spacing w:after="20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545DFA">
              <w:rPr>
                <w:rFonts w:eastAsia="Calibri"/>
                <w:b/>
                <w:color w:val="auto"/>
                <w:lang w:val="uk-UA"/>
              </w:rPr>
              <w:t>Бути здатним</w:t>
            </w:r>
            <w:r w:rsidRPr="00545DFA">
              <w:rPr>
                <w:rFonts w:eastAsia="Calibri"/>
                <w:color w:val="auto"/>
                <w:lang w:val="uk-UA"/>
              </w:rPr>
              <w:t>:</w:t>
            </w:r>
          </w:p>
          <w:p w:rsidR="000572FB" w:rsidRPr="000572FB" w:rsidRDefault="000572FB" w:rsidP="00545DFA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eastAsia="Calibri"/>
                <w:color w:val="auto"/>
                <w:lang w:val="uk-UA"/>
              </w:rPr>
            </w:pPr>
            <w:r w:rsidRPr="000572FB">
              <w:rPr>
                <w:rFonts w:eastAsia="Calibri"/>
                <w:color w:val="auto"/>
                <w:lang w:val="uk-UA"/>
              </w:rPr>
              <w:t>вільно користуватися отриманими знаннями і застосовувати їх на практиці</w:t>
            </w:r>
          </w:p>
          <w:p w:rsidR="00930269" w:rsidRPr="00545DFA" w:rsidRDefault="00237D32" w:rsidP="00545DFA">
            <w:pPr>
              <w:jc w:val="both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В</w:t>
            </w:r>
            <w:r w:rsidR="00930269" w:rsidRPr="00545DFA">
              <w:rPr>
                <w:b/>
                <w:color w:val="auto"/>
                <w:lang w:val="uk-UA"/>
              </w:rPr>
              <w:t>міти:</w:t>
            </w:r>
          </w:p>
          <w:p w:rsidR="00930269" w:rsidRPr="00545DFA" w:rsidRDefault="00237D32" w:rsidP="00545DFA">
            <w:pPr>
              <w:pStyle w:val="a3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545DFA">
              <w:rPr>
                <w:lang w:val="uk-UA"/>
              </w:rPr>
              <w:t>складати трудові договори у сфері спортивно-фізкультурної діяльності</w:t>
            </w:r>
            <w:r w:rsidR="00930269" w:rsidRPr="00545DFA">
              <w:rPr>
                <w:lang w:val="ru-RU"/>
              </w:rPr>
              <w:t>.</w:t>
            </w:r>
          </w:p>
          <w:p w:rsidR="00930269" w:rsidRPr="00545DFA" w:rsidRDefault="00237D32" w:rsidP="00545DFA">
            <w:pPr>
              <w:pStyle w:val="a3"/>
              <w:numPr>
                <w:ilvl w:val="0"/>
                <w:numId w:val="4"/>
              </w:numPr>
              <w:jc w:val="both"/>
              <w:rPr>
                <w:rFonts w:eastAsiaTheme="minorHAnsi"/>
                <w:color w:val="auto"/>
                <w:lang w:val="uk-UA"/>
              </w:rPr>
            </w:pPr>
            <w:r w:rsidRPr="00545DFA">
              <w:rPr>
                <w:lang w:val="uk-UA"/>
              </w:rPr>
              <w:t>вирішуватизавдання</w:t>
            </w:r>
            <w:r w:rsidRPr="00545DFA">
              <w:rPr>
                <w:lang w:val="ru-RU"/>
              </w:rPr>
              <w:t xml:space="preserve"> у </w:t>
            </w:r>
            <w:r w:rsidRPr="00545DFA">
              <w:rPr>
                <w:lang w:val="uk-UA"/>
              </w:rPr>
              <w:t>сфері</w:t>
            </w:r>
            <w:r w:rsidRPr="00545DFA">
              <w:rPr>
                <w:lang w:val="ru-RU"/>
              </w:rPr>
              <w:t xml:space="preserve"> спортивного </w:t>
            </w:r>
            <w:r w:rsidRPr="00545DFA">
              <w:rPr>
                <w:lang w:val="uk-UA"/>
              </w:rPr>
              <w:t>судочинстващодотрудовихспорівпрофесійних</w:t>
            </w:r>
            <w:r w:rsidR="009E7BAD" w:rsidRPr="00545DFA">
              <w:rPr>
                <w:lang w:val="uk-UA"/>
              </w:rPr>
              <w:t>спортсменів</w:t>
            </w:r>
            <w:r w:rsidRPr="00545DFA">
              <w:rPr>
                <w:lang w:val="ru-RU"/>
              </w:rPr>
              <w:t xml:space="preserve"> та </w:t>
            </w:r>
            <w:r w:rsidRPr="00545DFA">
              <w:rPr>
                <w:lang w:val="uk-UA"/>
              </w:rPr>
              <w:lastRenderedPageBreak/>
              <w:t>інших</w:t>
            </w:r>
            <w:r w:rsidR="009E7BAD" w:rsidRPr="00545DFA">
              <w:rPr>
                <w:lang w:val="uk-UA"/>
              </w:rPr>
              <w:t>суб’єктів</w:t>
            </w:r>
            <w:r w:rsidRPr="00545DFA">
              <w:rPr>
                <w:lang w:val="ru-RU"/>
              </w:rPr>
              <w:t xml:space="preserve"> спортивно-</w:t>
            </w:r>
            <w:r w:rsidRPr="00545DFA">
              <w:rPr>
                <w:lang w:val="uk-UA"/>
              </w:rPr>
              <w:t>фізкультурноїдіяльності</w:t>
            </w:r>
            <w:r w:rsidRPr="00545DFA">
              <w:rPr>
                <w:lang w:val="ru-RU"/>
              </w:rPr>
              <w:t xml:space="preserve">, </w:t>
            </w:r>
            <w:r w:rsidRPr="00545DFA">
              <w:rPr>
                <w:lang w:val="uk-UA"/>
              </w:rPr>
              <w:t>спортивноївідповідальності</w:t>
            </w:r>
            <w:r w:rsidRPr="00545DFA">
              <w:rPr>
                <w:lang w:val="ru-RU"/>
              </w:rPr>
              <w:t xml:space="preserve">, </w:t>
            </w:r>
            <w:r w:rsidR="009E7BAD" w:rsidRPr="00545DFA">
              <w:rPr>
                <w:lang w:val="ru-RU"/>
              </w:rPr>
              <w:t xml:space="preserve">у т.ч. </w:t>
            </w:r>
            <w:r w:rsidR="009E7BAD" w:rsidRPr="00545DFA">
              <w:rPr>
                <w:lang w:val="uk-UA"/>
              </w:rPr>
              <w:t xml:space="preserve">спортсменів-професіоналів </w:t>
            </w:r>
            <w:r w:rsidR="009E7BAD" w:rsidRPr="00545DFA">
              <w:rPr>
                <w:lang w:val="ru-RU"/>
              </w:rPr>
              <w:t xml:space="preserve">та </w:t>
            </w:r>
            <w:r w:rsidR="009E7BAD" w:rsidRPr="00545DFA">
              <w:rPr>
                <w:lang w:val="uk-UA"/>
              </w:rPr>
              <w:t xml:space="preserve">їхвболівальників, </w:t>
            </w:r>
            <w:r w:rsidRPr="00545DFA">
              <w:rPr>
                <w:lang w:val="uk-UA"/>
              </w:rPr>
              <w:t>інтелектуальноївласності</w:t>
            </w:r>
            <w:r w:rsidR="009E7BAD" w:rsidRPr="00545DFA">
              <w:rPr>
                <w:lang w:val="ru-RU"/>
              </w:rPr>
              <w:t xml:space="preserve">, </w:t>
            </w:r>
            <w:r w:rsidR="009E7BAD" w:rsidRPr="00545DFA">
              <w:rPr>
                <w:lang w:val="uk-UA"/>
              </w:rPr>
              <w:t>податковихспорів</w:t>
            </w:r>
            <w:r w:rsidRPr="00545DFA">
              <w:rPr>
                <w:lang w:val="ru-RU"/>
              </w:rPr>
              <w:t xml:space="preserve">у </w:t>
            </w:r>
            <w:r w:rsidRPr="00545DFA">
              <w:rPr>
                <w:lang w:val="uk-UA"/>
              </w:rPr>
              <w:t>сфері</w:t>
            </w:r>
            <w:r w:rsidRPr="00545DFA">
              <w:rPr>
                <w:lang w:val="ru-RU"/>
              </w:rPr>
              <w:t xml:space="preserve"> спорту </w:t>
            </w:r>
            <w:r w:rsidRPr="00545DFA">
              <w:rPr>
                <w:lang w:val="uk-UA"/>
              </w:rPr>
              <w:t>тощо</w:t>
            </w:r>
            <w:r w:rsidRPr="00545DFA">
              <w:rPr>
                <w:lang w:val="ru-RU"/>
              </w:rPr>
              <w:t>.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D40A84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Спортивне право, професійний спорт, спортсмен-професіонал, </w:t>
            </w:r>
            <w:r w:rsidR="002D04F2" w:rsidRPr="00545DFA">
              <w:rPr>
                <w:color w:val="auto"/>
                <w:lang w:val="uk-UA"/>
              </w:rPr>
              <w:t xml:space="preserve">спортивний клуб, трансфер, </w:t>
            </w:r>
            <w:r w:rsidRPr="00545DFA">
              <w:rPr>
                <w:color w:val="auto"/>
                <w:lang w:val="uk-UA"/>
              </w:rPr>
              <w:t xml:space="preserve">медичне спортивне право, допінговий контроль, відповідальність у сфері спорту </w:t>
            </w:r>
          </w:p>
        </w:tc>
      </w:tr>
      <w:tr w:rsidR="00930269" w:rsidRPr="00545DFA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Очний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930269" w:rsidRPr="007839E8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4F2" w:rsidRPr="00897256" w:rsidRDefault="002D04F2" w:rsidP="00545DFA">
            <w:pPr>
              <w:rPr>
                <w:rFonts w:eastAsiaTheme="minorHAnsi"/>
                <w:lang w:val="ru-RU"/>
              </w:rPr>
            </w:pPr>
            <w:r w:rsidRPr="00897256">
              <w:rPr>
                <w:rFonts w:eastAsiaTheme="minorHAnsi"/>
                <w:lang w:val="ru-RU"/>
              </w:rPr>
              <w:t xml:space="preserve">Тема 1. </w:t>
            </w:r>
            <w:proofErr w:type="spellStart"/>
            <w:r w:rsidRPr="00897256">
              <w:rPr>
                <w:rFonts w:eastAsiaTheme="minorHAnsi"/>
                <w:lang w:val="ru-RU"/>
              </w:rPr>
              <w:t>Поняття</w:t>
            </w:r>
            <w:proofErr w:type="spellEnd"/>
            <w:r w:rsidRPr="00897256">
              <w:rPr>
                <w:rFonts w:eastAsiaTheme="minorHAnsi"/>
                <w:lang w:val="ru-RU"/>
              </w:rPr>
              <w:t xml:space="preserve"> спорту та спортивного права </w:t>
            </w:r>
          </w:p>
          <w:p w:rsidR="002D04F2" w:rsidRPr="00897256" w:rsidRDefault="002D04F2" w:rsidP="00545DFA">
            <w:pPr>
              <w:rPr>
                <w:lang w:val="ru-RU"/>
              </w:rPr>
            </w:pPr>
            <w:r w:rsidRPr="00897256">
              <w:rPr>
                <w:lang w:val="ru-RU"/>
              </w:rPr>
              <w:t xml:space="preserve">Тема 2. </w:t>
            </w:r>
            <w:proofErr w:type="spellStart"/>
            <w:r w:rsidRPr="00897256">
              <w:rPr>
                <w:lang w:val="ru-RU"/>
              </w:rPr>
              <w:t>Спортивніправовідносини</w:t>
            </w:r>
            <w:proofErr w:type="spellEnd"/>
            <w:r w:rsidRPr="00897256">
              <w:rPr>
                <w:lang w:val="ru-RU"/>
              </w:rPr>
              <w:t xml:space="preserve"> та </w:t>
            </w:r>
            <w:proofErr w:type="spellStart"/>
            <w:r w:rsidRPr="00897256">
              <w:rPr>
                <w:lang w:val="ru-RU"/>
              </w:rPr>
              <w:t>суб’єктиспортивнихправовідносин</w:t>
            </w:r>
            <w:proofErr w:type="spellEnd"/>
          </w:p>
          <w:p w:rsidR="002D04F2" w:rsidRPr="00545DFA" w:rsidRDefault="002D04F2" w:rsidP="00545DFA">
            <w:pPr>
              <w:rPr>
                <w:rFonts w:eastAsia="Calibri"/>
                <w:lang w:val="ru-RU"/>
              </w:rPr>
            </w:pPr>
            <w:r w:rsidRPr="00545DFA">
              <w:rPr>
                <w:lang w:val="ru-RU"/>
              </w:rPr>
              <w:t>Тема 3.</w:t>
            </w:r>
            <w:r w:rsidRPr="00545DFA">
              <w:rPr>
                <w:rFonts w:eastAsia="Calibri"/>
                <w:lang w:val="ru-RU"/>
              </w:rPr>
              <w:t xml:space="preserve">Правове </w:t>
            </w:r>
            <w:proofErr w:type="spellStart"/>
            <w:r w:rsidRPr="00545DFA">
              <w:rPr>
                <w:rFonts w:eastAsia="Calibri"/>
                <w:lang w:val="ru-RU"/>
              </w:rPr>
              <w:t>регулювання</w:t>
            </w:r>
            <w:r w:rsidR="001F5C7F" w:rsidRPr="00545DFA">
              <w:rPr>
                <w:rFonts w:eastAsia="Calibri"/>
                <w:lang w:val="ru-RU"/>
              </w:rPr>
              <w:t>соціальних</w:t>
            </w:r>
            <w:proofErr w:type="spellEnd"/>
            <w:r w:rsidR="001F5C7F" w:rsidRPr="00545DFA">
              <w:rPr>
                <w:rFonts w:eastAsia="Calibri"/>
                <w:lang w:val="ru-RU"/>
              </w:rPr>
              <w:t xml:space="preserve"> </w:t>
            </w:r>
            <w:proofErr w:type="spellStart"/>
            <w:r w:rsidR="001F5C7F" w:rsidRPr="00545DFA">
              <w:rPr>
                <w:rFonts w:eastAsia="Calibri"/>
                <w:lang w:val="ru-RU"/>
              </w:rPr>
              <w:t>і</w:t>
            </w:r>
            <w:proofErr w:type="spellEnd"/>
            <w:r w:rsidR="001F5C7F" w:rsidRPr="00545DFA">
              <w:rPr>
                <w:rFonts w:eastAsia="Calibri"/>
                <w:lang w:val="ru-RU"/>
              </w:rPr>
              <w:t xml:space="preserve"> </w:t>
            </w:r>
            <w:proofErr w:type="spellStart"/>
            <w:r w:rsidR="001F5C7F" w:rsidRPr="00545DFA">
              <w:rPr>
                <w:rFonts w:eastAsia="Calibri"/>
                <w:lang w:val="ru-RU"/>
              </w:rPr>
              <w:t>трудовихвідносин</w:t>
            </w:r>
            <w:proofErr w:type="spellEnd"/>
            <w:r w:rsidR="001F5C7F" w:rsidRPr="00545DFA">
              <w:rPr>
                <w:rFonts w:eastAsia="Calibri"/>
                <w:lang w:val="uk-UA"/>
              </w:rPr>
              <w:t>у</w:t>
            </w:r>
            <w:proofErr w:type="spellStart"/>
            <w:r w:rsidRPr="00545DFA">
              <w:rPr>
                <w:rFonts w:eastAsia="Calibri"/>
                <w:lang w:val="ru-RU"/>
              </w:rPr>
              <w:t>сферіпрофесійного</w:t>
            </w:r>
            <w:proofErr w:type="spellEnd"/>
            <w:r w:rsidRPr="00545DFA">
              <w:rPr>
                <w:rFonts w:eastAsia="Calibri"/>
                <w:lang w:val="ru-RU"/>
              </w:rPr>
              <w:t xml:space="preserve"> спорту</w:t>
            </w:r>
          </w:p>
          <w:p w:rsidR="002D04F2" w:rsidRPr="00897256" w:rsidRDefault="002D04F2" w:rsidP="00545DFA">
            <w:pPr>
              <w:rPr>
                <w:rFonts w:eastAsia="Calibri"/>
                <w:lang w:val="ru-RU"/>
              </w:rPr>
            </w:pPr>
            <w:r w:rsidRPr="00897256">
              <w:rPr>
                <w:rFonts w:eastAsia="Calibri"/>
                <w:lang w:val="ru-RU"/>
              </w:rPr>
              <w:t>Тема 4</w:t>
            </w:r>
            <w:r w:rsidR="00883817" w:rsidRPr="00897256">
              <w:rPr>
                <w:rFonts w:eastAsia="Calibri"/>
                <w:lang w:val="ru-RU"/>
              </w:rPr>
              <w:t xml:space="preserve">. </w:t>
            </w:r>
            <w:proofErr w:type="spellStart"/>
            <w:r w:rsidRPr="00897256">
              <w:rPr>
                <w:rFonts w:eastAsia="Calibri"/>
                <w:lang w:val="ru-RU"/>
              </w:rPr>
              <w:t>Правоверегулюванняматеріальногозабезпечення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97256">
              <w:rPr>
                <w:rFonts w:eastAsia="Calibri"/>
                <w:lang w:val="ru-RU"/>
              </w:rPr>
              <w:t>фінансових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97256">
              <w:rPr>
                <w:rFonts w:eastAsia="Calibri"/>
                <w:lang w:val="ru-RU"/>
              </w:rPr>
              <w:t>податкових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та </w:t>
            </w:r>
            <w:proofErr w:type="spellStart"/>
            <w:r w:rsidRPr="00897256">
              <w:rPr>
                <w:rFonts w:eastAsia="Calibri"/>
                <w:lang w:val="ru-RU"/>
              </w:rPr>
              <w:t>цивільнихправовідносин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</w:t>
            </w:r>
            <w:proofErr w:type="gramStart"/>
            <w:r w:rsidRPr="00897256">
              <w:rPr>
                <w:rFonts w:eastAsia="Calibri"/>
                <w:lang w:val="ru-RU"/>
              </w:rPr>
              <w:t>в</w:t>
            </w:r>
            <w:proofErr w:type="gramEnd"/>
            <w:r w:rsidRPr="00897256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97256">
              <w:rPr>
                <w:rFonts w:eastAsia="Calibri"/>
                <w:lang w:val="ru-RU"/>
              </w:rPr>
              <w:t>сфері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спорту та </w:t>
            </w:r>
            <w:proofErr w:type="spellStart"/>
            <w:r w:rsidRPr="00897256">
              <w:rPr>
                <w:rFonts w:eastAsia="Calibri"/>
                <w:lang w:val="ru-RU"/>
              </w:rPr>
              <w:t>спортивноїдіяльності</w:t>
            </w:r>
            <w:proofErr w:type="spellEnd"/>
          </w:p>
          <w:p w:rsidR="002D04F2" w:rsidRPr="00897256" w:rsidRDefault="002D04F2" w:rsidP="00545DFA">
            <w:pPr>
              <w:rPr>
                <w:rFonts w:eastAsia="Calibri"/>
                <w:lang w:val="ru-RU"/>
              </w:rPr>
            </w:pPr>
            <w:r w:rsidRPr="00897256">
              <w:rPr>
                <w:rFonts w:eastAsia="Calibri"/>
                <w:lang w:val="ru-RU"/>
              </w:rPr>
              <w:t>Тема 5</w:t>
            </w:r>
            <w:r w:rsidR="00883817" w:rsidRPr="00897256">
              <w:rPr>
                <w:rFonts w:eastAsia="Calibri"/>
                <w:lang w:val="ru-RU"/>
              </w:rPr>
              <w:t xml:space="preserve">. </w:t>
            </w:r>
            <w:proofErr w:type="spellStart"/>
            <w:r w:rsidRPr="00897256">
              <w:rPr>
                <w:rFonts w:eastAsia="Calibri"/>
                <w:lang w:val="ru-RU"/>
              </w:rPr>
              <w:t>Медичнеспортивне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право (</w:t>
            </w:r>
            <w:proofErr w:type="spellStart"/>
            <w:r w:rsidRPr="00897256">
              <w:rPr>
                <w:lang w:val="ru-RU"/>
              </w:rPr>
              <w:t>правоверегулюваннямедициниуспорті</w:t>
            </w:r>
            <w:proofErr w:type="spellEnd"/>
            <w:r w:rsidRPr="00897256">
              <w:rPr>
                <w:lang w:val="ru-RU"/>
              </w:rPr>
              <w:t>)</w:t>
            </w:r>
          </w:p>
          <w:p w:rsidR="002D04F2" w:rsidRPr="00897256" w:rsidRDefault="002D04F2" w:rsidP="00545DFA">
            <w:pPr>
              <w:rPr>
                <w:rFonts w:eastAsia="Calibri"/>
                <w:lang w:val="ru-RU"/>
              </w:rPr>
            </w:pPr>
            <w:r w:rsidRPr="00897256">
              <w:rPr>
                <w:rFonts w:eastAsia="Calibri"/>
                <w:lang w:val="ru-RU"/>
              </w:rPr>
              <w:t xml:space="preserve">Тема 6.Злочини у </w:t>
            </w:r>
            <w:proofErr w:type="spellStart"/>
            <w:r w:rsidRPr="00897256">
              <w:rPr>
                <w:rFonts w:eastAsia="Calibri"/>
                <w:lang w:val="ru-RU"/>
              </w:rPr>
              <w:t>сфері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спорту та </w:t>
            </w:r>
            <w:proofErr w:type="spellStart"/>
            <w:r w:rsidRPr="00897256">
              <w:rPr>
                <w:rFonts w:eastAsia="Calibri"/>
                <w:lang w:val="ru-RU"/>
              </w:rPr>
              <w:t>спортивноїдіяльності</w:t>
            </w:r>
            <w:proofErr w:type="spellEnd"/>
          </w:p>
          <w:p w:rsidR="00930269" w:rsidRPr="00545DFA" w:rsidRDefault="002D04F2" w:rsidP="00545DFA">
            <w:pPr>
              <w:rPr>
                <w:rFonts w:eastAsiaTheme="minorHAnsi"/>
                <w:color w:val="auto"/>
                <w:lang w:val="uk-UA"/>
              </w:rPr>
            </w:pPr>
            <w:r w:rsidRPr="00897256">
              <w:rPr>
                <w:rFonts w:eastAsia="Calibri"/>
                <w:lang w:val="ru-RU"/>
              </w:rPr>
              <w:t xml:space="preserve">Тема 7. </w:t>
            </w:r>
            <w:proofErr w:type="spellStart"/>
            <w:r w:rsidRPr="00897256">
              <w:rPr>
                <w:rFonts w:eastAsia="Calibri"/>
                <w:lang w:val="ru-RU"/>
              </w:rPr>
              <w:t>Правоверегулюваннярозгляду</w:t>
            </w:r>
            <w:proofErr w:type="spellEnd"/>
            <w:r w:rsidRPr="00897256">
              <w:rPr>
                <w:rFonts w:eastAsia="Calibri"/>
                <w:lang w:val="ru-RU"/>
              </w:rPr>
              <w:t xml:space="preserve"> та </w:t>
            </w:r>
            <w:proofErr w:type="spellStart"/>
            <w:r w:rsidRPr="00897256">
              <w:rPr>
                <w:rFonts w:eastAsia="Calibri"/>
                <w:lang w:val="ru-RU"/>
              </w:rPr>
              <w:t>вирішенняспортивнихспорі</w:t>
            </w:r>
            <w:proofErr w:type="gramStart"/>
            <w:r w:rsidRPr="00897256">
              <w:rPr>
                <w:rFonts w:eastAsia="Calibri"/>
                <w:lang w:val="ru-RU"/>
              </w:rPr>
              <w:t>в</w:t>
            </w:r>
            <w:proofErr w:type="spellEnd"/>
            <w:proofErr w:type="gramEnd"/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Залік в кінці семестру,</w:t>
            </w:r>
          </w:p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письмовий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545DFA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F5C7F" w:rsidRPr="00545DFA">
              <w:rPr>
                <w:color w:val="auto"/>
                <w:lang w:val="uk-UA"/>
              </w:rPr>
              <w:t>адміністративного, трудового, цивільного, фінансового, кримінального права</w:t>
            </w:r>
            <w:r w:rsidRPr="00545DFA">
              <w:rPr>
                <w:color w:val="auto"/>
                <w:lang w:val="uk-UA"/>
              </w:rPr>
              <w:t xml:space="preserve">, достатніх для </w:t>
            </w:r>
            <w:r w:rsidR="001F5C7F" w:rsidRPr="00545DFA">
              <w:rPr>
                <w:color w:val="auto"/>
                <w:lang w:val="uk-UA"/>
              </w:rPr>
              <w:t>наступного вивчення спортивного права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7839E8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lang w:val="uk-UA"/>
              </w:rPr>
              <w:t xml:space="preserve">В процесі навчання використовуються наступні методи: </w:t>
            </w:r>
            <w:r w:rsidRPr="00545DFA">
              <w:rPr>
                <w:i/>
                <w:lang w:val="uk-UA"/>
              </w:rPr>
              <w:t>лекція</w:t>
            </w:r>
            <w:r w:rsidRPr="00545DFA">
              <w:rPr>
                <w:lang w:val="uk-UA"/>
              </w:rPr>
              <w:t xml:space="preserve"> (подається фактичний матеріал, висвітлюються положення нормативно</w:t>
            </w:r>
            <w:r w:rsidR="002B74E6" w:rsidRPr="00545DFA">
              <w:rPr>
                <w:lang w:val="uk-UA"/>
              </w:rPr>
              <w:t>-</w:t>
            </w:r>
            <w:r w:rsidRPr="00545DFA">
              <w:rPr>
                <w:lang w:val="uk-UA"/>
              </w:rPr>
              <w:t xml:space="preserve">правових актів тощо), </w:t>
            </w:r>
            <w:r w:rsidRPr="00545DFA">
              <w:rPr>
                <w:i/>
                <w:lang w:val="uk-UA"/>
              </w:rPr>
              <w:t>проблемний метод</w:t>
            </w:r>
            <w:r w:rsidRPr="00545DFA">
              <w:rPr>
                <w:lang w:val="uk-UA"/>
              </w:rPr>
              <w:t xml:space="preserve"> (полягає у постановці перед студентами проблем практичного характеру та аналізуються запропоновані студентами способи їх вирішення), </w:t>
            </w:r>
            <w:r w:rsidRPr="00545DFA">
              <w:rPr>
                <w:i/>
                <w:lang w:val="uk-UA"/>
              </w:rPr>
              <w:t>інформаційно-пояснювальний метод</w:t>
            </w:r>
            <w:r w:rsidRPr="00545DFA">
              <w:rPr>
                <w:lang w:val="uk-UA"/>
              </w:rPr>
              <w:t xml:space="preserve"> (надається інформація законодавчого, практичного характеру, статистична інформація тощо. Пояснюється значення окремих нормативно-правових приписів та термінології), </w:t>
            </w:r>
            <w:r w:rsidRPr="00545DFA">
              <w:rPr>
                <w:i/>
                <w:lang w:val="uk-UA"/>
              </w:rPr>
              <w:t>метод обговорення дискусійних питань</w:t>
            </w:r>
            <w:r w:rsidRPr="00545DFA">
              <w:rPr>
                <w:lang w:val="uk-UA"/>
              </w:rPr>
              <w:t xml:space="preserve"> (обговорюються проблеми </w:t>
            </w:r>
            <w:r w:rsidR="007839E8">
              <w:rPr>
                <w:lang w:val="uk-UA"/>
              </w:rPr>
              <w:t>регулювання спортивних правовідносин,</w:t>
            </w:r>
            <w:r w:rsidRPr="00545DFA">
              <w:rPr>
                <w:lang w:val="uk-UA"/>
              </w:rPr>
              <w:t xml:space="preserve"> застосування норм чинного законодавства України, </w:t>
            </w:r>
            <w:bookmarkStart w:id="0" w:name="_GoBack"/>
            <w:bookmarkEnd w:id="0"/>
            <w:r w:rsidRPr="00545DFA">
              <w:rPr>
                <w:lang w:val="uk-UA"/>
              </w:rPr>
              <w:t xml:space="preserve">судова практика тощо), </w:t>
            </w:r>
            <w:r w:rsidRPr="00545DFA">
              <w:rPr>
                <w:i/>
                <w:lang w:val="uk-UA"/>
              </w:rPr>
              <w:t>метод виконання практичних завдань</w:t>
            </w:r>
            <w:r w:rsidRPr="00545DFA">
              <w:rPr>
                <w:lang w:val="uk-UA"/>
              </w:rPr>
              <w:t xml:space="preserve"> (на підставі сформульованих ситуативних задач розглядаються практичні аспекти застосування норм права та способи вирішення спорів)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lang w:val="uk-UA"/>
              </w:rPr>
              <w:t xml:space="preserve">Вивчення курсу потребує використання </w:t>
            </w:r>
            <w:proofErr w:type="spellStart"/>
            <w:r w:rsidRPr="00545DFA">
              <w:rPr>
                <w:lang w:val="uk-UA"/>
              </w:rPr>
              <w:t>загально</w:t>
            </w:r>
            <w:r w:rsidR="0015134F" w:rsidRPr="00545DFA">
              <w:rPr>
                <w:lang w:val="uk-UA"/>
              </w:rPr>
              <w:t>-</w:t>
            </w:r>
            <w:r w:rsidRPr="00545DFA">
              <w:rPr>
                <w:lang w:val="uk-UA"/>
              </w:rPr>
              <w:t>вживаних</w:t>
            </w:r>
            <w:proofErr w:type="spellEnd"/>
            <w:r w:rsidRPr="00545DFA">
              <w:rPr>
                <w:lang w:val="uk-UA"/>
              </w:rPr>
              <w:t xml:space="preserve"> програм і операційних систем, доступу до мереж Інтранет та Інтернет.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pStyle w:val="a5"/>
              <w:ind w:firstLine="0"/>
              <w:jc w:val="both"/>
              <w:rPr>
                <w:b w:val="0"/>
                <w:sz w:val="24"/>
              </w:rPr>
            </w:pPr>
            <w:r w:rsidRPr="00545DFA">
              <w:rPr>
                <w:b w:val="0"/>
                <w:sz w:val="24"/>
              </w:rPr>
              <w:t xml:space="preserve">Оцінювання знань студента здійснюється за 100-бальною шкалою. Кінцева оцінка за залік складається із суми середнього бала за поточний та модульний контролі з дотримання пропорції 50% - 50%. </w:t>
            </w:r>
          </w:p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b/>
                <w:lang w:val="uk-UA"/>
              </w:rPr>
              <w:t>Письмові роботи:</w:t>
            </w:r>
            <w:r w:rsidRPr="00545DFA">
              <w:rPr>
                <w:lang w:val="uk-UA"/>
              </w:rPr>
              <w:t xml:space="preserve"> Очікується, що студенти виконають декілька видів письмових робіт (есе, схематичних завдань, вирішення кейсів). </w:t>
            </w:r>
            <w:r w:rsidRPr="00545DFA">
              <w:rPr>
                <w:b/>
                <w:lang w:val="uk-UA"/>
              </w:rPr>
              <w:t>Академічна доброчесність</w:t>
            </w:r>
            <w:r w:rsidRPr="00545DFA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545DFA">
              <w:rPr>
                <w:lang w:val="uk-UA"/>
              </w:rPr>
              <w:t>недоброчесності</w:t>
            </w:r>
            <w:proofErr w:type="spellEnd"/>
            <w:r w:rsidRPr="00545DFA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545DFA">
              <w:rPr>
                <w:lang w:val="uk-UA"/>
              </w:rPr>
              <w:t>недоброчесності</w:t>
            </w:r>
            <w:proofErr w:type="spellEnd"/>
            <w:r w:rsidRPr="00545DFA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545DFA">
              <w:rPr>
                <w:lang w:val="uk-UA"/>
              </w:rPr>
              <w:t>незарахуванння</w:t>
            </w:r>
            <w:proofErr w:type="spellEnd"/>
            <w:r w:rsidRPr="00545DFA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545DFA">
              <w:rPr>
                <w:b/>
                <w:lang w:val="uk-UA"/>
              </w:rPr>
              <w:t>Відвідання занять</w:t>
            </w:r>
            <w:r w:rsidRPr="00545DFA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</w:t>
            </w:r>
            <w:r w:rsidRPr="00545DFA">
              <w:rPr>
                <w:lang w:val="uk-UA"/>
              </w:rPr>
              <w:lastRenderedPageBreak/>
              <w:t xml:space="preserve">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545DFA">
              <w:rPr>
                <w:b/>
                <w:lang w:val="uk-UA"/>
              </w:rPr>
              <w:t>Література.</w:t>
            </w:r>
            <w:r w:rsidRPr="00545DFA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930269" w:rsidRPr="00545DFA" w:rsidRDefault="00930269" w:rsidP="00545DF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45DFA">
              <w:rPr>
                <w:color w:val="auto"/>
                <w:lang w:val="uk-UA"/>
              </w:rPr>
              <w:t>П</w:t>
            </w:r>
            <w:r w:rsidRPr="00545DFA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545DFA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930269" w:rsidRPr="00545DFA" w:rsidRDefault="00930269" w:rsidP="00545DF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Поняття спорту.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Історія становлення фізичної культури та спорту (стародавній час, середньовіччя, новий час, новітній час).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Теорії зародження фізичної культури та спорту.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Спортивне право: поняття, предмет, метод.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Джерела спортивного права.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Співвідношення спортивного права з іншими галузями права України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Поняття спортивних правовідносин. 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Види та напрями спортивної діяльності. 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Центральні та місцеві органи влади у сфері у</w:t>
            </w:r>
            <w:r w:rsidR="0032388F" w:rsidRPr="0032388F">
              <w:rPr>
                <w:rFonts w:eastAsiaTheme="minorHAnsi"/>
                <w:lang w:val="uk-UA"/>
              </w:rPr>
              <w:t>правління спортивною діяльністю та їх повноваження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>Види суб’єктів сфери фізичної культури і спорту.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Правовий статус спортсменів.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>Тренери, судді, лікарі та інші спеціалісти в області фізичної культури та спорту: правовий статус.</w:t>
            </w:r>
          </w:p>
          <w:p w:rsidR="0032388F" w:rsidRPr="0032388F" w:rsidRDefault="0032388F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="Calibri"/>
                <w:lang w:val="uk-UA"/>
              </w:rPr>
              <w:t>П</w:t>
            </w:r>
            <w:r w:rsidR="00E21401" w:rsidRPr="0032388F">
              <w:rPr>
                <w:rFonts w:eastAsia="Calibri"/>
                <w:lang w:val="uk-UA"/>
              </w:rPr>
              <w:t xml:space="preserve">рофесійна спортивна ліга, професійний спортивний клуб, </w:t>
            </w:r>
            <w:r w:rsidR="00E21401" w:rsidRPr="0032388F">
              <w:rPr>
                <w:lang w:val="uk-UA"/>
              </w:rPr>
              <w:t>асоціація спортсменів-професіоналів, спортивні функціонери</w:t>
            </w:r>
            <w:r w:rsidRPr="0032388F">
              <w:rPr>
                <w:lang w:val="uk-UA"/>
              </w:rPr>
              <w:t>: правовий статус</w:t>
            </w:r>
            <w:r w:rsidR="00E21401" w:rsidRPr="0032388F">
              <w:rPr>
                <w:lang w:val="uk-UA"/>
              </w:rPr>
              <w:t xml:space="preserve">. 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lang w:val="uk-UA"/>
              </w:rPr>
              <w:t xml:space="preserve">Професійний спорт у США та в Європі.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Правове регулювання праці спортсменів, тренерів, суддів та інших фахівців в галузі фізичної культури і спорту.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Правове регулювання переходу спортсмена з одного клубу в інший.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Підготовка, підвищення кваліфікації та перепідготовка кадрів у сфері фізичної культури і спорту.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rFonts w:eastAsiaTheme="minorHAnsi"/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>Право на заняття педагогічною діяльністю.</w:t>
            </w:r>
          </w:p>
          <w:p w:rsidR="0032388F" w:rsidRP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rFonts w:eastAsiaTheme="minorHAnsi"/>
                <w:lang w:val="uk-UA"/>
              </w:rPr>
              <w:t xml:space="preserve"> Соціальні гарантії та соціальний захист спортсменів і працівників фізкультурно-спортивних організацій.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Правовий режим фізкультурно-оздоровчих, спортивних та спортивно-технічних об’єктів, правове регулювання їх спорудження та експлуатації. </w:t>
            </w:r>
          </w:p>
          <w:p w:rsidR="00896B98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>Фінансування фізичної культури та спорту.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 Спонсорство у спорті і спортивній діяльності.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Стягнення податків у сфері спорту і спортивної діяльності.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Реклама у спорті.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Лотереї та тоталізатори у спорті. </w:t>
            </w:r>
          </w:p>
          <w:p w:rsidR="0032388F" w:rsidRPr="00896B98" w:rsidRDefault="00E21401" w:rsidP="00896B98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Право інтелектуальної власності у спорті та спортивній діяльності.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Поняття медичного спортивного права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lastRenderedPageBreak/>
              <w:t xml:space="preserve">Поняття спортивної травматології.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Методи і речовини заборонені в спорті.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Поняття допінгу.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Історія боротьби з допінгом.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Антидопінгова політика в сучасному світі.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Антидопінгове законодавство. </w:t>
            </w:r>
          </w:p>
          <w:p w:rsidR="0032388F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32388F">
              <w:rPr>
                <w:lang w:val="uk-UA"/>
              </w:rPr>
              <w:t xml:space="preserve">Організації, які регулюють застосування допінгу.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Наслідки використання допінгу в спорті.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Економічні злочини в сфері фізичної культури та спорту.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Злочини, пов’язані з організацією та проведенням заборонених видів спорту.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Злочини спрямовані на порушення принципу рівності прав людини у спорті.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Злочини спрямовані проти суспільного порядку і безпеки громадян під час проведення спортивних змагань. 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Фізична культура і спорт як чинники профілактики споживання наркотичних речовин, надмірного споживання алкогольних напоїв, токсикоманії та злочинності.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Організація і діяльність спортивних арбітражів України.</w:t>
            </w:r>
          </w:p>
          <w:p w:rsid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 xml:space="preserve">Організація і діяльність Міжнародного спортивного арбітражного суду. </w:t>
            </w:r>
          </w:p>
          <w:p w:rsidR="00E21401" w:rsidRPr="005C6DCB" w:rsidRDefault="00E21401" w:rsidP="0032388F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5C6DCB">
              <w:rPr>
                <w:lang w:val="uk-UA"/>
              </w:rPr>
              <w:t>Розгляд спортивних спорів в Європейському суді з прав людини.</w:t>
            </w:r>
          </w:p>
          <w:p w:rsidR="00930269" w:rsidRPr="00545DFA" w:rsidRDefault="00930269" w:rsidP="00F203D4">
            <w:pPr>
              <w:pStyle w:val="a3"/>
              <w:ind w:left="658"/>
              <w:jc w:val="both"/>
              <w:rPr>
                <w:rFonts w:eastAsiaTheme="minorHAnsi"/>
                <w:lang w:val="uk-UA"/>
              </w:rPr>
            </w:pPr>
          </w:p>
        </w:tc>
      </w:tr>
      <w:tr w:rsidR="00930269" w:rsidRPr="007A7D22" w:rsidTr="00E2140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center"/>
              <w:rPr>
                <w:b/>
                <w:color w:val="auto"/>
                <w:lang w:val="uk-UA"/>
              </w:rPr>
            </w:pPr>
            <w:r w:rsidRPr="00545DFA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269" w:rsidRPr="00545DFA" w:rsidRDefault="00930269" w:rsidP="00545DFA">
            <w:pPr>
              <w:jc w:val="both"/>
              <w:rPr>
                <w:color w:val="auto"/>
                <w:lang w:val="uk-UA"/>
              </w:rPr>
            </w:pPr>
            <w:r w:rsidRPr="00545DFA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30269" w:rsidRPr="00545DFA" w:rsidRDefault="00930269" w:rsidP="00545DFA">
      <w:pPr>
        <w:jc w:val="both"/>
        <w:rPr>
          <w:lang w:val="uk-UA"/>
        </w:rPr>
      </w:pPr>
    </w:p>
    <w:p w:rsidR="00930269" w:rsidRPr="00545DFA" w:rsidRDefault="00930269" w:rsidP="00545DFA">
      <w:pPr>
        <w:rPr>
          <w:b/>
          <w:lang w:val="uk-UA"/>
        </w:rPr>
      </w:pPr>
    </w:p>
    <w:p w:rsidR="008A1212" w:rsidRPr="00545DFA" w:rsidRDefault="007A7D22" w:rsidP="00545DFA">
      <w:pPr>
        <w:rPr>
          <w:lang w:val="uk-UA"/>
        </w:rPr>
      </w:pPr>
    </w:p>
    <w:sectPr w:rsidR="008A1212" w:rsidRPr="00545DFA" w:rsidSect="001F7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6D2"/>
    <w:multiLevelType w:val="hybridMultilevel"/>
    <w:tmpl w:val="1BF610CE"/>
    <w:lvl w:ilvl="0" w:tplc="5FBAE252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E5C"/>
    <w:multiLevelType w:val="hybridMultilevel"/>
    <w:tmpl w:val="A5F2B02E"/>
    <w:lvl w:ilvl="0" w:tplc="CFE2B8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6D1"/>
    <w:multiLevelType w:val="hybridMultilevel"/>
    <w:tmpl w:val="F2A68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6E7F"/>
    <w:multiLevelType w:val="hybridMultilevel"/>
    <w:tmpl w:val="DD5CA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4B"/>
    <w:multiLevelType w:val="hybridMultilevel"/>
    <w:tmpl w:val="665C3B04"/>
    <w:lvl w:ilvl="0" w:tplc="DACA2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5C3"/>
    <w:multiLevelType w:val="hybridMultilevel"/>
    <w:tmpl w:val="A804327E"/>
    <w:lvl w:ilvl="0" w:tplc="028C1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61A90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0849"/>
    <w:multiLevelType w:val="hybridMultilevel"/>
    <w:tmpl w:val="8098D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4214"/>
    <w:multiLevelType w:val="hybridMultilevel"/>
    <w:tmpl w:val="20FCBBBA"/>
    <w:lvl w:ilvl="0" w:tplc="9F88990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D31EE"/>
    <w:multiLevelType w:val="hybridMultilevel"/>
    <w:tmpl w:val="59404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229F8"/>
    <w:multiLevelType w:val="hybridMultilevel"/>
    <w:tmpl w:val="F3F809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3318"/>
    <w:multiLevelType w:val="hybridMultilevel"/>
    <w:tmpl w:val="94E8F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269"/>
    <w:rsid w:val="0003799F"/>
    <w:rsid w:val="000572FB"/>
    <w:rsid w:val="000C5BCE"/>
    <w:rsid w:val="00147469"/>
    <w:rsid w:val="0015134F"/>
    <w:rsid w:val="001E65F1"/>
    <w:rsid w:val="001F5C7F"/>
    <w:rsid w:val="001F75D1"/>
    <w:rsid w:val="00237D32"/>
    <w:rsid w:val="002B337D"/>
    <w:rsid w:val="002B74E6"/>
    <w:rsid w:val="002D04F2"/>
    <w:rsid w:val="0032388F"/>
    <w:rsid w:val="003F7159"/>
    <w:rsid w:val="0044216F"/>
    <w:rsid w:val="004C436C"/>
    <w:rsid w:val="004E4C3A"/>
    <w:rsid w:val="0053307F"/>
    <w:rsid w:val="00545DFA"/>
    <w:rsid w:val="005C6DCB"/>
    <w:rsid w:val="006626C9"/>
    <w:rsid w:val="00706CA9"/>
    <w:rsid w:val="007839E8"/>
    <w:rsid w:val="007A7D22"/>
    <w:rsid w:val="00806AC5"/>
    <w:rsid w:val="00810841"/>
    <w:rsid w:val="00883817"/>
    <w:rsid w:val="00896B98"/>
    <w:rsid w:val="00897256"/>
    <w:rsid w:val="008E54B5"/>
    <w:rsid w:val="00930269"/>
    <w:rsid w:val="00952352"/>
    <w:rsid w:val="009E7BAD"/>
    <w:rsid w:val="009F7266"/>
    <w:rsid w:val="00A25B8F"/>
    <w:rsid w:val="00A34BBE"/>
    <w:rsid w:val="00D40A84"/>
    <w:rsid w:val="00D45A4A"/>
    <w:rsid w:val="00D94880"/>
    <w:rsid w:val="00E21401"/>
    <w:rsid w:val="00F116DD"/>
    <w:rsid w:val="00F2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E2140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269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930269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9302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40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rvps2">
    <w:name w:val="rvps2"/>
    <w:basedOn w:val="a"/>
    <w:rsid w:val="00E21401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E2140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269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930269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302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40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rvps2">
    <w:name w:val="rvps2"/>
    <w:basedOn w:val="a"/>
    <w:rsid w:val="00E21401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onua.edu.ua/handle/11300/9052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open_window(%22http://aleph.lsl.lviv.ua:8991/F/A555PR3ICRMQIXCUU582D83MTIK1NDNRYUJFJ3PIH9LGYIGMUX-01446?func=service&amp;doc_number=000397121&amp;line_number=0012&amp;service_type=TAG%22)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na.rygina@l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ndu.edu.ua/dspace/bitstream/123456789/229/1/istor_almnah_9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52C9-5F52-4813-A3C1-7A066C01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osnovy</cp:lastModifiedBy>
  <cp:revision>32</cp:revision>
  <dcterms:created xsi:type="dcterms:W3CDTF">2019-12-08T22:44:00Z</dcterms:created>
  <dcterms:modified xsi:type="dcterms:W3CDTF">2020-12-21T09:07:00Z</dcterms:modified>
</cp:coreProperties>
</file>