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37" w:rsidRPr="00B30637" w:rsidRDefault="00B30637" w:rsidP="00560A8F">
      <w:pPr>
        <w:spacing w:after="0" w:line="240" w:lineRule="auto"/>
        <w:jc w:val="center"/>
        <w:rPr>
          <w:rFonts w:ascii="Times New Roman" w:hAnsi="Times New Roman" w:cs="Times New Roman"/>
          <w:b/>
          <w:caps/>
          <w:sz w:val="28"/>
          <w:szCs w:val="28"/>
        </w:rPr>
      </w:pPr>
      <w:r w:rsidRPr="00B30637">
        <w:rPr>
          <w:rFonts w:ascii="Times New Roman" w:hAnsi="Times New Roman" w:cs="Times New Roman"/>
          <w:b/>
          <w:caps/>
          <w:sz w:val="28"/>
          <w:szCs w:val="28"/>
        </w:rPr>
        <w:t>Міністерство освіти і науки України</w:t>
      </w:r>
    </w:p>
    <w:p w:rsidR="00B30637" w:rsidRPr="00B30637" w:rsidRDefault="00B30637" w:rsidP="00560A8F">
      <w:pPr>
        <w:spacing w:after="0" w:line="240" w:lineRule="auto"/>
        <w:jc w:val="center"/>
        <w:rPr>
          <w:rFonts w:ascii="Times New Roman" w:hAnsi="Times New Roman" w:cs="Times New Roman"/>
          <w:b/>
          <w:caps/>
          <w:sz w:val="28"/>
          <w:szCs w:val="28"/>
        </w:rPr>
      </w:pPr>
      <w:r w:rsidRPr="00B30637">
        <w:rPr>
          <w:rFonts w:ascii="Times New Roman" w:hAnsi="Times New Roman" w:cs="Times New Roman"/>
          <w:b/>
          <w:caps/>
          <w:sz w:val="28"/>
          <w:szCs w:val="28"/>
        </w:rPr>
        <w:t xml:space="preserve">Львівський національний університет </w:t>
      </w:r>
    </w:p>
    <w:p w:rsidR="00B30637" w:rsidRDefault="00B30637" w:rsidP="00560A8F">
      <w:pPr>
        <w:spacing w:after="0" w:line="240" w:lineRule="auto"/>
        <w:jc w:val="center"/>
        <w:rPr>
          <w:rFonts w:ascii="Times New Roman" w:hAnsi="Times New Roman" w:cs="Times New Roman"/>
          <w:b/>
          <w:caps/>
          <w:sz w:val="28"/>
          <w:szCs w:val="28"/>
        </w:rPr>
      </w:pPr>
      <w:r w:rsidRPr="00B30637">
        <w:rPr>
          <w:rFonts w:ascii="Times New Roman" w:hAnsi="Times New Roman" w:cs="Times New Roman"/>
          <w:b/>
          <w:caps/>
          <w:sz w:val="28"/>
          <w:szCs w:val="28"/>
        </w:rPr>
        <w:t>імені Івана Франка</w:t>
      </w:r>
    </w:p>
    <w:p w:rsidR="00A62A32" w:rsidRDefault="00A62A32" w:rsidP="00560A8F">
      <w:pPr>
        <w:spacing w:after="0" w:line="240" w:lineRule="auto"/>
        <w:jc w:val="center"/>
        <w:rPr>
          <w:rFonts w:ascii="Times New Roman" w:hAnsi="Times New Roman" w:cs="Times New Roman"/>
          <w:b/>
          <w:caps/>
          <w:sz w:val="28"/>
          <w:szCs w:val="28"/>
        </w:rPr>
      </w:pPr>
    </w:p>
    <w:p w:rsidR="00A62A32" w:rsidRPr="00A62A32" w:rsidRDefault="00A62A32" w:rsidP="00560A8F">
      <w:pPr>
        <w:spacing w:after="0" w:line="240" w:lineRule="auto"/>
        <w:jc w:val="center"/>
        <w:rPr>
          <w:rFonts w:ascii="Times New Roman" w:hAnsi="Times New Roman" w:cs="Times New Roman"/>
          <w:b/>
          <w:caps/>
          <w:sz w:val="28"/>
          <w:szCs w:val="28"/>
        </w:rPr>
      </w:pPr>
      <w:r>
        <w:rPr>
          <w:rFonts w:ascii="Times New Roman" w:hAnsi="Times New Roman" w:cs="Times New Roman"/>
          <w:b/>
          <w:bCs/>
          <w:sz w:val="28"/>
          <w:szCs w:val="28"/>
        </w:rPr>
        <w:t>КАФЕДРА</w:t>
      </w:r>
      <w:r w:rsidRPr="00A62A32">
        <w:rPr>
          <w:rFonts w:ascii="Times New Roman" w:hAnsi="Times New Roman" w:cs="Times New Roman"/>
          <w:b/>
          <w:bCs/>
          <w:sz w:val="28"/>
          <w:szCs w:val="28"/>
        </w:rPr>
        <w:t xml:space="preserve"> АДМІНІСТРАТИВНОГО ТА ФІНАНСОВОГО ПРАВА</w:t>
      </w:r>
    </w:p>
    <w:p w:rsidR="00B30637" w:rsidRPr="00A62A32" w:rsidRDefault="00A62A32" w:rsidP="00560A8F">
      <w:pPr>
        <w:spacing w:after="0" w:line="240" w:lineRule="auto"/>
        <w:jc w:val="center"/>
        <w:rPr>
          <w:rFonts w:ascii="Times New Roman" w:hAnsi="Times New Roman" w:cs="Times New Roman"/>
          <w:b/>
          <w:caps/>
          <w:sz w:val="28"/>
          <w:szCs w:val="28"/>
        </w:rPr>
      </w:pPr>
      <w:r w:rsidRPr="00A62A32">
        <w:rPr>
          <w:rFonts w:ascii="Times New Roman" w:hAnsi="Times New Roman" w:cs="Times New Roman"/>
          <w:b/>
          <w:sz w:val="28"/>
          <w:szCs w:val="28"/>
        </w:rPr>
        <w:t>КАФЕДРА КРИМІНАЛЬНОГО ПРАВА І КРИМІНОЛОГІЇ</w:t>
      </w:r>
    </w:p>
    <w:p w:rsidR="00A62A32" w:rsidRPr="00A62A32" w:rsidRDefault="00A62A32" w:rsidP="00A62A32">
      <w:pPr>
        <w:spacing w:after="0" w:line="240" w:lineRule="auto"/>
        <w:jc w:val="center"/>
        <w:rPr>
          <w:rFonts w:ascii="Times New Roman" w:hAnsi="Times New Roman" w:cs="Times New Roman"/>
          <w:b/>
          <w:bCs/>
          <w:iCs/>
          <w:sz w:val="28"/>
          <w:szCs w:val="28"/>
        </w:rPr>
      </w:pPr>
      <w:r w:rsidRPr="00A62A32">
        <w:rPr>
          <w:rFonts w:ascii="Times New Roman" w:hAnsi="Times New Roman" w:cs="Times New Roman"/>
          <w:b/>
          <w:bCs/>
          <w:iCs/>
          <w:sz w:val="28"/>
          <w:szCs w:val="28"/>
        </w:rPr>
        <w:t>КАФЕДР</w:t>
      </w:r>
      <w:r w:rsidR="00133ECD">
        <w:rPr>
          <w:rFonts w:ascii="Times New Roman" w:hAnsi="Times New Roman" w:cs="Times New Roman"/>
          <w:b/>
          <w:bCs/>
          <w:iCs/>
          <w:sz w:val="28"/>
          <w:szCs w:val="28"/>
        </w:rPr>
        <w:t>А</w:t>
      </w:r>
      <w:r w:rsidRPr="00A62A32">
        <w:rPr>
          <w:rFonts w:ascii="Times New Roman" w:hAnsi="Times New Roman" w:cs="Times New Roman"/>
          <w:b/>
          <w:bCs/>
          <w:iCs/>
          <w:sz w:val="28"/>
          <w:szCs w:val="28"/>
        </w:rPr>
        <w:t xml:space="preserve"> КРИМІНАЛЬНОГО ПРОЦЕСУ</w:t>
      </w:r>
      <w:r w:rsidR="00133ECD">
        <w:rPr>
          <w:rFonts w:ascii="Times New Roman" w:hAnsi="Times New Roman" w:cs="Times New Roman"/>
          <w:b/>
          <w:bCs/>
          <w:iCs/>
          <w:sz w:val="28"/>
          <w:szCs w:val="28"/>
        </w:rPr>
        <w:t xml:space="preserve"> </w:t>
      </w:r>
      <w:r w:rsidRPr="00A62A32">
        <w:rPr>
          <w:rFonts w:ascii="Times New Roman" w:hAnsi="Times New Roman" w:cs="Times New Roman"/>
          <w:b/>
          <w:bCs/>
          <w:iCs/>
          <w:sz w:val="28"/>
          <w:szCs w:val="28"/>
        </w:rPr>
        <w:t>І КРИМІНАЛІСТИКИ</w:t>
      </w:r>
    </w:p>
    <w:p w:rsidR="00A62A32" w:rsidRPr="00B30637" w:rsidRDefault="00A62A32" w:rsidP="00560A8F">
      <w:pPr>
        <w:spacing w:after="0" w:line="240" w:lineRule="auto"/>
        <w:jc w:val="center"/>
        <w:rPr>
          <w:rFonts w:ascii="Times New Roman" w:hAnsi="Times New Roman" w:cs="Times New Roman"/>
          <w:b/>
          <w:caps/>
          <w:sz w:val="28"/>
          <w:szCs w:val="28"/>
        </w:rPr>
      </w:pPr>
    </w:p>
    <w:p w:rsidR="00B30637" w:rsidRPr="00B30637" w:rsidRDefault="00B30637" w:rsidP="00560A8F">
      <w:pPr>
        <w:spacing w:after="0" w:line="240" w:lineRule="auto"/>
        <w:rPr>
          <w:rFonts w:ascii="Times New Roman" w:hAnsi="Times New Roman" w:cs="Times New Roman"/>
          <w:sz w:val="28"/>
          <w:szCs w:val="28"/>
        </w:rPr>
      </w:pPr>
    </w:p>
    <w:p w:rsidR="00B30637" w:rsidRPr="00B30637" w:rsidRDefault="00B30637" w:rsidP="00560A8F">
      <w:pPr>
        <w:spacing w:after="0" w:line="240" w:lineRule="auto"/>
        <w:rPr>
          <w:rFonts w:ascii="Times New Roman" w:hAnsi="Times New Roman" w:cs="Times New Roman"/>
          <w:sz w:val="28"/>
          <w:szCs w:val="28"/>
        </w:rPr>
      </w:pPr>
    </w:p>
    <w:p w:rsidR="00B30637" w:rsidRPr="00B30637" w:rsidRDefault="00B30637" w:rsidP="00560A8F">
      <w:pPr>
        <w:spacing w:after="0" w:line="240" w:lineRule="auto"/>
        <w:jc w:val="right"/>
        <w:rPr>
          <w:rFonts w:ascii="Times New Roman" w:hAnsi="Times New Roman" w:cs="Times New Roman"/>
          <w:b/>
          <w:sz w:val="28"/>
          <w:szCs w:val="28"/>
        </w:rPr>
      </w:pPr>
      <w:r w:rsidRPr="00B30637">
        <w:rPr>
          <w:rFonts w:ascii="Times New Roman" w:hAnsi="Times New Roman" w:cs="Times New Roman"/>
          <w:b/>
          <w:sz w:val="28"/>
          <w:szCs w:val="28"/>
        </w:rPr>
        <w:t>«ЗАТВЕРДЖУЮ»</w:t>
      </w:r>
    </w:p>
    <w:p w:rsidR="00B30637" w:rsidRPr="00B30637" w:rsidRDefault="00B30637" w:rsidP="00560A8F">
      <w:pPr>
        <w:spacing w:after="0" w:line="240" w:lineRule="auto"/>
        <w:jc w:val="right"/>
        <w:rPr>
          <w:rFonts w:ascii="Times New Roman" w:hAnsi="Times New Roman" w:cs="Times New Roman"/>
          <w:sz w:val="28"/>
          <w:szCs w:val="28"/>
        </w:rPr>
      </w:pPr>
      <w:r w:rsidRPr="00B30637">
        <w:rPr>
          <w:rFonts w:ascii="Times New Roman" w:hAnsi="Times New Roman" w:cs="Times New Roman"/>
          <w:sz w:val="28"/>
          <w:szCs w:val="28"/>
        </w:rPr>
        <w:t>Проректор з науково-педагогічної роботи</w:t>
      </w:r>
    </w:p>
    <w:p w:rsidR="00B30637" w:rsidRPr="00B30637" w:rsidRDefault="00B30637" w:rsidP="00560A8F">
      <w:pPr>
        <w:spacing w:after="0" w:line="240" w:lineRule="auto"/>
        <w:jc w:val="right"/>
        <w:rPr>
          <w:rFonts w:ascii="Times New Roman" w:hAnsi="Times New Roman" w:cs="Times New Roman"/>
          <w:sz w:val="28"/>
          <w:szCs w:val="28"/>
        </w:rPr>
      </w:pPr>
      <w:r w:rsidRPr="00B30637">
        <w:rPr>
          <w:rFonts w:ascii="Times New Roman" w:hAnsi="Times New Roman" w:cs="Times New Roman"/>
          <w:sz w:val="28"/>
          <w:szCs w:val="28"/>
        </w:rPr>
        <w:t>та соціальних питань і розвитку</w:t>
      </w:r>
    </w:p>
    <w:p w:rsidR="00B30637" w:rsidRPr="00B30637" w:rsidRDefault="00B30637" w:rsidP="00560A8F">
      <w:pPr>
        <w:spacing w:after="0" w:line="240" w:lineRule="auto"/>
        <w:jc w:val="right"/>
        <w:rPr>
          <w:rFonts w:ascii="Times New Roman" w:hAnsi="Times New Roman" w:cs="Times New Roman"/>
          <w:sz w:val="28"/>
          <w:szCs w:val="28"/>
        </w:rPr>
      </w:pPr>
      <w:r w:rsidRPr="00B30637">
        <w:rPr>
          <w:rFonts w:ascii="Times New Roman" w:hAnsi="Times New Roman" w:cs="Times New Roman"/>
          <w:sz w:val="28"/>
          <w:szCs w:val="28"/>
        </w:rPr>
        <w:t>Львівського національного університету</w:t>
      </w:r>
    </w:p>
    <w:p w:rsidR="00B30637" w:rsidRPr="00B30637" w:rsidRDefault="00B30637" w:rsidP="00560A8F">
      <w:pPr>
        <w:spacing w:after="0" w:line="240" w:lineRule="auto"/>
        <w:jc w:val="right"/>
        <w:rPr>
          <w:rFonts w:ascii="Times New Roman" w:hAnsi="Times New Roman" w:cs="Times New Roman"/>
          <w:sz w:val="28"/>
          <w:szCs w:val="28"/>
        </w:rPr>
      </w:pPr>
      <w:r w:rsidRPr="00B30637">
        <w:rPr>
          <w:rFonts w:ascii="Times New Roman" w:hAnsi="Times New Roman" w:cs="Times New Roman"/>
          <w:sz w:val="28"/>
          <w:szCs w:val="28"/>
        </w:rPr>
        <w:t>імені Івана Франка доц. Лозинський М.В.</w:t>
      </w:r>
    </w:p>
    <w:p w:rsidR="00B30637" w:rsidRPr="00B30637" w:rsidRDefault="00B30637" w:rsidP="00560A8F">
      <w:pPr>
        <w:spacing w:after="0" w:line="240" w:lineRule="auto"/>
        <w:jc w:val="right"/>
        <w:rPr>
          <w:rFonts w:ascii="Times New Roman" w:hAnsi="Times New Roman" w:cs="Times New Roman"/>
          <w:sz w:val="28"/>
          <w:szCs w:val="28"/>
        </w:rPr>
      </w:pPr>
      <w:r w:rsidRPr="00B30637">
        <w:rPr>
          <w:rFonts w:ascii="Times New Roman" w:hAnsi="Times New Roman" w:cs="Times New Roman"/>
          <w:sz w:val="28"/>
          <w:szCs w:val="28"/>
        </w:rPr>
        <w:t>________________________</w:t>
      </w:r>
    </w:p>
    <w:p w:rsidR="00B30637" w:rsidRPr="00B30637" w:rsidRDefault="00B30637" w:rsidP="00560A8F">
      <w:pPr>
        <w:spacing w:after="0" w:line="240" w:lineRule="auto"/>
        <w:jc w:val="right"/>
        <w:rPr>
          <w:rFonts w:ascii="Times New Roman" w:hAnsi="Times New Roman" w:cs="Times New Roman"/>
          <w:sz w:val="28"/>
          <w:szCs w:val="28"/>
        </w:rPr>
      </w:pPr>
    </w:p>
    <w:p w:rsidR="00B30637" w:rsidRPr="00B30637" w:rsidRDefault="00B30637" w:rsidP="00560A8F">
      <w:pPr>
        <w:spacing w:after="0" w:line="240" w:lineRule="auto"/>
        <w:jc w:val="right"/>
        <w:rPr>
          <w:rFonts w:ascii="Times New Roman" w:hAnsi="Times New Roman" w:cs="Times New Roman"/>
          <w:sz w:val="28"/>
          <w:szCs w:val="28"/>
        </w:rPr>
      </w:pPr>
      <w:r w:rsidRPr="00B30637">
        <w:rPr>
          <w:rFonts w:ascii="Times New Roman" w:hAnsi="Times New Roman" w:cs="Times New Roman"/>
          <w:sz w:val="28"/>
          <w:szCs w:val="28"/>
        </w:rPr>
        <w:t>«____» ____________ 20 __ р.</w:t>
      </w:r>
    </w:p>
    <w:p w:rsidR="00B30637" w:rsidRPr="00B30637" w:rsidRDefault="00B30637" w:rsidP="00560A8F">
      <w:pPr>
        <w:spacing w:after="0" w:line="240" w:lineRule="auto"/>
        <w:jc w:val="center"/>
        <w:rPr>
          <w:rFonts w:ascii="Times New Roman" w:hAnsi="Times New Roman" w:cs="Times New Roman"/>
          <w:sz w:val="28"/>
          <w:szCs w:val="28"/>
        </w:rPr>
      </w:pPr>
    </w:p>
    <w:p w:rsidR="00B30637" w:rsidRDefault="00B30637" w:rsidP="00560A8F">
      <w:pPr>
        <w:spacing w:after="0" w:line="240" w:lineRule="auto"/>
        <w:jc w:val="center"/>
        <w:rPr>
          <w:rFonts w:ascii="Times New Roman" w:hAnsi="Times New Roman" w:cs="Times New Roman"/>
          <w:sz w:val="28"/>
          <w:szCs w:val="28"/>
        </w:rPr>
      </w:pPr>
    </w:p>
    <w:p w:rsidR="00080D4B" w:rsidRDefault="00080D4B" w:rsidP="00560A8F">
      <w:pPr>
        <w:spacing w:after="0" w:line="240" w:lineRule="auto"/>
        <w:jc w:val="center"/>
        <w:rPr>
          <w:rFonts w:ascii="Times New Roman" w:hAnsi="Times New Roman" w:cs="Times New Roman"/>
          <w:sz w:val="28"/>
          <w:szCs w:val="28"/>
        </w:rPr>
      </w:pPr>
    </w:p>
    <w:p w:rsidR="00080D4B" w:rsidRDefault="00080D4B" w:rsidP="00560A8F">
      <w:pPr>
        <w:spacing w:after="0" w:line="240" w:lineRule="auto"/>
        <w:jc w:val="center"/>
        <w:rPr>
          <w:rFonts w:ascii="Times New Roman" w:hAnsi="Times New Roman" w:cs="Times New Roman"/>
          <w:sz w:val="28"/>
          <w:szCs w:val="28"/>
        </w:rPr>
      </w:pPr>
    </w:p>
    <w:p w:rsidR="00080D4B" w:rsidRDefault="00080D4B" w:rsidP="00560A8F">
      <w:pPr>
        <w:spacing w:after="0" w:line="240" w:lineRule="auto"/>
        <w:jc w:val="center"/>
        <w:rPr>
          <w:rFonts w:ascii="Times New Roman" w:hAnsi="Times New Roman" w:cs="Times New Roman"/>
          <w:sz w:val="28"/>
          <w:szCs w:val="28"/>
        </w:rPr>
      </w:pPr>
    </w:p>
    <w:p w:rsidR="00080D4B" w:rsidRPr="00B30637" w:rsidRDefault="00080D4B" w:rsidP="00560A8F">
      <w:pPr>
        <w:spacing w:after="0" w:line="240" w:lineRule="auto"/>
        <w:jc w:val="center"/>
        <w:rPr>
          <w:rFonts w:ascii="Times New Roman" w:hAnsi="Times New Roman" w:cs="Times New Roman"/>
          <w:sz w:val="28"/>
          <w:szCs w:val="28"/>
        </w:rPr>
      </w:pPr>
    </w:p>
    <w:p w:rsidR="00B30637" w:rsidRPr="00B30637" w:rsidRDefault="00B30637" w:rsidP="00560A8F">
      <w:pPr>
        <w:spacing w:after="0" w:line="240" w:lineRule="auto"/>
        <w:jc w:val="center"/>
        <w:rPr>
          <w:rFonts w:ascii="Times New Roman" w:hAnsi="Times New Roman" w:cs="Times New Roman"/>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r w:rsidRPr="00B30637">
        <w:rPr>
          <w:rFonts w:ascii="Times New Roman" w:hAnsi="Times New Roman" w:cs="Times New Roman"/>
          <w:b/>
          <w:sz w:val="28"/>
          <w:szCs w:val="28"/>
        </w:rPr>
        <w:t>РОБОЧА ПРОГРАМА НАВЧАЛЬНОЇ ДИСЦИПЛІНИ</w:t>
      </w:r>
    </w:p>
    <w:p w:rsidR="00B30637" w:rsidRPr="00B30637" w:rsidRDefault="00B30637" w:rsidP="00560A8F">
      <w:pPr>
        <w:spacing w:after="0" w:line="240" w:lineRule="auto"/>
        <w:jc w:val="center"/>
        <w:rPr>
          <w:rFonts w:ascii="Times New Roman" w:hAnsi="Times New Roman" w:cs="Times New Roman"/>
          <w:sz w:val="28"/>
          <w:szCs w:val="28"/>
        </w:rPr>
      </w:pPr>
    </w:p>
    <w:p w:rsidR="00B30637" w:rsidRPr="0007602C" w:rsidRDefault="00B30637" w:rsidP="00560A8F">
      <w:pPr>
        <w:spacing w:after="0" w:line="240" w:lineRule="auto"/>
        <w:jc w:val="center"/>
        <w:rPr>
          <w:rFonts w:ascii="Times New Roman" w:hAnsi="Times New Roman" w:cs="Times New Roman"/>
          <w:b/>
          <w:sz w:val="28"/>
          <w:szCs w:val="28"/>
          <w:lang w:val="ru-RU"/>
        </w:rPr>
      </w:pPr>
      <w:r w:rsidRPr="00B30637">
        <w:rPr>
          <w:rFonts w:ascii="Times New Roman" w:hAnsi="Times New Roman" w:cs="Times New Roman"/>
          <w:b/>
          <w:sz w:val="28"/>
          <w:szCs w:val="28"/>
        </w:rPr>
        <w:t xml:space="preserve">ОХОРОНА ПРАВ ТА СВОБОД </w:t>
      </w:r>
      <w:r w:rsidR="00080D4B">
        <w:rPr>
          <w:rFonts w:ascii="Times New Roman" w:hAnsi="Times New Roman" w:cs="Times New Roman"/>
          <w:b/>
          <w:sz w:val="28"/>
          <w:szCs w:val="28"/>
        </w:rPr>
        <w:t>ОСОБИ</w:t>
      </w:r>
      <w:r w:rsidR="00C71274">
        <w:rPr>
          <w:rFonts w:ascii="Times New Roman" w:hAnsi="Times New Roman" w:cs="Times New Roman"/>
          <w:b/>
          <w:sz w:val="28"/>
          <w:szCs w:val="28"/>
          <w:lang w:val="en-US"/>
        </w:rPr>
        <w:t xml:space="preserve"> </w:t>
      </w:r>
      <w:r w:rsidR="00080D4B">
        <w:rPr>
          <w:rFonts w:ascii="Times New Roman" w:hAnsi="Times New Roman" w:cs="Times New Roman"/>
          <w:b/>
          <w:sz w:val="28"/>
          <w:szCs w:val="28"/>
        </w:rPr>
        <w:t>У</w:t>
      </w:r>
      <w:r w:rsidRPr="00B30637">
        <w:rPr>
          <w:rFonts w:ascii="Times New Roman" w:hAnsi="Times New Roman" w:cs="Times New Roman"/>
          <w:b/>
          <w:sz w:val="28"/>
          <w:szCs w:val="28"/>
        </w:rPr>
        <w:t xml:space="preserve"> ПУБЛІЧНОМУ ПРАВІ</w:t>
      </w:r>
    </w:p>
    <w:p w:rsidR="00B30637" w:rsidRPr="00B30637" w:rsidRDefault="00B30637" w:rsidP="00560A8F">
      <w:pPr>
        <w:spacing w:after="0" w:line="240" w:lineRule="auto"/>
        <w:rPr>
          <w:rFonts w:ascii="Times New Roman" w:hAnsi="Times New Roman" w:cs="Times New Roman"/>
          <w:sz w:val="28"/>
          <w:szCs w:val="28"/>
        </w:rPr>
      </w:pPr>
    </w:p>
    <w:p w:rsidR="00B30637" w:rsidRPr="00B30637" w:rsidRDefault="00B30637" w:rsidP="00560A8F">
      <w:pPr>
        <w:spacing w:after="0" w:line="240" w:lineRule="auto"/>
        <w:rPr>
          <w:rFonts w:ascii="Times New Roman" w:hAnsi="Times New Roman" w:cs="Times New Roman"/>
          <w:sz w:val="28"/>
          <w:szCs w:val="28"/>
        </w:rPr>
      </w:pPr>
    </w:p>
    <w:p w:rsidR="00B30637" w:rsidRDefault="00B30637" w:rsidP="00560A8F">
      <w:pPr>
        <w:spacing w:after="0" w:line="240" w:lineRule="auto"/>
        <w:rPr>
          <w:rFonts w:ascii="Times New Roman" w:hAnsi="Times New Roman" w:cs="Times New Roman"/>
          <w:sz w:val="28"/>
          <w:szCs w:val="28"/>
        </w:rPr>
      </w:pPr>
    </w:p>
    <w:p w:rsidR="00080D4B" w:rsidRDefault="00080D4B" w:rsidP="00560A8F">
      <w:pPr>
        <w:spacing w:after="0" w:line="240" w:lineRule="auto"/>
        <w:rPr>
          <w:rFonts w:ascii="Times New Roman" w:hAnsi="Times New Roman" w:cs="Times New Roman"/>
          <w:sz w:val="28"/>
          <w:szCs w:val="28"/>
        </w:rPr>
      </w:pPr>
    </w:p>
    <w:p w:rsidR="00080D4B" w:rsidRPr="00B30637" w:rsidRDefault="00080D4B" w:rsidP="00560A8F">
      <w:pPr>
        <w:spacing w:after="0" w:line="240" w:lineRule="auto"/>
        <w:rPr>
          <w:rFonts w:ascii="Times New Roman" w:hAnsi="Times New Roman" w:cs="Times New Roman"/>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r w:rsidRPr="00B30637">
        <w:rPr>
          <w:rFonts w:ascii="Times New Roman" w:hAnsi="Times New Roman" w:cs="Times New Roman"/>
          <w:sz w:val="28"/>
          <w:szCs w:val="28"/>
        </w:rPr>
        <w:t>галузь знань</w:t>
      </w:r>
      <w:r w:rsidRPr="00B30637">
        <w:rPr>
          <w:rFonts w:ascii="Times New Roman" w:hAnsi="Times New Roman" w:cs="Times New Roman"/>
          <w:b/>
          <w:sz w:val="28"/>
          <w:szCs w:val="28"/>
        </w:rPr>
        <w:t xml:space="preserve"> 08 «Право»</w:t>
      </w:r>
    </w:p>
    <w:p w:rsidR="00B30637" w:rsidRPr="00B30637" w:rsidRDefault="00B30637" w:rsidP="00560A8F">
      <w:pPr>
        <w:spacing w:after="0" w:line="240" w:lineRule="auto"/>
        <w:jc w:val="center"/>
        <w:rPr>
          <w:rFonts w:ascii="Times New Roman" w:hAnsi="Times New Roman" w:cs="Times New Roman"/>
          <w:b/>
          <w:sz w:val="28"/>
          <w:szCs w:val="28"/>
        </w:rPr>
      </w:pPr>
      <w:r w:rsidRPr="00B30637">
        <w:rPr>
          <w:rFonts w:ascii="Times New Roman" w:hAnsi="Times New Roman" w:cs="Times New Roman"/>
          <w:sz w:val="28"/>
          <w:szCs w:val="28"/>
        </w:rPr>
        <w:t xml:space="preserve">спеціальність </w:t>
      </w:r>
      <w:r w:rsidRPr="00B30637">
        <w:rPr>
          <w:rFonts w:ascii="Times New Roman" w:hAnsi="Times New Roman" w:cs="Times New Roman"/>
          <w:b/>
          <w:sz w:val="28"/>
          <w:szCs w:val="28"/>
        </w:rPr>
        <w:t>081 «Прав</w:t>
      </w:r>
      <w:r w:rsidRPr="00B30637">
        <w:rPr>
          <w:rFonts w:ascii="Times New Roman" w:hAnsi="Times New Roman" w:cs="Times New Roman"/>
          <w:b/>
          <w:sz w:val="28"/>
          <w:szCs w:val="28"/>
          <w:lang w:val="en-US"/>
        </w:rPr>
        <w:t>o</w:t>
      </w:r>
      <w:r w:rsidRPr="00B30637">
        <w:rPr>
          <w:rFonts w:ascii="Times New Roman" w:hAnsi="Times New Roman" w:cs="Times New Roman"/>
          <w:b/>
          <w:sz w:val="28"/>
          <w:szCs w:val="28"/>
        </w:rPr>
        <w:t>»</w:t>
      </w:r>
    </w:p>
    <w:p w:rsidR="00B30637" w:rsidRPr="00B30637" w:rsidRDefault="00B30637" w:rsidP="00560A8F">
      <w:pPr>
        <w:spacing w:after="0" w:line="240" w:lineRule="auto"/>
        <w:jc w:val="center"/>
        <w:rPr>
          <w:rFonts w:ascii="Times New Roman" w:hAnsi="Times New Roman" w:cs="Times New Roman"/>
          <w:b/>
          <w:sz w:val="28"/>
          <w:szCs w:val="28"/>
        </w:rPr>
      </w:pPr>
      <w:r w:rsidRPr="00B30637">
        <w:rPr>
          <w:rFonts w:ascii="Times New Roman" w:hAnsi="Times New Roman" w:cs="Times New Roman"/>
          <w:b/>
          <w:sz w:val="28"/>
          <w:szCs w:val="28"/>
        </w:rPr>
        <w:t>освітньо-професійна програма ОС Магістр</w:t>
      </w:r>
    </w:p>
    <w:p w:rsidR="004B65CF" w:rsidRPr="00B30637" w:rsidRDefault="004B65CF" w:rsidP="004B65CF">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всі </w:t>
      </w:r>
      <w:r w:rsidR="00B30637" w:rsidRPr="00B30637">
        <w:rPr>
          <w:rFonts w:ascii="Times New Roman" w:hAnsi="Times New Roman" w:cs="Times New Roman"/>
          <w:sz w:val="28"/>
          <w:szCs w:val="28"/>
        </w:rPr>
        <w:t>спеціалізації</w:t>
      </w:r>
    </w:p>
    <w:p w:rsidR="00B30637" w:rsidRPr="00B30637" w:rsidRDefault="00B30637" w:rsidP="00560A8F">
      <w:pPr>
        <w:spacing w:after="0" w:line="240" w:lineRule="auto"/>
        <w:jc w:val="center"/>
        <w:rPr>
          <w:rFonts w:ascii="Times New Roman" w:hAnsi="Times New Roman" w:cs="Times New Roman"/>
          <w:i/>
          <w:sz w:val="28"/>
          <w:szCs w:val="28"/>
        </w:rPr>
      </w:pPr>
      <w:r w:rsidRPr="00B30637">
        <w:rPr>
          <w:rFonts w:ascii="Times New Roman" w:hAnsi="Times New Roman" w:cs="Times New Roman"/>
          <w:i/>
          <w:sz w:val="28"/>
          <w:szCs w:val="28"/>
        </w:rPr>
        <w:t>обов’язкова дисципліна</w:t>
      </w:r>
    </w:p>
    <w:p w:rsidR="00B30637" w:rsidRPr="00B30637" w:rsidRDefault="00B30637" w:rsidP="00560A8F">
      <w:pPr>
        <w:spacing w:after="0" w:line="240" w:lineRule="auto"/>
        <w:jc w:val="center"/>
        <w:rPr>
          <w:rFonts w:ascii="Times New Roman" w:hAnsi="Times New Roman" w:cs="Times New Roman"/>
          <w:b/>
          <w:sz w:val="28"/>
          <w:szCs w:val="28"/>
        </w:rPr>
      </w:pPr>
      <w:r w:rsidRPr="00B30637">
        <w:rPr>
          <w:rFonts w:ascii="Times New Roman" w:hAnsi="Times New Roman" w:cs="Times New Roman"/>
          <w:b/>
          <w:sz w:val="28"/>
          <w:szCs w:val="28"/>
        </w:rPr>
        <w:t>юридичний факультет</w:t>
      </w:r>
    </w:p>
    <w:p w:rsidR="00B30637" w:rsidRDefault="00B30637" w:rsidP="00560A8F">
      <w:pPr>
        <w:spacing w:after="0" w:line="240" w:lineRule="auto"/>
        <w:jc w:val="center"/>
        <w:rPr>
          <w:rFonts w:ascii="Times New Roman" w:hAnsi="Times New Roman" w:cs="Times New Roman"/>
          <w:b/>
          <w:sz w:val="28"/>
          <w:szCs w:val="28"/>
        </w:rPr>
      </w:pPr>
    </w:p>
    <w:p w:rsidR="004B65CF" w:rsidRDefault="004B65CF" w:rsidP="00560A8F">
      <w:pPr>
        <w:spacing w:after="0" w:line="240" w:lineRule="auto"/>
        <w:jc w:val="center"/>
        <w:rPr>
          <w:rFonts w:ascii="Times New Roman" w:hAnsi="Times New Roman" w:cs="Times New Roman"/>
          <w:b/>
          <w:sz w:val="28"/>
          <w:szCs w:val="28"/>
        </w:rPr>
      </w:pPr>
    </w:p>
    <w:p w:rsidR="004B65CF" w:rsidRDefault="004B65CF" w:rsidP="00560A8F">
      <w:pPr>
        <w:spacing w:after="0" w:line="240" w:lineRule="auto"/>
        <w:jc w:val="center"/>
        <w:rPr>
          <w:rFonts w:ascii="Times New Roman" w:hAnsi="Times New Roman" w:cs="Times New Roman"/>
          <w:b/>
          <w:sz w:val="28"/>
          <w:szCs w:val="28"/>
        </w:rPr>
      </w:pPr>
    </w:p>
    <w:p w:rsidR="004B65CF" w:rsidRDefault="004B65CF" w:rsidP="00560A8F">
      <w:pPr>
        <w:spacing w:after="0" w:line="240" w:lineRule="auto"/>
        <w:jc w:val="center"/>
        <w:rPr>
          <w:rFonts w:ascii="Times New Roman" w:hAnsi="Times New Roman" w:cs="Times New Roman"/>
          <w:b/>
          <w:sz w:val="28"/>
          <w:szCs w:val="28"/>
        </w:rPr>
      </w:pPr>
    </w:p>
    <w:p w:rsidR="004B65CF" w:rsidRDefault="004B65CF" w:rsidP="00560A8F">
      <w:pPr>
        <w:spacing w:after="0" w:line="240" w:lineRule="auto"/>
        <w:jc w:val="center"/>
        <w:rPr>
          <w:rFonts w:ascii="Times New Roman" w:hAnsi="Times New Roman" w:cs="Times New Roman"/>
          <w:b/>
          <w:sz w:val="28"/>
          <w:szCs w:val="28"/>
        </w:rPr>
      </w:pPr>
    </w:p>
    <w:p w:rsidR="004B65CF" w:rsidRPr="00B30637" w:rsidRDefault="004B65CF"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sz w:val="28"/>
          <w:szCs w:val="28"/>
        </w:rPr>
      </w:pPr>
    </w:p>
    <w:p w:rsidR="00B30637" w:rsidRPr="00B30637" w:rsidRDefault="00B30637" w:rsidP="00560A8F">
      <w:pPr>
        <w:spacing w:after="0" w:line="240" w:lineRule="auto"/>
        <w:jc w:val="center"/>
        <w:rPr>
          <w:rFonts w:ascii="Times New Roman" w:hAnsi="Times New Roman" w:cs="Times New Roman"/>
          <w:sz w:val="28"/>
          <w:szCs w:val="28"/>
        </w:rPr>
      </w:pPr>
      <w:r w:rsidRPr="00B30637">
        <w:rPr>
          <w:rFonts w:ascii="Times New Roman" w:hAnsi="Times New Roman" w:cs="Times New Roman"/>
          <w:sz w:val="28"/>
          <w:szCs w:val="28"/>
        </w:rPr>
        <w:t>Львів – 2018 рік</w:t>
      </w:r>
    </w:p>
    <w:p w:rsidR="00B30637" w:rsidRPr="00B30637" w:rsidRDefault="00B30637" w:rsidP="00560A8F">
      <w:pPr>
        <w:spacing w:after="0" w:line="240" w:lineRule="auto"/>
        <w:jc w:val="both"/>
        <w:rPr>
          <w:rFonts w:ascii="Times New Roman" w:hAnsi="Times New Roman" w:cs="Times New Roman"/>
          <w:sz w:val="28"/>
          <w:szCs w:val="28"/>
        </w:rPr>
      </w:pPr>
      <w:r w:rsidRPr="00B30637">
        <w:rPr>
          <w:rFonts w:ascii="Times New Roman" w:hAnsi="Times New Roman" w:cs="Times New Roman"/>
          <w:sz w:val="28"/>
          <w:szCs w:val="28"/>
        </w:rPr>
        <w:lastRenderedPageBreak/>
        <w:t xml:space="preserve">Робоча програма навчальної дисципліни </w:t>
      </w:r>
      <w:r w:rsidRPr="00080D4B">
        <w:rPr>
          <w:rFonts w:ascii="Times New Roman" w:hAnsi="Times New Roman" w:cs="Times New Roman"/>
          <w:sz w:val="28"/>
          <w:szCs w:val="28"/>
        </w:rPr>
        <w:t>«</w:t>
      </w:r>
      <w:r w:rsidR="00080D4B" w:rsidRPr="00080D4B">
        <w:rPr>
          <w:rFonts w:ascii="Times New Roman" w:hAnsi="Times New Roman" w:cs="Times New Roman"/>
          <w:sz w:val="28"/>
          <w:szCs w:val="28"/>
        </w:rPr>
        <w:t>Охорона прав та свобод особи у публічному праві</w:t>
      </w:r>
      <w:r w:rsidRPr="00080D4B">
        <w:rPr>
          <w:rFonts w:ascii="Times New Roman" w:hAnsi="Times New Roman" w:cs="Times New Roman"/>
          <w:sz w:val="28"/>
          <w:szCs w:val="28"/>
        </w:rPr>
        <w:t>»</w:t>
      </w:r>
      <w:r w:rsidRPr="00B30637">
        <w:rPr>
          <w:rFonts w:ascii="Times New Roman" w:hAnsi="Times New Roman" w:cs="Times New Roman"/>
          <w:sz w:val="28"/>
          <w:szCs w:val="28"/>
        </w:rPr>
        <w:t xml:space="preserve"> для студентів за галуззю знань 08 «Право», спеціальністю 081 «Право» у межах освітньо-професійної програми ОС Магістр, 2018 р.</w:t>
      </w:r>
    </w:p>
    <w:p w:rsidR="00B30637" w:rsidRPr="00B30637" w:rsidRDefault="00B30637" w:rsidP="00560A8F">
      <w:pPr>
        <w:spacing w:after="0" w:line="240" w:lineRule="auto"/>
        <w:jc w:val="both"/>
        <w:rPr>
          <w:rFonts w:ascii="Times New Roman" w:hAnsi="Times New Roman" w:cs="Times New Roman"/>
          <w:sz w:val="28"/>
          <w:szCs w:val="28"/>
        </w:rPr>
      </w:pPr>
    </w:p>
    <w:p w:rsidR="00B30637" w:rsidRPr="00B30637" w:rsidRDefault="00B30637" w:rsidP="00560A8F">
      <w:pPr>
        <w:spacing w:after="0" w:line="240" w:lineRule="auto"/>
        <w:jc w:val="both"/>
        <w:rPr>
          <w:rFonts w:ascii="Times New Roman" w:hAnsi="Times New Roman" w:cs="Times New Roman"/>
          <w:sz w:val="28"/>
          <w:szCs w:val="28"/>
        </w:rPr>
      </w:pPr>
    </w:p>
    <w:p w:rsidR="00963447" w:rsidRDefault="00B30637" w:rsidP="00560A8F">
      <w:pPr>
        <w:spacing w:after="0" w:line="240" w:lineRule="auto"/>
        <w:jc w:val="both"/>
        <w:rPr>
          <w:rFonts w:ascii="Times New Roman" w:hAnsi="Times New Roman" w:cs="Times New Roman"/>
          <w:b/>
          <w:bCs/>
          <w:sz w:val="28"/>
          <w:szCs w:val="28"/>
        </w:rPr>
      </w:pPr>
      <w:r w:rsidRPr="00B30637">
        <w:rPr>
          <w:rFonts w:ascii="Times New Roman" w:hAnsi="Times New Roman" w:cs="Times New Roman"/>
          <w:b/>
          <w:bCs/>
          <w:sz w:val="28"/>
          <w:szCs w:val="28"/>
        </w:rPr>
        <w:t>Розробник</w:t>
      </w:r>
      <w:r w:rsidR="00963447">
        <w:rPr>
          <w:rFonts w:ascii="Times New Roman" w:hAnsi="Times New Roman" w:cs="Times New Roman"/>
          <w:b/>
          <w:bCs/>
          <w:sz w:val="28"/>
          <w:szCs w:val="28"/>
        </w:rPr>
        <w:t>и</w:t>
      </w:r>
      <w:r w:rsidRPr="00B30637">
        <w:rPr>
          <w:rFonts w:ascii="Times New Roman" w:hAnsi="Times New Roman" w:cs="Times New Roman"/>
          <w:b/>
          <w:bCs/>
          <w:sz w:val="28"/>
          <w:szCs w:val="28"/>
        </w:rPr>
        <w:t>:</w:t>
      </w:r>
    </w:p>
    <w:p w:rsidR="00963447" w:rsidRPr="00963447" w:rsidRDefault="00963447" w:rsidP="00560A8F">
      <w:pPr>
        <w:spacing w:after="0" w:line="240" w:lineRule="auto"/>
        <w:jc w:val="both"/>
        <w:rPr>
          <w:rFonts w:ascii="Times New Roman" w:hAnsi="Times New Roman" w:cs="Times New Roman"/>
          <w:bCs/>
          <w:sz w:val="28"/>
          <w:szCs w:val="28"/>
        </w:rPr>
      </w:pPr>
      <w:r w:rsidRPr="00963447">
        <w:rPr>
          <w:rFonts w:ascii="Times New Roman" w:hAnsi="Times New Roman" w:cs="Times New Roman"/>
          <w:bCs/>
          <w:sz w:val="28"/>
          <w:szCs w:val="28"/>
        </w:rPr>
        <w:t>Кобилецький Микола Мар’янович – завідувач кафедри адміністративного та фінансового права, доктор юридичних наук, професор;</w:t>
      </w:r>
    </w:p>
    <w:p w:rsidR="00963447" w:rsidRPr="00963447" w:rsidRDefault="00963447" w:rsidP="00560A8F">
      <w:pPr>
        <w:spacing w:after="0" w:line="240" w:lineRule="auto"/>
        <w:jc w:val="both"/>
        <w:rPr>
          <w:rFonts w:ascii="Times New Roman" w:hAnsi="Times New Roman" w:cs="Times New Roman"/>
          <w:bCs/>
          <w:sz w:val="28"/>
          <w:szCs w:val="28"/>
        </w:rPr>
      </w:pPr>
      <w:r w:rsidRPr="00963447">
        <w:rPr>
          <w:rFonts w:ascii="Times New Roman" w:hAnsi="Times New Roman" w:cs="Times New Roman"/>
          <w:bCs/>
          <w:sz w:val="28"/>
          <w:szCs w:val="28"/>
        </w:rPr>
        <w:t>Маркін Віктор Ігорович – доцент кафедри кримінального права і кримінології, кандидат юридичних наук;</w:t>
      </w:r>
    </w:p>
    <w:p w:rsidR="00963447" w:rsidRPr="00963447" w:rsidRDefault="00963447" w:rsidP="00560A8F">
      <w:pPr>
        <w:spacing w:after="0" w:line="240" w:lineRule="auto"/>
        <w:jc w:val="both"/>
        <w:rPr>
          <w:rFonts w:ascii="Times New Roman" w:hAnsi="Times New Roman" w:cs="Times New Roman"/>
          <w:bCs/>
          <w:sz w:val="28"/>
          <w:szCs w:val="28"/>
        </w:rPr>
      </w:pPr>
      <w:r w:rsidRPr="00963447">
        <w:rPr>
          <w:rFonts w:ascii="Times New Roman" w:hAnsi="Times New Roman" w:cs="Times New Roman"/>
          <w:bCs/>
          <w:sz w:val="28"/>
          <w:szCs w:val="28"/>
        </w:rPr>
        <w:t xml:space="preserve">Нор Василь Тимофійович – завідувач кафедри кримінального процесу і криміналістики, доктор юридичних наук, професор.   </w:t>
      </w:r>
    </w:p>
    <w:p w:rsidR="00B30637" w:rsidRDefault="00B30637" w:rsidP="00560A8F">
      <w:pPr>
        <w:spacing w:after="0" w:line="240" w:lineRule="auto"/>
        <w:jc w:val="both"/>
        <w:rPr>
          <w:rFonts w:ascii="Times New Roman" w:hAnsi="Times New Roman" w:cs="Times New Roman"/>
          <w:b/>
          <w:bCs/>
          <w:sz w:val="28"/>
          <w:szCs w:val="28"/>
        </w:rPr>
      </w:pPr>
    </w:p>
    <w:p w:rsidR="00D37B8F" w:rsidRDefault="00D37B8F" w:rsidP="00560A8F">
      <w:pPr>
        <w:spacing w:after="0" w:line="240" w:lineRule="auto"/>
        <w:jc w:val="both"/>
        <w:rPr>
          <w:rFonts w:ascii="Times New Roman" w:hAnsi="Times New Roman" w:cs="Times New Roman"/>
          <w:b/>
          <w:bCs/>
          <w:sz w:val="28"/>
          <w:szCs w:val="28"/>
        </w:rPr>
      </w:pPr>
    </w:p>
    <w:p w:rsidR="00D37B8F" w:rsidRDefault="00D37B8F" w:rsidP="00560A8F">
      <w:pPr>
        <w:spacing w:after="0" w:line="240" w:lineRule="auto"/>
        <w:jc w:val="center"/>
        <w:rPr>
          <w:rFonts w:ascii="Times New Roman" w:hAnsi="Times New Roman" w:cs="Times New Roman"/>
          <w:bCs/>
          <w:i/>
          <w:iCs/>
          <w:sz w:val="28"/>
          <w:szCs w:val="28"/>
        </w:rPr>
      </w:pPr>
      <w:r w:rsidRPr="00B30637">
        <w:rPr>
          <w:rFonts w:ascii="Times New Roman" w:hAnsi="Times New Roman" w:cs="Times New Roman"/>
          <w:i/>
          <w:sz w:val="28"/>
          <w:szCs w:val="28"/>
        </w:rPr>
        <w:t xml:space="preserve">Робоча програма затверджена на засіданні </w:t>
      </w:r>
      <w:r w:rsidRPr="00B30637">
        <w:rPr>
          <w:rFonts w:ascii="Times New Roman" w:hAnsi="Times New Roman" w:cs="Times New Roman"/>
          <w:bCs/>
          <w:i/>
          <w:iCs/>
          <w:sz w:val="28"/>
          <w:szCs w:val="28"/>
        </w:rPr>
        <w:t xml:space="preserve">кафедри </w:t>
      </w:r>
      <w:r>
        <w:rPr>
          <w:rFonts w:ascii="Times New Roman" w:hAnsi="Times New Roman" w:cs="Times New Roman"/>
          <w:bCs/>
          <w:i/>
          <w:iCs/>
          <w:sz w:val="28"/>
          <w:szCs w:val="28"/>
        </w:rPr>
        <w:t xml:space="preserve">адміністративного </w:t>
      </w:r>
    </w:p>
    <w:p w:rsidR="00D37B8F" w:rsidRPr="00B30637" w:rsidRDefault="00D37B8F" w:rsidP="00560A8F">
      <w:pPr>
        <w:spacing w:after="0" w:line="240" w:lineRule="auto"/>
        <w:jc w:val="center"/>
        <w:rPr>
          <w:rFonts w:ascii="Times New Roman" w:hAnsi="Times New Roman" w:cs="Times New Roman"/>
          <w:bCs/>
          <w:i/>
          <w:iCs/>
          <w:sz w:val="28"/>
          <w:szCs w:val="28"/>
        </w:rPr>
      </w:pPr>
      <w:r>
        <w:rPr>
          <w:rFonts w:ascii="Times New Roman" w:hAnsi="Times New Roman" w:cs="Times New Roman"/>
          <w:bCs/>
          <w:i/>
          <w:iCs/>
          <w:sz w:val="28"/>
          <w:szCs w:val="28"/>
        </w:rPr>
        <w:t>та фінансового</w:t>
      </w:r>
      <w:r w:rsidRPr="00B30637">
        <w:rPr>
          <w:rFonts w:ascii="Times New Roman" w:hAnsi="Times New Roman" w:cs="Times New Roman"/>
          <w:bCs/>
          <w:i/>
          <w:iCs/>
          <w:sz w:val="28"/>
          <w:szCs w:val="28"/>
        </w:rPr>
        <w:t xml:space="preserve"> права</w:t>
      </w:r>
    </w:p>
    <w:p w:rsidR="00D37B8F" w:rsidRPr="00B30637" w:rsidRDefault="00D37B8F" w:rsidP="00560A8F">
      <w:pPr>
        <w:spacing w:after="0" w:line="240" w:lineRule="auto"/>
        <w:jc w:val="center"/>
        <w:rPr>
          <w:rFonts w:ascii="Times New Roman" w:hAnsi="Times New Roman" w:cs="Times New Roman"/>
          <w:b/>
          <w:i/>
          <w:sz w:val="28"/>
          <w:szCs w:val="28"/>
        </w:rPr>
      </w:pPr>
      <w:r w:rsidRPr="00B30637">
        <w:rPr>
          <w:rFonts w:ascii="Times New Roman" w:hAnsi="Times New Roman" w:cs="Times New Roman"/>
          <w:bCs/>
          <w:i/>
          <w:iCs/>
          <w:sz w:val="28"/>
          <w:szCs w:val="28"/>
        </w:rPr>
        <w:t>Львівського національного університету імені Івана Франка</w:t>
      </w:r>
    </w:p>
    <w:p w:rsidR="00D37B8F" w:rsidRPr="00B30637" w:rsidRDefault="00D37B8F" w:rsidP="00560A8F">
      <w:pPr>
        <w:spacing w:after="0" w:line="240" w:lineRule="auto"/>
        <w:jc w:val="center"/>
        <w:rPr>
          <w:rFonts w:ascii="Times New Roman" w:hAnsi="Times New Roman" w:cs="Times New Roman"/>
          <w:i/>
          <w:sz w:val="28"/>
          <w:szCs w:val="28"/>
        </w:rPr>
      </w:pPr>
      <w:r w:rsidRPr="00B30637">
        <w:rPr>
          <w:rFonts w:ascii="Times New Roman" w:hAnsi="Times New Roman" w:cs="Times New Roman"/>
          <w:i/>
          <w:sz w:val="28"/>
          <w:szCs w:val="28"/>
        </w:rPr>
        <w:t>(Протокол від «____»</w:t>
      </w:r>
      <w:r>
        <w:rPr>
          <w:rFonts w:ascii="Times New Roman" w:hAnsi="Times New Roman" w:cs="Times New Roman"/>
          <w:i/>
          <w:sz w:val="28"/>
          <w:szCs w:val="28"/>
        </w:rPr>
        <w:t xml:space="preserve"> серпня</w:t>
      </w:r>
      <w:r w:rsidRPr="00B30637">
        <w:rPr>
          <w:rFonts w:ascii="Times New Roman" w:hAnsi="Times New Roman" w:cs="Times New Roman"/>
          <w:i/>
          <w:sz w:val="28"/>
          <w:szCs w:val="28"/>
        </w:rPr>
        <w:t xml:space="preserve"> 2018 року № )</w:t>
      </w:r>
    </w:p>
    <w:p w:rsidR="00D37B8F" w:rsidRPr="00B30637" w:rsidRDefault="00D37B8F" w:rsidP="00560A8F">
      <w:pPr>
        <w:spacing w:after="0" w:line="240" w:lineRule="auto"/>
        <w:rPr>
          <w:rFonts w:ascii="Times New Roman" w:hAnsi="Times New Roman" w:cs="Times New Roman"/>
          <w:sz w:val="28"/>
          <w:szCs w:val="28"/>
        </w:rPr>
      </w:pPr>
    </w:p>
    <w:p w:rsidR="00D37B8F" w:rsidRDefault="00D37B8F" w:rsidP="00560A8F">
      <w:pPr>
        <w:spacing w:after="0" w:line="240" w:lineRule="auto"/>
        <w:rPr>
          <w:rFonts w:ascii="Times New Roman" w:hAnsi="Times New Roman" w:cs="Times New Roman"/>
          <w:b/>
          <w:sz w:val="28"/>
          <w:szCs w:val="28"/>
        </w:rPr>
      </w:pPr>
      <w:r w:rsidRPr="00B30637">
        <w:rPr>
          <w:rFonts w:ascii="Times New Roman" w:hAnsi="Times New Roman" w:cs="Times New Roman"/>
          <w:b/>
          <w:sz w:val="28"/>
          <w:szCs w:val="28"/>
        </w:rPr>
        <w:t>Завідувач кафедри</w:t>
      </w:r>
    </w:p>
    <w:p w:rsidR="00D37B8F" w:rsidRPr="00B30637" w:rsidRDefault="00D37B8F" w:rsidP="00560A8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адміністративного та фінансового права </w:t>
      </w:r>
      <w:r w:rsidRPr="00B30637">
        <w:rPr>
          <w:rFonts w:ascii="Times New Roman" w:hAnsi="Times New Roman" w:cs="Times New Roman"/>
          <w:b/>
          <w:sz w:val="28"/>
          <w:szCs w:val="28"/>
        </w:rPr>
        <w:t>_______</w:t>
      </w:r>
      <w:r w:rsidR="00F73771">
        <w:rPr>
          <w:rFonts w:ascii="Times New Roman" w:hAnsi="Times New Roman" w:cs="Times New Roman"/>
          <w:b/>
          <w:sz w:val="28"/>
          <w:szCs w:val="28"/>
        </w:rPr>
        <w:t>проф</w:t>
      </w:r>
      <w:r w:rsidRPr="00B30637">
        <w:rPr>
          <w:rFonts w:ascii="Times New Roman" w:hAnsi="Times New Roman" w:cs="Times New Roman"/>
          <w:b/>
          <w:sz w:val="28"/>
          <w:szCs w:val="28"/>
        </w:rPr>
        <w:t>.</w:t>
      </w:r>
      <w:r>
        <w:rPr>
          <w:rFonts w:ascii="Times New Roman" w:hAnsi="Times New Roman" w:cs="Times New Roman"/>
          <w:b/>
          <w:sz w:val="28"/>
          <w:szCs w:val="28"/>
        </w:rPr>
        <w:t xml:space="preserve"> М.М. Кобилецький</w:t>
      </w:r>
    </w:p>
    <w:p w:rsidR="00D37B8F" w:rsidRPr="00B30637" w:rsidRDefault="00D37B8F" w:rsidP="00560A8F">
      <w:pPr>
        <w:spacing w:after="0" w:line="240" w:lineRule="auto"/>
        <w:rPr>
          <w:rFonts w:ascii="Times New Roman" w:hAnsi="Times New Roman" w:cs="Times New Roman"/>
          <w:sz w:val="28"/>
          <w:szCs w:val="28"/>
        </w:rPr>
      </w:pPr>
    </w:p>
    <w:p w:rsidR="00D37B8F" w:rsidRPr="00B30637" w:rsidRDefault="00D37B8F" w:rsidP="00560A8F">
      <w:pPr>
        <w:spacing w:after="0" w:line="240" w:lineRule="auto"/>
        <w:rPr>
          <w:rFonts w:ascii="Times New Roman" w:hAnsi="Times New Roman" w:cs="Times New Roman"/>
          <w:b/>
          <w:sz w:val="28"/>
          <w:szCs w:val="28"/>
        </w:rPr>
      </w:pPr>
      <w:r w:rsidRPr="00B30637">
        <w:rPr>
          <w:rFonts w:ascii="Times New Roman" w:hAnsi="Times New Roman" w:cs="Times New Roman"/>
          <w:b/>
          <w:sz w:val="28"/>
          <w:szCs w:val="28"/>
        </w:rPr>
        <w:t>«___» __________ 2018 року</w:t>
      </w:r>
    </w:p>
    <w:p w:rsidR="00D37B8F" w:rsidRPr="00B30637" w:rsidRDefault="00D37B8F" w:rsidP="00560A8F">
      <w:pPr>
        <w:spacing w:after="0" w:line="240" w:lineRule="auto"/>
        <w:jc w:val="both"/>
        <w:rPr>
          <w:rFonts w:ascii="Times New Roman" w:hAnsi="Times New Roman" w:cs="Times New Roman"/>
          <w:b/>
          <w:bCs/>
          <w:sz w:val="28"/>
          <w:szCs w:val="28"/>
        </w:rPr>
      </w:pPr>
    </w:p>
    <w:p w:rsidR="00B30637" w:rsidRPr="00B30637" w:rsidRDefault="00B30637" w:rsidP="00560A8F">
      <w:pPr>
        <w:spacing w:after="0" w:line="240" w:lineRule="auto"/>
        <w:jc w:val="both"/>
        <w:rPr>
          <w:rFonts w:ascii="Times New Roman" w:hAnsi="Times New Roman" w:cs="Times New Roman"/>
          <w:bCs/>
          <w:sz w:val="28"/>
          <w:szCs w:val="28"/>
        </w:rPr>
      </w:pPr>
    </w:p>
    <w:p w:rsidR="00D37B8F" w:rsidRDefault="00B30637" w:rsidP="00560A8F">
      <w:pPr>
        <w:spacing w:after="0" w:line="240" w:lineRule="auto"/>
        <w:jc w:val="center"/>
        <w:rPr>
          <w:rFonts w:ascii="Times New Roman" w:hAnsi="Times New Roman" w:cs="Times New Roman"/>
          <w:bCs/>
          <w:i/>
          <w:iCs/>
          <w:sz w:val="28"/>
          <w:szCs w:val="28"/>
        </w:rPr>
      </w:pPr>
      <w:r w:rsidRPr="00B30637">
        <w:rPr>
          <w:rFonts w:ascii="Times New Roman" w:hAnsi="Times New Roman" w:cs="Times New Roman"/>
          <w:i/>
          <w:sz w:val="28"/>
          <w:szCs w:val="28"/>
        </w:rPr>
        <w:t xml:space="preserve">Робоча програма затверджена на засіданні </w:t>
      </w:r>
      <w:r w:rsidRPr="00B30637">
        <w:rPr>
          <w:rFonts w:ascii="Times New Roman" w:hAnsi="Times New Roman" w:cs="Times New Roman"/>
          <w:bCs/>
          <w:i/>
          <w:iCs/>
          <w:sz w:val="28"/>
          <w:szCs w:val="28"/>
        </w:rPr>
        <w:t xml:space="preserve">кафедри кримінального права </w:t>
      </w:r>
    </w:p>
    <w:p w:rsidR="00B30637" w:rsidRPr="00B30637" w:rsidRDefault="00A62A32" w:rsidP="00560A8F">
      <w:pPr>
        <w:spacing w:after="0" w:line="240" w:lineRule="auto"/>
        <w:jc w:val="center"/>
        <w:rPr>
          <w:rFonts w:ascii="Times New Roman" w:hAnsi="Times New Roman" w:cs="Times New Roman"/>
          <w:bCs/>
          <w:i/>
          <w:iCs/>
          <w:sz w:val="28"/>
          <w:szCs w:val="28"/>
        </w:rPr>
      </w:pPr>
      <w:r>
        <w:rPr>
          <w:rFonts w:ascii="Times New Roman" w:hAnsi="Times New Roman" w:cs="Times New Roman"/>
          <w:bCs/>
          <w:i/>
          <w:iCs/>
          <w:sz w:val="28"/>
          <w:szCs w:val="28"/>
        </w:rPr>
        <w:t>і</w:t>
      </w:r>
      <w:r w:rsidR="00B30637" w:rsidRPr="00B30637">
        <w:rPr>
          <w:rFonts w:ascii="Times New Roman" w:hAnsi="Times New Roman" w:cs="Times New Roman"/>
          <w:bCs/>
          <w:i/>
          <w:iCs/>
          <w:sz w:val="28"/>
          <w:szCs w:val="28"/>
        </w:rPr>
        <w:t xml:space="preserve"> кримінології</w:t>
      </w:r>
    </w:p>
    <w:p w:rsidR="00B30637" w:rsidRPr="00B30637" w:rsidRDefault="00B30637" w:rsidP="00560A8F">
      <w:pPr>
        <w:spacing w:after="0" w:line="240" w:lineRule="auto"/>
        <w:jc w:val="center"/>
        <w:rPr>
          <w:rFonts w:ascii="Times New Roman" w:hAnsi="Times New Roman" w:cs="Times New Roman"/>
          <w:b/>
          <w:i/>
          <w:sz w:val="28"/>
          <w:szCs w:val="28"/>
        </w:rPr>
      </w:pPr>
      <w:r w:rsidRPr="00B30637">
        <w:rPr>
          <w:rFonts w:ascii="Times New Roman" w:hAnsi="Times New Roman" w:cs="Times New Roman"/>
          <w:bCs/>
          <w:i/>
          <w:iCs/>
          <w:sz w:val="28"/>
          <w:szCs w:val="28"/>
        </w:rPr>
        <w:t>Львівського національного університету імені Івана Франка</w:t>
      </w:r>
    </w:p>
    <w:p w:rsidR="00B30637" w:rsidRPr="00B30637" w:rsidRDefault="00B30637" w:rsidP="00560A8F">
      <w:pPr>
        <w:spacing w:after="0" w:line="240" w:lineRule="auto"/>
        <w:jc w:val="center"/>
        <w:rPr>
          <w:rFonts w:ascii="Times New Roman" w:hAnsi="Times New Roman" w:cs="Times New Roman"/>
          <w:i/>
          <w:sz w:val="28"/>
          <w:szCs w:val="28"/>
        </w:rPr>
      </w:pPr>
      <w:r w:rsidRPr="00B30637">
        <w:rPr>
          <w:rFonts w:ascii="Times New Roman" w:hAnsi="Times New Roman" w:cs="Times New Roman"/>
          <w:i/>
          <w:sz w:val="28"/>
          <w:szCs w:val="28"/>
        </w:rPr>
        <w:t>(Протокол від «</w:t>
      </w:r>
      <w:r w:rsidR="00963447">
        <w:rPr>
          <w:rFonts w:ascii="Times New Roman" w:hAnsi="Times New Roman" w:cs="Times New Roman"/>
          <w:i/>
          <w:sz w:val="28"/>
          <w:szCs w:val="28"/>
        </w:rPr>
        <w:t>28</w:t>
      </w:r>
      <w:r w:rsidRPr="00B30637">
        <w:rPr>
          <w:rFonts w:ascii="Times New Roman" w:hAnsi="Times New Roman" w:cs="Times New Roman"/>
          <w:i/>
          <w:sz w:val="28"/>
          <w:szCs w:val="28"/>
        </w:rPr>
        <w:t xml:space="preserve">» </w:t>
      </w:r>
      <w:r w:rsidR="00963447">
        <w:rPr>
          <w:rFonts w:ascii="Times New Roman" w:hAnsi="Times New Roman" w:cs="Times New Roman"/>
          <w:i/>
          <w:sz w:val="28"/>
          <w:szCs w:val="28"/>
        </w:rPr>
        <w:t>серпня</w:t>
      </w:r>
      <w:r w:rsidRPr="00B30637">
        <w:rPr>
          <w:rFonts w:ascii="Times New Roman" w:hAnsi="Times New Roman" w:cs="Times New Roman"/>
          <w:i/>
          <w:sz w:val="28"/>
          <w:szCs w:val="28"/>
        </w:rPr>
        <w:t xml:space="preserve"> 2018 року №</w:t>
      </w:r>
      <w:r w:rsidR="00963447">
        <w:rPr>
          <w:rFonts w:ascii="Times New Roman" w:hAnsi="Times New Roman" w:cs="Times New Roman"/>
          <w:i/>
          <w:sz w:val="28"/>
          <w:szCs w:val="28"/>
        </w:rPr>
        <w:t xml:space="preserve"> 1</w:t>
      </w:r>
      <w:r w:rsidRPr="00B30637">
        <w:rPr>
          <w:rFonts w:ascii="Times New Roman" w:hAnsi="Times New Roman" w:cs="Times New Roman"/>
          <w:i/>
          <w:sz w:val="28"/>
          <w:szCs w:val="28"/>
        </w:rPr>
        <w:t>)</w:t>
      </w:r>
    </w:p>
    <w:p w:rsidR="00B30637" w:rsidRPr="00B30637" w:rsidRDefault="00B30637" w:rsidP="00560A8F">
      <w:pPr>
        <w:spacing w:after="0" w:line="240" w:lineRule="auto"/>
        <w:rPr>
          <w:rFonts w:ascii="Times New Roman" w:hAnsi="Times New Roman" w:cs="Times New Roman"/>
          <w:sz w:val="28"/>
          <w:szCs w:val="28"/>
        </w:rPr>
      </w:pPr>
    </w:p>
    <w:p w:rsidR="00B30637" w:rsidRPr="00B30637" w:rsidRDefault="00B30637" w:rsidP="00560A8F">
      <w:pPr>
        <w:spacing w:after="0" w:line="240" w:lineRule="auto"/>
        <w:rPr>
          <w:rFonts w:ascii="Times New Roman" w:hAnsi="Times New Roman" w:cs="Times New Roman"/>
          <w:b/>
          <w:sz w:val="28"/>
          <w:szCs w:val="28"/>
        </w:rPr>
      </w:pPr>
      <w:r w:rsidRPr="00B30637">
        <w:rPr>
          <w:rFonts w:ascii="Times New Roman" w:hAnsi="Times New Roman" w:cs="Times New Roman"/>
          <w:b/>
          <w:sz w:val="28"/>
          <w:szCs w:val="28"/>
        </w:rPr>
        <w:t xml:space="preserve">Завідувач кафедри </w:t>
      </w:r>
    </w:p>
    <w:p w:rsidR="00B30637" w:rsidRPr="00B30637" w:rsidRDefault="00B30637" w:rsidP="00560A8F">
      <w:pPr>
        <w:spacing w:after="0" w:line="240" w:lineRule="auto"/>
        <w:rPr>
          <w:rFonts w:ascii="Times New Roman" w:hAnsi="Times New Roman" w:cs="Times New Roman"/>
          <w:b/>
          <w:sz w:val="28"/>
          <w:szCs w:val="28"/>
        </w:rPr>
      </w:pPr>
      <w:r w:rsidRPr="00B30637">
        <w:rPr>
          <w:rFonts w:ascii="Times New Roman" w:hAnsi="Times New Roman" w:cs="Times New Roman"/>
          <w:b/>
          <w:sz w:val="28"/>
          <w:szCs w:val="28"/>
        </w:rPr>
        <w:t xml:space="preserve">кримінального права </w:t>
      </w:r>
      <w:r w:rsidR="00A62A32">
        <w:rPr>
          <w:rFonts w:ascii="Times New Roman" w:hAnsi="Times New Roman" w:cs="Times New Roman"/>
          <w:b/>
          <w:sz w:val="28"/>
          <w:szCs w:val="28"/>
        </w:rPr>
        <w:t>і</w:t>
      </w:r>
      <w:r w:rsidRPr="00B30637">
        <w:rPr>
          <w:rFonts w:ascii="Times New Roman" w:hAnsi="Times New Roman" w:cs="Times New Roman"/>
          <w:b/>
          <w:sz w:val="28"/>
          <w:szCs w:val="28"/>
        </w:rPr>
        <w:t xml:space="preserve"> кримінології</w:t>
      </w:r>
      <w:r w:rsidRPr="00B30637">
        <w:rPr>
          <w:rFonts w:ascii="Times New Roman" w:hAnsi="Times New Roman" w:cs="Times New Roman"/>
          <w:b/>
          <w:sz w:val="28"/>
          <w:szCs w:val="28"/>
        </w:rPr>
        <w:tab/>
        <w:t xml:space="preserve">________________ </w:t>
      </w:r>
      <w:r w:rsidR="00A260E6">
        <w:rPr>
          <w:rFonts w:ascii="Times New Roman" w:hAnsi="Times New Roman" w:cs="Times New Roman"/>
          <w:b/>
          <w:sz w:val="28"/>
          <w:szCs w:val="28"/>
        </w:rPr>
        <w:t>доц.</w:t>
      </w:r>
      <w:r w:rsidRPr="00B30637">
        <w:rPr>
          <w:rFonts w:ascii="Times New Roman" w:hAnsi="Times New Roman" w:cs="Times New Roman"/>
          <w:b/>
          <w:sz w:val="28"/>
          <w:szCs w:val="28"/>
        </w:rPr>
        <w:t xml:space="preserve"> В.І. Маркін</w:t>
      </w:r>
    </w:p>
    <w:p w:rsidR="00B30637" w:rsidRPr="00B30637" w:rsidRDefault="00B30637" w:rsidP="00560A8F">
      <w:pPr>
        <w:spacing w:after="0" w:line="240" w:lineRule="auto"/>
        <w:rPr>
          <w:rFonts w:ascii="Times New Roman" w:hAnsi="Times New Roman" w:cs="Times New Roman"/>
          <w:sz w:val="28"/>
          <w:szCs w:val="28"/>
        </w:rPr>
      </w:pPr>
    </w:p>
    <w:p w:rsidR="00B30637" w:rsidRPr="00B30637" w:rsidRDefault="00B30637" w:rsidP="00560A8F">
      <w:pPr>
        <w:spacing w:after="0" w:line="240" w:lineRule="auto"/>
        <w:rPr>
          <w:rFonts w:ascii="Times New Roman" w:hAnsi="Times New Roman" w:cs="Times New Roman"/>
          <w:b/>
          <w:sz w:val="28"/>
          <w:szCs w:val="28"/>
        </w:rPr>
      </w:pPr>
      <w:r w:rsidRPr="00B30637">
        <w:rPr>
          <w:rFonts w:ascii="Times New Roman" w:hAnsi="Times New Roman" w:cs="Times New Roman"/>
          <w:b/>
          <w:sz w:val="28"/>
          <w:szCs w:val="28"/>
        </w:rPr>
        <w:t>«___» __________ 2018 року</w:t>
      </w:r>
    </w:p>
    <w:p w:rsidR="00B30637" w:rsidRDefault="00B30637" w:rsidP="00560A8F">
      <w:pPr>
        <w:spacing w:after="0" w:line="240" w:lineRule="auto"/>
        <w:rPr>
          <w:rFonts w:ascii="Times New Roman" w:hAnsi="Times New Roman" w:cs="Times New Roman"/>
          <w:sz w:val="28"/>
          <w:szCs w:val="28"/>
        </w:rPr>
      </w:pPr>
    </w:p>
    <w:p w:rsidR="00963447" w:rsidRDefault="00963447" w:rsidP="00560A8F">
      <w:pPr>
        <w:spacing w:after="0" w:line="240" w:lineRule="auto"/>
        <w:rPr>
          <w:rFonts w:ascii="Times New Roman" w:hAnsi="Times New Roman" w:cs="Times New Roman"/>
          <w:sz w:val="28"/>
          <w:szCs w:val="28"/>
        </w:rPr>
      </w:pPr>
    </w:p>
    <w:p w:rsidR="00D37B8F" w:rsidRDefault="00963447" w:rsidP="00560A8F">
      <w:pPr>
        <w:spacing w:after="0" w:line="240" w:lineRule="auto"/>
        <w:jc w:val="center"/>
        <w:rPr>
          <w:rFonts w:ascii="Times New Roman" w:hAnsi="Times New Roman" w:cs="Times New Roman"/>
          <w:bCs/>
          <w:i/>
          <w:iCs/>
          <w:sz w:val="28"/>
          <w:szCs w:val="28"/>
        </w:rPr>
      </w:pPr>
      <w:r w:rsidRPr="00B30637">
        <w:rPr>
          <w:rFonts w:ascii="Times New Roman" w:hAnsi="Times New Roman" w:cs="Times New Roman"/>
          <w:i/>
          <w:sz w:val="28"/>
          <w:szCs w:val="28"/>
        </w:rPr>
        <w:t xml:space="preserve">Робоча програма затверджена на засіданні </w:t>
      </w:r>
      <w:r w:rsidRPr="00B30637">
        <w:rPr>
          <w:rFonts w:ascii="Times New Roman" w:hAnsi="Times New Roman" w:cs="Times New Roman"/>
          <w:bCs/>
          <w:i/>
          <w:iCs/>
          <w:sz w:val="28"/>
          <w:szCs w:val="28"/>
        </w:rPr>
        <w:t>кафедри кримінального пр</w:t>
      </w:r>
      <w:r w:rsidR="00D37B8F">
        <w:rPr>
          <w:rFonts w:ascii="Times New Roman" w:hAnsi="Times New Roman" w:cs="Times New Roman"/>
          <w:bCs/>
          <w:i/>
          <w:iCs/>
          <w:sz w:val="28"/>
          <w:szCs w:val="28"/>
        </w:rPr>
        <w:t xml:space="preserve">оцесу </w:t>
      </w:r>
    </w:p>
    <w:p w:rsidR="00963447" w:rsidRPr="00B30637" w:rsidRDefault="00D37B8F" w:rsidP="00560A8F">
      <w:pPr>
        <w:spacing w:after="0" w:line="240" w:lineRule="auto"/>
        <w:jc w:val="center"/>
        <w:rPr>
          <w:rFonts w:ascii="Times New Roman" w:hAnsi="Times New Roman" w:cs="Times New Roman"/>
          <w:bCs/>
          <w:i/>
          <w:iCs/>
          <w:sz w:val="28"/>
          <w:szCs w:val="28"/>
        </w:rPr>
      </w:pPr>
      <w:r>
        <w:rPr>
          <w:rFonts w:ascii="Times New Roman" w:hAnsi="Times New Roman" w:cs="Times New Roman"/>
          <w:bCs/>
          <w:i/>
          <w:iCs/>
          <w:sz w:val="28"/>
          <w:szCs w:val="28"/>
        </w:rPr>
        <w:t>і криміналістики</w:t>
      </w:r>
    </w:p>
    <w:p w:rsidR="00963447" w:rsidRPr="00B30637" w:rsidRDefault="00963447" w:rsidP="00560A8F">
      <w:pPr>
        <w:spacing w:after="0" w:line="240" w:lineRule="auto"/>
        <w:jc w:val="center"/>
        <w:rPr>
          <w:rFonts w:ascii="Times New Roman" w:hAnsi="Times New Roman" w:cs="Times New Roman"/>
          <w:b/>
          <w:i/>
          <w:sz w:val="28"/>
          <w:szCs w:val="28"/>
        </w:rPr>
      </w:pPr>
      <w:r w:rsidRPr="00B30637">
        <w:rPr>
          <w:rFonts w:ascii="Times New Roman" w:hAnsi="Times New Roman" w:cs="Times New Roman"/>
          <w:bCs/>
          <w:i/>
          <w:iCs/>
          <w:sz w:val="28"/>
          <w:szCs w:val="28"/>
        </w:rPr>
        <w:t>Львівського національного університету імені Івана Франка</w:t>
      </w:r>
    </w:p>
    <w:p w:rsidR="00963447" w:rsidRPr="00B30637" w:rsidRDefault="00963447" w:rsidP="00560A8F">
      <w:pPr>
        <w:spacing w:after="0" w:line="240" w:lineRule="auto"/>
        <w:jc w:val="center"/>
        <w:rPr>
          <w:rFonts w:ascii="Times New Roman" w:hAnsi="Times New Roman" w:cs="Times New Roman"/>
          <w:i/>
          <w:sz w:val="28"/>
          <w:szCs w:val="28"/>
        </w:rPr>
      </w:pPr>
      <w:r w:rsidRPr="00B30637">
        <w:rPr>
          <w:rFonts w:ascii="Times New Roman" w:hAnsi="Times New Roman" w:cs="Times New Roman"/>
          <w:i/>
          <w:sz w:val="28"/>
          <w:szCs w:val="28"/>
        </w:rPr>
        <w:t>(Протокол від «____»</w:t>
      </w:r>
      <w:r>
        <w:rPr>
          <w:rFonts w:ascii="Times New Roman" w:hAnsi="Times New Roman" w:cs="Times New Roman"/>
          <w:i/>
          <w:sz w:val="28"/>
          <w:szCs w:val="28"/>
        </w:rPr>
        <w:t xml:space="preserve"> серпня</w:t>
      </w:r>
      <w:r w:rsidRPr="00B30637">
        <w:rPr>
          <w:rFonts w:ascii="Times New Roman" w:hAnsi="Times New Roman" w:cs="Times New Roman"/>
          <w:i/>
          <w:sz w:val="28"/>
          <w:szCs w:val="28"/>
        </w:rPr>
        <w:t xml:space="preserve"> 2018 року № )</w:t>
      </w:r>
    </w:p>
    <w:p w:rsidR="00963447" w:rsidRPr="00B30637" w:rsidRDefault="00963447" w:rsidP="00560A8F">
      <w:pPr>
        <w:spacing w:after="0" w:line="240" w:lineRule="auto"/>
        <w:rPr>
          <w:rFonts w:ascii="Times New Roman" w:hAnsi="Times New Roman" w:cs="Times New Roman"/>
          <w:sz w:val="28"/>
          <w:szCs w:val="28"/>
        </w:rPr>
      </w:pPr>
    </w:p>
    <w:p w:rsidR="00963447" w:rsidRPr="00B30637" w:rsidRDefault="00963447" w:rsidP="00560A8F">
      <w:pPr>
        <w:spacing w:after="0" w:line="240" w:lineRule="auto"/>
        <w:rPr>
          <w:rFonts w:ascii="Times New Roman" w:hAnsi="Times New Roman" w:cs="Times New Roman"/>
          <w:b/>
          <w:sz w:val="28"/>
          <w:szCs w:val="28"/>
        </w:rPr>
      </w:pPr>
      <w:r w:rsidRPr="00B30637">
        <w:rPr>
          <w:rFonts w:ascii="Times New Roman" w:hAnsi="Times New Roman" w:cs="Times New Roman"/>
          <w:b/>
          <w:sz w:val="28"/>
          <w:szCs w:val="28"/>
        </w:rPr>
        <w:t xml:space="preserve">Завідувач кафедри </w:t>
      </w:r>
    </w:p>
    <w:p w:rsidR="00963447" w:rsidRPr="00B30637" w:rsidRDefault="00963447" w:rsidP="00560A8F">
      <w:pPr>
        <w:spacing w:after="0" w:line="240" w:lineRule="auto"/>
        <w:rPr>
          <w:rFonts w:ascii="Times New Roman" w:hAnsi="Times New Roman" w:cs="Times New Roman"/>
          <w:b/>
          <w:sz w:val="28"/>
          <w:szCs w:val="28"/>
        </w:rPr>
      </w:pPr>
      <w:r w:rsidRPr="00B30637">
        <w:rPr>
          <w:rFonts w:ascii="Times New Roman" w:hAnsi="Times New Roman" w:cs="Times New Roman"/>
          <w:b/>
          <w:sz w:val="28"/>
          <w:szCs w:val="28"/>
        </w:rPr>
        <w:t>кримінального пр</w:t>
      </w:r>
      <w:r w:rsidR="00D37B8F">
        <w:rPr>
          <w:rFonts w:ascii="Times New Roman" w:hAnsi="Times New Roman" w:cs="Times New Roman"/>
          <w:b/>
          <w:sz w:val="28"/>
          <w:szCs w:val="28"/>
        </w:rPr>
        <w:t>оцесуі</w:t>
      </w:r>
      <w:r w:rsidRPr="00B30637">
        <w:rPr>
          <w:rFonts w:ascii="Times New Roman" w:hAnsi="Times New Roman" w:cs="Times New Roman"/>
          <w:b/>
          <w:sz w:val="28"/>
          <w:szCs w:val="28"/>
        </w:rPr>
        <w:t xml:space="preserve"> кримін</w:t>
      </w:r>
      <w:r w:rsidR="00D37B8F">
        <w:rPr>
          <w:rFonts w:ascii="Times New Roman" w:hAnsi="Times New Roman" w:cs="Times New Roman"/>
          <w:b/>
          <w:sz w:val="28"/>
          <w:szCs w:val="28"/>
        </w:rPr>
        <w:t xml:space="preserve">алістики </w:t>
      </w:r>
      <w:r w:rsidRPr="00B30637">
        <w:rPr>
          <w:rFonts w:ascii="Times New Roman" w:hAnsi="Times New Roman" w:cs="Times New Roman"/>
          <w:b/>
          <w:sz w:val="28"/>
          <w:szCs w:val="28"/>
        </w:rPr>
        <w:t xml:space="preserve">________________ </w:t>
      </w:r>
      <w:r w:rsidR="00F73771">
        <w:rPr>
          <w:rFonts w:ascii="Times New Roman" w:hAnsi="Times New Roman" w:cs="Times New Roman"/>
          <w:b/>
          <w:sz w:val="28"/>
          <w:szCs w:val="28"/>
        </w:rPr>
        <w:t>проф.</w:t>
      </w:r>
      <w:r w:rsidR="00D37B8F">
        <w:rPr>
          <w:rFonts w:ascii="Times New Roman" w:hAnsi="Times New Roman" w:cs="Times New Roman"/>
          <w:b/>
          <w:sz w:val="28"/>
          <w:szCs w:val="28"/>
        </w:rPr>
        <w:t xml:space="preserve"> В.Т. Нор </w:t>
      </w:r>
    </w:p>
    <w:p w:rsidR="00963447" w:rsidRPr="00B30637" w:rsidRDefault="00963447" w:rsidP="00560A8F">
      <w:pPr>
        <w:spacing w:after="0" w:line="240" w:lineRule="auto"/>
        <w:rPr>
          <w:rFonts w:ascii="Times New Roman" w:hAnsi="Times New Roman" w:cs="Times New Roman"/>
          <w:sz w:val="28"/>
          <w:szCs w:val="28"/>
        </w:rPr>
      </w:pPr>
    </w:p>
    <w:p w:rsidR="00963447" w:rsidRPr="00B30637" w:rsidRDefault="00963447" w:rsidP="00560A8F">
      <w:pPr>
        <w:spacing w:after="0" w:line="240" w:lineRule="auto"/>
        <w:rPr>
          <w:rFonts w:ascii="Times New Roman" w:hAnsi="Times New Roman" w:cs="Times New Roman"/>
          <w:b/>
          <w:sz w:val="28"/>
          <w:szCs w:val="28"/>
        </w:rPr>
      </w:pPr>
      <w:r w:rsidRPr="00B30637">
        <w:rPr>
          <w:rFonts w:ascii="Times New Roman" w:hAnsi="Times New Roman" w:cs="Times New Roman"/>
          <w:b/>
          <w:sz w:val="28"/>
          <w:szCs w:val="28"/>
        </w:rPr>
        <w:t>«___» __________ 2018 року</w:t>
      </w:r>
    </w:p>
    <w:p w:rsidR="00B30637" w:rsidRPr="00B30637" w:rsidRDefault="00B30637" w:rsidP="00560A8F">
      <w:pPr>
        <w:spacing w:after="0" w:line="240" w:lineRule="auto"/>
        <w:jc w:val="both"/>
        <w:rPr>
          <w:rFonts w:ascii="Times New Roman" w:hAnsi="Times New Roman" w:cs="Times New Roman"/>
          <w:sz w:val="28"/>
          <w:szCs w:val="28"/>
        </w:rPr>
      </w:pPr>
      <w:r w:rsidRPr="00B30637">
        <w:rPr>
          <w:rFonts w:ascii="Times New Roman" w:hAnsi="Times New Roman" w:cs="Times New Roman"/>
          <w:sz w:val="28"/>
          <w:szCs w:val="28"/>
        </w:rPr>
        <w:lastRenderedPageBreak/>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Магістр)</w:t>
      </w:r>
      <w:r w:rsidR="00F73771">
        <w:rPr>
          <w:rFonts w:ascii="Times New Roman" w:hAnsi="Times New Roman" w:cs="Times New Roman"/>
          <w:sz w:val="28"/>
          <w:szCs w:val="28"/>
        </w:rPr>
        <w:t>.</w:t>
      </w:r>
      <w:r w:rsidRPr="00B30637">
        <w:rPr>
          <w:rFonts w:ascii="Times New Roman" w:hAnsi="Times New Roman" w:cs="Times New Roman"/>
          <w:sz w:val="28"/>
          <w:szCs w:val="28"/>
        </w:rPr>
        <w:t xml:space="preserve"> Протокол від «____» ________________2018 року № ___</w:t>
      </w:r>
    </w:p>
    <w:p w:rsidR="00B30637" w:rsidRPr="00B30637" w:rsidRDefault="00B30637" w:rsidP="00560A8F">
      <w:pPr>
        <w:spacing w:after="0" w:line="240" w:lineRule="auto"/>
        <w:jc w:val="both"/>
        <w:rPr>
          <w:rFonts w:ascii="Times New Roman" w:hAnsi="Times New Roman" w:cs="Times New Roman"/>
          <w:sz w:val="28"/>
          <w:szCs w:val="28"/>
        </w:rPr>
      </w:pPr>
    </w:p>
    <w:p w:rsidR="00B30637" w:rsidRPr="00B30637" w:rsidRDefault="00B30637" w:rsidP="00560A8F">
      <w:pPr>
        <w:spacing w:after="0" w:line="240" w:lineRule="auto"/>
        <w:jc w:val="both"/>
        <w:rPr>
          <w:rFonts w:ascii="Times New Roman" w:hAnsi="Times New Roman" w:cs="Times New Roman"/>
          <w:sz w:val="28"/>
          <w:szCs w:val="28"/>
        </w:rPr>
      </w:pPr>
    </w:p>
    <w:p w:rsidR="00B30637" w:rsidRPr="00B30637" w:rsidRDefault="00B30637" w:rsidP="00560A8F">
      <w:pPr>
        <w:spacing w:after="0" w:line="240" w:lineRule="auto"/>
        <w:jc w:val="both"/>
        <w:rPr>
          <w:rFonts w:ascii="Times New Roman" w:hAnsi="Times New Roman" w:cs="Times New Roman"/>
          <w:b/>
          <w:sz w:val="28"/>
          <w:szCs w:val="28"/>
        </w:rPr>
      </w:pPr>
      <w:r w:rsidRPr="00B30637">
        <w:rPr>
          <w:rFonts w:ascii="Times New Roman" w:hAnsi="Times New Roman" w:cs="Times New Roman"/>
          <w:b/>
          <w:sz w:val="28"/>
          <w:szCs w:val="28"/>
        </w:rPr>
        <w:t>«__»_______2018 р</w:t>
      </w:r>
      <w:r w:rsidR="00F73771">
        <w:rPr>
          <w:rFonts w:ascii="Times New Roman" w:hAnsi="Times New Roman" w:cs="Times New Roman"/>
          <w:b/>
          <w:sz w:val="28"/>
          <w:szCs w:val="28"/>
        </w:rPr>
        <w:t xml:space="preserve">оку </w:t>
      </w:r>
      <w:r w:rsidRPr="00B30637">
        <w:rPr>
          <w:rFonts w:ascii="Times New Roman" w:hAnsi="Times New Roman" w:cs="Times New Roman"/>
          <w:b/>
          <w:sz w:val="28"/>
          <w:szCs w:val="28"/>
        </w:rPr>
        <w:tab/>
        <w:t>Голова _______________ проф. В.М. Бурдін</w:t>
      </w:r>
    </w:p>
    <w:p w:rsidR="00B30637" w:rsidRPr="00B30637" w:rsidRDefault="00B30637" w:rsidP="00560A8F">
      <w:pPr>
        <w:spacing w:after="0" w:line="240" w:lineRule="auto"/>
        <w:ind w:left="6720"/>
        <w:rPr>
          <w:rFonts w:ascii="Times New Roman" w:hAnsi="Times New Roman" w:cs="Times New Roman"/>
          <w:sz w:val="28"/>
          <w:szCs w:val="28"/>
        </w:rPr>
      </w:pPr>
    </w:p>
    <w:p w:rsidR="00B30637" w:rsidRPr="00B30637" w:rsidRDefault="00B30637" w:rsidP="00560A8F">
      <w:pPr>
        <w:spacing w:after="0" w:line="240" w:lineRule="auto"/>
        <w:ind w:left="6720"/>
        <w:rPr>
          <w:rFonts w:ascii="Times New Roman" w:hAnsi="Times New Roman" w:cs="Times New Roman"/>
          <w:sz w:val="28"/>
          <w:szCs w:val="28"/>
        </w:rPr>
      </w:pPr>
    </w:p>
    <w:p w:rsidR="00B30637" w:rsidRPr="00B30637" w:rsidRDefault="00B30637" w:rsidP="00560A8F">
      <w:pPr>
        <w:spacing w:after="0" w:line="240" w:lineRule="auto"/>
        <w:ind w:left="6720"/>
        <w:rPr>
          <w:rFonts w:ascii="Times New Roman" w:hAnsi="Times New Roman" w:cs="Times New Roman"/>
          <w:sz w:val="28"/>
          <w:szCs w:val="28"/>
        </w:rPr>
      </w:pPr>
    </w:p>
    <w:p w:rsidR="00B30637" w:rsidRPr="00B30637" w:rsidRDefault="00B30637" w:rsidP="00560A8F">
      <w:pPr>
        <w:spacing w:after="0" w:line="240" w:lineRule="auto"/>
        <w:ind w:left="6720"/>
        <w:rPr>
          <w:rFonts w:ascii="Times New Roman" w:hAnsi="Times New Roman" w:cs="Times New Roman"/>
          <w:sz w:val="28"/>
          <w:szCs w:val="28"/>
        </w:rPr>
      </w:pPr>
    </w:p>
    <w:p w:rsidR="00B30637" w:rsidRPr="00B30637" w:rsidRDefault="00B30637" w:rsidP="00560A8F">
      <w:pPr>
        <w:spacing w:after="0" w:line="240" w:lineRule="auto"/>
        <w:ind w:left="6720"/>
        <w:rPr>
          <w:rFonts w:ascii="Times New Roman" w:hAnsi="Times New Roman" w:cs="Times New Roman"/>
          <w:sz w:val="28"/>
          <w:szCs w:val="28"/>
        </w:rPr>
      </w:pPr>
    </w:p>
    <w:p w:rsidR="00B30637" w:rsidRPr="00B30637" w:rsidRDefault="00B30637" w:rsidP="00560A8F">
      <w:pPr>
        <w:spacing w:after="0" w:line="240" w:lineRule="auto"/>
        <w:ind w:left="6720"/>
        <w:rPr>
          <w:rFonts w:ascii="Times New Roman" w:hAnsi="Times New Roman" w:cs="Times New Roman"/>
          <w:sz w:val="28"/>
          <w:szCs w:val="28"/>
        </w:rPr>
      </w:pPr>
    </w:p>
    <w:p w:rsidR="00B30637" w:rsidRPr="00B30637" w:rsidRDefault="00B30637" w:rsidP="00560A8F">
      <w:pPr>
        <w:spacing w:after="0" w:line="240" w:lineRule="auto"/>
        <w:ind w:left="6720"/>
        <w:rPr>
          <w:rFonts w:ascii="Times New Roman" w:hAnsi="Times New Roman" w:cs="Times New Roman"/>
          <w:sz w:val="28"/>
          <w:szCs w:val="28"/>
        </w:rPr>
      </w:pPr>
    </w:p>
    <w:p w:rsidR="00B30637" w:rsidRDefault="00B30637"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D37B8F" w:rsidP="00560A8F">
      <w:pPr>
        <w:spacing w:after="0" w:line="240" w:lineRule="auto"/>
        <w:ind w:left="6720"/>
        <w:rPr>
          <w:rFonts w:ascii="Times New Roman" w:hAnsi="Times New Roman" w:cs="Times New Roman"/>
          <w:sz w:val="28"/>
          <w:szCs w:val="28"/>
        </w:rPr>
      </w:pPr>
    </w:p>
    <w:p w:rsidR="00D37B8F" w:rsidRDefault="00B30637" w:rsidP="00560A8F">
      <w:pPr>
        <w:spacing w:after="0" w:line="240" w:lineRule="auto"/>
        <w:ind w:left="6946"/>
        <w:rPr>
          <w:rFonts w:ascii="Times New Roman" w:hAnsi="Times New Roman" w:cs="Times New Roman"/>
          <w:sz w:val="28"/>
          <w:szCs w:val="28"/>
        </w:rPr>
      </w:pPr>
      <w:r w:rsidRPr="00B30637">
        <w:rPr>
          <w:rFonts w:ascii="Times New Roman" w:hAnsi="Times New Roman" w:cs="Times New Roman"/>
          <w:sz w:val="28"/>
          <w:szCs w:val="28"/>
        </w:rPr>
        <w:sym w:font="Symbol" w:char="F0D3"/>
      </w:r>
      <w:r w:rsidR="00D37B8F">
        <w:rPr>
          <w:rFonts w:ascii="Times New Roman" w:hAnsi="Times New Roman" w:cs="Times New Roman"/>
          <w:sz w:val="28"/>
          <w:szCs w:val="28"/>
        </w:rPr>
        <w:t xml:space="preserve"> Кобилецький М.М., </w:t>
      </w:r>
    </w:p>
    <w:p w:rsidR="00D37B8F" w:rsidRDefault="00D37B8F" w:rsidP="00560A8F">
      <w:pPr>
        <w:spacing w:after="0" w:line="240" w:lineRule="auto"/>
        <w:ind w:left="6946"/>
        <w:rPr>
          <w:rFonts w:ascii="Times New Roman" w:hAnsi="Times New Roman" w:cs="Times New Roman"/>
          <w:sz w:val="28"/>
          <w:szCs w:val="28"/>
        </w:rPr>
      </w:pPr>
      <w:r>
        <w:rPr>
          <w:rFonts w:ascii="Times New Roman" w:hAnsi="Times New Roman" w:cs="Times New Roman"/>
          <w:sz w:val="28"/>
          <w:szCs w:val="28"/>
        </w:rPr>
        <w:t xml:space="preserve">Маркін В.І., </w:t>
      </w:r>
    </w:p>
    <w:p w:rsidR="00B30637" w:rsidRPr="00B30637" w:rsidRDefault="00D37B8F" w:rsidP="00560A8F">
      <w:pPr>
        <w:spacing w:after="0" w:line="240" w:lineRule="auto"/>
        <w:ind w:left="6946"/>
        <w:rPr>
          <w:rFonts w:ascii="Times New Roman" w:hAnsi="Times New Roman" w:cs="Times New Roman"/>
          <w:sz w:val="28"/>
          <w:szCs w:val="28"/>
        </w:rPr>
      </w:pPr>
      <w:r>
        <w:rPr>
          <w:rFonts w:ascii="Times New Roman" w:hAnsi="Times New Roman" w:cs="Times New Roman"/>
          <w:sz w:val="28"/>
          <w:szCs w:val="28"/>
        </w:rPr>
        <w:t>Нор В.Т.</w:t>
      </w:r>
      <w:r w:rsidR="00B30637" w:rsidRPr="00B30637">
        <w:rPr>
          <w:rFonts w:ascii="Times New Roman" w:hAnsi="Times New Roman" w:cs="Times New Roman"/>
          <w:sz w:val="28"/>
          <w:szCs w:val="28"/>
        </w:rPr>
        <w:t>, 201</w:t>
      </w:r>
      <w:r w:rsidR="0017031A" w:rsidRPr="0007602C">
        <w:rPr>
          <w:rFonts w:ascii="Times New Roman" w:hAnsi="Times New Roman" w:cs="Times New Roman"/>
          <w:sz w:val="28"/>
          <w:szCs w:val="28"/>
        </w:rPr>
        <w:t>8</w:t>
      </w:r>
      <w:r w:rsidR="00B30637" w:rsidRPr="00B30637">
        <w:rPr>
          <w:rFonts w:ascii="Times New Roman" w:hAnsi="Times New Roman" w:cs="Times New Roman"/>
          <w:sz w:val="28"/>
          <w:szCs w:val="28"/>
        </w:rPr>
        <w:t xml:space="preserve"> рік</w:t>
      </w:r>
    </w:p>
    <w:p w:rsidR="00B30637" w:rsidRPr="00560A8F" w:rsidRDefault="00B30637" w:rsidP="00560A8F">
      <w:pPr>
        <w:pStyle w:val="a4"/>
        <w:numPr>
          <w:ilvl w:val="0"/>
          <w:numId w:val="14"/>
        </w:numPr>
        <w:spacing w:after="0" w:line="240" w:lineRule="auto"/>
        <w:ind w:left="426"/>
        <w:jc w:val="center"/>
        <w:rPr>
          <w:rFonts w:ascii="Times New Roman" w:hAnsi="Times New Roman" w:cs="Times New Roman"/>
          <w:b/>
          <w:bCs/>
          <w:caps/>
          <w:sz w:val="28"/>
          <w:szCs w:val="28"/>
        </w:rPr>
      </w:pPr>
      <w:r w:rsidRPr="00560A8F">
        <w:rPr>
          <w:rFonts w:ascii="Times New Roman" w:hAnsi="Times New Roman" w:cs="Times New Roman"/>
          <w:b/>
          <w:sz w:val="28"/>
          <w:szCs w:val="28"/>
        </w:rPr>
        <w:br w:type="page"/>
      </w:r>
      <w:r w:rsidRPr="00560A8F">
        <w:rPr>
          <w:rFonts w:ascii="Times New Roman" w:hAnsi="Times New Roman" w:cs="Times New Roman"/>
          <w:b/>
          <w:bCs/>
          <w:caps/>
          <w:sz w:val="28"/>
          <w:szCs w:val="28"/>
        </w:rPr>
        <w:lastRenderedPageBreak/>
        <w:t>Опис навчальної дисципліни</w:t>
      </w:r>
    </w:p>
    <w:p w:rsidR="00D37B8F" w:rsidRDefault="00D37B8F" w:rsidP="00560A8F">
      <w:pPr>
        <w:spacing w:after="0" w:line="240" w:lineRule="auto"/>
        <w:jc w:val="center"/>
        <w:rPr>
          <w:rFonts w:ascii="Times New Roman" w:hAnsi="Times New Roman" w:cs="Times New Roman"/>
          <w:b/>
          <w:bCs/>
          <w:caps/>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D37B8F" w:rsidRPr="00D37B8F" w:rsidTr="00A260E6">
        <w:trPr>
          <w:trHeight w:val="803"/>
        </w:trPr>
        <w:tc>
          <w:tcPr>
            <w:tcW w:w="2896" w:type="dxa"/>
            <w:vMerge w:val="restart"/>
            <w:shd w:val="clear" w:color="auto" w:fill="DBE5F1" w:themeFill="accent1" w:themeFillTint="33"/>
            <w:vAlign w:val="center"/>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 xml:space="preserve">Найменування показників </w:t>
            </w:r>
          </w:p>
        </w:tc>
        <w:tc>
          <w:tcPr>
            <w:tcW w:w="3262" w:type="dxa"/>
            <w:vMerge w:val="restart"/>
            <w:shd w:val="clear" w:color="auto" w:fill="DBE5F1" w:themeFill="accent1" w:themeFillTint="33"/>
            <w:vAlign w:val="center"/>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 xml:space="preserve">Галузь знань, напрям підготовки, освітній ступінь </w:t>
            </w:r>
          </w:p>
        </w:tc>
        <w:tc>
          <w:tcPr>
            <w:tcW w:w="3420" w:type="dxa"/>
            <w:gridSpan w:val="2"/>
            <w:shd w:val="clear" w:color="auto" w:fill="DBE5F1" w:themeFill="accent1" w:themeFillTint="33"/>
            <w:vAlign w:val="center"/>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Характеристика навчальної дисципліни</w:t>
            </w:r>
          </w:p>
        </w:tc>
      </w:tr>
      <w:tr w:rsidR="00D37B8F" w:rsidRPr="00D37B8F" w:rsidTr="00A260E6">
        <w:trPr>
          <w:trHeight w:val="549"/>
        </w:trPr>
        <w:tc>
          <w:tcPr>
            <w:tcW w:w="2896" w:type="dxa"/>
            <w:vMerge/>
            <w:shd w:val="clear" w:color="auto" w:fill="DBE5F1" w:themeFill="accent1" w:themeFillTint="33"/>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3262" w:type="dxa"/>
            <w:vMerge/>
            <w:shd w:val="clear" w:color="auto" w:fill="DBE5F1" w:themeFill="accent1" w:themeFillTint="33"/>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1620" w:type="dxa"/>
            <w:shd w:val="clear" w:color="auto" w:fill="DBE5F1" w:themeFill="accent1" w:themeFillTint="33"/>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денна форма навчання</w:t>
            </w:r>
          </w:p>
        </w:tc>
        <w:tc>
          <w:tcPr>
            <w:tcW w:w="1800" w:type="dxa"/>
            <w:shd w:val="clear" w:color="auto" w:fill="DBE5F1" w:themeFill="accent1" w:themeFillTint="33"/>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заочна форма навчання</w:t>
            </w:r>
          </w:p>
        </w:tc>
      </w:tr>
      <w:tr w:rsidR="00D37B8F" w:rsidRPr="00D37B8F" w:rsidTr="00A260E6">
        <w:trPr>
          <w:trHeight w:val="1114"/>
        </w:trPr>
        <w:tc>
          <w:tcPr>
            <w:tcW w:w="2896" w:type="dxa"/>
            <w:vMerge w:val="restart"/>
            <w:vAlign w:val="center"/>
          </w:tcPr>
          <w:p w:rsidR="00D37B8F" w:rsidRPr="00D37B8F" w:rsidRDefault="00D37B8F" w:rsidP="00560A8F">
            <w:pPr>
              <w:spacing w:after="0" w:line="240" w:lineRule="auto"/>
              <w:rPr>
                <w:rFonts w:ascii="Times New Roman" w:hAnsi="Times New Roman" w:cs="Times New Roman"/>
                <w:sz w:val="28"/>
                <w:szCs w:val="28"/>
              </w:rPr>
            </w:pPr>
            <w:r w:rsidRPr="00D37B8F">
              <w:rPr>
                <w:rFonts w:ascii="Times New Roman" w:hAnsi="Times New Roman" w:cs="Times New Roman"/>
                <w:sz w:val="28"/>
                <w:szCs w:val="28"/>
              </w:rPr>
              <w:t xml:space="preserve">Кількість кредитів 4,5 </w:t>
            </w:r>
          </w:p>
        </w:tc>
        <w:tc>
          <w:tcPr>
            <w:tcW w:w="3262" w:type="dxa"/>
          </w:tcPr>
          <w:p w:rsidR="00D37B8F" w:rsidRPr="00D37B8F" w:rsidRDefault="00D37B8F" w:rsidP="00560A8F">
            <w:pPr>
              <w:spacing w:after="0" w:line="240" w:lineRule="auto"/>
              <w:jc w:val="center"/>
              <w:rPr>
                <w:rFonts w:ascii="Times New Roman" w:hAnsi="Times New Roman" w:cs="Times New Roman"/>
                <w:sz w:val="28"/>
                <w:szCs w:val="28"/>
                <w:lang w:val="en-US"/>
              </w:rPr>
            </w:pPr>
          </w:p>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Галузь знань</w:t>
            </w:r>
          </w:p>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08 «Право»</w:t>
            </w:r>
          </w:p>
          <w:p w:rsidR="00D37B8F" w:rsidRPr="00D37B8F" w:rsidRDefault="00D37B8F" w:rsidP="00560A8F">
            <w:pPr>
              <w:spacing w:after="0" w:line="240" w:lineRule="auto"/>
              <w:jc w:val="center"/>
              <w:rPr>
                <w:rFonts w:ascii="Times New Roman" w:hAnsi="Times New Roman" w:cs="Times New Roman"/>
                <w:sz w:val="28"/>
                <w:szCs w:val="28"/>
              </w:rPr>
            </w:pPr>
          </w:p>
        </w:tc>
        <w:tc>
          <w:tcPr>
            <w:tcW w:w="3420" w:type="dxa"/>
            <w:gridSpan w:val="2"/>
            <w:vAlign w:val="center"/>
          </w:tcPr>
          <w:p w:rsidR="00D37B8F" w:rsidRPr="00D37B8F" w:rsidRDefault="00D37B8F" w:rsidP="00560A8F">
            <w:pPr>
              <w:spacing w:after="0" w:line="240" w:lineRule="auto"/>
              <w:jc w:val="center"/>
              <w:rPr>
                <w:rFonts w:ascii="Times New Roman" w:hAnsi="Times New Roman" w:cs="Times New Roman"/>
                <w:i/>
                <w:sz w:val="28"/>
                <w:szCs w:val="28"/>
              </w:rPr>
            </w:pPr>
            <w:r w:rsidRPr="00D37B8F">
              <w:rPr>
                <w:rFonts w:ascii="Times New Roman" w:hAnsi="Times New Roman" w:cs="Times New Roman"/>
                <w:sz w:val="28"/>
                <w:szCs w:val="28"/>
              </w:rPr>
              <w:t>Обов</w:t>
            </w:r>
            <w:r w:rsidRPr="00D37B8F">
              <w:rPr>
                <w:rFonts w:ascii="Times New Roman" w:hAnsi="Times New Roman" w:cs="Times New Roman"/>
                <w:sz w:val="28"/>
                <w:szCs w:val="28"/>
                <w:lang w:val="en-US"/>
              </w:rPr>
              <w:t>’</w:t>
            </w:r>
            <w:r w:rsidRPr="00D37B8F">
              <w:rPr>
                <w:rFonts w:ascii="Times New Roman" w:hAnsi="Times New Roman" w:cs="Times New Roman"/>
                <w:sz w:val="28"/>
                <w:szCs w:val="28"/>
              </w:rPr>
              <w:t>язкова</w:t>
            </w:r>
          </w:p>
        </w:tc>
      </w:tr>
      <w:tr w:rsidR="00D37B8F" w:rsidRPr="00D37B8F" w:rsidTr="00A260E6">
        <w:trPr>
          <w:trHeight w:val="170"/>
        </w:trPr>
        <w:tc>
          <w:tcPr>
            <w:tcW w:w="2896" w:type="dxa"/>
            <w:vMerge/>
            <w:vAlign w:val="center"/>
          </w:tcPr>
          <w:p w:rsidR="00D37B8F" w:rsidRPr="00D37B8F" w:rsidRDefault="00D37B8F" w:rsidP="00560A8F">
            <w:pPr>
              <w:spacing w:after="0" w:line="240" w:lineRule="auto"/>
              <w:rPr>
                <w:rFonts w:ascii="Times New Roman" w:hAnsi="Times New Roman" w:cs="Times New Roman"/>
                <w:sz w:val="28"/>
                <w:szCs w:val="28"/>
              </w:rPr>
            </w:pPr>
          </w:p>
        </w:tc>
        <w:tc>
          <w:tcPr>
            <w:tcW w:w="3262" w:type="dxa"/>
            <w:vMerge w:val="restart"/>
            <w:vAlign w:val="center"/>
          </w:tcPr>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Спеціальність 081 «Право»</w:t>
            </w:r>
          </w:p>
        </w:tc>
        <w:tc>
          <w:tcPr>
            <w:tcW w:w="3420" w:type="dxa"/>
            <w:gridSpan w:val="2"/>
            <w:vAlign w:val="center"/>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Рік підготовки:</w:t>
            </w:r>
          </w:p>
        </w:tc>
      </w:tr>
      <w:tr w:rsidR="00D37B8F" w:rsidRPr="00D37B8F" w:rsidTr="00A260E6">
        <w:trPr>
          <w:trHeight w:val="207"/>
        </w:trPr>
        <w:tc>
          <w:tcPr>
            <w:tcW w:w="2896" w:type="dxa"/>
            <w:vMerge/>
            <w:vAlign w:val="center"/>
          </w:tcPr>
          <w:p w:rsidR="00D37B8F" w:rsidRPr="00D37B8F" w:rsidRDefault="00D37B8F" w:rsidP="00560A8F">
            <w:pPr>
              <w:spacing w:after="0" w:line="240" w:lineRule="auto"/>
              <w:rPr>
                <w:rFonts w:ascii="Times New Roman" w:hAnsi="Times New Roman" w:cs="Times New Roman"/>
                <w:sz w:val="28"/>
                <w:szCs w:val="28"/>
              </w:rPr>
            </w:pPr>
          </w:p>
        </w:tc>
        <w:tc>
          <w:tcPr>
            <w:tcW w:w="3262"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1620" w:type="dxa"/>
            <w:vAlign w:val="center"/>
          </w:tcPr>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1-й</w:t>
            </w:r>
          </w:p>
        </w:tc>
        <w:tc>
          <w:tcPr>
            <w:tcW w:w="1800" w:type="dxa"/>
            <w:vAlign w:val="center"/>
          </w:tcPr>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1-й</w:t>
            </w:r>
          </w:p>
        </w:tc>
      </w:tr>
      <w:tr w:rsidR="00D37B8F" w:rsidRPr="00D37B8F" w:rsidTr="00A260E6">
        <w:trPr>
          <w:trHeight w:val="232"/>
        </w:trPr>
        <w:tc>
          <w:tcPr>
            <w:tcW w:w="2896" w:type="dxa"/>
            <w:vMerge/>
            <w:vAlign w:val="center"/>
          </w:tcPr>
          <w:p w:rsidR="00D37B8F" w:rsidRPr="00D37B8F" w:rsidRDefault="00D37B8F" w:rsidP="00560A8F">
            <w:pPr>
              <w:spacing w:after="0" w:line="240" w:lineRule="auto"/>
              <w:rPr>
                <w:rFonts w:ascii="Times New Roman" w:hAnsi="Times New Roman" w:cs="Times New Roman"/>
                <w:sz w:val="28"/>
                <w:szCs w:val="28"/>
              </w:rPr>
            </w:pPr>
          </w:p>
        </w:tc>
        <w:tc>
          <w:tcPr>
            <w:tcW w:w="3262"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3420" w:type="dxa"/>
            <w:gridSpan w:val="2"/>
            <w:vAlign w:val="center"/>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Семестр</w:t>
            </w:r>
          </w:p>
        </w:tc>
      </w:tr>
      <w:tr w:rsidR="00D37B8F" w:rsidRPr="00D37B8F" w:rsidTr="00A260E6">
        <w:trPr>
          <w:trHeight w:val="323"/>
        </w:trPr>
        <w:tc>
          <w:tcPr>
            <w:tcW w:w="2896" w:type="dxa"/>
            <w:vMerge w:val="restart"/>
            <w:vAlign w:val="center"/>
          </w:tcPr>
          <w:p w:rsidR="00D37B8F" w:rsidRPr="00D37B8F" w:rsidRDefault="00D37B8F" w:rsidP="00560A8F">
            <w:pPr>
              <w:spacing w:after="0" w:line="240" w:lineRule="auto"/>
              <w:rPr>
                <w:rFonts w:ascii="Times New Roman" w:hAnsi="Times New Roman" w:cs="Times New Roman"/>
                <w:sz w:val="28"/>
                <w:szCs w:val="28"/>
              </w:rPr>
            </w:pPr>
            <w:r w:rsidRPr="00D37B8F">
              <w:rPr>
                <w:rFonts w:ascii="Times New Roman" w:hAnsi="Times New Roman" w:cs="Times New Roman"/>
                <w:sz w:val="28"/>
                <w:szCs w:val="28"/>
              </w:rPr>
              <w:t>Загальна кількість годин 135</w:t>
            </w:r>
          </w:p>
        </w:tc>
        <w:tc>
          <w:tcPr>
            <w:tcW w:w="3262"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1620" w:type="dxa"/>
            <w:vAlign w:val="center"/>
          </w:tcPr>
          <w:p w:rsidR="00D37B8F" w:rsidRPr="00D37B8F" w:rsidRDefault="00917937" w:rsidP="00560A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37B8F" w:rsidRPr="00D37B8F">
              <w:rPr>
                <w:rFonts w:ascii="Times New Roman" w:hAnsi="Times New Roman" w:cs="Times New Roman"/>
                <w:sz w:val="28"/>
                <w:szCs w:val="28"/>
              </w:rPr>
              <w:t>-й</w:t>
            </w:r>
          </w:p>
        </w:tc>
        <w:tc>
          <w:tcPr>
            <w:tcW w:w="1800" w:type="dxa"/>
            <w:vAlign w:val="center"/>
          </w:tcPr>
          <w:p w:rsidR="00D37B8F" w:rsidRPr="00D37B8F" w:rsidRDefault="00917937" w:rsidP="00560A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37B8F" w:rsidRPr="00D37B8F">
              <w:rPr>
                <w:rFonts w:ascii="Times New Roman" w:hAnsi="Times New Roman" w:cs="Times New Roman"/>
                <w:sz w:val="28"/>
                <w:szCs w:val="28"/>
              </w:rPr>
              <w:t>-й</w:t>
            </w:r>
          </w:p>
        </w:tc>
      </w:tr>
      <w:tr w:rsidR="00D37B8F" w:rsidRPr="00D37B8F" w:rsidTr="00A260E6">
        <w:trPr>
          <w:trHeight w:val="322"/>
        </w:trPr>
        <w:tc>
          <w:tcPr>
            <w:tcW w:w="2896" w:type="dxa"/>
            <w:vMerge/>
            <w:vAlign w:val="center"/>
          </w:tcPr>
          <w:p w:rsidR="00D37B8F" w:rsidRPr="00D37B8F" w:rsidRDefault="00D37B8F" w:rsidP="00560A8F">
            <w:pPr>
              <w:spacing w:after="0" w:line="240" w:lineRule="auto"/>
              <w:rPr>
                <w:rFonts w:ascii="Times New Roman" w:hAnsi="Times New Roman" w:cs="Times New Roman"/>
                <w:sz w:val="28"/>
                <w:szCs w:val="28"/>
              </w:rPr>
            </w:pPr>
          </w:p>
        </w:tc>
        <w:tc>
          <w:tcPr>
            <w:tcW w:w="3262"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3420" w:type="dxa"/>
            <w:gridSpan w:val="2"/>
            <w:vAlign w:val="center"/>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Лекції</w:t>
            </w:r>
          </w:p>
        </w:tc>
      </w:tr>
      <w:tr w:rsidR="00D37B8F" w:rsidRPr="00D37B8F" w:rsidTr="00A260E6">
        <w:trPr>
          <w:trHeight w:val="320"/>
        </w:trPr>
        <w:tc>
          <w:tcPr>
            <w:tcW w:w="2896" w:type="dxa"/>
            <w:vMerge w:val="restart"/>
            <w:vAlign w:val="center"/>
          </w:tcPr>
          <w:p w:rsidR="00D37B8F" w:rsidRPr="00D37B8F" w:rsidRDefault="00D37B8F" w:rsidP="00560A8F">
            <w:pPr>
              <w:spacing w:after="0" w:line="240" w:lineRule="auto"/>
              <w:rPr>
                <w:rFonts w:ascii="Times New Roman" w:hAnsi="Times New Roman" w:cs="Times New Roman"/>
                <w:sz w:val="28"/>
                <w:szCs w:val="28"/>
              </w:rPr>
            </w:pPr>
            <w:r w:rsidRPr="00D37B8F">
              <w:rPr>
                <w:rFonts w:ascii="Times New Roman" w:hAnsi="Times New Roman" w:cs="Times New Roman"/>
                <w:sz w:val="28"/>
                <w:szCs w:val="28"/>
              </w:rPr>
              <w:t>Тижневих годин для денної форми навчання:</w:t>
            </w:r>
          </w:p>
          <w:p w:rsidR="00D37B8F" w:rsidRPr="00D37B8F" w:rsidRDefault="00D37B8F" w:rsidP="00560A8F">
            <w:pPr>
              <w:spacing w:after="0" w:line="240" w:lineRule="auto"/>
              <w:rPr>
                <w:rFonts w:ascii="Times New Roman" w:hAnsi="Times New Roman" w:cs="Times New Roman"/>
                <w:sz w:val="28"/>
                <w:szCs w:val="28"/>
              </w:rPr>
            </w:pPr>
            <w:r w:rsidRPr="00D37B8F">
              <w:rPr>
                <w:rFonts w:ascii="Times New Roman" w:hAnsi="Times New Roman" w:cs="Times New Roman"/>
                <w:sz w:val="28"/>
                <w:szCs w:val="28"/>
              </w:rPr>
              <w:t xml:space="preserve">аудиторних – </w:t>
            </w:r>
            <w:r w:rsidR="00917937">
              <w:rPr>
                <w:rFonts w:ascii="Times New Roman" w:hAnsi="Times New Roman" w:cs="Times New Roman"/>
                <w:sz w:val="28"/>
                <w:szCs w:val="28"/>
              </w:rPr>
              <w:t>3</w:t>
            </w:r>
          </w:p>
          <w:p w:rsidR="00D37B8F" w:rsidRPr="00D37B8F" w:rsidRDefault="00D37B8F" w:rsidP="00560A8F">
            <w:pPr>
              <w:spacing w:after="0" w:line="240" w:lineRule="auto"/>
              <w:rPr>
                <w:rFonts w:ascii="Times New Roman" w:hAnsi="Times New Roman" w:cs="Times New Roman"/>
                <w:sz w:val="28"/>
                <w:szCs w:val="28"/>
              </w:rPr>
            </w:pPr>
            <w:r w:rsidRPr="00D37B8F">
              <w:rPr>
                <w:rFonts w:ascii="Times New Roman" w:hAnsi="Times New Roman" w:cs="Times New Roman"/>
                <w:sz w:val="28"/>
                <w:szCs w:val="28"/>
              </w:rPr>
              <w:t xml:space="preserve">самостійної роботи студента – </w:t>
            </w:r>
            <w:r w:rsidR="00917937">
              <w:rPr>
                <w:rFonts w:ascii="Times New Roman" w:hAnsi="Times New Roman" w:cs="Times New Roman"/>
                <w:sz w:val="28"/>
                <w:szCs w:val="28"/>
              </w:rPr>
              <w:t>5</w:t>
            </w:r>
            <w:r w:rsidRPr="00D37B8F">
              <w:rPr>
                <w:rFonts w:ascii="Times New Roman" w:hAnsi="Times New Roman" w:cs="Times New Roman"/>
                <w:sz w:val="28"/>
                <w:szCs w:val="28"/>
              </w:rPr>
              <w:t>,4</w:t>
            </w:r>
          </w:p>
        </w:tc>
        <w:tc>
          <w:tcPr>
            <w:tcW w:w="3262" w:type="dxa"/>
            <w:vMerge w:val="restart"/>
            <w:vAlign w:val="center"/>
          </w:tcPr>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Освітньо-професійна програма ОС</w:t>
            </w:r>
          </w:p>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Магістра</w:t>
            </w:r>
          </w:p>
        </w:tc>
        <w:tc>
          <w:tcPr>
            <w:tcW w:w="1620" w:type="dxa"/>
            <w:vAlign w:val="center"/>
          </w:tcPr>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16 год.</w:t>
            </w:r>
          </w:p>
        </w:tc>
        <w:tc>
          <w:tcPr>
            <w:tcW w:w="1800" w:type="dxa"/>
            <w:vAlign w:val="center"/>
          </w:tcPr>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12 год.</w:t>
            </w:r>
          </w:p>
        </w:tc>
      </w:tr>
      <w:tr w:rsidR="00D37B8F" w:rsidRPr="00D37B8F" w:rsidTr="00A260E6">
        <w:trPr>
          <w:trHeight w:val="320"/>
        </w:trPr>
        <w:tc>
          <w:tcPr>
            <w:tcW w:w="2896" w:type="dxa"/>
            <w:vMerge/>
            <w:vAlign w:val="center"/>
          </w:tcPr>
          <w:p w:rsidR="00D37B8F" w:rsidRPr="00D37B8F" w:rsidRDefault="00D37B8F" w:rsidP="00560A8F">
            <w:pPr>
              <w:spacing w:after="0" w:line="240" w:lineRule="auto"/>
              <w:rPr>
                <w:rFonts w:ascii="Times New Roman" w:hAnsi="Times New Roman" w:cs="Times New Roman"/>
                <w:sz w:val="28"/>
                <w:szCs w:val="28"/>
              </w:rPr>
            </w:pPr>
          </w:p>
        </w:tc>
        <w:tc>
          <w:tcPr>
            <w:tcW w:w="3262"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3420" w:type="dxa"/>
            <w:gridSpan w:val="2"/>
            <w:vAlign w:val="center"/>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Практичні</w:t>
            </w:r>
          </w:p>
        </w:tc>
      </w:tr>
      <w:tr w:rsidR="00D37B8F" w:rsidRPr="00D37B8F" w:rsidTr="00A260E6">
        <w:trPr>
          <w:trHeight w:val="320"/>
        </w:trPr>
        <w:tc>
          <w:tcPr>
            <w:tcW w:w="2896" w:type="dxa"/>
            <w:vMerge/>
            <w:vAlign w:val="center"/>
          </w:tcPr>
          <w:p w:rsidR="00D37B8F" w:rsidRPr="00D37B8F" w:rsidRDefault="00D37B8F" w:rsidP="00560A8F">
            <w:pPr>
              <w:spacing w:after="0" w:line="240" w:lineRule="auto"/>
              <w:rPr>
                <w:rFonts w:ascii="Times New Roman" w:hAnsi="Times New Roman" w:cs="Times New Roman"/>
                <w:sz w:val="28"/>
                <w:szCs w:val="28"/>
              </w:rPr>
            </w:pPr>
          </w:p>
        </w:tc>
        <w:tc>
          <w:tcPr>
            <w:tcW w:w="3262"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1620" w:type="dxa"/>
            <w:vAlign w:val="center"/>
          </w:tcPr>
          <w:p w:rsidR="00D37B8F" w:rsidRPr="00D37B8F" w:rsidRDefault="00917937" w:rsidP="00560A8F">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32</w:t>
            </w:r>
            <w:r w:rsidR="00D37B8F" w:rsidRPr="00D37B8F">
              <w:rPr>
                <w:rFonts w:ascii="Times New Roman" w:hAnsi="Times New Roman" w:cs="Times New Roman"/>
                <w:sz w:val="28"/>
                <w:szCs w:val="28"/>
              </w:rPr>
              <w:t xml:space="preserve"> год.</w:t>
            </w:r>
          </w:p>
        </w:tc>
        <w:tc>
          <w:tcPr>
            <w:tcW w:w="1800" w:type="dxa"/>
            <w:vAlign w:val="center"/>
          </w:tcPr>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8 год.</w:t>
            </w:r>
          </w:p>
        </w:tc>
      </w:tr>
      <w:tr w:rsidR="00D37B8F" w:rsidRPr="00D37B8F" w:rsidTr="00A260E6">
        <w:trPr>
          <w:trHeight w:val="138"/>
        </w:trPr>
        <w:tc>
          <w:tcPr>
            <w:tcW w:w="2896"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3262"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3420" w:type="dxa"/>
            <w:gridSpan w:val="2"/>
            <w:vAlign w:val="center"/>
          </w:tcPr>
          <w:p w:rsidR="00D37B8F" w:rsidRPr="00D37B8F" w:rsidRDefault="00D37B8F" w:rsidP="00560A8F">
            <w:pPr>
              <w:spacing w:after="0" w:line="240" w:lineRule="auto"/>
              <w:jc w:val="center"/>
              <w:rPr>
                <w:rFonts w:ascii="Times New Roman" w:hAnsi="Times New Roman" w:cs="Times New Roman"/>
                <w:b/>
                <w:sz w:val="28"/>
                <w:szCs w:val="28"/>
              </w:rPr>
            </w:pPr>
            <w:r w:rsidRPr="00D37B8F">
              <w:rPr>
                <w:rFonts w:ascii="Times New Roman" w:hAnsi="Times New Roman" w:cs="Times New Roman"/>
                <w:b/>
                <w:sz w:val="28"/>
                <w:szCs w:val="28"/>
              </w:rPr>
              <w:t>Самостійна робота</w:t>
            </w:r>
          </w:p>
        </w:tc>
      </w:tr>
      <w:tr w:rsidR="00D37B8F" w:rsidRPr="00D37B8F" w:rsidTr="00A260E6">
        <w:trPr>
          <w:trHeight w:val="138"/>
        </w:trPr>
        <w:tc>
          <w:tcPr>
            <w:tcW w:w="2896"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3262"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1620" w:type="dxa"/>
            <w:vAlign w:val="center"/>
          </w:tcPr>
          <w:p w:rsidR="00D37B8F" w:rsidRPr="00D37B8F" w:rsidRDefault="00917937" w:rsidP="00560A8F">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87</w:t>
            </w:r>
            <w:r w:rsidR="00D37B8F" w:rsidRPr="00D37B8F">
              <w:rPr>
                <w:rFonts w:ascii="Times New Roman" w:hAnsi="Times New Roman" w:cs="Times New Roman"/>
                <w:sz w:val="28"/>
                <w:szCs w:val="28"/>
              </w:rPr>
              <w:t xml:space="preserve"> год.</w:t>
            </w:r>
          </w:p>
        </w:tc>
        <w:tc>
          <w:tcPr>
            <w:tcW w:w="1800" w:type="dxa"/>
            <w:vAlign w:val="center"/>
          </w:tcPr>
          <w:p w:rsidR="00D37B8F" w:rsidRPr="00D37B8F" w:rsidRDefault="00D37B8F" w:rsidP="00560A8F">
            <w:pPr>
              <w:spacing w:after="0" w:line="240" w:lineRule="auto"/>
              <w:jc w:val="center"/>
              <w:rPr>
                <w:rFonts w:ascii="Times New Roman" w:hAnsi="Times New Roman" w:cs="Times New Roman"/>
                <w:sz w:val="28"/>
                <w:szCs w:val="28"/>
              </w:rPr>
            </w:pPr>
            <w:r w:rsidRPr="00D37B8F">
              <w:rPr>
                <w:rFonts w:ascii="Times New Roman" w:hAnsi="Times New Roman" w:cs="Times New Roman"/>
                <w:sz w:val="28"/>
                <w:szCs w:val="28"/>
              </w:rPr>
              <w:t>115 год.</w:t>
            </w:r>
          </w:p>
        </w:tc>
      </w:tr>
      <w:tr w:rsidR="00D37B8F" w:rsidRPr="00D37B8F" w:rsidTr="00A260E6">
        <w:trPr>
          <w:trHeight w:val="138"/>
        </w:trPr>
        <w:tc>
          <w:tcPr>
            <w:tcW w:w="2896"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3262" w:type="dxa"/>
            <w:vMerge/>
            <w:vAlign w:val="center"/>
          </w:tcPr>
          <w:p w:rsidR="00D37B8F" w:rsidRPr="00D37B8F" w:rsidRDefault="00D37B8F" w:rsidP="00560A8F">
            <w:pPr>
              <w:spacing w:after="0" w:line="240" w:lineRule="auto"/>
              <w:jc w:val="center"/>
              <w:rPr>
                <w:rFonts w:ascii="Times New Roman" w:hAnsi="Times New Roman" w:cs="Times New Roman"/>
                <w:sz w:val="28"/>
                <w:szCs w:val="28"/>
              </w:rPr>
            </w:pPr>
          </w:p>
        </w:tc>
        <w:tc>
          <w:tcPr>
            <w:tcW w:w="3420" w:type="dxa"/>
            <w:gridSpan w:val="2"/>
            <w:vAlign w:val="center"/>
          </w:tcPr>
          <w:p w:rsidR="00D37B8F" w:rsidRPr="00D37B8F" w:rsidRDefault="00D37B8F" w:rsidP="00560A8F">
            <w:pPr>
              <w:spacing w:after="0" w:line="240" w:lineRule="auto"/>
              <w:jc w:val="center"/>
              <w:rPr>
                <w:rFonts w:ascii="Times New Roman" w:hAnsi="Times New Roman" w:cs="Times New Roman"/>
                <w:i/>
                <w:sz w:val="28"/>
                <w:szCs w:val="28"/>
              </w:rPr>
            </w:pPr>
            <w:r w:rsidRPr="00D37B8F">
              <w:rPr>
                <w:rFonts w:ascii="Times New Roman" w:hAnsi="Times New Roman" w:cs="Times New Roman"/>
                <w:sz w:val="28"/>
                <w:szCs w:val="28"/>
              </w:rPr>
              <w:t xml:space="preserve">Вид контролю: </w:t>
            </w:r>
            <w:r w:rsidRPr="00917937">
              <w:rPr>
                <w:rFonts w:ascii="Times New Roman" w:hAnsi="Times New Roman" w:cs="Times New Roman"/>
                <w:b/>
                <w:sz w:val="28"/>
                <w:szCs w:val="28"/>
              </w:rPr>
              <w:t>іспит</w:t>
            </w:r>
          </w:p>
        </w:tc>
      </w:tr>
    </w:tbl>
    <w:p w:rsidR="00D37B8F" w:rsidRDefault="00D37B8F" w:rsidP="00560A8F">
      <w:pPr>
        <w:spacing w:after="0" w:line="240" w:lineRule="auto"/>
        <w:jc w:val="center"/>
        <w:rPr>
          <w:rFonts w:ascii="Times New Roman" w:hAnsi="Times New Roman" w:cs="Times New Roman"/>
          <w:b/>
          <w:bCs/>
          <w:caps/>
          <w:sz w:val="28"/>
          <w:szCs w:val="28"/>
        </w:rPr>
      </w:pPr>
    </w:p>
    <w:p w:rsidR="00B30637" w:rsidRPr="00B30637" w:rsidRDefault="00B30637" w:rsidP="00560A8F">
      <w:pPr>
        <w:spacing w:after="0" w:line="240" w:lineRule="auto"/>
        <w:ind w:firstLine="567"/>
        <w:jc w:val="both"/>
        <w:rPr>
          <w:rFonts w:ascii="Times New Roman" w:hAnsi="Times New Roman" w:cs="Times New Roman"/>
          <w:sz w:val="28"/>
          <w:szCs w:val="28"/>
        </w:rPr>
      </w:pPr>
    </w:p>
    <w:p w:rsidR="00B30637" w:rsidRPr="00B30637" w:rsidRDefault="00B30637" w:rsidP="00560A8F">
      <w:pPr>
        <w:spacing w:after="0" w:line="240" w:lineRule="auto"/>
        <w:ind w:firstLine="567"/>
        <w:jc w:val="both"/>
        <w:rPr>
          <w:rFonts w:ascii="Times New Roman" w:hAnsi="Times New Roman" w:cs="Times New Roman"/>
          <w:sz w:val="28"/>
          <w:szCs w:val="28"/>
        </w:rPr>
      </w:pPr>
      <w:r w:rsidRPr="00B30637">
        <w:rPr>
          <w:rFonts w:ascii="Times New Roman" w:hAnsi="Times New Roman" w:cs="Times New Roman"/>
          <w:sz w:val="28"/>
          <w:szCs w:val="28"/>
        </w:rPr>
        <w:t>Співвідношення кількості годин аудиторних занять до самостійної роботи становить:</w:t>
      </w:r>
    </w:p>
    <w:p w:rsidR="00B30637" w:rsidRPr="00B30637" w:rsidRDefault="00B30637" w:rsidP="00560A8F">
      <w:pPr>
        <w:spacing w:after="0" w:line="240" w:lineRule="auto"/>
        <w:ind w:firstLine="567"/>
        <w:jc w:val="both"/>
        <w:rPr>
          <w:rFonts w:ascii="Times New Roman" w:hAnsi="Times New Roman" w:cs="Times New Roman"/>
          <w:sz w:val="28"/>
          <w:szCs w:val="28"/>
        </w:rPr>
      </w:pPr>
      <w:r w:rsidRPr="00B30637">
        <w:rPr>
          <w:rFonts w:ascii="Times New Roman" w:hAnsi="Times New Roman" w:cs="Times New Roman"/>
          <w:sz w:val="28"/>
          <w:szCs w:val="28"/>
        </w:rPr>
        <w:t>для денної форми навчання – 1:1,8</w:t>
      </w:r>
    </w:p>
    <w:p w:rsidR="00B30637" w:rsidRPr="00B30637" w:rsidRDefault="00B30637" w:rsidP="00560A8F">
      <w:pPr>
        <w:spacing w:after="0" w:line="240" w:lineRule="auto"/>
        <w:ind w:firstLine="567"/>
        <w:jc w:val="both"/>
        <w:rPr>
          <w:rFonts w:ascii="Times New Roman" w:hAnsi="Times New Roman" w:cs="Times New Roman"/>
          <w:sz w:val="28"/>
          <w:szCs w:val="28"/>
        </w:rPr>
      </w:pPr>
      <w:r w:rsidRPr="00B30637">
        <w:rPr>
          <w:rFonts w:ascii="Times New Roman" w:hAnsi="Times New Roman" w:cs="Times New Roman"/>
          <w:sz w:val="28"/>
          <w:szCs w:val="28"/>
        </w:rPr>
        <w:t>для заочної форми навчання – 1:5,75</w:t>
      </w:r>
    </w:p>
    <w:p w:rsidR="00B30637" w:rsidRPr="00B30637" w:rsidRDefault="00B30637" w:rsidP="00560A8F">
      <w:pPr>
        <w:spacing w:after="0" w:line="240" w:lineRule="auto"/>
        <w:ind w:firstLine="567"/>
        <w:jc w:val="both"/>
        <w:rPr>
          <w:rFonts w:ascii="Times New Roman" w:hAnsi="Times New Roman" w:cs="Times New Roman"/>
          <w:sz w:val="28"/>
          <w:szCs w:val="28"/>
        </w:rPr>
      </w:pPr>
    </w:p>
    <w:p w:rsidR="00B30637" w:rsidRPr="00B30637" w:rsidRDefault="00B30637" w:rsidP="00560A8F">
      <w:pPr>
        <w:spacing w:after="0" w:line="240" w:lineRule="auto"/>
        <w:ind w:firstLine="567"/>
        <w:jc w:val="both"/>
        <w:rPr>
          <w:rFonts w:ascii="Times New Roman" w:hAnsi="Times New Roman" w:cs="Times New Roman"/>
          <w:sz w:val="28"/>
          <w:szCs w:val="28"/>
        </w:rPr>
      </w:pPr>
      <w:r w:rsidRPr="00B30637">
        <w:rPr>
          <w:rFonts w:ascii="Times New Roman" w:hAnsi="Times New Roman" w:cs="Times New Roman"/>
          <w:sz w:val="28"/>
          <w:szCs w:val="28"/>
        </w:rPr>
        <w:t xml:space="preserve">Мова навчання – </w:t>
      </w:r>
      <w:r>
        <w:rPr>
          <w:rFonts w:ascii="Times New Roman" w:hAnsi="Times New Roman" w:cs="Times New Roman"/>
          <w:sz w:val="28"/>
          <w:szCs w:val="28"/>
        </w:rPr>
        <w:t>українська</w:t>
      </w:r>
      <w:r w:rsidRPr="00B30637">
        <w:rPr>
          <w:rFonts w:ascii="Times New Roman" w:hAnsi="Times New Roman" w:cs="Times New Roman"/>
          <w:sz w:val="28"/>
          <w:szCs w:val="28"/>
        </w:rPr>
        <w:t>.</w:t>
      </w: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Default="00B30637" w:rsidP="00560A8F">
      <w:pPr>
        <w:spacing w:after="0" w:line="240" w:lineRule="auto"/>
        <w:jc w:val="center"/>
        <w:rPr>
          <w:rFonts w:ascii="Times New Roman" w:hAnsi="Times New Roman" w:cs="Times New Roman"/>
          <w:b/>
          <w:sz w:val="28"/>
          <w:szCs w:val="28"/>
          <w:lang w:val="en-US"/>
        </w:rPr>
      </w:pPr>
    </w:p>
    <w:p w:rsidR="00A47D53" w:rsidRPr="00A47D53" w:rsidRDefault="00A47D53" w:rsidP="00560A8F">
      <w:pPr>
        <w:spacing w:after="0" w:line="240" w:lineRule="auto"/>
        <w:jc w:val="center"/>
        <w:rPr>
          <w:rFonts w:ascii="Times New Roman" w:hAnsi="Times New Roman" w:cs="Times New Roman"/>
          <w:b/>
          <w:sz w:val="28"/>
          <w:szCs w:val="28"/>
          <w:lang w:val="en-US"/>
        </w:rPr>
      </w:pPr>
    </w:p>
    <w:p w:rsidR="00B30637" w:rsidRPr="00B30637" w:rsidRDefault="00B30637" w:rsidP="00560A8F">
      <w:pPr>
        <w:spacing w:after="0" w:line="240" w:lineRule="auto"/>
        <w:jc w:val="center"/>
        <w:rPr>
          <w:rFonts w:ascii="Times New Roman" w:hAnsi="Times New Roman" w:cs="Times New Roman"/>
          <w:b/>
          <w:sz w:val="28"/>
          <w:szCs w:val="28"/>
        </w:rPr>
      </w:pPr>
    </w:p>
    <w:p w:rsidR="00B30637" w:rsidRPr="00B30637" w:rsidRDefault="00B30637" w:rsidP="00560A8F">
      <w:pPr>
        <w:spacing w:after="0" w:line="240" w:lineRule="auto"/>
        <w:jc w:val="center"/>
        <w:rPr>
          <w:rFonts w:ascii="Times New Roman" w:hAnsi="Times New Roman" w:cs="Times New Roman"/>
          <w:b/>
          <w:sz w:val="28"/>
          <w:szCs w:val="28"/>
        </w:rPr>
      </w:pPr>
    </w:p>
    <w:p w:rsidR="00CC44EE" w:rsidRPr="00560A8F" w:rsidRDefault="00CC44EE" w:rsidP="00560A8F">
      <w:pPr>
        <w:pStyle w:val="a4"/>
        <w:numPr>
          <w:ilvl w:val="0"/>
          <w:numId w:val="14"/>
        </w:numPr>
        <w:spacing w:after="0" w:line="240" w:lineRule="auto"/>
        <w:ind w:left="426"/>
        <w:jc w:val="center"/>
        <w:rPr>
          <w:rFonts w:ascii="Times New Roman" w:hAnsi="Times New Roman" w:cs="Times New Roman"/>
          <w:b/>
          <w:sz w:val="28"/>
          <w:szCs w:val="28"/>
        </w:rPr>
      </w:pPr>
      <w:r w:rsidRPr="00560A8F">
        <w:rPr>
          <w:rFonts w:ascii="Times New Roman" w:hAnsi="Times New Roman" w:cs="Times New Roman"/>
          <w:b/>
          <w:sz w:val="28"/>
          <w:szCs w:val="28"/>
        </w:rPr>
        <w:lastRenderedPageBreak/>
        <w:t>МЕТА ТА ЗАВДАННЯ НАВЧАЛЬНОЇ ДИСЦИПЛІНИ</w:t>
      </w:r>
    </w:p>
    <w:p w:rsidR="00CC44EE" w:rsidRPr="00AF56BC" w:rsidRDefault="00CC44EE" w:rsidP="00560A8F">
      <w:pPr>
        <w:spacing w:after="0" w:line="240" w:lineRule="auto"/>
        <w:jc w:val="center"/>
        <w:rPr>
          <w:rFonts w:ascii="Times New Roman" w:hAnsi="Times New Roman" w:cs="Times New Roman"/>
          <w:b/>
          <w:sz w:val="28"/>
          <w:szCs w:val="28"/>
        </w:rPr>
      </w:pPr>
    </w:p>
    <w:p w:rsidR="00CC44EE" w:rsidRDefault="00CC44EE" w:rsidP="00560A8F">
      <w:pPr>
        <w:spacing w:after="0" w:line="240" w:lineRule="auto"/>
        <w:ind w:firstLine="709"/>
        <w:jc w:val="both"/>
        <w:rPr>
          <w:rFonts w:ascii="Times New Roman" w:hAnsi="Times New Roman" w:cs="Times New Roman"/>
          <w:sz w:val="28"/>
          <w:szCs w:val="28"/>
        </w:rPr>
      </w:pPr>
      <w:r w:rsidRPr="00AF56BC">
        <w:rPr>
          <w:rFonts w:ascii="Times New Roman" w:hAnsi="Times New Roman" w:cs="Times New Roman"/>
          <w:b/>
          <w:sz w:val="28"/>
          <w:szCs w:val="28"/>
        </w:rPr>
        <w:t>Мета</w:t>
      </w:r>
      <w:r w:rsidRPr="00EE005A">
        <w:rPr>
          <w:rFonts w:ascii="Times New Roman" w:hAnsi="Times New Roman" w:cs="Times New Roman"/>
          <w:b/>
          <w:sz w:val="28"/>
          <w:szCs w:val="28"/>
        </w:rPr>
        <w:t>:</w:t>
      </w:r>
      <w:r w:rsidRPr="005F6C3E">
        <w:rPr>
          <w:rFonts w:ascii="Times New Roman" w:hAnsi="Times New Roman" w:cs="Times New Roman"/>
          <w:sz w:val="28"/>
          <w:szCs w:val="28"/>
        </w:rPr>
        <w:t>поглиблення, розширення та систематизація раніше здобутих знань з Адміністративного права України, Кримінального права України та Кримінального процесуального пр</w:t>
      </w:r>
      <w:r w:rsidR="00BB7C1A">
        <w:rPr>
          <w:rFonts w:ascii="Times New Roman" w:hAnsi="Times New Roman" w:cs="Times New Roman"/>
          <w:sz w:val="28"/>
          <w:szCs w:val="28"/>
        </w:rPr>
        <w:t xml:space="preserve">ава України, а також вироблення навиків </w:t>
      </w:r>
      <w:r w:rsidRPr="005F6C3E">
        <w:rPr>
          <w:rFonts w:ascii="Times New Roman" w:hAnsi="Times New Roman" w:cs="Times New Roman"/>
          <w:sz w:val="28"/>
          <w:szCs w:val="28"/>
        </w:rPr>
        <w:t xml:space="preserve">практичного застосування норм зазначених галузей права задля </w:t>
      </w:r>
      <w:r w:rsidR="005F6C3E">
        <w:rPr>
          <w:rFonts w:ascii="Times New Roman" w:hAnsi="Times New Roman" w:cs="Times New Roman"/>
          <w:sz w:val="28"/>
          <w:szCs w:val="28"/>
        </w:rPr>
        <w:t xml:space="preserve">забезпечення ефективної </w:t>
      </w:r>
      <w:r w:rsidRPr="005F6C3E">
        <w:rPr>
          <w:rFonts w:ascii="Times New Roman" w:hAnsi="Times New Roman" w:cs="Times New Roman"/>
          <w:sz w:val="28"/>
          <w:szCs w:val="28"/>
        </w:rPr>
        <w:t xml:space="preserve">охорони прав та свобод </w:t>
      </w:r>
      <w:r w:rsidR="00080D4B">
        <w:rPr>
          <w:rFonts w:ascii="Times New Roman" w:hAnsi="Times New Roman" w:cs="Times New Roman"/>
          <w:sz w:val="28"/>
          <w:szCs w:val="28"/>
        </w:rPr>
        <w:t>особи</w:t>
      </w:r>
      <w:r w:rsidRPr="005F6C3E">
        <w:rPr>
          <w:rFonts w:ascii="Times New Roman" w:hAnsi="Times New Roman" w:cs="Times New Roman"/>
          <w:sz w:val="28"/>
          <w:szCs w:val="28"/>
        </w:rPr>
        <w:t xml:space="preserve"> з </w:t>
      </w:r>
      <w:r w:rsidR="005F6C3E" w:rsidRPr="005F6C3E">
        <w:rPr>
          <w:rFonts w:ascii="Times New Roman" w:hAnsi="Times New Roman" w:cs="Times New Roman"/>
          <w:sz w:val="28"/>
          <w:szCs w:val="28"/>
        </w:rPr>
        <w:t>дотриманням як національних, так і міжнародно-правових стандартів у цій сфері.</w:t>
      </w:r>
    </w:p>
    <w:p w:rsidR="00A260E6" w:rsidRDefault="00A260E6" w:rsidP="00560A8F">
      <w:pPr>
        <w:spacing w:after="0" w:line="240" w:lineRule="auto"/>
        <w:ind w:firstLine="709"/>
        <w:jc w:val="both"/>
        <w:rPr>
          <w:rFonts w:ascii="Times New Roman" w:hAnsi="Times New Roman" w:cs="Times New Roman"/>
          <w:sz w:val="28"/>
          <w:szCs w:val="28"/>
        </w:rPr>
      </w:pPr>
      <w:r w:rsidRPr="00AF56BC">
        <w:rPr>
          <w:rFonts w:ascii="Times New Roman" w:hAnsi="Times New Roman" w:cs="Times New Roman"/>
          <w:b/>
          <w:sz w:val="28"/>
          <w:szCs w:val="28"/>
        </w:rPr>
        <w:t>Завдання</w:t>
      </w:r>
      <w:r w:rsidRPr="00EE005A">
        <w:rPr>
          <w:rFonts w:ascii="Times New Roman" w:hAnsi="Times New Roman" w:cs="Times New Roman"/>
          <w:b/>
          <w:sz w:val="28"/>
          <w:szCs w:val="28"/>
        </w:rPr>
        <w:t>:</w:t>
      </w:r>
      <w:r w:rsidRPr="00A260E6">
        <w:rPr>
          <w:rFonts w:ascii="Times New Roman" w:hAnsi="Times New Roman" w:cs="Times New Roman"/>
          <w:sz w:val="28"/>
          <w:szCs w:val="28"/>
        </w:rPr>
        <w:t>засвоїти</w:t>
      </w:r>
      <w:r>
        <w:rPr>
          <w:rFonts w:ascii="Times New Roman" w:hAnsi="Times New Roman" w:cs="Times New Roman"/>
          <w:sz w:val="28"/>
          <w:szCs w:val="28"/>
        </w:rPr>
        <w:t xml:space="preserve"> поняття та зміст правових механізмів охорони </w:t>
      </w:r>
      <w:r w:rsidRPr="005F6C3E">
        <w:rPr>
          <w:rFonts w:ascii="Times New Roman" w:hAnsi="Times New Roman" w:cs="Times New Roman"/>
          <w:sz w:val="28"/>
          <w:szCs w:val="28"/>
        </w:rPr>
        <w:t xml:space="preserve">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 а са</w:t>
      </w:r>
      <w:r w:rsidR="00D56F0F">
        <w:rPr>
          <w:rFonts w:ascii="Times New Roman" w:hAnsi="Times New Roman" w:cs="Times New Roman"/>
          <w:sz w:val="28"/>
          <w:szCs w:val="28"/>
        </w:rPr>
        <w:t>ме: адміністративно-правового,</w:t>
      </w:r>
      <w:r>
        <w:rPr>
          <w:rFonts w:ascii="Times New Roman" w:hAnsi="Times New Roman" w:cs="Times New Roman"/>
          <w:sz w:val="28"/>
          <w:szCs w:val="28"/>
        </w:rPr>
        <w:t xml:space="preserve"> кримінально-правового, а також процесуальних механізмів, в рамках яких забезпечується реалізація правових механізмів та досягається високий ступінь ефективності правової охорони.</w:t>
      </w:r>
    </w:p>
    <w:p w:rsidR="00A260E6" w:rsidRPr="00AF56BC" w:rsidRDefault="00A260E6" w:rsidP="00BA5BEA">
      <w:pPr>
        <w:spacing w:after="0" w:line="240" w:lineRule="auto"/>
        <w:ind w:firstLine="708"/>
        <w:jc w:val="both"/>
        <w:rPr>
          <w:rFonts w:ascii="Times New Roman" w:hAnsi="Times New Roman" w:cs="Times New Roman"/>
          <w:sz w:val="28"/>
          <w:szCs w:val="28"/>
        </w:rPr>
      </w:pPr>
      <w:r w:rsidRPr="00EE005A">
        <w:rPr>
          <w:rFonts w:ascii="Times New Roman" w:hAnsi="Times New Roman" w:cs="Times New Roman"/>
          <w:b/>
          <w:sz w:val="28"/>
          <w:szCs w:val="28"/>
        </w:rPr>
        <w:t>Результати навчання.</w:t>
      </w:r>
      <w:r w:rsidRPr="00AF56BC">
        <w:rPr>
          <w:rFonts w:ascii="Times New Roman" w:hAnsi="Times New Roman" w:cs="Times New Roman"/>
          <w:sz w:val="28"/>
          <w:szCs w:val="28"/>
        </w:rPr>
        <w:t>В результаті вивчення даного курсу студент повинен:</w:t>
      </w:r>
    </w:p>
    <w:p w:rsidR="00A260E6" w:rsidRDefault="00A260E6" w:rsidP="00560A8F">
      <w:pPr>
        <w:spacing w:after="0" w:line="240" w:lineRule="auto"/>
        <w:ind w:firstLine="567"/>
        <w:jc w:val="both"/>
        <w:rPr>
          <w:rFonts w:ascii="Times New Roman" w:hAnsi="Times New Roman" w:cs="Times New Roman"/>
          <w:b/>
          <w:sz w:val="28"/>
          <w:szCs w:val="28"/>
        </w:rPr>
      </w:pPr>
    </w:p>
    <w:p w:rsidR="00A260E6" w:rsidRDefault="00A260E6" w:rsidP="00BA5BEA">
      <w:pPr>
        <w:spacing w:after="0" w:line="240" w:lineRule="auto"/>
        <w:ind w:firstLine="708"/>
        <w:jc w:val="both"/>
        <w:rPr>
          <w:rFonts w:ascii="Times New Roman" w:hAnsi="Times New Roman" w:cs="Times New Roman"/>
          <w:b/>
          <w:sz w:val="28"/>
          <w:szCs w:val="28"/>
        </w:rPr>
      </w:pPr>
      <w:r w:rsidRPr="003903CF">
        <w:rPr>
          <w:rFonts w:ascii="Times New Roman" w:hAnsi="Times New Roman" w:cs="Times New Roman"/>
          <w:b/>
          <w:sz w:val="28"/>
          <w:szCs w:val="28"/>
        </w:rPr>
        <w:t>знати:</w:t>
      </w:r>
    </w:p>
    <w:p w:rsidR="00A260E6" w:rsidRDefault="00A260E6"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зміст</w:t>
      </w:r>
      <w:r w:rsidR="002E5D23">
        <w:rPr>
          <w:rFonts w:ascii="Times New Roman" w:hAnsi="Times New Roman" w:cs="Times New Roman"/>
          <w:sz w:val="28"/>
          <w:szCs w:val="28"/>
        </w:rPr>
        <w:t xml:space="preserve"> адміністративно-правових,</w:t>
      </w:r>
      <w:r w:rsidRPr="006E3BDE">
        <w:rPr>
          <w:rFonts w:ascii="Times New Roman" w:hAnsi="Times New Roman" w:cs="Times New Roman"/>
          <w:sz w:val="28"/>
          <w:szCs w:val="28"/>
        </w:rPr>
        <w:t xml:space="preserve"> кримінально-правових понять та категорій у межах тем спецкурсу</w:t>
      </w:r>
      <w:r>
        <w:rPr>
          <w:rFonts w:ascii="Times New Roman" w:hAnsi="Times New Roman" w:cs="Times New Roman"/>
          <w:sz w:val="28"/>
          <w:szCs w:val="28"/>
        </w:rPr>
        <w:t>;</w:t>
      </w:r>
    </w:p>
    <w:p w:rsidR="00A260E6" w:rsidRDefault="00A260E6"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теоретичні засади та принципи охорони прав</w:t>
      </w:r>
      <w:r w:rsidRPr="005F6C3E">
        <w:rPr>
          <w:rFonts w:ascii="Times New Roman" w:hAnsi="Times New Roman" w:cs="Times New Roman"/>
          <w:sz w:val="28"/>
          <w:szCs w:val="28"/>
        </w:rPr>
        <w:t xml:space="preserve">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в публічному праві;</w:t>
      </w:r>
    </w:p>
    <w:p w:rsidR="00B74CD3" w:rsidRDefault="00A260E6"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норми міжнародно-правових актів,</w:t>
      </w:r>
      <w:r w:rsidR="00B74CD3">
        <w:rPr>
          <w:rFonts w:ascii="Times New Roman" w:hAnsi="Times New Roman" w:cs="Times New Roman"/>
          <w:sz w:val="28"/>
          <w:szCs w:val="28"/>
        </w:rPr>
        <w:t xml:space="preserve"> учасницею яких є Україна,</w:t>
      </w:r>
      <w:r>
        <w:rPr>
          <w:rFonts w:ascii="Times New Roman" w:hAnsi="Times New Roman" w:cs="Times New Roman"/>
          <w:sz w:val="28"/>
          <w:szCs w:val="28"/>
        </w:rPr>
        <w:t xml:space="preserve"> що врегульовують</w:t>
      </w:r>
      <w:r w:rsidR="00B74CD3">
        <w:rPr>
          <w:rFonts w:ascii="Times New Roman" w:hAnsi="Times New Roman" w:cs="Times New Roman"/>
          <w:sz w:val="28"/>
          <w:szCs w:val="28"/>
        </w:rPr>
        <w:t xml:space="preserve"> стандарти охорони прав та свобод </w:t>
      </w:r>
      <w:r w:rsidR="00080D4B">
        <w:rPr>
          <w:rFonts w:ascii="Times New Roman" w:hAnsi="Times New Roman" w:cs="Times New Roman"/>
          <w:sz w:val="28"/>
          <w:szCs w:val="28"/>
        </w:rPr>
        <w:t>особи</w:t>
      </w:r>
      <w:r w:rsidR="00B74CD3">
        <w:rPr>
          <w:rFonts w:ascii="Times New Roman" w:hAnsi="Times New Roman" w:cs="Times New Roman"/>
          <w:sz w:val="28"/>
          <w:szCs w:val="28"/>
        </w:rPr>
        <w:t>;</w:t>
      </w:r>
    </w:p>
    <w:p w:rsidR="00B74CD3" w:rsidRDefault="00B74CD3"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види і зміст 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 охорона яких забезпечується адміністративно-правовими та кримінально-правовими засобами;</w:t>
      </w:r>
    </w:p>
    <w:p w:rsidR="00A260E6" w:rsidRDefault="00B74CD3"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3A03">
        <w:rPr>
          <w:rFonts w:ascii="Times New Roman" w:hAnsi="Times New Roman" w:cs="Times New Roman"/>
          <w:sz w:val="28"/>
          <w:szCs w:val="28"/>
        </w:rPr>
        <w:t xml:space="preserve">кримінальні </w:t>
      </w:r>
      <w:r>
        <w:rPr>
          <w:rFonts w:ascii="Times New Roman" w:hAnsi="Times New Roman" w:cs="Times New Roman"/>
          <w:sz w:val="28"/>
          <w:szCs w:val="28"/>
        </w:rPr>
        <w:t xml:space="preserve">процесуальні особливості охорони 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в публічному праві;</w:t>
      </w:r>
    </w:p>
    <w:p w:rsidR="00C40951" w:rsidRDefault="00C40951"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зарубіжний досвід здійснення охорони прав</w:t>
      </w:r>
      <w:r w:rsidRPr="005F6C3E">
        <w:rPr>
          <w:rFonts w:ascii="Times New Roman" w:hAnsi="Times New Roman" w:cs="Times New Roman"/>
          <w:sz w:val="28"/>
          <w:szCs w:val="28"/>
        </w:rPr>
        <w:t xml:space="preserve">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в публічному праві;</w:t>
      </w:r>
    </w:p>
    <w:p w:rsidR="00EC3A03" w:rsidRDefault="00EC3A03" w:rsidP="00EC3A03">
      <w:pPr>
        <w:spacing w:after="0" w:line="240" w:lineRule="auto"/>
        <w:ind w:firstLine="708"/>
        <w:jc w:val="both"/>
        <w:rPr>
          <w:rFonts w:ascii="Times New Roman" w:hAnsi="Times New Roman" w:cs="Times New Roman"/>
          <w:sz w:val="28"/>
          <w:szCs w:val="28"/>
        </w:rPr>
      </w:pPr>
      <w:r w:rsidRPr="00EC3A03">
        <w:rPr>
          <w:rFonts w:ascii="Times New Roman" w:hAnsi="Times New Roman" w:cs="Times New Roman"/>
          <w:sz w:val="28"/>
          <w:szCs w:val="28"/>
        </w:rPr>
        <w:t>- практику ЄСПЛ у використанні адміністративно-правових, кримінально-правових та кримінально-процесуальних засобів захисту прав, свобод та законних інтересів особи.</w:t>
      </w:r>
    </w:p>
    <w:p w:rsidR="00EC3A03" w:rsidRDefault="00EC3A03" w:rsidP="00EC3A03">
      <w:pPr>
        <w:spacing w:after="0" w:line="240" w:lineRule="auto"/>
        <w:ind w:firstLine="567"/>
        <w:jc w:val="both"/>
        <w:rPr>
          <w:rFonts w:ascii="Times New Roman" w:hAnsi="Times New Roman" w:cs="Times New Roman"/>
          <w:sz w:val="28"/>
          <w:szCs w:val="28"/>
        </w:rPr>
      </w:pPr>
    </w:p>
    <w:p w:rsidR="00C40951" w:rsidRDefault="00C40951" w:rsidP="00560A8F">
      <w:pPr>
        <w:spacing w:after="0" w:line="240" w:lineRule="auto"/>
        <w:ind w:firstLine="567"/>
        <w:jc w:val="both"/>
        <w:rPr>
          <w:rFonts w:ascii="Times New Roman" w:hAnsi="Times New Roman" w:cs="Times New Roman"/>
          <w:sz w:val="28"/>
          <w:szCs w:val="28"/>
        </w:rPr>
      </w:pPr>
    </w:p>
    <w:p w:rsidR="00B74CD3" w:rsidRPr="005D5EE7" w:rsidRDefault="00B74CD3" w:rsidP="00BA5BEA">
      <w:pPr>
        <w:spacing w:after="0" w:line="240" w:lineRule="auto"/>
        <w:ind w:firstLine="708"/>
        <w:jc w:val="both"/>
        <w:rPr>
          <w:rFonts w:ascii="Times New Roman" w:hAnsi="Times New Roman" w:cs="Times New Roman"/>
          <w:b/>
          <w:sz w:val="28"/>
          <w:szCs w:val="28"/>
        </w:rPr>
      </w:pPr>
      <w:r w:rsidRPr="005D5EE7">
        <w:rPr>
          <w:rFonts w:ascii="Times New Roman" w:hAnsi="Times New Roman" w:cs="Times New Roman"/>
          <w:b/>
          <w:sz w:val="28"/>
          <w:szCs w:val="28"/>
        </w:rPr>
        <w:t>вміти:</w:t>
      </w:r>
    </w:p>
    <w:p w:rsidR="00B74CD3" w:rsidRDefault="00B74CD3"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тлумачити згідно їхнього нормативного змісту</w:t>
      </w:r>
      <w:r w:rsidR="00E466EF">
        <w:rPr>
          <w:rFonts w:ascii="Times New Roman" w:hAnsi="Times New Roman" w:cs="Times New Roman"/>
          <w:sz w:val="28"/>
          <w:szCs w:val="28"/>
        </w:rPr>
        <w:t xml:space="preserve"> т</w:t>
      </w:r>
      <w:r>
        <w:rPr>
          <w:rFonts w:ascii="Times New Roman" w:hAnsi="Times New Roman" w:cs="Times New Roman"/>
          <w:sz w:val="28"/>
          <w:szCs w:val="28"/>
        </w:rPr>
        <w:t>а із застосуванням правил тлумачення норми матеріального та процесуального права, що застосовуються з метою охорони прав</w:t>
      </w:r>
      <w:r w:rsidRPr="005F6C3E">
        <w:rPr>
          <w:rFonts w:ascii="Times New Roman" w:hAnsi="Times New Roman" w:cs="Times New Roman"/>
          <w:sz w:val="28"/>
          <w:szCs w:val="28"/>
        </w:rPr>
        <w:t xml:space="preserve">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в публічному праві;</w:t>
      </w:r>
    </w:p>
    <w:p w:rsidR="00C40951" w:rsidRDefault="00B74CD3" w:rsidP="00BA5BEA">
      <w:pPr>
        <w:spacing w:after="0" w:line="240" w:lineRule="auto"/>
        <w:ind w:firstLine="708"/>
        <w:jc w:val="both"/>
        <w:rPr>
          <w:rFonts w:ascii="Times New Roman" w:hAnsi="Times New Roman" w:cs="Times New Roman"/>
          <w:sz w:val="28"/>
          <w:szCs w:val="28"/>
        </w:rPr>
      </w:pPr>
      <w:r w:rsidRPr="00B74CD3">
        <w:rPr>
          <w:rFonts w:ascii="Times New Roman" w:hAnsi="Times New Roman" w:cs="Times New Roman"/>
          <w:sz w:val="28"/>
          <w:szCs w:val="28"/>
        </w:rPr>
        <w:t xml:space="preserve">- </w:t>
      </w:r>
      <w:r>
        <w:rPr>
          <w:rFonts w:ascii="Times New Roman" w:hAnsi="Times New Roman" w:cs="Times New Roman"/>
          <w:sz w:val="28"/>
          <w:szCs w:val="28"/>
        </w:rPr>
        <w:t xml:space="preserve">прогнозувати можливі порушення певних 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 а також певних категорій суб’єктів правовідносин</w:t>
      </w:r>
      <w:r w:rsidR="00C40951">
        <w:rPr>
          <w:rFonts w:ascii="Times New Roman" w:hAnsi="Times New Roman" w:cs="Times New Roman"/>
          <w:sz w:val="28"/>
          <w:szCs w:val="28"/>
        </w:rPr>
        <w:t>, а також враховувати отримані дані під час проектування правових норм</w:t>
      </w:r>
      <w:r w:rsidR="00E466EF">
        <w:rPr>
          <w:rFonts w:ascii="Times New Roman" w:hAnsi="Times New Roman" w:cs="Times New Roman"/>
          <w:sz w:val="28"/>
          <w:szCs w:val="28"/>
        </w:rPr>
        <w:t xml:space="preserve"> та у практичній діяльності</w:t>
      </w:r>
      <w:r w:rsidR="00C40951">
        <w:rPr>
          <w:rFonts w:ascii="Times New Roman" w:hAnsi="Times New Roman" w:cs="Times New Roman"/>
          <w:sz w:val="28"/>
          <w:szCs w:val="28"/>
        </w:rPr>
        <w:t>;</w:t>
      </w:r>
    </w:p>
    <w:p w:rsidR="00C40951" w:rsidRDefault="00C40951"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виявляти фактично допущені порушення 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а також напрацьовувати практику </w:t>
      </w:r>
      <w:r w:rsidRPr="00B74CD3">
        <w:rPr>
          <w:rFonts w:ascii="Times New Roman" w:hAnsi="Times New Roman" w:cs="Times New Roman"/>
          <w:sz w:val="28"/>
          <w:szCs w:val="28"/>
        </w:rPr>
        <w:t>оперативного застосування адміністративно-правових, кримінально-правових, а також процесуальних механізмів</w:t>
      </w:r>
      <w:r>
        <w:rPr>
          <w:rFonts w:ascii="Times New Roman" w:hAnsi="Times New Roman" w:cs="Times New Roman"/>
          <w:sz w:val="28"/>
          <w:szCs w:val="28"/>
        </w:rPr>
        <w:t xml:space="preserve"> охорони 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w:t>
      </w:r>
    </w:p>
    <w:p w:rsidR="00BA5BEA" w:rsidRDefault="00BA5BEA"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розмежовувати адміністративні та кримінальні правопорушення</w:t>
      </w:r>
      <w:r w:rsidR="00E466EF">
        <w:rPr>
          <w:rFonts w:ascii="Times New Roman" w:hAnsi="Times New Roman" w:cs="Times New Roman"/>
          <w:sz w:val="28"/>
          <w:szCs w:val="28"/>
        </w:rPr>
        <w:t xml:space="preserve">, що посягають на права та свободи </w:t>
      </w:r>
      <w:r w:rsidR="00080D4B">
        <w:rPr>
          <w:rFonts w:ascii="Times New Roman" w:hAnsi="Times New Roman" w:cs="Times New Roman"/>
          <w:sz w:val="28"/>
          <w:szCs w:val="28"/>
        </w:rPr>
        <w:t>особи</w:t>
      </w:r>
      <w:r w:rsidR="00E466EF">
        <w:rPr>
          <w:rFonts w:ascii="Times New Roman" w:hAnsi="Times New Roman" w:cs="Times New Roman"/>
          <w:sz w:val="28"/>
          <w:szCs w:val="28"/>
        </w:rPr>
        <w:t xml:space="preserve">;  </w:t>
      </w:r>
    </w:p>
    <w:p w:rsidR="00C40951" w:rsidRDefault="00C40951"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давати правильну правову оцінку виявленим порушенням 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w:t>
      </w:r>
    </w:p>
    <w:p w:rsidR="00E466EF" w:rsidRDefault="00E466EF"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обирати найоптимальніші процесуальні механізми охорони 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у тому числі і відновлення порушених 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w:t>
      </w:r>
    </w:p>
    <w:p w:rsidR="00E466EF" w:rsidRDefault="00C40951"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основі здобутих теоретичних знань про засади та принципи охорони прав</w:t>
      </w:r>
      <w:r w:rsidRPr="005F6C3E">
        <w:rPr>
          <w:rFonts w:ascii="Times New Roman" w:hAnsi="Times New Roman" w:cs="Times New Roman"/>
          <w:sz w:val="28"/>
          <w:szCs w:val="28"/>
        </w:rPr>
        <w:t xml:space="preserve">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в публічному праві визначати недоліки правових механізмів такої охорони, а також визначати оптимальні шляхи виправлення виявлених недоліків; </w:t>
      </w:r>
    </w:p>
    <w:p w:rsidR="004A2469" w:rsidRDefault="00C40951"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спостерігати за станом охорони</w:t>
      </w:r>
      <w:r w:rsidR="004328C2">
        <w:rPr>
          <w:rFonts w:ascii="Times New Roman" w:hAnsi="Times New Roman" w:cs="Times New Roman"/>
          <w:sz w:val="28"/>
          <w:szCs w:val="28"/>
        </w:rPr>
        <w:t xml:space="preserve"> прав</w:t>
      </w:r>
      <w:r w:rsidR="004328C2" w:rsidRPr="005F6C3E">
        <w:rPr>
          <w:rFonts w:ascii="Times New Roman" w:hAnsi="Times New Roman" w:cs="Times New Roman"/>
          <w:sz w:val="28"/>
          <w:szCs w:val="28"/>
        </w:rPr>
        <w:t xml:space="preserve"> та свобод </w:t>
      </w:r>
      <w:r w:rsidR="00080D4B">
        <w:rPr>
          <w:rFonts w:ascii="Times New Roman" w:hAnsi="Times New Roman" w:cs="Times New Roman"/>
          <w:sz w:val="28"/>
          <w:szCs w:val="28"/>
        </w:rPr>
        <w:t>особи</w:t>
      </w:r>
      <w:r w:rsidR="004328C2">
        <w:rPr>
          <w:rFonts w:ascii="Times New Roman" w:hAnsi="Times New Roman" w:cs="Times New Roman"/>
          <w:sz w:val="28"/>
          <w:szCs w:val="28"/>
        </w:rPr>
        <w:t xml:space="preserve"> в публічному праві задля дотримання з належного балансу в охороні, щоб кожен вид прав та свобод </w:t>
      </w:r>
      <w:r w:rsidR="00080D4B">
        <w:rPr>
          <w:rFonts w:ascii="Times New Roman" w:hAnsi="Times New Roman" w:cs="Times New Roman"/>
          <w:sz w:val="28"/>
          <w:szCs w:val="28"/>
        </w:rPr>
        <w:t>особи</w:t>
      </w:r>
      <w:r w:rsidR="004328C2">
        <w:rPr>
          <w:rFonts w:ascii="Times New Roman" w:hAnsi="Times New Roman" w:cs="Times New Roman"/>
          <w:sz w:val="28"/>
          <w:szCs w:val="28"/>
        </w:rPr>
        <w:t xml:space="preserve"> був забезпечений належним рівнем правової охорони</w:t>
      </w:r>
      <w:r w:rsidR="004A2469">
        <w:rPr>
          <w:rFonts w:ascii="Times New Roman" w:hAnsi="Times New Roman" w:cs="Times New Roman"/>
          <w:sz w:val="28"/>
          <w:szCs w:val="28"/>
        </w:rPr>
        <w:t>;</w:t>
      </w:r>
    </w:p>
    <w:p w:rsidR="00EC3A03" w:rsidRDefault="00EC3A03" w:rsidP="00BA5BEA">
      <w:pPr>
        <w:spacing w:after="0" w:line="240" w:lineRule="auto"/>
        <w:ind w:firstLine="708"/>
        <w:jc w:val="both"/>
        <w:rPr>
          <w:rFonts w:ascii="Times New Roman" w:hAnsi="Times New Roman" w:cs="Times New Roman"/>
          <w:sz w:val="28"/>
          <w:szCs w:val="28"/>
        </w:rPr>
      </w:pPr>
      <w:r w:rsidRPr="00EC3A03">
        <w:rPr>
          <w:rFonts w:ascii="Times New Roman" w:hAnsi="Times New Roman" w:cs="Times New Roman"/>
          <w:sz w:val="28"/>
          <w:szCs w:val="28"/>
        </w:rPr>
        <w:t>- гармонізувати національне законодавство України з нормами міжнародного публічного права, що врегульовують охорону прав та свобод особи у публічному праві;</w:t>
      </w:r>
    </w:p>
    <w:p w:rsidR="00E466EF" w:rsidRDefault="00E466EF"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запроваджувати у практичну діяльність напрацювання юридичної науки та міжнародно-правовий досвід в галузі охорони прав</w:t>
      </w:r>
      <w:r w:rsidRPr="005F6C3E">
        <w:rPr>
          <w:rFonts w:ascii="Times New Roman" w:hAnsi="Times New Roman" w:cs="Times New Roman"/>
          <w:sz w:val="28"/>
          <w:szCs w:val="28"/>
        </w:rPr>
        <w:t xml:space="preserve">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в публічному праві;      </w:t>
      </w:r>
    </w:p>
    <w:p w:rsidR="00BA5BEA" w:rsidRDefault="004A2469" w:rsidP="00BA5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аргументовано викладати у процесуальних документах свою правову позицію з питань охорони прав та свобод </w:t>
      </w:r>
      <w:r w:rsidR="00080D4B">
        <w:rPr>
          <w:rFonts w:ascii="Times New Roman" w:hAnsi="Times New Roman" w:cs="Times New Roman"/>
          <w:sz w:val="28"/>
          <w:szCs w:val="28"/>
        </w:rPr>
        <w:t>особи</w:t>
      </w:r>
      <w:r>
        <w:rPr>
          <w:rFonts w:ascii="Times New Roman" w:hAnsi="Times New Roman" w:cs="Times New Roman"/>
          <w:sz w:val="28"/>
          <w:szCs w:val="28"/>
        </w:rPr>
        <w:t xml:space="preserve"> у публічному праві, а також логічно та послідовно її відстоювати.</w:t>
      </w:r>
    </w:p>
    <w:p w:rsidR="00BA5BEA" w:rsidRDefault="00BA5BEA" w:rsidP="00BA5BEA">
      <w:pPr>
        <w:pStyle w:val="a4"/>
        <w:spacing w:after="0" w:line="240" w:lineRule="auto"/>
        <w:ind w:left="0" w:firstLine="708"/>
        <w:jc w:val="both"/>
        <w:rPr>
          <w:rFonts w:ascii="Times New Roman" w:hAnsi="Times New Roman" w:cs="Times New Roman"/>
          <w:b/>
          <w:bCs/>
          <w:sz w:val="28"/>
          <w:szCs w:val="28"/>
        </w:rPr>
      </w:pPr>
      <w:r w:rsidRPr="00BA5BEA">
        <w:rPr>
          <w:rFonts w:ascii="Times New Roman" w:hAnsi="Times New Roman" w:cs="Times New Roman"/>
          <w:sz w:val="28"/>
          <w:szCs w:val="28"/>
        </w:rPr>
        <w:t xml:space="preserve">Студент повинен мати </w:t>
      </w:r>
      <w:r w:rsidRPr="00BA5BEA">
        <w:rPr>
          <w:rFonts w:ascii="Times New Roman" w:hAnsi="Times New Roman" w:cs="Times New Roman"/>
          <w:b/>
          <w:bCs/>
          <w:sz w:val="28"/>
          <w:szCs w:val="28"/>
        </w:rPr>
        <w:t>навики</w:t>
      </w:r>
      <w:r>
        <w:rPr>
          <w:rFonts w:ascii="Times New Roman" w:hAnsi="Times New Roman" w:cs="Times New Roman"/>
          <w:bCs/>
          <w:sz w:val="28"/>
          <w:szCs w:val="28"/>
        </w:rPr>
        <w:t xml:space="preserve">практичної діяльності у сфері охорони прав та свобод </w:t>
      </w:r>
      <w:r w:rsidR="00080D4B">
        <w:rPr>
          <w:rFonts w:ascii="Times New Roman" w:hAnsi="Times New Roman" w:cs="Times New Roman"/>
          <w:bCs/>
          <w:sz w:val="28"/>
          <w:szCs w:val="28"/>
        </w:rPr>
        <w:t>особи</w:t>
      </w:r>
      <w:r>
        <w:rPr>
          <w:rFonts w:ascii="Times New Roman" w:hAnsi="Times New Roman" w:cs="Times New Roman"/>
          <w:bCs/>
          <w:sz w:val="28"/>
          <w:szCs w:val="28"/>
        </w:rPr>
        <w:t xml:space="preserve"> в публічному праві, що означає вміння вибору правових норм, які забезпечать найоптимальнішу охорону прав та свобод </w:t>
      </w:r>
      <w:r w:rsidR="00080D4B">
        <w:rPr>
          <w:rFonts w:ascii="Times New Roman" w:hAnsi="Times New Roman" w:cs="Times New Roman"/>
          <w:bCs/>
          <w:sz w:val="28"/>
          <w:szCs w:val="28"/>
        </w:rPr>
        <w:t>особи</w:t>
      </w:r>
      <w:r>
        <w:rPr>
          <w:rFonts w:ascii="Times New Roman" w:hAnsi="Times New Roman" w:cs="Times New Roman"/>
          <w:bCs/>
          <w:sz w:val="28"/>
          <w:szCs w:val="28"/>
        </w:rPr>
        <w:t xml:space="preserve">, а також створення умов, за яких унеможливлюватимуться порушення прав та свобод </w:t>
      </w:r>
      <w:r w:rsidR="00080D4B">
        <w:rPr>
          <w:rFonts w:ascii="Times New Roman" w:hAnsi="Times New Roman" w:cs="Times New Roman"/>
          <w:bCs/>
          <w:sz w:val="28"/>
          <w:szCs w:val="28"/>
        </w:rPr>
        <w:t>особи</w:t>
      </w:r>
      <w:r>
        <w:rPr>
          <w:rFonts w:ascii="Times New Roman" w:hAnsi="Times New Roman" w:cs="Times New Roman"/>
          <w:bCs/>
          <w:sz w:val="28"/>
          <w:szCs w:val="28"/>
        </w:rPr>
        <w:t xml:space="preserve"> у майбутньому.   </w:t>
      </w:r>
    </w:p>
    <w:p w:rsidR="00BA5BEA" w:rsidRDefault="00BA5BEA" w:rsidP="00BA5BEA">
      <w:pPr>
        <w:pStyle w:val="a4"/>
        <w:spacing w:after="0" w:line="240" w:lineRule="auto"/>
        <w:ind w:left="0" w:firstLine="708"/>
        <w:jc w:val="both"/>
        <w:rPr>
          <w:rFonts w:ascii="Times New Roman" w:hAnsi="Times New Roman" w:cs="Times New Roman"/>
          <w:b/>
          <w:bCs/>
          <w:sz w:val="28"/>
          <w:szCs w:val="28"/>
        </w:rPr>
      </w:pPr>
    </w:p>
    <w:p w:rsidR="00BA5BEA" w:rsidRDefault="00BA5BEA" w:rsidP="00560A8F">
      <w:pPr>
        <w:spacing w:after="0" w:line="240" w:lineRule="auto"/>
        <w:ind w:firstLine="567"/>
        <w:jc w:val="both"/>
        <w:rPr>
          <w:rFonts w:ascii="Times New Roman" w:hAnsi="Times New Roman" w:cs="Times New Roman"/>
          <w:sz w:val="28"/>
          <w:szCs w:val="28"/>
        </w:rPr>
      </w:pPr>
    </w:p>
    <w:p w:rsidR="00626881" w:rsidRDefault="00626881" w:rsidP="00560A8F">
      <w:pPr>
        <w:pStyle w:val="1"/>
        <w:numPr>
          <w:ilvl w:val="0"/>
          <w:numId w:val="14"/>
        </w:numPr>
        <w:spacing w:before="0" w:after="0"/>
        <w:ind w:left="426"/>
        <w:jc w:val="center"/>
        <w:rPr>
          <w:rFonts w:ascii="Times New Roman" w:hAnsi="Times New Roman" w:cs="Times New Roman"/>
          <w:bCs w:val="0"/>
          <w:caps/>
          <w:sz w:val="28"/>
          <w:szCs w:val="28"/>
        </w:rPr>
      </w:pPr>
      <w:r w:rsidRPr="00B2072A">
        <w:rPr>
          <w:rFonts w:ascii="Times New Roman" w:hAnsi="Times New Roman" w:cs="Times New Roman"/>
          <w:bCs w:val="0"/>
          <w:caps/>
          <w:sz w:val="28"/>
          <w:szCs w:val="28"/>
        </w:rPr>
        <w:t>Програма навчальної дисципліни</w:t>
      </w:r>
    </w:p>
    <w:p w:rsidR="00560A8F" w:rsidRDefault="00560A8F" w:rsidP="00560A8F">
      <w:pPr>
        <w:spacing w:line="240" w:lineRule="auto"/>
        <w:rPr>
          <w:lang w:eastAsia="uk-UA"/>
        </w:rPr>
      </w:pPr>
    </w:p>
    <w:p w:rsidR="002E5D23" w:rsidRDefault="002E5D23" w:rsidP="00560A8F">
      <w:pPr>
        <w:spacing w:after="0" w:line="240" w:lineRule="auto"/>
        <w:jc w:val="center"/>
        <w:rPr>
          <w:rFonts w:ascii="Times New Roman" w:hAnsi="Times New Roman" w:cs="Times New Roman"/>
          <w:sz w:val="28"/>
          <w:szCs w:val="28"/>
        </w:rPr>
      </w:pPr>
      <w:r w:rsidRPr="009906D8">
        <w:rPr>
          <w:rFonts w:ascii="Times New Roman" w:hAnsi="Times New Roman" w:cs="Times New Roman"/>
          <w:b/>
          <w:sz w:val="28"/>
          <w:szCs w:val="28"/>
          <w:u w:val="single"/>
        </w:rPr>
        <w:t xml:space="preserve">КАФЕДРА </w:t>
      </w:r>
      <w:r>
        <w:rPr>
          <w:rFonts w:ascii="Times New Roman" w:hAnsi="Times New Roman" w:cs="Times New Roman"/>
          <w:b/>
          <w:sz w:val="28"/>
          <w:szCs w:val="28"/>
          <w:u w:val="single"/>
        </w:rPr>
        <w:t>АДМІНІСТРАТИВНОГО ТА ФІНАНСОВОГО ПРАВА</w:t>
      </w:r>
    </w:p>
    <w:p w:rsidR="00560A8F" w:rsidRDefault="002E5D23" w:rsidP="00560A8F">
      <w:pPr>
        <w:spacing w:after="0" w:line="240" w:lineRule="auto"/>
        <w:jc w:val="center"/>
        <w:rPr>
          <w:rFonts w:ascii="Times New Roman" w:hAnsi="Times New Roman" w:cs="Times New Roman"/>
          <w:b/>
          <w:sz w:val="28"/>
          <w:szCs w:val="28"/>
          <w:u w:val="single"/>
        </w:rPr>
      </w:pPr>
      <w:r w:rsidRPr="002E5D23">
        <w:rPr>
          <w:rFonts w:ascii="Times New Roman" w:hAnsi="Times New Roman" w:cs="Times New Roman"/>
          <w:sz w:val="28"/>
          <w:szCs w:val="28"/>
        </w:rPr>
        <w:t>(всього – 16 год.)</w:t>
      </w:r>
    </w:p>
    <w:p w:rsidR="00560A8F" w:rsidRDefault="00560A8F" w:rsidP="00560A8F">
      <w:pPr>
        <w:spacing w:after="0" w:line="240" w:lineRule="auto"/>
        <w:jc w:val="center"/>
        <w:rPr>
          <w:rFonts w:ascii="Times New Roman" w:hAnsi="Times New Roman" w:cs="Times New Roman"/>
          <w:sz w:val="28"/>
          <w:szCs w:val="28"/>
        </w:rPr>
      </w:pPr>
      <w:r w:rsidRPr="00560A8F">
        <w:rPr>
          <w:rFonts w:ascii="Times New Roman" w:hAnsi="Times New Roman" w:cs="Times New Roman"/>
          <w:sz w:val="28"/>
          <w:szCs w:val="28"/>
        </w:rPr>
        <w:t xml:space="preserve">Лекційні заняття </w:t>
      </w:r>
      <w:r w:rsidR="002E5D23">
        <w:rPr>
          <w:rFonts w:ascii="Times New Roman" w:hAnsi="Times New Roman" w:cs="Times New Roman"/>
          <w:sz w:val="28"/>
          <w:szCs w:val="28"/>
        </w:rPr>
        <w:t xml:space="preserve">– </w:t>
      </w:r>
      <w:r w:rsidRPr="00560A8F">
        <w:rPr>
          <w:rFonts w:ascii="Times New Roman" w:hAnsi="Times New Roman" w:cs="Times New Roman"/>
          <w:sz w:val="28"/>
          <w:szCs w:val="28"/>
        </w:rPr>
        <w:t>6 год., практичні заняття</w:t>
      </w:r>
      <w:r w:rsidR="002E5D23">
        <w:rPr>
          <w:rFonts w:ascii="Times New Roman" w:hAnsi="Times New Roman" w:cs="Times New Roman"/>
          <w:sz w:val="28"/>
          <w:szCs w:val="28"/>
        </w:rPr>
        <w:t xml:space="preserve"> – </w:t>
      </w:r>
      <w:r w:rsidRPr="00560A8F">
        <w:rPr>
          <w:rFonts w:ascii="Times New Roman" w:hAnsi="Times New Roman" w:cs="Times New Roman"/>
          <w:sz w:val="28"/>
          <w:szCs w:val="28"/>
        </w:rPr>
        <w:t>10 год.</w:t>
      </w:r>
    </w:p>
    <w:p w:rsidR="002E5D23" w:rsidRDefault="002E5D23" w:rsidP="00560A8F">
      <w:pPr>
        <w:spacing w:after="0" w:line="240" w:lineRule="auto"/>
        <w:jc w:val="center"/>
        <w:rPr>
          <w:rFonts w:ascii="Times New Roman" w:hAnsi="Times New Roman" w:cs="Times New Roman"/>
          <w:sz w:val="28"/>
          <w:szCs w:val="28"/>
        </w:rPr>
      </w:pPr>
    </w:p>
    <w:p w:rsidR="002E5D23" w:rsidRDefault="002E5D23" w:rsidP="002E5D23">
      <w:pPr>
        <w:spacing w:after="0" w:line="240" w:lineRule="auto"/>
        <w:jc w:val="center"/>
        <w:rPr>
          <w:rFonts w:ascii="Times New Roman" w:hAnsi="Times New Roman" w:cs="Times New Roman"/>
          <w:sz w:val="28"/>
          <w:szCs w:val="28"/>
        </w:rPr>
      </w:pPr>
      <w:r w:rsidRPr="009906D8">
        <w:rPr>
          <w:rFonts w:ascii="Times New Roman" w:hAnsi="Times New Roman" w:cs="Times New Roman"/>
          <w:b/>
          <w:sz w:val="28"/>
          <w:szCs w:val="28"/>
          <w:u w:val="single"/>
        </w:rPr>
        <w:t xml:space="preserve">КАФЕДРА КРИМІНАЛЬНОГО ПРАВА </w:t>
      </w:r>
      <w:r>
        <w:rPr>
          <w:rFonts w:ascii="Times New Roman" w:hAnsi="Times New Roman" w:cs="Times New Roman"/>
          <w:b/>
          <w:sz w:val="28"/>
          <w:szCs w:val="28"/>
          <w:u w:val="single"/>
        </w:rPr>
        <w:t>І</w:t>
      </w:r>
      <w:r w:rsidRPr="009906D8">
        <w:rPr>
          <w:rFonts w:ascii="Times New Roman" w:hAnsi="Times New Roman" w:cs="Times New Roman"/>
          <w:b/>
          <w:sz w:val="28"/>
          <w:szCs w:val="28"/>
          <w:u w:val="single"/>
        </w:rPr>
        <w:t xml:space="preserve"> КРИМІНОЛОГІЇ</w:t>
      </w:r>
    </w:p>
    <w:p w:rsidR="002E5D23" w:rsidRDefault="002E5D23" w:rsidP="002E5D23">
      <w:pPr>
        <w:spacing w:after="0" w:line="240" w:lineRule="auto"/>
        <w:jc w:val="center"/>
        <w:rPr>
          <w:rFonts w:ascii="Times New Roman" w:hAnsi="Times New Roman" w:cs="Times New Roman"/>
          <w:b/>
          <w:sz w:val="28"/>
          <w:szCs w:val="28"/>
          <w:u w:val="single"/>
        </w:rPr>
      </w:pPr>
      <w:r w:rsidRPr="002E5D23">
        <w:rPr>
          <w:rFonts w:ascii="Times New Roman" w:hAnsi="Times New Roman" w:cs="Times New Roman"/>
          <w:sz w:val="28"/>
          <w:szCs w:val="28"/>
        </w:rPr>
        <w:t>(всього – 16 год.)</w:t>
      </w:r>
    </w:p>
    <w:p w:rsidR="002E5D23" w:rsidRDefault="002E5D23" w:rsidP="002E5D23">
      <w:pPr>
        <w:spacing w:after="0" w:line="240" w:lineRule="auto"/>
        <w:jc w:val="center"/>
        <w:rPr>
          <w:rFonts w:ascii="Times New Roman" w:hAnsi="Times New Roman" w:cs="Times New Roman"/>
          <w:sz w:val="28"/>
          <w:szCs w:val="28"/>
        </w:rPr>
      </w:pPr>
      <w:r w:rsidRPr="000819CD">
        <w:rPr>
          <w:rFonts w:ascii="Times New Roman" w:hAnsi="Times New Roman" w:cs="Times New Roman"/>
          <w:sz w:val="28"/>
          <w:szCs w:val="28"/>
        </w:rPr>
        <w:t>Лекційні заняття</w:t>
      </w:r>
      <w:r>
        <w:rPr>
          <w:rFonts w:ascii="Times New Roman" w:hAnsi="Times New Roman" w:cs="Times New Roman"/>
          <w:sz w:val="28"/>
          <w:szCs w:val="28"/>
        </w:rPr>
        <w:t xml:space="preserve"> – </w:t>
      </w:r>
      <w:r w:rsidRPr="000819CD">
        <w:rPr>
          <w:rFonts w:ascii="Times New Roman" w:hAnsi="Times New Roman" w:cs="Times New Roman"/>
          <w:sz w:val="28"/>
          <w:szCs w:val="28"/>
        </w:rPr>
        <w:t>4 год., практичні заняття</w:t>
      </w:r>
      <w:r>
        <w:rPr>
          <w:rFonts w:ascii="Times New Roman" w:hAnsi="Times New Roman" w:cs="Times New Roman"/>
          <w:sz w:val="28"/>
          <w:szCs w:val="28"/>
        </w:rPr>
        <w:t xml:space="preserve"> – </w:t>
      </w:r>
      <w:r w:rsidRPr="000819CD">
        <w:rPr>
          <w:rFonts w:ascii="Times New Roman" w:hAnsi="Times New Roman" w:cs="Times New Roman"/>
          <w:sz w:val="28"/>
          <w:szCs w:val="28"/>
        </w:rPr>
        <w:t>12 год.</w:t>
      </w:r>
    </w:p>
    <w:p w:rsidR="002E5D23" w:rsidRDefault="002E5D23" w:rsidP="002E5D23">
      <w:pPr>
        <w:spacing w:after="0" w:line="240" w:lineRule="auto"/>
        <w:jc w:val="center"/>
        <w:rPr>
          <w:rFonts w:ascii="Times New Roman" w:hAnsi="Times New Roman" w:cs="Times New Roman"/>
          <w:sz w:val="28"/>
          <w:szCs w:val="28"/>
        </w:rPr>
      </w:pPr>
    </w:p>
    <w:p w:rsidR="002E5D23" w:rsidRDefault="002E5D23" w:rsidP="002E5D23">
      <w:pPr>
        <w:spacing w:after="0" w:line="240" w:lineRule="auto"/>
        <w:jc w:val="center"/>
        <w:rPr>
          <w:rFonts w:ascii="Times New Roman" w:hAnsi="Times New Roman" w:cs="Times New Roman"/>
          <w:sz w:val="28"/>
          <w:szCs w:val="28"/>
        </w:rPr>
      </w:pPr>
      <w:r w:rsidRPr="000819CD">
        <w:rPr>
          <w:rFonts w:ascii="Times New Roman" w:hAnsi="Times New Roman" w:cs="Times New Roman"/>
          <w:b/>
          <w:sz w:val="28"/>
          <w:szCs w:val="28"/>
          <w:u w:val="single"/>
        </w:rPr>
        <w:t>КАФЕДРА КРИМІНАЛЬНОГО ПРОЦЕСУ І КРИМІНАЛІСТИКИ</w:t>
      </w:r>
    </w:p>
    <w:p w:rsidR="002E5D23" w:rsidRDefault="002E5D23" w:rsidP="002E5D23">
      <w:pPr>
        <w:spacing w:after="0" w:line="240" w:lineRule="auto"/>
        <w:jc w:val="center"/>
        <w:rPr>
          <w:rFonts w:ascii="Times New Roman" w:hAnsi="Times New Roman" w:cs="Times New Roman"/>
          <w:b/>
          <w:sz w:val="28"/>
          <w:szCs w:val="28"/>
          <w:u w:val="single"/>
        </w:rPr>
      </w:pPr>
      <w:r w:rsidRPr="002E5D23">
        <w:rPr>
          <w:rFonts w:ascii="Times New Roman" w:hAnsi="Times New Roman" w:cs="Times New Roman"/>
          <w:sz w:val="28"/>
          <w:szCs w:val="28"/>
        </w:rPr>
        <w:t>(всього – 16 год.)</w:t>
      </w:r>
    </w:p>
    <w:p w:rsidR="002E5D23" w:rsidRDefault="002E5D23" w:rsidP="002E5D23">
      <w:pPr>
        <w:spacing w:after="0" w:line="240" w:lineRule="auto"/>
        <w:jc w:val="center"/>
        <w:rPr>
          <w:rFonts w:ascii="Times New Roman" w:hAnsi="Times New Roman" w:cs="Times New Roman"/>
          <w:sz w:val="28"/>
          <w:szCs w:val="28"/>
        </w:rPr>
      </w:pPr>
      <w:r w:rsidRPr="000819CD">
        <w:rPr>
          <w:rFonts w:ascii="Times New Roman" w:hAnsi="Times New Roman" w:cs="Times New Roman"/>
          <w:sz w:val="28"/>
          <w:szCs w:val="28"/>
        </w:rPr>
        <w:t>Лекційні заняття</w:t>
      </w:r>
      <w:r>
        <w:rPr>
          <w:rFonts w:ascii="Times New Roman" w:hAnsi="Times New Roman" w:cs="Times New Roman"/>
          <w:sz w:val="28"/>
          <w:szCs w:val="28"/>
        </w:rPr>
        <w:t xml:space="preserve"> – </w:t>
      </w:r>
      <w:r w:rsidRPr="000819CD">
        <w:rPr>
          <w:rFonts w:ascii="Times New Roman" w:hAnsi="Times New Roman" w:cs="Times New Roman"/>
          <w:sz w:val="28"/>
          <w:szCs w:val="28"/>
        </w:rPr>
        <w:t>6 год., практичні заняття</w:t>
      </w:r>
      <w:r>
        <w:rPr>
          <w:rFonts w:ascii="Times New Roman" w:hAnsi="Times New Roman" w:cs="Times New Roman"/>
          <w:sz w:val="28"/>
          <w:szCs w:val="28"/>
        </w:rPr>
        <w:t xml:space="preserve"> – </w:t>
      </w:r>
      <w:r w:rsidRPr="000819CD">
        <w:rPr>
          <w:rFonts w:ascii="Times New Roman" w:hAnsi="Times New Roman" w:cs="Times New Roman"/>
          <w:sz w:val="28"/>
          <w:szCs w:val="28"/>
        </w:rPr>
        <w:t>10 год.</w:t>
      </w:r>
    </w:p>
    <w:p w:rsidR="002E5D23" w:rsidRDefault="002E5D23" w:rsidP="00560A8F">
      <w:pPr>
        <w:spacing w:after="0" w:line="240" w:lineRule="auto"/>
        <w:jc w:val="center"/>
        <w:rPr>
          <w:rFonts w:ascii="Times New Roman" w:hAnsi="Times New Roman" w:cs="Times New Roman"/>
          <w:sz w:val="28"/>
          <w:szCs w:val="28"/>
        </w:rPr>
      </w:pPr>
    </w:p>
    <w:p w:rsidR="00EC3A03" w:rsidRDefault="00EC3A03">
      <w:pPr>
        <w:rPr>
          <w:rFonts w:ascii="Times New Roman" w:hAnsi="Times New Roman" w:cs="Times New Roman"/>
          <w:sz w:val="28"/>
          <w:szCs w:val="28"/>
        </w:rPr>
      </w:pPr>
      <w:r>
        <w:rPr>
          <w:rFonts w:ascii="Times New Roman" w:hAnsi="Times New Roman" w:cs="Times New Roman"/>
          <w:sz w:val="28"/>
          <w:szCs w:val="28"/>
        </w:rPr>
        <w:br w:type="page"/>
      </w:r>
    </w:p>
    <w:p w:rsidR="002E5D23" w:rsidRDefault="002E5D23" w:rsidP="00560A8F">
      <w:pPr>
        <w:spacing w:after="0" w:line="240" w:lineRule="auto"/>
        <w:jc w:val="center"/>
        <w:rPr>
          <w:rFonts w:ascii="Times New Roman" w:hAnsi="Times New Roman" w:cs="Times New Roman"/>
          <w:sz w:val="28"/>
          <w:szCs w:val="28"/>
        </w:rPr>
      </w:pPr>
    </w:p>
    <w:p w:rsidR="0092264C" w:rsidRDefault="002E5D23" w:rsidP="002E5D23">
      <w:pPr>
        <w:spacing w:after="0" w:line="240" w:lineRule="auto"/>
        <w:ind w:firstLine="708"/>
        <w:jc w:val="both"/>
        <w:rPr>
          <w:rFonts w:ascii="Times New Roman" w:hAnsi="Times New Roman" w:cs="Times New Roman"/>
          <w:sz w:val="28"/>
          <w:szCs w:val="28"/>
        </w:rPr>
      </w:pPr>
      <w:r w:rsidRPr="009906D8">
        <w:rPr>
          <w:rFonts w:ascii="Times New Roman" w:hAnsi="Times New Roman" w:cs="Times New Roman"/>
          <w:b/>
          <w:sz w:val="28"/>
          <w:szCs w:val="28"/>
          <w:u w:val="single"/>
        </w:rPr>
        <w:t xml:space="preserve">КАФЕДРА </w:t>
      </w:r>
      <w:r>
        <w:rPr>
          <w:rFonts w:ascii="Times New Roman" w:hAnsi="Times New Roman" w:cs="Times New Roman"/>
          <w:b/>
          <w:sz w:val="28"/>
          <w:szCs w:val="28"/>
          <w:u w:val="single"/>
        </w:rPr>
        <w:t>АДМІНІСТРАТИВНОГО ТА ФІНАНСОВОГО ПРАВА</w:t>
      </w:r>
    </w:p>
    <w:p w:rsidR="002E5D23" w:rsidRDefault="002E5D23" w:rsidP="002E1216">
      <w:pPr>
        <w:spacing w:after="0" w:line="240" w:lineRule="auto"/>
        <w:ind w:firstLine="709"/>
        <w:jc w:val="both"/>
        <w:rPr>
          <w:rFonts w:ascii="Times New Roman" w:hAnsi="Times New Roman" w:cs="Times New Roman"/>
          <w:b/>
          <w:sz w:val="28"/>
          <w:szCs w:val="28"/>
        </w:rPr>
      </w:pPr>
    </w:p>
    <w:p w:rsidR="002E1216" w:rsidRPr="002E1216" w:rsidRDefault="002E1216" w:rsidP="002E1216">
      <w:pPr>
        <w:spacing w:after="0" w:line="240" w:lineRule="auto"/>
        <w:ind w:firstLine="709"/>
        <w:jc w:val="both"/>
        <w:rPr>
          <w:rFonts w:ascii="Times New Roman" w:hAnsi="Times New Roman" w:cs="Times New Roman"/>
          <w:b/>
          <w:sz w:val="28"/>
          <w:szCs w:val="28"/>
        </w:rPr>
      </w:pPr>
      <w:r w:rsidRPr="002E1216">
        <w:rPr>
          <w:rFonts w:ascii="Times New Roman" w:hAnsi="Times New Roman" w:cs="Times New Roman"/>
          <w:b/>
          <w:sz w:val="28"/>
          <w:szCs w:val="28"/>
        </w:rPr>
        <w:t>Лекційні заняття – 6 годин</w:t>
      </w:r>
    </w:p>
    <w:p w:rsidR="002E1216" w:rsidRPr="002E1216" w:rsidRDefault="002E1216" w:rsidP="002E5D23">
      <w:pPr>
        <w:spacing w:after="0" w:line="240" w:lineRule="auto"/>
        <w:ind w:firstLine="709"/>
        <w:jc w:val="center"/>
        <w:rPr>
          <w:rFonts w:ascii="Times New Roman" w:hAnsi="Times New Roman" w:cs="Times New Roman"/>
          <w:b/>
          <w:sz w:val="28"/>
          <w:szCs w:val="28"/>
        </w:rPr>
      </w:pPr>
    </w:p>
    <w:p w:rsidR="002E1216" w:rsidRDefault="002E1216" w:rsidP="002E1216">
      <w:pPr>
        <w:spacing w:after="0" w:line="240" w:lineRule="auto"/>
        <w:ind w:firstLine="709"/>
        <w:jc w:val="both"/>
        <w:rPr>
          <w:rFonts w:ascii="Times New Roman" w:eastAsia="Times New Roman" w:hAnsi="Times New Roman" w:cs="Times New Roman"/>
          <w:b/>
          <w:sz w:val="28"/>
          <w:szCs w:val="28"/>
        </w:rPr>
      </w:pPr>
      <w:r w:rsidRPr="002E1216">
        <w:rPr>
          <w:rFonts w:ascii="Times New Roman" w:hAnsi="Times New Roman" w:cs="Times New Roman"/>
          <w:b/>
          <w:caps/>
          <w:sz w:val="28"/>
          <w:szCs w:val="28"/>
        </w:rPr>
        <w:t xml:space="preserve">ТЕМА 1. </w:t>
      </w:r>
      <w:r w:rsidRPr="002E1216">
        <w:rPr>
          <w:rFonts w:ascii="Times New Roman" w:eastAsia="Times New Roman" w:hAnsi="Times New Roman" w:cs="Times New Roman"/>
          <w:b/>
          <w:caps/>
          <w:sz w:val="28"/>
          <w:szCs w:val="28"/>
        </w:rPr>
        <w:t xml:space="preserve">Реалізація та захист прав приватних осіб у відносинах з публічною адміністрацією (2 </w:t>
      </w:r>
      <w:r>
        <w:rPr>
          <w:rFonts w:ascii="Times New Roman" w:eastAsia="Times New Roman" w:hAnsi="Times New Roman" w:cs="Times New Roman"/>
          <w:b/>
          <w:sz w:val="28"/>
          <w:szCs w:val="28"/>
        </w:rPr>
        <w:t>год</w:t>
      </w:r>
      <w:r w:rsidRPr="002E1216">
        <w:rPr>
          <w:rFonts w:ascii="Times New Roman" w:eastAsia="Times New Roman" w:hAnsi="Times New Roman" w:cs="Times New Roman"/>
          <w:b/>
          <w:sz w:val="28"/>
          <w:szCs w:val="28"/>
        </w:rPr>
        <w:t>.)</w:t>
      </w:r>
    </w:p>
    <w:p w:rsidR="001E1E7A" w:rsidRPr="00D333CD" w:rsidRDefault="001E1E7A" w:rsidP="001E1E7A">
      <w:pPr>
        <w:spacing w:after="0" w:line="240" w:lineRule="auto"/>
        <w:ind w:firstLine="708"/>
        <w:jc w:val="both"/>
        <w:rPr>
          <w:rFonts w:ascii="Times New Roman" w:hAnsi="Times New Roman" w:cs="Times New Roman"/>
          <w:sz w:val="28"/>
          <w:szCs w:val="28"/>
        </w:rPr>
      </w:pPr>
      <w:r w:rsidRPr="00D333CD">
        <w:rPr>
          <w:rFonts w:ascii="Times New Roman" w:hAnsi="Times New Roman" w:cs="Times New Roman"/>
          <w:sz w:val="28"/>
          <w:szCs w:val="28"/>
        </w:rPr>
        <w:t>1. Закріплення в адміністративному законодавстві механізмів реалізації прав приватних осіб у відносинах з суб'єктами публічного адміністрування.</w:t>
      </w:r>
    </w:p>
    <w:p w:rsidR="001E1E7A" w:rsidRPr="00D333CD" w:rsidRDefault="001E1E7A" w:rsidP="001E1E7A">
      <w:pPr>
        <w:spacing w:after="0" w:line="240" w:lineRule="auto"/>
        <w:ind w:firstLine="708"/>
        <w:jc w:val="both"/>
        <w:rPr>
          <w:rFonts w:ascii="Times New Roman" w:hAnsi="Times New Roman" w:cs="Times New Roman"/>
          <w:sz w:val="28"/>
          <w:szCs w:val="28"/>
        </w:rPr>
      </w:pPr>
      <w:r w:rsidRPr="00D333CD">
        <w:rPr>
          <w:rFonts w:ascii="Times New Roman" w:hAnsi="Times New Roman" w:cs="Times New Roman"/>
          <w:sz w:val="28"/>
          <w:szCs w:val="28"/>
        </w:rPr>
        <w:t>2. Адміністративно-процедурне законодавство та його значення для належної реалізації прав приватних осіб у відносинах з суб'єктами публічного адміністрування.</w:t>
      </w:r>
    </w:p>
    <w:p w:rsidR="001E1E7A" w:rsidRPr="00D333CD" w:rsidRDefault="001E1E7A" w:rsidP="001E1E7A">
      <w:pPr>
        <w:spacing w:after="0" w:line="240" w:lineRule="auto"/>
        <w:ind w:firstLine="708"/>
        <w:jc w:val="both"/>
        <w:rPr>
          <w:rFonts w:ascii="Times New Roman" w:hAnsi="Times New Roman" w:cs="Times New Roman"/>
          <w:sz w:val="28"/>
          <w:szCs w:val="28"/>
        </w:rPr>
      </w:pPr>
      <w:r w:rsidRPr="00D333CD">
        <w:rPr>
          <w:rFonts w:ascii="Times New Roman" w:hAnsi="Times New Roman" w:cs="Times New Roman"/>
          <w:sz w:val="28"/>
          <w:szCs w:val="28"/>
        </w:rPr>
        <w:t>3. Загальна характеристика змісту та стадій адміністративної процедури як гарантії реалізації прав приватних осіб у відносинах з суб'єктами публічного адміністрування.</w:t>
      </w:r>
    </w:p>
    <w:p w:rsidR="001E1E7A" w:rsidRPr="00D333CD" w:rsidRDefault="001E1E7A" w:rsidP="001E1E7A">
      <w:pPr>
        <w:spacing w:after="0" w:line="240" w:lineRule="auto"/>
        <w:ind w:firstLine="708"/>
        <w:jc w:val="both"/>
        <w:rPr>
          <w:rFonts w:ascii="Times New Roman" w:hAnsi="Times New Roman" w:cs="Times New Roman"/>
          <w:sz w:val="28"/>
          <w:szCs w:val="28"/>
        </w:rPr>
      </w:pPr>
      <w:r w:rsidRPr="00D333CD">
        <w:rPr>
          <w:rFonts w:ascii="Times New Roman" w:hAnsi="Times New Roman" w:cs="Times New Roman"/>
          <w:sz w:val="28"/>
          <w:szCs w:val="28"/>
        </w:rPr>
        <w:t>4. Способи захисту прав приватних осіб у відносинах з суб'єктами публічного адміністрування. Адміністративне оскарження та альтернативні способи: їх переваги та недоліки у порівнянні з судовим способом захисту.</w:t>
      </w:r>
    </w:p>
    <w:p w:rsidR="001E1E7A" w:rsidRPr="00D333CD" w:rsidRDefault="001E1E7A" w:rsidP="001E1E7A">
      <w:pPr>
        <w:spacing w:after="0" w:line="240" w:lineRule="auto"/>
        <w:ind w:firstLine="708"/>
        <w:jc w:val="both"/>
        <w:rPr>
          <w:rFonts w:ascii="Times New Roman" w:hAnsi="Times New Roman" w:cs="Times New Roman"/>
          <w:sz w:val="28"/>
          <w:szCs w:val="28"/>
        </w:rPr>
      </w:pPr>
      <w:r w:rsidRPr="00D333CD">
        <w:rPr>
          <w:rFonts w:ascii="Times New Roman" w:hAnsi="Times New Roman" w:cs="Times New Roman"/>
          <w:sz w:val="28"/>
          <w:szCs w:val="28"/>
        </w:rPr>
        <w:t xml:space="preserve">5. Правове забезпечення адміністративного оскарження: </w:t>
      </w:r>
      <w:r w:rsidR="00B53EAF">
        <w:rPr>
          <w:rFonts w:ascii="Times New Roman" w:hAnsi="Times New Roman" w:cs="Times New Roman"/>
          <w:sz w:val="28"/>
          <w:szCs w:val="28"/>
        </w:rPr>
        <w:t>de lege lata i de lege ferenda.</w:t>
      </w:r>
    </w:p>
    <w:p w:rsidR="001E1E7A" w:rsidRDefault="001E1E7A" w:rsidP="002E1216">
      <w:pPr>
        <w:spacing w:after="0" w:line="240" w:lineRule="auto"/>
        <w:ind w:firstLine="709"/>
        <w:jc w:val="both"/>
        <w:rPr>
          <w:rFonts w:ascii="Times New Roman" w:eastAsia="Times New Roman" w:hAnsi="Times New Roman" w:cs="Times New Roman"/>
          <w:b/>
          <w:sz w:val="28"/>
          <w:szCs w:val="28"/>
        </w:rPr>
      </w:pPr>
    </w:p>
    <w:p w:rsidR="002E1216" w:rsidRPr="002E5D23" w:rsidRDefault="002E1216" w:rsidP="002E1216">
      <w:pPr>
        <w:spacing w:after="0" w:line="240" w:lineRule="auto"/>
        <w:ind w:firstLine="709"/>
        <w:jc w:val="both"/>
        <w:rPr>
          <w:rFonts w:ascii="Times New Roman" w:eastAsia="Times New Roman" w:hAnsi="Times New Roman" w:cs="Times New Roman"/>
          <w:b/>
          <w:caps/>
          <w:sz w:val="28"/>
          <w:szCs w:val="28"/>
        </w:rPr>
      </w:pPr>
      <w:r w:rsidRPr="002E5D23">
        <w:rPr>
          <w:rFonts w:ascii="Times New Roman" w:eastAsia="Times New Roman" w:hAnsi="Times New Roman" w:cs="Times New Roman"/>
          <w:b/>
          <w:caps/>
          <w:sz w:val="28"/>
          <w:szCs w:val="28"/>
        </w:rPr>
        <w:t xml:space="preserve">ТЕМА 2. Захист прав приватних осіб у порядку адміністративного судочинства (2 </w:t>
      </w:r>
      <w:r w:rsidRPr="002E5D23">
        <w:rPr>
          <w:rFonts w:ascii="Times New Roman" w:eastAsia="Times New Roman" w:hAnsi="Times New Roman" w:cs="Times New Roman"/>
          <w:b/>
          <w:sz w:val="28"/>
          <w:szCs w:val="28"/>
        </w:rPr>
        <w:t>год.</w:t>
      </w:r>
      <w:r w:rsidRPr="002E5D23">
        <w:rPr>
          <w:rFonts w:ascii="Times New Roman" w:eastAsia="Times New Roman" w:hAnsi="Times New Roman" w:cs="Times New Roman"/>
          <w:b/>
          <w:caps/>
          <w:sz w:val="28"/>
          <w:szCs w:val="28"/>
        </w:rPr>
        <w:t>)</w:t>
      </w:r>
    </w:p>
    <w:p w:rsidR="002E1216" w:rsidRPr="002E5D23" w:rsidRDefault="002E1216" w:rsidP="002E1216">
      <w:pPr>
        <w:pStyle w:val="11"/>
        <w:ind w:firstLine="709"/>
        <w:jc w:val="both"/>
        <w:rPr>
          <w:rFonts w:ascii="Times New Roman" w:hAnsi="Times New Roman" w:cs="Times New Roman"/>
          <w:color w:val="auto"/>
          <w:sz w:val="28"/>
          <w:szCs w:val="28"/>
          <w:lang w:val="uk-UA"/>
        </w:rPr>
      </w:pPr>
      <w:r w:rsidRPr="002E5D23">
        <w:rPr>
          <w:rFonts w:ascii="Times New Roman" w:hAnsi="Times New Roman" w:cs="Times New Roman"/>
          <w:color w:val="auto"/>
          <w:sz w:val="28"/>
          <w:szCs w:val="28"/>
          <w:lang w:val="uk-UA"/>
        </w:rPr>
        <w:t>1</w:t>
      </w:r>
      <w:r w:rsidRPr="002E5D23">
        <w:rPr>
          <w:rFonts w:ascii="Times New Roman" w:hAnsi="Times New Roman" w:cs="Times New Roman"/>
          <w:color w:val="auto"/>
          <w:sz w:val="28"/>
          <w:szCs w:val="28"/>
        </w:rPr>
        <w:t>.Адміністративна юстиція як ефективна система судового захисту та охорони прав громадян у сфері публічного адміністрування</w:t>
      </w:r>
    </w:p>
    <w:p w:rsidR="002E1216" w:rsidRPr="002E5D23" w:rsidRDefault="002E1216" w:rsidP="002E1216">
      <w:pPr>
        <w:spacing w:after="0" w:line="240" w:lineRule="auto"/>
        <w:ind w:firstLine="709"/>
        <w:jc w:val="both"/>
        <w:rPr>
          <w:rFonts w:ascii="Times New Roman" w:hAnsi="Times New Roman"/>
          <w:sz w:val="28"/>
          <w:szCs w:val="28"/>
        </w:rPr>
      </w:pPr>
      <w:r w:rsidRPr="002E5D23">
        <w:rPr>
          <w:rFonts w:ascii="Times New Roman" w:hAnsi="Times New Roman"/>
          <w:sz w:val="28"/>
          <w:szCs w:val="28"/>
        </w:rPr>
        <w:t>2. Право на звернення до адміністративного суду та способи судового захисту.</w:t>
      </w:r>
    </w:p>
    <w:p w:rsidR="002E1216" w:rsidRPr="002E5D23" w:rsidRDefault="002E1216" w:rsidP="002E1216">
      <w:pPr>
        <w:spacing w:after="0" w:line="240" w:lineRule="auto"/>
        <w:ind w:firstLine="709"/>
        <w:jc w:val="both"/>
        <w:rPr>
          <w:rFonts w:ascii="Times New Roman" w:hAnsi="Times New Roman"/>
          <w:sz w:val="28"/>
          <w:szCs w:val="28"/>
        </w:rPr>
      </w:pPr>
      <w:r w:rsidRPr="002E5D23">
        <w:rPr>
          <w:rFonts w:ascii="Times New Roman" w:hAnsi="Times New Roman"/>
          <w:sz w:val="28"/>
          <w:szCs w:val="28"/>
        </w:rPr>
        <w:t>3. Значення судових рішень у врегулюванні адміністративно-правових відносин (акти Конституційного Суду України, Верховного Суду, адміністративних судів)</w:t>
      </w:r>
    </w:p>
    <w:p w:rsidR="002E1216" w:rsidRPr="002E5D23" w:rsidRDefault="002E1216" w:rsidP="002E1216">
      <w:pPr>
        <w:spacing w:after="0" w:line="240" w:lineRule="auto"/>
        <w:ind w:firstLine="709"/>
        <w:jc w:val="both"/>
        <w:rPr>
          <w:rFonts w:ascii="Times New Roman" w:hAnsi="Times New Roman"/>
          <w:sz w:val="28"/>
          <w:szCs w:val="28"/>
        </w:rPr>
      </w:pPr>
      <w:r w:rsidRPr="002E5D23">
        <w:rPr>
          <w:rFonts w:ascii="Times New Roman" w:hAnsi="Times New Roman"/>
          <w:sz w:val="28"/>
          <w:szCs w:val="28"/>
        </w:rPr>
        <w:t>4</w:t>
      </w:r>
      <w:r w:rsidRPr="002E5D23">
        <w:rPr>
          <w:rFonts w:ascii="Times New Roman" w:hAnsi="Times New Roman"/>
          <w:sz w:val="28"/>
          <w:szCs w:val="28"/>
          <w:lang w:val="ru-RU"/>
        </w:rPr>
        <w:t>.</w:t>
      </w:r>
      <w:r w:rsidRPr="002E5D23">
        <w:rPr>
          <w:rFonts w:ascii="Times New Roman" w:hAnsi="Times New Roman"/>
          <w:sz w:val="28"/>
          <w:szCs w:val="28"/>
        </w:rPr>
        <w:t xml:space="preserve"> Реформа судоустрою в Україні. Новели адміністративно-процесуального законодавства </w:t>
      </w:r>
    </w:p>
    <w:p w:rsidR="002E1216" w:rsidRPr="002E5D23" w:rsidRDefault="002E1216" w:rsidP="002E1216">
      <w:pPr>
        <w:spacing w:after="0" w:line="240" w:lineRule="auto"/>
        <w:ind w:firstLine="709"/>
        <w:jc w:val="both"/>
        <w:rPr>
          <w:rFonts w:ascii="Times New Roman" w:hAnsi="Times New Roman"/>
          <w:sz w:val="28"/>
          <w:szCs w:val="28"/>
        </w:rPr>
      </w:pPr>
      <w:r w:rsidRPr="002E5D23">
        <w:rPr>
          <w:rFonts w:ascii="Times New Roman" w:hAnsi="Times New Roman"/>
          <w:sz w:val="28"/>
          <w:szCs w:val="28"/>
        </w:rPr>
        <w:t>5. Конвенція про захист прав людини і основоположних свобод та інші міжнародні договори в адміністративно-правовому регулюванні відносин з публічною адміністрацією</w:t>
      </w:r>
    </w:p>
    <w:p w:rsidR="002E1216" w:rsidRPr="002E5D23" w:rsidRDefault="002E1216" w:rsidP="002E1216">
      <w:pPr>
        <w:spacing w:after="0" w:line="240" w:lineRule="auto"/>
        <w:ind w:firstLine="709"/>
        <w:jc w:val="both"/>
        <w:rPr>
          <w:rFonts w:ascii="Times New Roman" w:eastAsia="Times New Roman" w:hAnsi="Times New Roman" w:cs="Times New Roman"/>
          <w:b/>
          <w:sz w:val="28"/>
          <w:szCs w:val="28"/>
        </w:rPr>
      </w:pPr>
    </w:p>
    <w:p w:rsidR="002E1216" w:rsidRPr="002E5D23" w:rsidRDefault="002E1216" w:rsidP="002E1216">
      <w:pPr>
        <w:spacing w:after="0" w:line="240" w:lineRule="auto"/>
        <w:ind w:firstLine="709"/>
        <w:jc w:val="both"/>
        <w:rPr>
          <w:rFonts w:ascii="Times New Roman" w:eastAsia="Times New Roman" w:hAnsi="Times New Roman" w:cs="Times New Roman"/>
          <w:b/>
          <w:caps/>
          <w:sz w:val="28"/>
          <w:szCs w:val="28"/>
        </w:rPr>
      </w:pPr>
      <w:r w:rsidRPr="002E5D23">
        <w:rPr>
          <w:rFonts w:ascii="Times New Roman" w:eastAsia="Times New Roman" w:hAnsi="Times New Roman" w:cs="Times New Roman"/>
          <w:b/>
          <w:caps/>
          <w:sz w:val="28"/>
          <w:szCs w:val="28"/>
        </w:rPr>
        <w:t xml:space="preserve">ТЕМА 3. Охорона та захист прав приватних осіб у фінансово-правовій сфері (2 </w:t>
      </w:r>
      <w:r w:rsidRPr="002E5D23">
        <w:rPr>
          <w:rFonts w:ascii="Times New Roman" w:eastAsia="Times New Roman" w:hAnsi="Times New Roman" w:cs="Times New Roman"/>
          <w:b/>
          <w:sz w:val="28"/>
          <w:szCs w:val="28"/>
        </w:rPr>
        <w:t>год.</w:t>
      </w:r>
      <w:r w:rsidRPr="002E5D23">
        <w:rPr>
          <w:rFonts w:ascii="Times New Roman" w:eastAsia="Times New Roman" w:hAnsi="Times New Roman" w:cs="Times New Roman"/>
          <w:b/>
          <w:caps/>
          <w:sz w:val="28"/>
          <w:szCs w:val="28"/>
        </w:rPr>
        <w:t>)</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1. Права, свободи та інтереси приватних осіб у фінансово-правовій сфері як об’єкти правової охорони і захисту: поняття, види, характеристика.</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2. Порядок захисту прав, свобод та законних інтересів приватних осіб при здійсненні заходів фінансового контролю.</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3. Адміністративне оскарження у фінансово-правовій сфері</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lastRenderedPageBreak/>
        <w:t>4. Особливості судового захисту прав, свобод та законних інтересів приватних осіб у фінансово-правовій сфері.</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5. Підстави та механізм застосування санкцій за вчинення фінансових правопорушень.</w:t>
      </w:r>
    </w:p>
    <w:p w:rsidR="002E1216" w:rsidRPr="002E5D23" w:rsidRDefault="002E1216" w:rsidP="002E1216">
      <w:pPr>
        <w:spacing w:after="0" w:line="240" w:lineRule="auto"/>
        <w:ind w:firstLine="709"/>
        <w:jc w:val="both"/>
        <w:rPr>
          <w:rFonts w:ascii="Times New Roman" w:hAnsi="Times New Roman" w:cs="Times New Roman"/>
          <w:b/>
          <w:sz w:val="28"/>
          <w:szCs w:val="28"/>
        </w:rPr>
      </w:pPr>
    </w:p>
    <w:p w:rsidR="002E1216" w:rsidRPr="002E5D23" w:rsidRDefault="002E1216" w:rsidP="002E1216">
      <w:pPr>
        <w:spacing w:after="0" w:line="240" w:lineRule="auto"/>
        <w:ind w:firstLine="709"/>
        <w:jc w:val="both"/>
        <w:rPr>
          <w:rFonts w:ascii="Times New Roman" w:hAnsi="Times New Roman" w:cs="Times New Roman"/>
          <w:b/>
          <w:sz w:val="28"/>
          <w:szCs w:val="28"/>
        </w:rPr>
      </w:pPr>
      <w:r w:rsidRPr="002E5D23">
        <w:rPr>
          <w:rFonts w:ascii="Times New Roman" w:hAnsi="Times New Roman" w:cs="Times New Roman"/>
          <w:b/>
          <w:sz w:val="28"/>
          <w:szCs w:val="28"/>
        </w:rPr>
        <w:t>Практичні заняття – 10 годин</w:t>
      </w:r>
    </w:p>
    <w:p w:rsidR="002E1216" w:rsidRPr="002E5D23" w:rsidRDefault="002E1216" w:rsidP="002E1216">
      <w:pPr>
        <w:spacing w:after="0" w:line="240" w:lineRule="auto"/>
        <w:ind w:firstLine="709"/>
        <w:jc w:val="both"/>
        <w:rPr>
          <w:rFonts w:ascii="Times New Roman" w:hAnsi="Times New Roman" w:cs="Times New Roman"/>
          <w:b/>
          <w:sz w:val="28"/>
          <w:szCs w:val="28"/>
        </w:rPr>
      </w:pPr>
    </w:p>
    <w:p w:rsidR="002E1216" w:rsidRPr="002E5D23" w:rsidRDefault="002E1216" w:rsidP="002E1216">
      <w:pPr>
        <w:spacing w:after="0" w:line="240" w:lineRule="auto"/>
        <w:ind w:firstLine="709"/>
        <w:jc w:val="both"/>
        <w:rPr>
          <w:rFonts w:ascii="Times New Roman" w:eastAsia="Times New Roman" w:hAnsi="Times New Roman" w:cs="Times New Roman"/>
          <w:sz w:val="28"/>
          <w:szCs w:val="28"/>
        </w:rPr>
      </w:pPr>
      <w:r w:rsidRPr="002E5D23">
        <w:rPr>
          <w:rFonts w:ascii="Times New Roman" w:hAnsi="Times New Roman" w:cs="Times New Roman"/>
          <w:b/>
          <w:sz w:val="28"/>
          <w:szCs w:val="28"/>
        </w:rPr>
        <w:t xml:space="preserve">ТЕМА </w:t>
      </w:r>
      <w:r w:rsidR="00926AD8" w:rsidRPr="002E5D23">
        <w:rPr>
          <w:rFonts w:ascii="Times New Roman" w:hAnsi="Times New Roman" w:cs="Times New Roman"/>
          <w:b/>
          <w:sz w:val="28"/>
          <w:szCs w:val="28"/>
        </w:rPr>
        <w:t>4</w:t>
      </w:r>
      <w:r w:rsidRPr="002E5D23">
        <w:rPr>
          <w:rFonts w:ascii="Times New Roman" w:hAnsi="Times New Roman" w:cs="Times New Roman"/>
          <w:b/>
          <w:sz w:val="28"/>
          <w:szCs w:val="28"/>
        </w:rPr>
        <w:t xml:space="preserve">. </w:t>
      </w:r>
      <w:r w:rsidRPr="002E5D23">
        <w:rPr>
          <w:rFonts w:ascii="Times New Roman" w:eastAsia="Times New Roman" w:hAnsi="Times New Roman" w:cs="Times New Roman"/>
          <w:b/>
          <w:caps/>
          <w:sz w:val="28"/>
          <w:szCs w:val="28"/>
        </w:rPr>
        <w:t xml:space="preserve">Забезпечення прав приватних осіб при наданні адміністративних послуг (2 </w:t>
      </w:r>
      <w:r w:rsidRPr="002E5D23">
        <w:rPr>
          <w:rFonts w:ascii="Times New Roman" w:eastAsia="Times New Roman" w:hAnsi="Times New Roman" w:cs="Times New Roman"/>
          <w:b/>
          <w:sz w:val="28"/>
          <w:szCs w:val="28"/>
        </w:rPr>
        <w:t>год.</w:t>
      </w:r>
      <w:r w:rsidRPr="002E5D23">
        <w:rPr>
          <w:rFonts w:ascii="Times New Roman" w:eastAsia="Times New Roman" w:hAnsi="Times New Roman" w:cs="Times New Roman"/>
          <w:b/>
          <w:caps/>
          <w:sz w:val="28"/>
          <w:szCs w:val="28"/>
        </w:rPr>
        <w:t>)</w:t>
      </w:r>
    </w:p>
    <w:p w:rsidR="002E1216" w:rsidRPr="002E5D23" w:rsidRDefault="002E1216" w:rsidP="002E1216">
      <w:pPr>
        <w:spacing w:after="0" w:line="240" w:lineRule="auto"/>
        <w:ind w:firstLine="567"/>
        <w:jc w:val="both"/>
        <w:rPr>
          <w:rFonts w:ascii="Times New Roman" w:hAnsi="Times New Roman"/>
          <w:sz w:val="28"/>
          <w:szCs w:val="28"/>
        </w:rPr>
      </w:pPr>
      <w:r w:rsidRPr="002E5D23">
        <w:rPr>
          <w:rFonts w:ascii="Times New Roman" w:hAnsi="Times New Roman"/>
          <w:sz w:val="28"/>
          <w:szCs w:val="28"/>
        </w:rPr>
        <w:t xml:space="preserve">1. Поняття адміністративних послуг та принципи надання адміністративних послуг органами публічної адміністрації. </w:t>
      </w:r>
    </w:p>
    <w:p w:rsidR="002E1216" w:rsidRPr="002E5D23" w:rsidRDefault="002E1216" w:rsidP="002E1216">
      <w:pPr>
        <w:spacing w:after="0" w:line="240" w:lineRule="auto"/>
        <w:ind w:firstLine="567"/>
        <w:jc w:val="both"/>
        <w:rPr>
          <w:rFonts w:ascii="Times New Roman" w:hAnsi="Times New Roman"/>
          <w:sz w:val="28"/>
          <w:szCs w:val="28"/>
        </w:rPr>
      </w:pPr>
      <w:r w:rsidRPr="002E5D23">
        <w:rPr>
          <w:rFonts w:ascii="Times New Roman" w:hAnsi="Times New Roman"/>
          <w:sz w:val="28"/>
          <w:szCs w:val="28"/>
        </w:rPr>
        <w:t>2. Правове регулювання у сфері надання адміністративних послуг в Україні. Проблеми надання якісних адміністративних послуг.</w:t>
      </w:r>
    </w:p>
    <w:p w:rsidR="002E1216" w:rsidRPr="002E5D23" w:rsidRDefault="002E1216" w:rsidP="002E1216">
      <w:pPr>
        <w:spacing w:after="0" w:line="240" w:lineRule="auto"/>
        <w:ind w:firstLine="567"/>
        <w:jc w:val="both"/>
        <w:rPr>
          <w:rFonts w:ascii="Times New Roman" w:hAnsi="Times New Roman"/>
          <w:sz w:val="28"/>
          <w:szCs w:val="28"/>
        </w:rPr>
      </w:pPr>
      <w:r w:rsidRPr="002E5D23">
        <w:rPr>
          <w:rFonts w:ascii="Times New Roman" w:hAnsi="Times New Roman"/>
          <w:sz w:val="28"/>
          <w:szCs w:val="28"/>
        </w:rPr>
        <w:t>3. Процедура надання адміністративних послуг через ЦНАП.</w:t>
      </w:r>
    </w:p>
    <w:p w:rsidR="002E1216" w:rsidRPr="002E5D23" w:rsidRDefault="002E1216" w:rsidP="002E1216">
      <w:pPr>
        <w:spacing w:after="0" w:line="240" w:lineRule="auto"/>
        <w:ind w:firstLine="567"/>
        <w:jc w:val="both"/>
        <w:rPr>
          <w:rFonts w:ascii="Times New Roman" w:hAnsi="Times New Roman"/>
          <w:sz w:val="28"/>
          <w:szCs w:val="28"/>
        </w:rPr>
      </w:pPr>
      <w:r w:rsidRPr="002E5D23">
        <w:rPr>
          <w:rFonts w:ascii="Times New Roman" w:hAnsi="Times New Roman"/>
          <w:sz w:val="28"/>
          <w:szCs w:val="28"/>
        </w:rPr>
        <w:t>4. Організаційно-фінансове забезпечення надання адміністративних послуг.</w:t>
      </w:r>
    </w:p>
    <w:p w:rsidR="002E1216" w:rsidRPr="002E5D23" w:rsidRDefault="002E1216" w:rsidP="002E1216">
      <w:pPr>
        <w:shd w:val="clear" w:color="auto" w:fill="FFFFFF"/>
        <w:spacing w:after="0" w:line="240" w:lineRule="auto"/>
        <w:ind w:firstLine="567"/>
        <w:rPr>
          <w:rFonts w:ascii="Times New Roman" w:eastAsia="Times New Roman" w:hAnsi="Times New Roman" w:cs="Times New Roman"/>
          <w:sz w:val="28"/>
          <w:szCs w:val="28"/>
        </w:rPr>
      </w:pPr>
    </w:p>
    <w:p w:rsidR="002E1216" w:rsidRPr="002E5D23" w:rsidRDefault="002E1216" w:rsidP="00926AD8">
      <w:pPr>
        <w:shd w:val="clear" w:color="auto" w:fill="FFFFFF"/>
        <w:spacing w:after="0" w:line="240" w:lineRule="auto"/>
        <w:ind w:firstLine="709"/>
        <w:jc w:val="both"/>
        <w:rPr>
          <w:rFonts w:ascii="Times New Roman" w:eastAsia="Times New Roman" w:hAnsi="Times New Roman" w:cs="Times New Roman"/>
          <w:b/>
          <w:caps/>
          <w:sz w:val="28"/>
          <w:szCs w:val="28"/>
        </w:rPr>
      </w:pPr>
      <w:r w:rsidRPr="002E5D23">
        <w:rPr>
          <w:rFonts w:ascii="Times New Roman" w:eastAsia="Times New Roman" w:hAnsi="Times New Roman" w:cs="Times New Roman"/>
          <w:b/>
          <w:caps/>
          <w:sz w:val="28"/>
          <w:szCs w:val="28"/>
        </w:rPr>
        <w:t xml:space="preserve">ТЕМА </w:t>
      </w:r>
      <w:r w:rsidR="00926AD8" w:rsidRPr="002E5D23">
        <w:rPr>
          <w:rFonts w:ascii="Times New Roman" w:eastAsia="Times New Roman" w:hAnsi="Times New Roman" w:cs="Times New Roman"/>
          <w:b/>
          <w:caps/>
          <w:sz w:val="28"/>
          <w:szCs w:val="28"/>
        </w:rPr>
        <w:t>5</w:t>
      </w:r>
      <w:r w:rsidRPr="002E5D23">
        <w:rPr>
          <w:rFonts w:ascii="Times New Roman" w:eastAsia="Times New Roman" w:hAnsi="Times New Roman" w:cs="Times New Roman"/>
          <w:b/>
          <w:caps/>
          <w:sz w:val="28"/>
          <w:szCs w:val="28"/>
        </w:rPr>
        <w:t xml:space="preserve">. Захист прав приватних осіб у порядку адміністративного оскарження (2 </w:t>
      </w:r>
      <w:r w:rsidRPr="002E5D23">
        <w:rPr>
          <w:rFonts w:ascii="Times New Roman" w:eastAsia="Times New Roman" w:hAnsi="Times New Roman" w:cs="Times New Roman"/>
          <w:b/>
          <w:sz w:val="28"/>
          <w:szCs w:val="28"/>
        </w:rPr>
        <w:t>год.</w:t>
      </w:r>
      <w:r w:rsidRPr="002E5D23">
        <w:rPr>
          <w:rFonts w:ascii="Times New Roman" w:eastAsia="Times New Roman" w:hAnsi="Times New Roman" w:cs="Times New Roman"/>
          <w:b/>
          <w:caps/>
          <w:sz w:val="28"/>
          <w:szCs w:val="28"/>
        </w:rPr>
        <w:t>)</w:t>
      </w:r>
    </w:p>
    <w:p w:rsidR="002E1216" w:rsidRPr="002E5D23" w:rsidRDefault="002E1216" w:rsidP="00926AD8">
      <w:pPr>
        <w:spacing w:after="0" w:line="240" w:lineRule="auto"/>
        <w:ind w:firstLine="709"/>
        <w:jc w:val="both"/>
        <w:rPr>
          <w:rFonts w:ascii="Times New Roman" w:hAnsi="Times New Roman"/>
          <w:sz w:val="28"/>
          <w:szCs w:val="28"/>
        </w:rPr>
      </w:pPr>
      <w:r w:rsidRPr="002E5D23">
        <w:rPr>
          <w:rFonts w:ascii="Times New Roman" w:hAnsi="Times New Roman"/>
          <w:sz w:val="28"/>
          <w:szCs w:val="28"/>
        </w:rPr>
        <w:t xml:space="preserve">1. Реалізація права на скаргу до органів публічної адміністрації (співвідношення понять: «скарга»,«звернення», «електронна петиція»). </w:t>
      </w:r>
    </w:p>
    <w:p w:rsidR="002E1216" w:rsidRPr="002E5D23" w:rsidRDefault="002E1216" w:rsidP="00926AD8">
      <w:pPr>
        <w:spacing w:after="0" w:line="240" w:lineRule="auto"/>
        <w:ind w:firstLine="709"/>
        <w:jc w:val="both"/>
        <w:rPr>
          <w:rFonts w:ascii="Times New Roman" w:hAnsi="Times New Roman"/>
          <w:sz w:val="28"/>
          <w:szCs w:val="28"/>
        </w:rPr>
      </w:pPr>
      <w:r w:rsidRPr="002E5D23">
        <w:rPr>
          <w:rFonts w:ascii="Times New Roman" w:hAnsi="Times New Roman"/>
          <w:sz w:val="28"/>
          <w:szCs w:val="28"/>
        </w:rPr>
        <w:t>2. Адміністративне оскарження та проблеми правового регулювання.</w:t>
      </w:r>
    </w:p>
    <w:p w:rsidR="002E1216" w:rsidRPr="002E5D23" w:rsidRDefault="002E1216" w:rsidP="00926AD8">
      <w:pPr>
        <w:tabs>
          <w:tab w:val="num" w:pos="540"/>
        </w:tabs>
        <w:spacing w:after="0" w:line="240" w:lineRule="auto"/>
        <w:ind w:firstLine="709"/>
        <w:jc w:val="both"/>
        <w:rPr>
          <w:rFonts w:ascii="Times New Roman" w:hAnsi="Times New Roman"/>
          <w:sz w:val="28"/>
          <w:szCs w:val="28"/>
        </w:rPr>
      </w:pPr>
      <w:r w:rsidRPr="002E5D23">
        <w:rPr>
          <w:rFonts w:ascii="Times New Roman" w:hAnsi="Times New Roman"/>
          <w:sz w:val="28"/>
          <w:szCs w:val="28"/>
        </w:rPr>
        <w:t>3. Особливості процедури оскарження адміністративних актів в позасудовому порядку.</w:t>
      </w:r>
    </w:p>
    <w:p w:rsidR="002E1216" w:rsidRPr="002E5D23" w:rsidRDefault="002E1216" w:rsidP="00926AD8">
      <w:pPr>
        <w:spacing w:line="240" w:lineRule="auto"/>
        <w:ind w:firstLine="709"/>
        <w:jc w:val="both"/>
        <w:rPr>
          <w:rFonts w:ascii="Times New Roman" w:hAnsi="Times New Roman"/>
          <w:sz w:val="28"/>
          <w:szCs w:val="28"/>
        </w:rPr>
      </w:pPr>
      <w:r w:rsidRPr="002E5D23">
        <w:rPr>
          <w:rFonts w:ascii="Times New Roman" w:hAnsi="Times New Roman"/>
          <w:sz w:val="28"/>
          <w:szCs w:val="28"/>
        </w:rPr>
        <w:t>4. Процедура розгляду скарг і прийняття рішень адміністративними органами.</w:t>
      </w:r>
    </w:p>
    <w:p w:rsidR="002E1216" w:rsidRPr="002E5D23" w:rsidRDefault="002E1216" w:rsidP="00926AD8">
      <w:pPr>
        <w:shd w:val="clear" w:color="auto" w:fill="FFFFFF"/>
        <w:spacing w:after="0" w:line="240" w:lineRule="auto"/>
        <w:ind w:firstLine="709"/>
        <w:jc w:val="both"/>
        <w:rPr>
          <w:rFonts w:ascii="Times New Roman" w:eastAsia="Times New Roman" w:hAnsi="Times New Roman" w:cs="Times New Roman"/>
          <w:b/>
          <w:caps/>
          <w:sz w:val="28"/>
          <w:szCs w:val="28"/>
        </w:rPr>
      </w:pPr>
      <w:r w:rsidRPr="002E5D23">
        <w:rPr>
          <w:rFonts w:ascii="Times New Roman" w:eastAsia="Times New Roman" w:hAnsi="Times New Roman" w:cs="Times New Roman"/>
          <w:b/>
          <w:caps/>
          <w:sz w:val="28"/>
          <w:szCs w:val="28"/>
        </w:rPr>
        <w:t xml:space="preserve">ТЕМА </w:t>
      </w:r>
      <w:r w:rsidR="00926AD8" w:rsidRPr="002E5D23">
        <w:rPr>
          <w:rFonts w:ascii="Times New Roman" w:eastAsia="Times New Roman" w:hAnsi="Times New Roman" w:cs="Times New Roman"/>
          <w:b/>
          <w:caps/>
          <w:sz w:val="28"/>
          <w:szCs w:val="28"/>
        </w:rPr>
        <w:t>6</w:t>
      </w:r>
      <w:r w:rsidRPr="002E5D23">
        <w:rPr>
          <w:rFonts w:ascii="Times New Roman" w:eastAsia="Times New Roman" w:hAnsi="Times New Roman" w:cs="Times New Roman"/>
          <w:b/>
          <w:caps/>
          <w:sz w:val="28"/>
          <w:szCs w:val="28"/>
        </w:rPr>
        <w:t xml:space="preserve">. Судовий захист прав приватних осіб адміністративними судами (2 </w:t>
      </w:r>
      <w:r w:rsidRPr="002E5D23">
        <w:rPr>
          <w:rFonts w:ascii="Times New Roman" w:eastAsia="Times New Roman" w:hAnsi="Times New Roman" w:cs="Times New Roman"/>
          <w:b/>
          <w:sz w:val="28"/>
          <w:szCs w:val="28"/>
        </w:rPr>
        <w:t>год.</w:t>
      </w:r>
      <w:r w:rsidRPr="002E5D23">
        <w:rPr>
          <w:rFonts w:ascii="Times New Roman" w:eastAsia="Times New Roman" w:hAnsi="Times New Roman" w:cs="Times New Roman"/>
          <w:b/>
          <w:caps/>
          <w:sz w:val="28"/>
          <w:szCs w:val="28"/>
        </w:rPr>
        <w:t>)</w:t>
      </w:r>
    </w:p>
    <w:p w:rsidR="002E1216" w:rsidRPr="002E5D23" w:rsidRDefault="002E1216" w:rsidP="00926AD8">
      <w:pPr>
        <w:pStyle w:val="11"/>
        <w:ind w:firstLine="709"/>
        <w:rPr>
          <w:rFonts w:ascii="Times New Roman" w:hAnsi="Times New Roman" w:cs="Times New Roman"/>
          <w:color w:val="auto"/>
          <w:sz w:val="28"/>
          <w:szCs w:val="28"/>
          <w:lang w:val="uk-UA"/>
        </w:rPr>
      </w:pPr>
      <w:r w:rsidRPr="002E5D23">
        <w:rPr>
          <w:rFonts w:ascii="Times New Roman" w:hAnsi="Times New Roman"/>
          <w:color w:val="auto"/>
          <w:sz w:val="28"/>
          <w:szCs w:val="28"/>
          <w:lang w:val="uk-UA"/>
        </w:rPr>
        <w:t>1</w:t>
      </w:r>
      <w:r w:rsidRPr="002E5D23">
        <w:rPr>
          <w:rFonts w:ascii="Times New Roman" w:hAnsi="Times New Roman" w:cs="Times New Roman"/>
          <w:color w:val="auto"/>
          <w:sz w:val="28"/>
          <w:szCs w:val="28"/>
        </w:rPr>
        <w:t>.Право на звернення до адміністративного суду та способи судового захисту</w:t>
      </w:r>
    </w:p>
    <w:p w:rsidR="002E1216" w:rsidRPr="002E5D23" w:rsidRDefault="002E1216" w:rsidP="00926AD8">
      <w:pPr>
        <w:pStyle w:val="11"/>
        <w:ind w:firstLine="709"/>
        <w:rPr>
          <w:rFonts w:ascii="Times New Roman" w:hAnsi="Times New Roman" w:cs="Times New Roman"/>
          <w:color w:val="auto"/>
          <w:sz w:val="28"/>
          <w:szCs w:val="28"/>
          <w:lang w:val="uk-UA"/>
        </w:rPr>
      </w:pPr>
      <w:r w:rsidRPr="002E5D23">
        <w:rPr>
          <w:rFonts w:ascii="Times New Roman" w:hAnsi="Times New Roman" w:cs="Times New Roman"/>
          <w:color w:val="auto"/>
          <w:sz w:val="28"/>
          <w:szCs w:val="28"/>
          <w:lang w:val="uk-UA"/>
        </w:rPr>
        <w:t>2</w:t>
      </w:r>
      <w:r w:rsidRPr="002E5D23">
        <w:rPr>
          <w:rFonts w:ascii="Times New Roman" w:hAnsi="Times New Roman" w:cs="Times New Roman"/>
          <w:color w:val="auto"/>
          <w:sz w:val="28"/>
          <w:szCs w:val="28"/>
        </w:rPr>
        <w:t>.</w:t>
      </w:r>
      <w:r w:rsidRPr="002E5D23">
        <w:rPr>
          <w:rFonts w:ascii="Times New Roman" w:hAnsi="Times New Roman" w:cs="Times New Roman"/>
          <w:color w:val="auto"/>
          <w:sz w:val="28"/>
          <w:szCs w:val="28"/>
          <w:lang w:val="uk-UA"/>
        </w:rPr>
        <w:t xml:space="preserve"> П</w:t>
      </w:r>
      <w:r w:rsidRPr="002E5D23">
        <w:rPr>
          <w:rFonts w:ascii="Times New Roman" w:hAnsi="Times New Roman" w:cs="Times New Roman"/>
          <w:color w:val="auto"/>
          <w:sz w:val="28"/>
          <w:szCs w:val="28"/>
        </w:rPr>
        <w:t>равовий спір: загально-правова характеристика</w:t>
      </w:r>
      <w:r w:rsidRPr="002E5D23">
        <w:rPr>
          <w:rFonts w:ascii="Times New Roman" w:hAnsi="Times New Roman" w:cs="Times New Roman"/>
          <w:color w:val="auto"/>
          <w:sz w:val="28"/>
          <w:szCs w:val="28"/>
          <w:lang w:val="uk-UA"/>
        </w:rPr>
        <w:t>.</w:t>
      </w:r>
    </w:p>
    <w:p w:rsidR="002E1216" w:rsidRPr="002E5D23" w:rsidRDefault="002E1216" w:rsidP="00926AD8">
      <w:pPr>
        <w:spacing w:after="0" w:line="240" w:lineRule="auto"/>
        <w:ind w:firstLine="709"/>
        <w:jc w:val="both"/>
        <w:rPr>
          <w:rFonts w:ascii="Times New Roman" w:hAnsi="Times New Roman" w:cs="Times New Roman"/>
          <w:sz w:val="28"/>
          <w:szCs w:val="28"/>
        </w:rPr>
      </w:pPr>
      <w:r w:rsidRPr="002E5D23">
        <w:rPr>
          <w:rFonts w:ascii="Times New Roman" w:hAnsi="Times New Roman"/>
          <w:sz w:val="28"/>
          <w:szCs w:val="28"/>
        </w:rPr>
        <w:t>3. Юрисдикція адміністративних судів та питання її розмежування.</w:t>
      </w:r>
    </w:p>
    <w:p w:rsidR="002E1216" w:rsidRPr="002E5D23" w:rsidRDefault="002E1216" w:rsidP="00926AD8">
      <w:pPr>
        <w:spacing w:after="0" w:line="240" w:lineRule="auto"/>
        <w:ind w:firstLine="709"/>
        <w:jc w:val="both"/>
        <w:rPr>
          <w:rFonts w:ascii="Times New Roman" w:hAnsi="Times New Roman"/>
          <w:sz w:val="28"/>
          <w:szCs w:val="28"/>
        </w:rPr>
      </w:pPr>
      <w:r w:rsidRPr="002E5D23">
        <w:rPr>
          <w:rFonts w:ascii="Times New Roman" w:hAnsi="Times New Roman"/>
          <w:sz w:val="28"/>
          <w:szCs w:val="28"/>
        </w:rPr>
        <w:t xml:space="preserve">4. Судові рішення в адміністративних справах та проблеми їх виконання. </w:t>
      </w:r>
    </w:p>
    <w:p w:rsidR="002E1216" w:rsidRPr="002E5D23" w:rsidRDefault="002E1216" w:rsidP="00926AD8">
      <w:pPr>
        <w:spacing w:after="0" w:line="240" w:lineRule="auto"/>
        <w:ind w:firstLine="709"/>
        <w:jc w:val="both"/>
        <w:rPr>
          <w:rFonts w:ascii="Times New Roman" w:hAnsi="Times New Roman"/>
          <w:sz w:val="28"/>
          <w:szCs w:val="28"/>
        </w:rPr>
      </w:pPr>
      <w:r w:rsidRPr="002E5D23">
        <w:rPr>
          <w:rFonts w:ascii="Times New Roman" w:hAnsi="Times New Roman"/>
          <w:sz w:val="28"/>
          <w:szCs w:val="28"/>
        </w:rPr>
        <w:t>5. Правозахисна роль практики Європейського суду з прав людини в адміністративному судочинстві.</w:t>
      </w:r>
    </w:p>
    <w:p w:rsidR="002E1216" w:rsidRPr="002E5D23" w:rsidRDefault="002E1216" w:rsidP="00926AD8">
      <w:pPr>
        <w:shd w:val="clear" w:color="auto" w:fill="FFFFFF"/>
        <w:spacing w:after="0" w:line="240" w:lineRule="auto"/>
        <w:ind w:firstLine="709"/>
        <w:jc w:val="both"/>
        <w:rPr>
          <w:rFonts w:ascii="Times New Roman" w:eastAsia="Times New Roman" w:hAnsi="Times New Roman" w:cs="Times New Roman"/>
          <w:b/>
          <w:caps/>
          <w:sz w:val="28"/>
          <w:szCs w:val="28"/>
        </w:rPr>
      </w:pP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b/>
          <w:caps/>
          <w:sz w:val="28"/>
          <w:szCs w:val="28"/>
        </w:rPr>
      </w:pPr>
      <w:r w:rsidRPr="002E5D23">
        <w:rPr>
          <w:rFonts w:ascii="Times New Roman" w:eastAsia="Times New Roman" w:hAnsi="Times New Roman" w:cs="Times New Roman"/>
          <w:b/>
          <w:caps/>
          <w:sz w:val="28"/>
          <w:szCs w:val="28"/>
        </w:rPr>
        <w:t xml:space="preserve">ТЕМА </w:t>
      </w:r>
      <w:r w:rsidR="00926AD8" w:rsidRPr="002E5D23">
        <w:rPr>
          <w:rFonts w:ascii="Times New Roman" w:eastAsia="Times New Roman" w:hAnsi="Times New Roman" w:cs="Times New Roman"/>
          <w:b/>
          <w:caps/>
          <w:sz w:val="28"/>
          <w:szCs w:val="28"/>
        </w:rPr>
        <w:t>7</w:t>
      </w:r>
      <w:r w:rsidRPr="002E5D23">
        <w:rPr>
          <w:rFonts w:ascii="Times New Roman" w:eastAsia="Times New Roman" w:hAnsi="Times New Roman" w:cs="Times New Roman"/>
          <w:b/>
          <w:caps/>
          <w:sz w:val="28"/>
          <w:szCs w:val="28"/>
        </w:rPr>
        <w:t xml:space="preserve">. Реалізація та захист прав платників податків у відносинах з контролюючими органами (2 </w:t>
      </w:r>
      <w:r w:rsidRPr="002E5D23">
        <w:rPr>
          <w:rFonts w:ascii="Times New Roman" w:eastAsia="Times New Roman" w:hAnsi="Times New Roman" w:cs="Times New Roman"/>
          <w:b/>
          <w:sz w:val="28"/>
          <w:szCs w:val="28"/>
        </w:rPr>
        <w:t>год.</w:t>
      </w:r>
      <w:r w:rsidRPr="002E5D23">
        <w:rPr>
          <w:rFonts w:ascii="Times New Roman" w:eastAsia="Times New Roman" w:hAnsi="Times New Roman" w:cs="Times New Roman"/>
          <w:b/>
          <w:caps/>
          <w:sz w:val="28"/>
          <w:szCs w:val="28"/>
        </w:rPr>
        <w:t>)</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1. Правовий статус платників податків в Україні.</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2. Процедура адміністрування податків, зборів та інших обов’язкових платежів як гарантія прав платників податків.</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3. Адміністративне оскарження рішень, дій чи бездіяльності контролюючих органів.</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4. Особливості судового оскарження рішень, дій чи бездіяльності контролюючих органів.</w:t>
      </w:r>
    </w:p>
    <w:p w:rsidR="002E1216" w:rsidRPr="002E5D23" w:rsidRDefault="002E1216" w:rsidP="002E1216">
      <w:pPr>
        <w:shd w:val="clear" w:color="auto" w:fill="FFFFFF"/>
        <w:spacing w:after="0" w:line="240" w:lineRule="auto"/>
        <w:ind w:firstLine="709"/>
        <w:rPr>
          <w:rFonts w:ascii="Times New Roman" w:eastAsia="Times New Roman" w:hAnsi="Times New Roman" w:cs="Times New Roman"/>
          <w:sz w:val="28"/>
          <w:szCs w:val="28"/>
        </w:rPr>
      </w:pP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b/>
          <w:caps/>
          <w:sz w:val="28"/>
          <w:szCs w:val="28"/>
        </w:rPr>
      </w:pPr>
      <w:r w:rsidRPr="002E5D23">
        <w:rPr>
          <w:rFonts w:ascii="Times New Roman" w:eastAsia="Times New Roman" w:hAnsi="Times New Roman" w:cs="Times New Roman"/>
          <w:b/>
          <w:caps/>
          <w:sz w:val="28"/>
          <w:szCs w:val="28"/>
        </w:rPr>
        <w:t xml:space="preserve">ТЕМА </w:t>
      </w:r>
      <w:r w:rsidR="00926AD8" w:rsidRPr="002E5D23">
        <w:rPr>
          <w:rFonts w:ascii="Times New Roman" w:eastAsia="Times New Roman" w:hAnsi="Times New Roman" w:cs="Times New Roman"/>
          <w:b/>
          <w:caps/>
          <w:sz w:val="28"/>
          <w:szCs w:val="28"/>
        </w:rPr>
        <w:t>8</w:t>
      </w:r>
      <w:r w:rsidRPr="002E5D23">
        <w:rPr>
          <w:rFonts w:ascii="Times New Roman" w:eastAsia="Times New Roman" w:hAnsi="Times New Roman" w:cs="Times New Roman"/>
          <w:b/>
          <w:caps/>
          <w:sz w:val="28"/>
          <w:szCs w:val="28"/>
        </w:rPr>
        <w:t xml:space="preserve">. Забезпечення прав приватних осіб при їх притягнення до адміністративної та фінансової відповідальності (2 </w:t>
      </w:r>
      <w:r w:rsidRPr="002E5D23">
        <w:rPr>
          <w:rFonts w:ascii="Times New Roman" w:eastAsia="Times New Roman" w:hAnsi="Times New Roman" w:cs="Times New Roman"/>
          <w:b/>
          <w:sz w:val="28"/>
          <w:szCs w:val="28"/>
        </w:rPr>
        <w:t>год.</w:t>
      </w:r>
      <w:r w:rsidRPr="002E5D23">
        <w:rPr>
          <w:rFonts w:ascii="Times New Roman" w:eastAsia="Times New Roman" w:hAnsi="Times New Roman" w:cs="Times New Roman"/>
          <w:b/>
          <w:caps/>
          <w:sz w:val="28"/>
          <w:szCs w:val="28"/>
        </w:rPr>
        <w:t>)</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1. Склад правопорушення як підстава юридичної відповідальності: особливості адміністративних та фінансових правопорушень.</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2. Проблеми нормативно-правових підстав адміністративної та фінансової відповідальності.</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3. Розмежування фінансової та адміністративної відповідальності в контексті конституційних принципів юридичної відповідальності.</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4. Особливості санкцій фінансової та адміністративної відповідальності.</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r w:rsidRPr="002E5D23">
        <w:rPr>
          <w:rFonts w:ascii="Times New Roman" w:eastAsia="Times New Roman" w:hAnsi="Times New Roman" w:cs="Times New Roman"/>
          <w:sz w:val="28"/>
          <w:szCs w:val="28"/>
        </w:rPr>
        <w:t xml:space="preserve">5. Процесуальні гарантії при притягненні до фінансової та адміністративної відповідальності. </w:t>
      </w:r>
    </w:p>
    <w:p w:rsidR="002E1216" w:rsidRPr="002E5D23" w:rsidRDefault="002E1216" w:rsidP="002E1216">
      <w:pPr>
        <w:shd w:val="clear" w:color="auto" w:fill="FFFFFF"/>
        <w:spacing w:after="0" w:line="240" w:lineRule="auto"/>
        <w:ind w:firstLine="709"/>
        <w:jc w:val="both"/>
        <w:rPr>
          <w:rFonts w:ascii="Times New Roman" w:eastAsia="Times New Roman" w:hAnsi="Times New Roman" w:cs="Times New Roman"/>
          <w:sz w:val="28"/>
          <w:szCs w:val="28"/>
        </w:rPr>
      </w:pPr>
    </w:p>
    <w:p w:rsidR="002E1216" w:rsidRPr="002E5D23" w:rsidRDefault="002E1216" w:rsidP="00560A8F">
      <w:pPr>
        <w:spacing w:after="0" w:line="240" w:lineRule="auto"/>
        <w:jc w:val="center"/>
        <w:rPr>
          <w:rFonts w:ascii="Times New Roman" w:hAnsi="Times New Roman" w:cs="Times New Roman"/>
          <w:b/>
          <w:sz w:val="28"/>
          <w:szCs w:val="28"/>
          <w:u w:val="single"/>
        </w:rPr>
      </w:pPr>
    </w:p>
    <w:p w:rsidR="009906D8" w:rsidRPr="002E5D23" w:rsidRDefault="002E5D23" w:rsidP="002E5D23">
      <w:pPr>
        <w:spacing w:after="0" w:line="240" w:lineRule="auto"/>
        <w:ind w:firstLine="708"/>
        <w:jc w:val="both"/>
        <w:rPr>
          <w:rFonts w:ascii="Times New Roman" w:hAnsi="Times New Roman" w:cs="Times New Roman"/>
          <w:b/>
          <w:sz w:val="28"/>
          <w:szCs w:val="28"/>
          <w:u w:val="single"/>
        </w:rPr>
      </w:pPr>
      <w:r w:rsidRPr="002E5D23">
        <w:rPr>
          <w:rFonts w:ascii="Times New Roman" w:hAnsi="Times New Roman" w:cs="Times New Roman"/>
          <w:b/>
          <w:sz w:val="28"/>
          <w:szCs w:val="28"/>
          <w:u w:val="single"/>
        </w:rPr>
        <w:t>КАФЕДРА КРИМІНАЛЬНОГО ПРАВА І КРИМІНОЛОГІЇ</w:t>
      </w:r>
    </w:p>
    <w:p w:rsidR="000819CD" w:rsidRPr="002E5D23" w:rsidRDefault="000819CD" w:rsidP="000819CD">
      <w:pPr>
        <w:spacing w:after="0" w:line="240" w:lineRule="auto"/>
        <w:jc w:val="center"/>
        <w:rPr>
          <w:rFonts w:ascii="Times New Roman" w:hAnsi="Times New Roman" w:cs="Times New Roman"/>
          <w:b/>
          <w:sz w:val="28"/>
          <w:szCs w:val="28"/>
        </w:rPr>
      </w:pPr>
    </w:p>
    <w:p w:rsidR="009906D8" w:rsidRPr="002E5D23" w:rsidRDefault="009906D8" w:rsidP="00560A8F">
      <w:pPr>
        <w:spacing w:after="0" w:line="240" w:lineRule="auto"/>
        <w:ind w:firstLine="708"/>
        <w:jc w:val="both"/>
        <w:rPr>
          <w:rFonts w:ascii="Times New Roman" w:hAnsi="Times New Roman" w:cs="Times New Roman"/>
          <w:b/>
          <w:sz w:val="28"/>
          <w:szCs w:val="28"/>
        </w:rPr>
      </w:pPr>
      <w:r w:rsidRPr="002E5D23">
        <w:rPr>
          <w:rFonts w:ascii="Times New Roman" w:hAnsi="Times New Roman" w:cs="Times New Roman"/>
          <w:b/>
          <w:sz w:val="28"/>
          <w:szCs w:val="28"/>
        </w:rPr>
        <w:t xml:space="preserve">Лекційні заняття – 4 години </w:t>
      </w:r>
    </w:p>
    <w:p w:rsidR="009906D8" w:rsidRPr="002E5D23" w:rsidRDefault="009906D8" w:rsidP="00560A8F">
      <w:pPr>
        <w:spacing w:after="0" w:line="240" w:lineRule="auto"/>
        <w:ind w:firstLine="708"/>
        <w:jc w:val="both"/>
        <w:rPr>
          <w:rFonts w:ascii="Times New Roman" w:hAnsi="Times New Roman" w:cs="Times New Roman"/>
          <w:b/>
          <w:sz w:val="28"/>
          <w:szCs w:val="28"/>
        </w:rPr>
      </w:pPr>
    </w:p>
    <w:p w:rsidR="009906D8" w:rsidRPr="002E5D23" w:rsidRDefault="00626881" w:rsidP="00560A8F">
      <w:pPr>
        <w:spacing w:after="0" w:line="240" w:lineRule="auto"/>
        <w:ind w:firstLine="708"/>
        <w:jc w:val="both"/>
        <w:rPr>
          <w:rFonts w:ascii="Times New Roman" w:hAnsi="Times New Roman" w:cs="Times New Roman"/>
          <w:b/>
          <w:sz w:val="28"/>
          <w:szCs w:val="28"/>
        </w:rPr>
      </w:pPr>
      <w:r w:rsidRPr="002E5D23">
        <w:rPr>
          <w:rFonts w:ascii="Times New Roman" w:hAnsi="Times New Roman" w:cs="Times New Roman"/>
          <w:b/>
          <w:sz w:val="28"/>
          <w:szCs w:val="28"/>
        </w:rPr>
        <w:t xml:space="preserve">ТЕМА </w:t>
      </w:r>
      <w:r w:rsidR="00926AD8" w:rsidRPr="002E5D23">
        <w:rPr>
          <w:rFonts w:ascii="Times New Roman" w:hAnsi="Times New Roman" w:cs="Times New Roman"/>
          <w:b/>
          <w:sz w:val="28"/>
          <w:szCs w:val="28"/>
        </w:rPr>
        <w:t>9</w:t>
      </w:r>
      <w:r w:rsidRPr="002E5D23">
        <w:rPr>
          <w:rFonts w:ascii="Times New Roman" w:hAnsi="Times New Roman" w:cs="Times New Roman"/>
          <w:b/>
          <w:sz w:val="28"/>
          <w:szCs w:val="28"/>
        </w:rPr>
        <w:t xml:space="preserve">. ТЕОРЕТИЧНІ ЗАСАДИ КРИМІНАЛЬНО-ПРАВОВОЇ ОХОРОНИ ПРАВ ТА СВОБОД </w:t>
      </w:r>
      <w:r w:rsidR="00080D4B" w:rsidRPr="002E5D23">
        <w:rPr>
          <w:rFonts w:ascii="Times New Roman" w:hAnsi="Times New Roman" w:cs="Times New Roman"/>
          <w:b/>
          <w:sz w:val="28"/>
          <w:szCs w:val="28"/>
        </w:rPr>
        <w:t>ОСОБИ</w:t>
      </w:r>
      <w:r w:rsidR="009906D8" w:rsidRPr="002E5D23">
        <w:rPr>
          <w:rFonts w:ascii="Times New Roman" w:hAnsi="Times New Roman" w:cs="Times New Roman"/>
          <w:b/>
          <w:sz w:val="28"/>
          <w:szCs w:val="28"/>
        </w:rPr>
        <w:t xml:space="preserve"> (2 год.)  </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1. Права та свободи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як об’єкт кримінально-правової охорони та об’єкт злочину.</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2. Принципи криміналізації посягань щодо прав та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Межі кримінально-правової охорони прав та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3. Поняття, структура та значення механізму кримінально-правової охорони прав та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Його місце у загальному механізмі правової охорони прав та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4. Кримінально-правова охорона прав та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у законодавстві зарубіжних країн: основні моделі, їх переваги та недоліки.</w:t>
      </w:r>
    </w:p>
    <w:p w:rsidR="009906D8" w:rsidRPr="002E5D23" w:rsidRDefault="009906D8" w:rsidP="00560A8F">
      <w:pPr>
        <w:spacing w:after="0" w:line="240" w:lineRule="auto"/>
        <w:ind w:firstLine="708"/>
        <w:jc w:val="both"/>
        <w:rPr>
          <w:rFonts w:ascii="Times New Roman" w:hAnsi="Times New Roman" w:cs="Times New Roman"/>
          <w:sz w:val="28"/>
          <w:szCs w:val="28"/>
        </w:rPr>
      </w:pPr>
    </w:p>
    <w:p w:rsidR="009906D8" w:rsidRPr="002E5D23" w:rsidRDefault="00626881" w:rsidP="00560A8F">
      <w:pPr>
        <w:spacing w:after="0" w:line="240" w:lineRule="auto"/>
        <w:ind w:firstLine="708"/>
        <w:jc w:val="both"/>
        <w:rPr>
          <w:rFonts w:ascii="Times New Roman" w:hAnsi="Times New Roman" w:cs="Times New Roman"/>
          <w:b/>
          <w:sz w:val="28"/>
          <w:szCs w:val="28"/>
        </w:rPr>
      </w:pPr>
      <w:r w:rsidRPr="002E5D23">
        <w:rPr>
          <w:rFonts w:ascii="Times New Roman" w:hAnsi="Times New Roman" w:cs="Times New Roman"/>
          <w:b/>
          <w:sz w:val="28"/>
          <w:szCs w:val="28"/>
        </w:rPr>
        <w:t xml:space="preserve">ТЕМА </w:t>
      </w:r>
      <w:r w:rsidR="00926AD8" w:rsidRPr="002E5D23">
        <w:rPr>
          <w:rFonts w:ascii="Times New Roman" w:hAnsi="Times New Roman" w:cs="Times New Roman"/>
          <w:b/>
          <w:sz w:val="28"/>
          <w:szCs w:val="28"/>
        </w:rPr>
        <w:t>10</w:t>
      </w:r>
      <w:r w:rsidRPr="002E5D23">
        <w:rPr>
          <w:rFonts w:ascii="Times New Roman" w:hAnsi="Times New Roman" w:cs="Times New Roman"/>
          <w:b/>
          <w:sz w:val="28"/>
          <w:szCs w:val="28"/>
        </w:rPr>
        <w:t xml:space="preserve">. НОРМАТИВНО-ПРАВОВЕ ЗАБЕЗПЕЧЕННЯ ТА СУДОВА ПРАКТИКА У СФЕРІ КРИМІНАЛЬНО-ПРАВОВОЇ ОХОРОНИ ПРАВ І СВОБОД </w:t>
      </w:r>
      <w:r w:rsidR="00080D4B" w:rsidRPr="002E5D23">
        <w:rPr>
          <w:rFonts w:ascii="Times New Roman" w:hAnsi="Times New Roman" w:cs="Times New Roman"/>
          <w:b/>
          <w:sz w:val="28"/>
          <w:szCs w:val="28"/>
        </w:rPr>
        <w:t>ОСОБИ</w:t>
      </w:r>
      <w:r w:rsidR="009906D8" w:rsidRPr="002E5D23">
        <w:rPr>
          <w:rFonts w:ascii="Times New Roman" w:hAnsi="Times New Roman" w:cs="Times New Roman"/>
          <w:b/>
          <w:sz w:val="28"/>
          <w:szCs w:val="28"/>
        </w:rPr>
        <w:t xml:space="preserve"> (2 год.) </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1. Національне законодавство України у сфері кримінально-правової охорони прав та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загальна характеристика.</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2. Вплив міжнародно-правових актів на формування державної політики України в сфері кримінально-правової охорони прав та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3. Рішення Європейського суду з прав </w:t>
      </w:r>
      <w:r w:rsidR="00080D4B" w:rsidRPr="002E5D23">
        <w:rPr>
          <w:rFonts w:ascii="Times New Roman" w:hAnsi="Times New Roman" w:cs="Times New Roman"/>
          <w:sz w:val="28"/>
          <w:szCs w:val="28"/>
        </w:rPr>
        <w:t>людини</w:t>
      </w:r>
      <w:r w:rsidRPr="002E5D23">
        <w:rPr>
          <w:rFonts w:ascii="Times New Roman" w:hAnsi="Times New Roman" w:cs="Times New Roman"/>
          <w:sz w:val="28"/>
          <w:szCs w:val="28"/>
        </w:rPr>
        <w:t xml:space="preserve"> та їх місце у системі засобів кримінально-правової охорони прав та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4. Судова практика та її вплив на ефективність кримінально-правової охорони прав та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w:t>
      </w:r>
    </w:p>
    <w:p w:rsidR="009906D8" w:rsidRPr="002E5D23" w:rsidRDefault="009906D8" w:rsidP="00560A8F">
      <w:pPr>
        <w:spacing w:after="0" w:line="240" w:lineRule="auto"/>
        <w:jc w:val="both"/>
        <w:rPr>
          <w:rFonts w:ascii="Times New Roman" w:hAnsi="Times New Roman" w:cs="Times New Roman"/>
          <w:b/>
          <w:sz w:val="28"/>
          <w:szCs w:val="28"/>
        </w:rPr>
      </w:pPr>
    </w:p>
    <w:p w:rsidR="009906D8" w:rsidRPr="002E5D23" w:rsidRDefault="009906D8" w:rsidP="00560A8F">
      <w:pPr>
        <w:spacing w:after="0" w:line="240" w:lineRule="auto"/>
        <w:ind w:firstLine="708"/>
        <w:jc w:val="both"/>
        <w:rPr>
          <w:rFonts w:ascii="Times New Roman" w:hAnsi="Times New Roman" w:cs="Times New Roman"/>
          <w:b/>
          <w:sz w:val="28"/>
          <w:szCs w:val="28"/>
        </w:rPr>
      </w:pPr>
      <w:r w:rsidRPr="002E5D23">
        <w:rPr>
          <w:rFonts w:ascii="Times New Roman" w:hAnsi="Times New Roman" w:cs="Times New Roman"/>
          <w:b/>
          <w:sz w:val="28"/>
          <w:szCs w:val="28"/>
        </w:rPr>
        <w:t>Практичні заняття – 12 годин</w:t>
      </w:r>
    </w:p>
    <w:p w:rsidR="009906D8" w:rsidRPr="002E5D23" w:rsidRDefault="009906D8" w:rsidP="00560A8F">
      <w:pPr>
        <w:spacing w:after="0" w:line="240" w:lineRule="auto"/>
        <w:ind w:firstLine="708"/>
        <w:jc w:val="both"/>
        <w:rPr>
          <w:rFonts w:ascii="Times New Roman" w:hAnsi="Times New Roman" w:cs="Times New Roman"/>
          <w:b/>
          <w:sz w:val="28"/>
          <w:szCs w:val="28"/>
        </w:rPr>
      </w:pPr>
    </w:p>
    <w:p w:rsidR="009906D8" w:rsidRPr="002E5D23" w:rsidRDefault="00626881" w:rsidP="00560A8F">
      <w:pPr>
        <w:spacing w:after="0" w:line="240" w:lineRule="auto"/>
        <w:ind w:firstLine="708"/>
        <w:jc w:val="both"/>
        <w:rPr>
          <w:rFonts w:ascii="Times New Roman" w:hAnsi="Times New Roman" w:cs="Times New Roman"/>
          <w:b/>
          <w:sz w:val="28"/>
          <w:szCs w:val="28"/>
        </w:rPr>
      </w:pPr>
      <w:r w:rsidRPr="002E5D23">
        <w:rPr>
          <w:rFonts w:ascii="Times New Roman" w:hAnsi="Times New Roman" w:cs="Times New Roman"/>
          <w:b/>
          <w:sz w:val="28"/>
          <w:szCs w:val="28"/>
        </w:rPr>
        <w:lastRenderedPageBreak/>
        <w:t>ТЕМА </w:t>
      </w:r>
      <w:r w:rsidR="00926AD8" w:rsidRPr="002E5D23">
        <w:rPr>
          <w:rFonts w:ascii="Times New Roman" w:hAnsi="Times New Roman" w:cs="Times New Roman"/>
          <w:b/>
          <w:sz w:val="28"/>
          <w:szCs w:val="28"/>
        </w:rPr>
        <w:t>11</w:t>
      </w:r>
      <w:r w:rsidRPr="002E5D23">
        <w:rPr>
          <w:rFonts w:ascii="Times New Roman" w:hAnsi="Times New Roman" w:cs="Times New Roman"/>
          <w:b/>
          <w:sz w:val="28"/>
          <w:szCs w:val="28"/>
        </w:rPr>
        <w:t xml:space="preserve">. КРИМІНАЛЬНО-ПРАВОВА ОХОРОНАОСОБИСТИХ ПРАВ І СВОБОД </w:t>
      </w:r>
      <w:r w:rsidR="00080D4B" w:rsidRPr="002E5D23">
        <w:rPr>
          <w:rFonts w:ascii="Times New Roman" w:hAnsi="Times New Roman" w:cs="Times New Roman"/>
          <w:b/>
          <w:sz w:val="28"/>
          <w:szCs w:val="28"/>
        </w:rPr>
        <w:t>ОСОБИ</w:t>
      </w:r>
      <w:r w:rsidR="009906D8" w:rsidRPr="002E5D23">
        <w:rPr>
          <w:rFonts w:ascii="Times New Roman" w:hAnsi="Times New Roman" w:cs="Times New Roman"/>
          <w:b/>
          <w:sz w:val="28"/>
          <w:szCs w:val="28"/>
        </w:rPr>
        <w:t xml:space="preserve"> (4 год.)</w:t>
      </w:r>
    </w:p>
    <w:p w:rsidR="009906D8" w:rsidRPr="002E5D23" w:rsidRDefault="009906D8" w:rsidP="00560A8F">
      <w:pPr>
        <w:spacing w:after="0" w:line="240" w:lineRule="auto"/>
        <w:ind w:left="708"/>
        <w:jc w:val="both"/>
        <w:rPr>
          <w:rFonts w:ascii="Times New Roman" w:hAnsi="Times New Roman" w:cs="Times New Roman"/>
          <w:sz w:val="28"/>
          <w:szCs w:val="28"/>
        </w:rPr>
      </w:pPr>
      <w:r w:rsidRPr="002E5D23">
        <w:rPr>
          <w:rFonts w:ascii="Times New Roman" w:hAnsi="Times New Roman" w:cs="Times New Roman"/>
          <w:sz w:val="28"/>
          <w:szCs w:val="28"/>
        </w:rPr>
        <w:t>1. П</w:t>
      </w:r>
      <w:r w:rsidR="0007602C" w:rsidRPr="002E5D23">
        <w:rPr>
          <w:rFonts w:ascii="Times New Roman" w:hAnsi="Times New Roman" w:cs="Times New Roman"/>
          <w:sz w:val="28"/>
          <w:szCs w:val="28"/>
        </w:rPr>
        <w:t>оняття та система особистих прав і</w:t>
      </w:r>
      <w:r w:rsidRPr="002E5D23">
        <w:rPr>
          <w:rFonts w:ascii="Times New Roman" w:hAnsi="Times New Roman" w:cs="Times New Roman"/>
          <w:sz w:val="28"/>
          <w:szCs w:val="28"/>
        </w:rPr>
        <w:t xml:space="preserve">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w:t>
      </w:r>
      <w:r w:rsidR="0007602C" w:rsidRPr="002E5D23">
        <w:rPr>
          <w:rFonts w:ascii="Times New Roman" w:hAnsi="Times New Roman" w:cs="Times New Roman"/>
          <w:sz w:val="28"/>
          <w:szCs w:val="28"/>
        </w:rPr>
        <w:t>Механізм та межі їх кримінально-правової охорони.</w:t>
      </w:r>
    </w:p>
    <w:p w:rsidR="009906D8" w:rsidRPr="002E5D23" w:rsidRDefault="009906D8" w:rsidP="00560A8F">
      <w:pPr>
        <w:spacing w:after="0" w:line="240" w:lineRule="auto"/>
        <w:ind w:left="708"/>
        <w:jc w:val="both"/>
        <w:rPr>
          <w:rFonts w:ascii="Times New Roman" w:hAnsi="Times New Roman" w:cs="Times New Roman"/>
          <w:sz w:val="28"/>
          <w:szCs w:val="28"/>
        </w:rPr>
      </w:pPr>
      <w:r w:rsidRPr="002E5D23">
        <w:rPr>
          <w:rFonts w:ascii="Times New Roman" w:hAnsi="Times New Roman" w:cs="Times New Roman"/>
          <w:sz w:val="28"/>
          <w:szCs w:val="28"/>
        </w:rPr>
        <w:t xml:space="preserve">2.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життя. </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3.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свободу та особисту недоторканість. Право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життя у контексті охорони її фізичної недоторканості. Право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фізичну свободу. </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4. Кримінально-правова охорона статевої свободи та статевої недоторканості.</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5.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сім’ю.</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6.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свободу думки і слова, на вільне вираження своїх поглядів і переконань. Журналісти та їхня законна професійна діяльність як об’єкт посиленої кримінально-правової охорони.</w:t>
      </w:r>
    </w:p>
    <w:p w:rsidR="009906D8" w:rsidRPr="002E5D23" w:rsidRDefault="009906D8" w:rsidP="00560A8F">
      <w:pPr>
        <w:spacing w:after="0" w:line="240" w:lineRule="auto"/>
        <w:ind w:firstLine="708"/>
        <w:jc w:val="both"/>
        <w:rPr>
          <w:rFonts w:ascii="Times New Roman" w:hAnsi="Times New Roman" w:cs="Times New Roman"/>
          <w:b/>
          <w:sz w:val="28"/>
          <w:szCs w:val="28"/>
        </w:rPr>
      </w:pPr>
      <w:r w:rsidRPr="002E5D23">
        <w:rPr>
          <w:rFonts w:ascii="Times New Roman" w:hAnsi="Times New Roman" w:cs="Times New Roman"/>
          <w:sz w:val="28"/>
          <w:szCs w:val="28"/>
        </w:rPr>
        <w:t xml:space="preserve">8.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свободу світогляду та віросповідання. </w:t>
      </w:r>
    </w:p>
    <w:p w:rsidR="009906D8" w:rsidRPr="002E5D23" w:rsidRDefault="009906D8" w:rsidP="00560A8F">
      <w:pPr>
        <w:spacing w:after="0" w:line="240" w:lineRule="auto"/>
        <w:ind w:firstLine="708"/>
        <w:jc w:val="both"/>
        <w:rPr>
          <w:rFonts w:ascii="Times New Roman" w:hAnsi="Times New Roman" w:cs="Times New Roman"/>
          <w:b/>
          <w:sz w:val="28"/>
          <w:szCs w:val="28"/>
        </w:rPr>
      </w:pPr>
    </w:p>
    <w:p w:rsidR="009906D8" w:rsidRPr="002E5D23" w:rsidRDefault="00626881" w:rsidP="00560A8F">
      <w:pPr>
        <w:spacing w:after="0" w:line="240" w:lineRule="auto"/>
        <w:ind w:firstLine="708"/>
        <w:jc w:val="both"/>
        <w:rPr>
          <w:rFonts w:ascii="Times New Roman" w:hAnsi="Times New Roman" w:cs="Times New Roman"/>
          <w:b/>
          <w:sz w:val="28"/>
          <w:szCs w:val="28"/>
        </w:rPr>
      </w:pPr>
      <w:r w:rsidRPr="002E5D23">
        <w:rPr>
          <w:rFonts w:ascii="Times New Roman" w:hAnsi="Times New Roman" w:cs="Times New Roman"/>
          <w:b/>
          <w:sz w:val="28"/>
          <w:szCs w:val="28"/>
        </w:rPr>
        <w:t>ТЕМА </w:t>
      </w:r>
      <w:r w:rsidR="00926AD8" w:rsidRPr="002E5D23">
        <w:rPr>
          <w:rFonts w:ascii="Times New Roman" w:hAnsi="Times New Roman" w:cs="Times New Roman"/>
          <w:b/>
          <w:sz w:val="28"/>
          <w:szCs w:val="28"/>
        </w:rPr>
        <w:t>12</w:t>
      </w:r>
      <w:r w:rsidRPr="002E5D23">
        <w:rPr>
          <w:rFonts w:ascii="Times New Roman" w:hAnsi="Times New Roman" w:cs="Times New Roman"/>
          <w:b/>
          <w:sz w:val="28"/>
          <w:szCs w:val="28"/>
        </w:rPr>
        <w:t>. КРИМІНАЛЬНО-ПРАВОВА ОХОРОНА ПОЛІТИЧНИХ ПРАВ ТА СВОБОД ГРОМАДЯН</w:t>
      </w:r>
      <w:r w:rsidR="009906D8" w:rsidRPr="002E5D23">
        <w:rPr>
          <w:rFonts w:ascii="Times New Roman" w:hAnsi="Times New Roman" w:cs="Times New Roman"/>
          <w:b/>
          <w:sz w:val="28"/>
          <w:szCs w:val="28"/>
        </w:rPr>
        <w:t xml:space="preserve"> (2 год.) </w:t>
      </w:r>
    </w:p>
    <w:p w:rsidR="009906D8" w:rsidRPr="002E5D23" w:rsidRDefault="009906D8" w:rsidP="0007602C">
      <w:pPr>
        <w:spacing w:after="0" w:line="240" w:lineRule="auto"/>
        <w:ind w:left="708"/>
        <w:jc w:val="both"/>
        <w:rPr>
          <w:rFonts w:ascii="Times New Roman" w:hAnsi="Times New Roman" w:cs="Times New Roman"/>
          <w:sz w:val="28"/>
          <w:szCs w:val="28"/>
        </w:rPr>
      </w:pPr>
      <w:r w:rsidRPr="002E5D23">
        <w:rPr>
          <w:rFonts w:ascii="Times New Roman" w:hAnsi="Times New Roman" w:cs="Times New Roman"/>
          <w:sz w:val="28"/>
          <w:szCs w:val="28"/>
        </w:rPr>
        <w:t>1. П</w:t>
      </w:r>
      <w:r w:rsidR="0007602C" w:rsidRPr="002E5D23">
        <w:rPr>
          <w:rFonts w:ascii="Times New Roman" w:hAnsi="Times New Roman" w:cs="Times New Roman"/>
          <w:sz w:val="28"/>
          <w:szCs w:val="28"/>
        </w:rPr>
        <w:t>оняття та система політичних прав і</w:t>
      </w:r>
      <w:r w:rsidRPr="002E5D23">
        <w:rPr>
          <w:rFonts w:ascii="Times New Roman" w:hAnsi="Times New Roman" w:cs="Times New Roman"/>
          <w:sz w:val="28"/>
          <w:szCs w:val="28"/>
        </w:rPr>
        <w:t xml:space="preserve"> свобод громадян.</w:t>
      </w:r>
      <w:r w:rsidR="0007602C" w:rsidRPr="002E5D23">
        <w:rPr>
          <w:rFonts w:ascii="Times New Roman" w:hAnsi="Times New Roman" w:cs="Times New Roman"/>
          <w:sz w:val="28"/>
          <w:szCs w:val="28"/>
        </w:rPr>
        <w:t xml:space="preserve"> Механізм та межі їх кримінально-правової охорони. </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2. Кримінально-правова охорона виборчих прав громадян.</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3. Кримінально-правова охорона прав громадян на проведення зборів, мітингів, походів та демонстрацій.</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4. Кримінально-правова охорона прав громадян на об’єднання в професійні спілки, політичні партії, громадські організації.  </w:t>
      </w:r>
    </w:p>
    <w:p w:rsidR="009906D8" w:rsidRPr="002E5D23" w:rsidRDefault="009906D8" w:rsidP="00560A8F">
      <w:pPr>
        <w:spacing w:after="0" w:line="240" w:lineRule="auto"/>
        <w:ind w:firstLine="708"/>
        <w:jc w:val="both"/>
        <w:rPr>
          <w:rFonts w:ascii="Times New Roman" w:hAnsi="Times New Roman" w:cs="Times New Roman"/>
          <w:b/>
          <w:sz w:val="28"/>
          <w:szCs w:val="28"/>
        </w:rPr>
      </w:pPr>
    </w:p>
    <w:p w:rsidR="009906D8" w:rsidRPr="002E5D23" w:rsidRDefault="00626881" w:rsidP="00560A8F">
      <w:pPr>
        <w:spacing w:after="0" w:line="240" w:lineRule="auto"/>
        <w:ind w:firstLine="708"/>
        <w:jc w:val="both"/>
        <w:rPr>
          <w:rFonts w:ascii="Times New Roman" w:hAnsi="Times New Roman" w:cs="Times New Roman"/>
          <w:b/>
          <w:sz w:val="28"/>
          <w:szCs w:val="28"/>
          <w:lang w:val="ru-RU"/>
        </w:rPr>
      </w:pPr>
      <w:r w:rsidRPr="002E5D23">
        <w:rPr>
          <w:rFonts w:ascii="Times New Roman" w:hAnsi="Times New Roman" w:cs="Times New Roman"/>
          <w:b/>
          <w:sz w:val="28"/>
          <w:szCs w:val="28"/>
        </w:rPr>
        <w:t>ТЕМА </w:t>
      </w:r>
      <w:r w:rsidR="00926AD8" w:rsidRPr="002E5D23">
        <w:rPr>
          <w:rFonts w:ascii="Times New Roman" w:hAnsi="Times New Roman" w:cs="Times New Roman"/>
          <w:b/>
          <w:sz w:val="28"/>
          <w:szCs w:val="28"/>
        </w:rPr>
        <w:t>13</w:t>
      </w:r>
      <w:r w:rsidRPr="002E5D23">
        <w:rPr>
          <w:rFonts w:ascii="Times New Roman" w:hAnsi="Times New Roman" w:cs="Times New Roman"/>
          <w:b/>
          <w:sz w:val="28"/>
          <w:szCs w:val="28"/>
        </w:rPr>
        <w:t xml:space="preserve">. КРИМІНАЛЬНО-ПРАВОВА ОХОРОНА СОЦІАЛЬНИХ ПРАВ І СВОБОД </w:t>
      </w:r>
      <w:r w:rsidR="00080D4B" w:rsidRPr="002E5D23">
        <w:rPr>
          <w:rFonts w:ascii="Times New Roman" w:hAnsi="Times New Roman" w:cs="Times New Roman"/>
          <w:b/>
          <w:sz w:val="28"/>
          <w:szCs w:val="28"/>
        </w:rPr>
        <w:t>ОСОБИ</w:t>
      </w:r>
      <w:r w:rsidR="009906D8" w:rsidRPr="002E5D23">
        <w:rPr>
          <w:rFonts w:ascii="Times New Roman" w:hAnsi="Times New Roman" w:cs="Times New Roman"/>
          <w:b/>
          <w:sz w:val="28"/>
          <w:szCs w:val="28"/>
        </w:rPr>
        <w:t xml:space="preserve"> (2 год.) </w:t>
      </w:r>
    </w:p>
    <w:p w:rsidR="009906D8" w:rsidRPr="002E5D23" w:rsidRDefault="009906D8" w:rsidP="0007602C">
      <w:pPr>
        <w:spacing w:after="0" w:line="240" w:lineRule="auto"/>
        <w:ind w:left="708"/>
        <w:jc w:val="both"/>
        <w:rPr>
          <w:rFonts w:ascii="Times New Roman" w:hAnsi="Times New Roman" w:cs="Times New Roman"/>
          <w:sz w:val="28"/>
          <w:szCs w:val="28"/>
        </w:rPr>
      </w:pPr>
      <w:r w:rsidRPr="002E5D23">
        <w:rPr>
          <w:rFonts w:ascii="Times New Roman" w:hAnsi="Times New Roman" w:cs="Times New Roman"/>
          <w:sz w:val="28"/>
          <w:szCs w:val="28"/>
        </w:rPr>
        <w:t>1. Поняття т</w:t>
      </w:r>
      <w:r w:rsidR="0007602C" w:rsidRPr="002E5D23">
        <w:rPr>
          <w:rFonts w:ascii="Times New Roman" w:hAnsi="Times New Roman" w:cs="Times New Roman"/>
          <w:sz w:val="28"/>
          <w:szCs w:val="28"/>
        </w:rPr>
        <w:t>а система соціальних прав і</w:t>
      </w:r>
      <w:r w:rsidRPr="002E5D23">
        <w:rPr>
          <w:rFonts w:ascii="Times New Roman" w:hAnsi="Times New Roman" w:cs="Times New Roman"/>
          <w:sz w:val="28"/>
          <w:szCs w:val="28"/>
        </w:rPr>
        <w:t xml:space="preserve">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w:t>
      </w:r>
      <w:r w:rsidR="0007602C" w:rsidRPr="002E5D23">
        <w:rPr>
          <w:rFonts w:ascii="Times New Roman" w:hAnsi="Times New Roman" w:cs="Times New Roman"/>
          <w:sz w:val="28"/>
          <w:szCs w:val="28"/>
        </w:rPr>
        <w:t xml:space="preserve"> Механізм та межі їх кримінально-правової охорони. </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2.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охорону здоров’я.</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3.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освіту.</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4. Кримінально-правова охорона трудових прав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5.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житло.</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6.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інформацію.</w:t>
      </w:r>
    </w:p>
    <w:p w:rsidR="009906D8" w:rsidRPr="002E5D23" w:rsidRDefault="009906D8" w:rsidP="00560A8F">
      <w:pPr>
        <w:spacing w:after="0" w:line="240" w:lineRule="auto"/>
        <w:ind w:firstLine="708"/>
        <w:jc w:val="both"/>
        <w:rPr>
          <w:rFonts w:ascii="Times New Roman" w:hAnsi="Times New Roman" w:cs="Times New Roman"/>
          <w:sz w:val="28"/>
          <w:szCs w:val="28"/>
        </w:rPr>
      </w:pPr>
    </w:p>
    <w:p w:rsidR="009906D8" w:rsidRPr="002E5D23" w:rsidRDefault="00626881" w:rsidP="00560A8F">
      <w:pPr>
        <w:spacing w:after="0" w:line="240" w:lineRule="auto"/>
        <w:ind w:firstLine="708"/>
        <w:jc w:val="both"/>
        <w:rPr>
          <w:rFonts w:ascii="Times New Roman" w:hAnsi="Times New Roman" w:cs="Times New Roman"/>
          <w:b/>
          <w:sz w:val="28"/>
          <w:szCs w:val="28"/>
        </w:rPr>
      </w:pPr>
      <w:r w:rsidRPr="002E5D23">
        <w:rPr>
          <w:rFonts w:ascii="Times New Roman" w:hAnsi="Times New Roman" w:cs="Times New Roman"/>
          <w:b/>
          <w:sz w:val="28"/>
          <w:szCs w:val="28"/>
        </w:rPr>
        <w:t>ТЕМА </w:t>
      </w:r>
      <w:r w:rsidR="00926AD8" w:rsidRPr="002E5D23">
        <w:rPr>
          <w:rFonts w:ascii="Times New Roman" w:hAnsi="Times New Roman" w:cs="Times New Roman"/>
          <w:b/>
          <w:sz w:val="28"/>
          <w:szCs w:val="28"/>
        </w:rPr>
        <w:t>14</w:t>
      </w:r>
      <w:r w:rsidRPr="002E5D23">
        <w:rPr>
          <w:rFonts w:ascii="Times New Roman" w:hAnsi="Times New Roman" w:cs="Times New Roman"/>
          <w:b/>
          <w:sz w:val="28"/>
          <w:szCs w:val="28"/>
        </w:rPr>
        <w:t xml:space="preserve">. КРИМІНАЛЬНО-ПРАВОВА ОХОРОНА ЕКОНОМІЧНИХ ПРАВ І СВОБОД </w:t>
      </w:r>
      <w:r w:rsidR="00080D4B" w:rsidRPr="002E5D23">
        <w:rPr>
          <w:rFonts w:ascii="Times New Roman" w:hAnsi="Times New Roman" w:cs="Times New Roman"/>
          <w:b/>
          <w:sz w:val="28"/>
          <w:szCs w:val="28"/>
        </w:rPr>
        <w:t>ОСОБИ</w:t>
      </w:r>
      <w:r w:rsidR="009906D8" w:rsidRPr="002E5D23">
        <w:rPr>
          <w:rFonts w:ascii="Times New Roman" w:hAnsi="Times New Roman" w:cs="Times New Roman"/>
          <w:b/>
          <w:sz w:val="28"/>
          <w:szCs w:val="28"/>
        </w:rPr>
        <w:t xml:space="preserve"> (2 год.) </w:t>
      </w:r>
    </w:p>
    <w:p w:rsidR="009906D8" w:rsidRPr="002E5D23" w:rsidRDefault="009906D8" w:rsidP="0007602C">
      <w:pPr>
        <w:spacing w:after="0" w:line="240" w:lineRule="auto"/>
        <w:ind w:left="708"/>
        <w:jc w:val="both"/>
        <w:rPr>
          <w:rFonts w:ascii="Times New Roman" w:hAnsi="Times New Roman" w:cs="Times New Roman"/>
          <w:sz w:val="28"/>
          <w:szCs w:val="28"/>
        </w:rPr>
      </w:pPr>
      <w:r w:rsidRPr="002E5D23">
        <w:rPr>
          <w:rFonts w:ascii="Times New Roman" w:hAnsi="Times New Roman" w:cs="Times New Roman"/>
          <w:sz w:val="28"/>
          <w:szCs w:val="28"/>
        </w:rPr>
        <w:t>1. П</w:t>
      </w:r>
      <w:r w:rsidR="0007602C" w:rsidRPr="002E5D23">
        <w:rPr>
          <w:rFonts w:ascii="Times New Roman" w:hAnsi="Times New Roman" w:cs="Times New Roman"/>
          <w:sz w:val="28"/>
          <w:szCs w:val="28"/>
        </w:rPr>
        <w:t>оняття та система</w:t>
      </w:r>
      <w:r w:rsidRPr="002E5D23">
        <w:rPr>
          <w:rFonts w:ascii="Times New Roman" w:hAnsi="Times New Roman" w:cs="Times New Roman"/>
          <w:sz w:val="28"/>
          <w:szCs w:val="28"/>
        </w:rPr>
        <w:t xml:space="preserve"> економічних прав і свобод </w:t>
      </w:r>
      <w:r w:rsidR="00080D4B" w:rsidRPr="002E5D23">
        <w:rPr>
          <w:rFonts w:ascii="Times New Roman" w:hAnsi="Times New Roman" w:cs="Times New Roman"/>
          <w:sz w:val="28"/>
          <w:szCs w:val="28"/>
        </w:rPr>
        <w:t>особи</w:t>
      </w:r>
      <w:r w:rsidR="0007602C" w:rsidRPr="002E5D23">
        <w:rPr>
          <w:rFonts w:ascii="Times New Roman" w:hAnsi="Times New Roman" w:cs="Times New Roman"/>
          <w:sz w:val="28"/>
          <w:szCs w:val="28"/>
        </w:rPr>
        <w:t xml:space="preserve">. Механізм та межі їх кримінально-правової охорони. </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2.Кримінально-правова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власність.</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3.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підприємницьку діяльність, яка не заборонена законом.</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lastRenderedPageBreak/>
        <w:t xml:space="preserve">4.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користуватися об’єктами державної та комунальної власності, а також об’єктами власності Українського народу.</w:t>
      </w:r>
    </w:p>
    <w:p w:rsidR="009906D8" w:rsidRPr="002E5D23" w:rsidRDefault="009906D8" w:rsidP="00560A8F">
      <w:pPr>
        <w:spacing w:after="0" w:line="240" w:lineRule="auto"/>
        <w:ind w:firstLine="708"/>
        <w:jc w:val="both"/>
        <w:rPr>
          <w:rFonts w:ascii="Times New Roman" w:hAnsi="Times New Roman" w:cs="Times New Roman"/>
          <w:b/>
          <w:sz w:val="28"/>
          <w:szCs w:val="28"/>
        </w:rPr>
      </w:pPr>
    </w:p>
    <w:p w:rsidR="009906D8" w:rsidRPr="002E5D23" w:rsidRDefault="00626881" w:rsidP="00560A8F">
      <w:pPr>
        <w:spacing w:after="0" w:line="240" w:lineRule="auto"/>
        <w:ind w:firstLine="708"/>
        <w:jc w:val="both"/>
        <w:rPr>
          <w:rFonts w:ascii="Times New Roman" w:hAnsi="Times New Roman" w:cs="Times New Roman"/>
          <w:b/>
          <w:sz w:val="28"/>
          <w:szCs w:val="28"/>
        </w:rPr>
      </w:pPr>
      <w:r w:rsidRPr="002E5D23">
        <w:rPr>
          <w:rFonts w:ascii="Times New Roman" w:hAnsi="Times New Roman" w:cs="Times New Roman"/>
          <w:b/>
          <w:sz w:val="28"/>
          <w:szCs w:val="28"/>
        </w:rPr>
        <w:t xml:space="preserve">ТЕМА </w:t>
      </w:r>
      <w:r w:rsidR="002276E7" w:rsidRPr="002E5D23">
        <w:rPr>
          <w:rFonts w:ascii="Times New Roman" w:hAnsi="Times New Roman" w:cs="Times New Roman"/>
          <w:b/>
          <w:sz w:val="28"/>
          <w:szCs w:val="28"/>
        </w:rPr>
        <w:t>1</w:t>
      </w:r>
      <w:r w:rsidR="00926AD8" w:rsidRPr="002E5D23">
        <w:rPr>
          <w:rFonts w:ascii="Times New Roman" w:hAnsi="Times New Roman" w:cs="Times New Roman"/>
          <w:b/>
          <w:sz w:val="28"/>
          <w:szCs w:val="28"/>
        </w:rPr>
        <w:t>5</w:t>
      </w:r>
      <w:r w:rsidRPr="002E5D23">
        <w:rPr>
          <w:rFonts w:ascii="Times New Roman" w:hAnsi="Times New Roman" w:cs="Times New Roman"/>
          <w:b/>
          <w:sz w:val="28"/>
          <w:szCs w:val="28"/>
        </w:rPr>
        <w:t xml:space="preserve">. КРИМІНАЛЬНО-ПРАВОВА ОХОРОНА КУЛЬТУРНИХ ПРАВ І СВОБОД </w:t>
      </w:r>
      <w:r w:rsidR="00080D4B" w:rsidRPr="002E5D23">
        <w:rPr>
          <w:rFonts w:ascii="Times New Roman" w:hAnsi="Times New Roman" w:cs="Times New Roman"/>
          <w:b/>
          <w:sz w:val="28"/>
          <w:szCs w:val="28"/>
        </w:rPr>
        <w:t>ОСОБИ</w:t>
      </w:r>
      <w:r w:rsidR="009906D8" w:rsidRPr="002E5D23">
        <w:rPr>
          <w:rFonts w:ascii="Times New Roman" w:hAnsi="Times New Roman" w:cs="Times New Roman"/>
          <w:b/>
          <w:sz w:val="28"/>
          <w:szCs w:val="28"/>
        </w:rPr>
        <w:t xml:space="preserve"> (2 год.) </w:t>
      </w:r>
    </w:p>
    <w:p w:rsidR="009906D8" w:rsidRPr="002E5D23" w:rsidRDefault="009906D8" w:rsidP="0007602C">
      <w:pPr>
        <w:spacing w:after="0" w:line="240" w:lineRule="auto"/>
        <w:ind w:left="708"/>
        <w:jc w:val="both"/>
        <w:rPr>
          <w:rFonts w:ascii="Times New Roman" w:hAnsi="Times New Roman" w:cs="Times New Roman"/>
          <w:sz w:val="28"/>
          <w:szCs w:val="28"/>
        </w:rPr>
      </w:pPr>
      <w:r w:rsidRPr="002E5D23">
        <w:rPr>
          <w:rFonts w:ascii="Times New Roman" w:hAnsi="Times New Roman" w:cs="Times New Roman"/>
          <w:sz w:val="28"/>
          <w:szCs w:val="28"/>
        </w:rPr>
        <w:t>1. П</w:t>
      </w:r>
      <w:r w:rsidR="0007602C" w:rsidRPr="002E5D23">
        <w:rPr>
          <w:rFonts w:ascii="Times New Roman" w:hAnsi="Times New Roman" w:cs="Times New Roman"/>
          <w:sz w:val="28"/>
          <w:szCs w:val="28"/>
        </w:rPr>
        <w:t>оняття та система культурних прав і</w:t>
      </w:r>
      <w:r w:rsidRPr="002E5D23">
        <w:rPr>
          <w:rFonts w:ascii="Times New Roman" w:hAnsi="Times New Roman" w:cs="Times New Roman"/>
          <w:sz w:val="28"/>
          <w:szCs w:val="28"/>
        </w:rPr>
        <w:t xml:space="preserve"> свобод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w:t>
      </w:r>
      <w:r w:rsidR="0007602C" w:rsidRPr="002E5D23">
        <w:rPr>
          <w:rFonts w:ascii="Times New Roman" w:hAnsi="Times New Roman" w:cs="Times New Roman"/>
          <w:sz w:val="28"/>
          <w:szCs w:val="28"/>
        </w:rPr>
        <w:t xml:space="preserve">Механізм та межі їх кримінально-правової охорони. </w:t>
      </w:r>
    </w:p>
    <w:p w:rsidR="009906D8" w:rsidRPr="002E5D23" w:rsidRDefault="009906D8" w:rsidP="00560A8F">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2.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результати інтелектуальної, творчої діяльності, а також на інші об’єкти права інтелектуальної власності.</w:t>
      </w:r>
    </w:p>
    <w:p w:rsidR="009906D8" w:rsidRDefault="009906D8" w:rsidP="00080D4B">
      <w:pPr>
        <w:spacing w:after="0" w:line="240" w:lineRule="auto"/>
        <w:ind w:firstLine="708"/>
        <w:jc w:val="both"/>
        <w:rPr>
          <w:rFonts w:ascii="Times New Roman" w:hAnsi="Times New Roman" w:cs="Times New Roman"/>
          <w:sz w:val="28"/>
          <w:szCs w:val="28"/>
        </w:rPr>
      </w:pPr>
      <w:r w:rsidRPr="002E5D23">
        <w:rPr>
          <w:rFonts w:ascii="Times New Roman" w:hAnsi="Times New Roman" w:cs="Times New Roman"/>
          <w:sz w:val="28"/>
          <w:szCs w:val="28"/>
        </w:rPr>
        <w:t xml:space="preserve">3. Кримінально-правова охорона права </w:t>
      </w:r>
      <w:r w:rsidR="00080D4B" w:rsidRPr="002E5D23">
        <w:rPr>
          <w:rFonts w:ascii="Times New Roman" w:hAnsi="Times New Roman" w:cs="Times New Roman"/>
          <w:sz w:val="28"/>
          <w:szCs w:val="28"/>
        </w:rPr>
        <w:t>особи</w:t>
      </w:r>
      <w:r w:rsidRPr="002E5D23">
        <w:rPr>
          <w:rFonts w:ascii="Times New Roman" w:hAnsi="Times New Roman" w:cs="Times New Roman"/>
          <w:sz w:val="28"/>
          <w:szCs w:val="28"/>
        </w:rPr>
        <w:t xml:space="preserve"> на доступ до культурних цінностей та благ.</w:t>
      </w:r>
    </w:p>
    <w:p w:rsidR="00D25EB6" w:rsidRDefault="00D25EB6" w:rsidP="00080D4B">
      <w:pPr>
        <w:spacing w:after="0" w:line="240" w:lineRule="auto"/>
        <w:ind w:firstLine="708"/>
        <w:jc w:val="both"/>
        <w:rPr>
          <w:rFonts w:ascii="Times New Roman" w:hAnsi="Times New Roman" w:cs="Times New Roman"/>
          <w:sz w:val="28"/>
          <w:szCs w:val="28"/>
        </w:rPr>
      </w:pPr>
    </w:p>
    <w:p w:rsidR="002E5D23" w:rsidRDefault="002E5D23" w:rsidP="00080D4B">
      <w:pPr>
        <w:spacing w:after="0" w:line="240" w:lineRule="auto"/>
        <w:ind w:firstLine="708"/>
        <w:jc w:val="both"/>
        <w:rPr>
          <w:rFonts w:ascii="Times New Roman" w:hAnsi="Times New Roman" w:cs="Times New Roman"/>
          <w:sz w:val="28"/>
          <w:szCs w:val="28"/>
        </w:rPr>
      </w:pPr>
    </w:p>
    <w:p w:rsidR="00D25EB6" w:rsidRPr="000819CD" w:rsidRDefault="002E5D23" w:rsidP="002E5D23">
      <w:pPr>
        <w:spacing w:after="0" w:line="240" w:lineRule="auto"/>
        <w:ind w:firstLine="708"/>
        <w:jc w:val="both"/>
        <w:rPr>
          <w:rFonts w:ascii="Times New Roman" w:hAnsi="Times New Roman" w:cs="Times New Roman"/>
          <w:b/>
          <w:sz w:val="28"/>
          <w:szCs w:val="28"/>
          <w:u w:val="single"/>
        </w:rPr>
      </w:pPr>
      <w:r w:rsidRPr="000819CD">
        <w:rPr>
          <w:rFonts w:ascii="Times New Roman" w:hAnsi="Times New Roman" w:cs="Times New Roman"/>
          <w:b/>
          <w:sz w:val="28"/>
          <w:szCs w:val="28"/>
          <w:u w:val="single"/>
        </w:rPr>
        <w:t>КАФЕДРА КРИМІНАЛЬНОГО ПРОЦЕСУ І КРИМІНАЛІСТИКИ</w:t>
      </w:r>
    </w:p>
    <w:p w:rsidR="00080D4B" w:rsidRDefault="00080D4B" w:rsidP="00080D4B">
      <w:pPr>
        <w:spacing w:after="0" w:line="240" w:lineRule="auto"/>
        <w:jc w:val="center"/>
        <w:rPr>
          <w:rFonts w:ascii="Times New Roman" w:hAnsi="Times New Roman" w:cs="Times New Roman"/>
          <w:b/>
          <w:sz w:val="28"/>
          <w:szCs w:val="28"/>
        </w:rPr>
      </w:pPr>
    </w:p>
    <w:p w:rsidR="004B65CF" w:rsidRPr="00080D4B" w:rsidRDefault="00080D4B" w:rsidP="00080D4B">
      <w:pPr>
        <w:spacing w:after="0" w:line="240" w:lineRule="auto"/>
        <w:jc w:val="center"/>
        <w:rPr>
          <w:rFonts w:ascii="Times New Roman" w:hAnsi="Times New Roman" w:cs="Times New Roman"/>
          <w:b/>
          <w:sz w:val="28"/>
          <w:szCs w:val="28"/>
          <w:u w:val="single"/>
        </w:rPr>
      </w:pPr>
      <w:r w:rsidRPr="00080D4B">
        <w:rPr>
          <w:rFonts w:ascii="Times New Roman" w:hAnsi="Times New Roman" w:cs="Times New Roman"/>
          <w:b/>
          <w:sz w:val="28"/>
          <w:szCs w:val="28"/>
          <w:u w:val="single"/>
        </w:rPr>
        <w:t>НАПРЯМ КАФЕДРИ</w:t>
      </w:r>
    </w:p>
    <w:p w:rsidR="004B65CF" w:rsidRDefault="00080D4B" w:rsidP="00080D4B">
      <w:pPr>
        <w:spacing w:after="0" w:line="240" w:lineRule="auto"/>
        <w:jc w:val="center"/>
        <w:rPr>
          <w:rFonts w:ascii="Times New Roman" w:hAnsi="Times New Roman" w:cs="Times New Roman"/>
          <w:b/>
          <w:sz w:val="28"/>
          <w:szCs w:val="28"/>
          <w:u w:val="single"/>
        </w:rPr>
      </w:pPr>
      <w:r w:rsidRPr="00080D4B">
        <w:rPr>
          <w:rFonts w:ascii="Times New Roman" w:hAnsi="Times New Roman" w:cs="Times New Roman"/>
          <w:b/>
          <w:sz w:val="28"/>
          <w:szCs w:val="28"/>
          <w:u w:val="single"/>
        </w:rPr>
        <w:t>«ОХОРОНА ПРАВ, СВОБОД ТА ЗАКОННИХ ІНТЕРЕСІВ УЧАСНИКІВ КРИМІНАЛЬНОГО ПРОВАДЖЕННЯ ЯК ЙОГО ЗАВДАННЯ»</w:t>
      </w:r>
    </w:p>
    <w:p w:rsidR="00080D4B" w:rsidRDefault="00080D4B" w:rsidP="00080D4B">
      <w:pPr>
        <w:spacing w:after="0" w:line="240" w:lineRule="auto"/>
        <w:jc w:val="center"/>
        <w:rPr>
          <w:rFonts w:ascii="Times New Roman" w:hAnsi="Times New Roman" w:cs="Times New Roman"/>
          <w:b/>
          <w:sz w:val="28"/>
          <w:szCs w:val="28"/>
          <w:u w:val="single"/>
        </w:rPr>
      </w:pPr>
    </w:p>
    <w:p w:rsidR="00D25EB6" w:rsidRDefault="00D25EB6" w:rsidP="00080D4B">
      <w:pPr>
        <w:spacing w:after="0" w:line="240" w:lineRule="auto"/>
        <w:ind w:firstLine="708"/>
        <w:jc w:val="both"/>
        <w:rPr>
          <w:rFonts w:ascii="Times New Roman" w:hAnsi="Times New Roman" w:cs="Times New Roman"/>
          <w:b/>
          <w:sz w:val="28"/>
          <w:szCs w:val="28"/>
        </w:rPr>
      </w:pPr>
      <w:r w:rsidRPr="000819CD">
        <w:rPr>
          <w:rFonts w:ascii="Times New Roman" w:hAnsi="Times New Roman" w:cs="Times New Roman"/>
          <w:b/>
          <w:sz w:val="28"/>
          <w:szCs w:val="28"/>
        </w:rPr>
        <w:t xml:space="preserve">Лекційні заняття – </w:t>
      </w:r>
      <w:r w:rsidR="007D45B3" w:rsidRPr="000819CD">
        <w:rPr>
          <w:rFonts w:ascii="Times New Roman" w:hAnsi="Times New Roman" w:cs="Times New Roman"/>
          <w:b/>
          <w:sz w:val="28"/>
          <w:szCs w:val="28"/>
        </w:rPr>
        <w:t>6</w:t>
      </w:r>
      <w:r w:rsidRPr="000819CD">
        <w:rPr>
          <w:rFonts w:ascii="Times New Roman" w:hAnsi="Times New Roman" w:cs="Times New Roman"/>
          <w:b/>
          <w:sz w:val="28"/>
          <w:szCs w:val="28"/>
        </w:rPr>
        <w:t xml:space="preserve"> годин</w:t>
      </w:r>
    </w:p>
    <w:p w:rsidR="000819CD" w:rsidRPr="000819CD" w:rsidRDefault="000819CD" w:rsidP="00080D4B">
      <w:pPr>
        <w:spacing w:after="0" w:line="240" w:lineRule="auto"/>
        <w:ind w:firstLine="708"/>
        <w:jc w:val="both"/>
        <w:rPr>
          <w:rFonts w:ascii="Times New Roman" w:hAnsi="Times New Roman" w:cs="Times New Roman"/>
          <w:b/>
          <w:sz w:val="28"/>
          <w:szCs w:val="28"/>
        </w:rPr>
      </w:pPr>
    </w:p>
    <w:p w:rsidR="00D25EB6" w:rsidRPr="000819CD" w:rsidRDefault="00D25EB6" w:rsidP="00080D4B">
      <w:pPr>
        <w:spacing w:after="0" w:line="240" w:lineRule="auto"/>
        <w:ind w:firstLine="708"/>
        <w:jc w:val="both"/>
        <w:rPr>
          <w:rFonts w:ascii="Times New Roman" w:hAnsi="Times New Roman" w:cs="Times New Roman"/>
          <w:b/>
          <w:sz w:val="28"/>
          <w:szCs w:val="28"/>
        </w:rPr>
      </w:pPr>
      <w:r w:rsidRPr="000819CD">
        <w:rPr>
          <w:rFonts w:ascii="Times New Roman" w:hAnsi="Times New Roman" w:cs="Times New Roman"/>
          <w:b/>
          <w:sz w:val="28"/>
          <w:szCs w:val="28"/>
        </w:rPr>
        <w:t xml:space="preserve">ТЕМА </w:t>
      </w:r>
      <w:r w:rsidR="002276E7" w:rsidRPr="000819CD">
        <w:rPr>
          <w:rFonts w:ascii="Times New Roman" w:hAnsi="Times New Roman" w:cs="Times New Roman"/>
          <w:b/>
          <w:sz w:val="28"/>
          <w:szCs w:val="28"/>
        </w:rPr>
        <w:t>1</w:t>
      </w:r>
      <w:r w:rsidR="00926AD8">
        <w:rPr>
          <w:rFonts w:ascii="Times New Roman" w:hAnsi="Times New Roman" w:cs="Times New Roman"/>
          <w:b/>
          <w:sz w:val="28"/>
          <w:szCs w:val="28"/>
        </w:rPr>
        <w:t>6</w:t>
      </w:r>
      <w:r w:rsidRPr="000819CD">
        <w:rPr>
          <w:rFonts w:ascii="Times New Roman" w:hAnsi="Times New Roman" w:cs="Times New Roman"/>
          <w:b/>
          <w:sz w:val="28"/>
          <w:szCs w:val="28"/>
        </w:rPr>
        <w:t>. АКТУАЛЬНІ ПРОБЛЕМИ СТАТУСУ ОКРЕМИХ УЧАСНИКІВ КРИМІНАЛЬНОГО ПРОВАДЖЕННЯ ТА ЙОГО ВПЛИВ НА ОХОРОНУ ЇХ ПРАВ І ЗАКОННИХ ІНТЕРЕСІВ (2 год.)</w:t>
      </w:r>
    </w:p>
    <w:p w:rsidR="000819CD" w:rsidRDefault="000819CD" w:rsidP="00080D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D25EB6" w:rsidRPr="000819CD">
        <w:rPr>
          <w:rFonts w:ascii="Times New Roman" w:hAnsi="Times New Roman" w:cs="Times New Roman"/>
          <w:sz w:val="28"/>
          <w:szCs w:val="28"/>
        </w:rPr>
        <w:t>Поняття та класифікація суб’</w:t>
      </w:r>
      <w:r>
        <w:rPr>
          <w:rFonts w:ascii="Times New Roman" w:hAnsi="Times New Roman" w:cs="Times New Roman"/>
          <w:sz w:val="28"/>
          <w:szCs w:val="28"/>
        </w:rPr>
        <w:t>єктів кримінального провадження.</w:t>
      </w:r>
    </w:p>
    <w:p w:rsidR="000819CD" w:rsidRDefault="000819CD" w:rsidP="00080D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25EB6" w:rsidRPr="000819CD">
        <w:rPr>
          <w:rFonts w:ascii="Times New Roman" w:hAnsi="Times New Roman" w:cs="Times New Roman"/>
          <w:sz w:val="28"/>
          <w:szCs w:val="28"/>
        </w:rPr>
        <w:t>Процесуальний статус потерпілого кримінальному провадженні</w:t>
      </w:r>
      <w:r>
        <w:rPr>
          <w:rFonts w:ascii="Times New Roman" w:hAnsi="Times New Roman" w:cs="Times New Roman"/>
          <w:sz w:val="28"/>
          <w:szCs w:val="28"/>
        </w:rPr>
        <w:t xml:space="preserve"> та проблеми його вдосконалення.</w:t>
      </w:r>
    </w:p>
    <w:p w:rsidR="000819CD" w:rsidRDefault="000819CD" w:rsidP="000819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D25EB6" w:rsidRPr="000819CD">
        <w:rPr>
          <w:rFonts w:ascii="Times New Roman" w:hAnsi="Times New Roman" w:cs="Times New Roman"/>
          <w:sz w:val="28"/>
          <w:szCs w:val="28"/>
        </w:rPr>
        <w:t>Теоретичні та правові проблеми процесуального статусу підозрюваного та обвинуваченого у кримінальному провадж</w:t>
      </w:r>
      <w:r>
        <w:rPr>
          <w:rFonts w:ascii="Times New Roman" w:hAnsi="Times New Roman" w:cs="Times New Roman"/>
          <w:sz w:val="28"/>
          <w:szCs w:val="28"/>
        </w:rPr>
        <w:t>енні.</w:t>
      </w:r>
    </w:p>
    <w:p w:rsidR="006C2C62" w:rsidRDefault="006C2C62" w:rsidP="006C2C62">
      <w:pPr>
        <w:spacing w:after="0" w:line="240" w:lineRule="auto"/>
        <w:ind w:firstLine="708"/>
        <w:jc w:val="both"/>
        <w:rPr>
          <w:rFonts w:ascii="Times New Roman" w:hAnsi="Times New Roman" w:cs="Times New Roman"/>
          <w:sz w:val="28"/>
          <w:szCs w:val="28"/>
        </w:rPr>
      </w:pPr>
      <w:r w:rsidRPr="006C2C62">
        <w:rPr>
          <w:rFonts w:ascii="Times New Roman" w:hAnsi="Times New Roman" w:cs="Times New Roman"/>
          <w:sz w:val="28"/>
          <w:szCs w:val="28"/>
        </w:rPr>
        <w:t>4. Європейські стандарти та практика ЄСПЛ в захисті прав, свобод та законних інтересів потерпілого, підозрюваного та обвинуваченого.</w:t>
      </w:r>
    </w:p>
    <w:p w:rsidR="00926AD8" w:rsidRPr="000819CD" w:rsidRDefault="00926AD8" w:rsidP="000819CD">
      <w:pPr>
        <w:spacing w:after="0" w:line="240" w:lineRule="auto"/>
        <w:ind w:firstLine="708"/>
        <w:jc w:val="both"/>
        <w:rPr>
          <w:rFonts w:ascii="Times New Roman" w:hAnsi="Times New Roman" w:cs="Times New Roman"/>
          <w:sz w:val="28"/>
          <w:szCs w:val="28"/>
        </w:rPr>
      </w:pPr>
    </w:p>
    <w:p w:rsidR="006C2C62" w:rsidRPr="000E7E28" w:rsidRDefault="007D45B3" w:rsidP="006C2C62">
      <w:pPr>
        <w:tabs>
          <w:tab w:val="left" w:pos="1134"/>
        </w:tabs>
        <w:spacing w:after="0" w:line="240" w:lineRule="auto"/>
        <w:ind w:firstLine="708"/>
        <w:jc w:val="both"/>
        <w:rPr>
          <w:rFonts w:ascii="Times New Roman" w:hAnsi="Times New Roman" w:cs="Times New Roman"/>
          <w:b/>
          <w:sz w:val="28"/>
          <w:szCs w:val="28"/>
        </w:rPr>
      </w:pPr>
      <w:r w:rsidRPr="000819CD">
        <w:rPr>
          <w:rFonts w:ascii="Times New Roman" w:hAnsi="Times New Roman" w:cs="Times New Roman"/>
          <w:b/>
          <w:sz w:val="28"/>
          <w:szCs w:val="28"/>
        </w:rPr>
        <w:t xml:space="preserve">ТЕМА </w:t>
      </w:r>
      <w:r w:rsidR="002276E7" w:rsidRPr="000819CD">
        <w:rPr>
          <w:rFonts w:ascii="Times New Roman" w:hAnsi="Times New Roman" w:cs="Times New Roman"/>
          <w:b/>
          <w:sz w:val="28"/>
          <w:szCs w:val="28"/>
        </w:rPr>
        <w:t>1</w:t>
      </w:r>
      <w:r w:rsidR="00926AD8">
        <w:rPr>
          <w:rFonts w:ascii="Times New Roman" w:hAnsi="Times New Roman" w:cs="Times New Roman"/>
          <w:b/>
          <w:sz w:val="28"/>
          <w:szCs w:val="28"/>
        </w:rPr>
        <w:t>7</w:t>
      </w:r>
      <w:r w:rsidRPr="000819CD">
        <w:rPr>
          <w:rFonts w:ascii="Times New Roman" w:hAnsi="Times New Roman" w:cs="Times New Roman"/>
          <w:b/>
          <w:sz w:val="28"/>
          <w:szCs w:val="28"/>
        </w:rPr>
        <w:t xml:space="preserve">. </w:t>
      </w:r>
      <w:r w:rsidR="006C2C62" w:rsidRPr="000E7E28">
        <w:rPr>
          <w:rFonts w:ascii="Times New Roman" w:hAnsi="Times New Roman" w:cs="Times New Roman"/>
          <w:b/>
          <w:sz w:val="28"/>
          <w:szCs w:val="28"/>
        </w:rPr>
        <w:t>ПРОБЛЕМИ ЗАСТОСУВАННЯ ЗАХОДІВ ЗАБЕЗПЕЧЕННЯ КРИМІНАЛЬНОГО ПРОВАДЖЕННЯ У КОНТЕКСТІ ОБМЕЖЕННЯ КОНСТИТУЦІЙНИХ ПРАВ І СВОБОД (2 год.)</w:t>
      </w:r>
    </w:p>
    <w:p w:rsidR="006C2C62" w:rsidRPr="000E7E28" w:rsidRDefault="006C2C62" w:rsidP="006C2C62">
      <w:pPr>
        <w:pStyle w:val="a4"/>
        <w:numPr>
          <w:ilvl w:val="0"/>
          <w:numId w:val="29"/>
        </w:numPr>
        <w:tabs>
          <w:tab w:val="left" w:pos="1134"/>
        </w:tabs>
        <w:spacing w:after="0"/>
        <w:ind w:left="0" w:firstLine="708"/>
        <w:jc w:val="both"/>
        <w:rPr>
          <w:rFonts w:ascii="Times New Roman" w:hAnsi="Times New Roman" w:cs="Times New Roman"/>
          <w:sz w:val="28"/>
          <w:szCs w:val="28"/>
        </w:rPr>
      </w:pPr>
      <w:r w:rsidRPr="000E7E28">
        <w:rPr>
          <w:rFonts w:ascii="Times New Roman" w:hAnsi="Times New Roman" w:cs="Times New Roman"/>
          <w:color w:val="000000"/>
          <w:sz w:val="28"/>
          <w:szCs w:val="28"/>
        </w:rPr>
        <w:t>Процесуальні умови та підстави застосування приводу і накладення грошового стягнення. Суб’єкти, щодо яких допускається застосування приводу і накладення грошового стягнення.</w:t>
      </w:r>
    </w:p>
    <w:p w:rsidR="006C2C62" w:rsidRPr="000E7E28" w:rsidRDefault="006C2C62" w:rsidP="006C2C62">
      <w:pPr>
        <w:pStyle w:val="a4"/>
        <w:numPr>
          <w:ilvl w:val="0"/>
          <w:numId w:val="29"/>
        </w:numPr>
        <w:tabs>
          <w:tab w:val="left" w:pos="1134"/>
        </w:tabs>
        <w:spacing w:after="0"/>
        <w:ind w:left="0" w:firstLine="708"/>
        <w:jc w:val="both"/>
        <w:rPr>
          <w:rFonts w:ascii="Times New Roman" w:hAnsi="Times New Roman" w:cs="Times New Roman"/>
          <w:color w:val="000000"/>
          <w:sz w:val="28"/>
          <w:szCs w:val="28"/>
        </w:rPr>
      </w:pPr>
      <w:r w:rsidRPr="000E7E28">
        <w:rPr>
          <w:rFonts w:ascii="Times New Roman" w:hAnsi="Times New Roman" w:cs="Times New Roman"/>
          <w:sz w:val="28"/>
          <w:szCs w:val="28"/>
        </w:rPr>
        <w:t>Право на здійснення підприємницької діяльності та проблема вилучення документів, що його посвідчують.</w:t>
      </w:r>
    </w:p>
    <w:p w:rsidR="006C2C62" w:rsidRPr="000E7E28" w:rsidRDefault="006C2C62" w:rsidP="006C2C62">
      <w:pPr>
        <w:pStyle w:val="a4"/>
        <w:numPr>
          <w:ilvl w:val="0"/>
          <w:numId w:val="29"/>
        </w:numPr>
        <w:tabs>
          <w:tab w:val="left" w:pos="1134"/>
        </w:tabs>
        <w:spacing w:after="0"/>
        <w:ind w:left="0" w:firstLine="708"/>
        <w:jc w:val="both"/>
        <w:rPr>
          <w:rFonts w:ascii="Times New Roman" w:hAnsi="Times New Roman" w:cs="Times New Roman"/>
          <w:color w:val="000000"/>
          <w:sz w:val="28"/>
          <w:szCs w:val="28"/>
          <w:lang w:eastAsia="uk-UA"/>
        </w:rPr>
      </w:pPr>
      <w:r w:rsidRPr="000E7E28">
        <w:rPr>
          <w:rFonts w:ascii="Times New Roman" w:hAnsi="Times New Roman" w:cs="Times New Roman"/>
          <w:sz w:val="28"/>
          <w:szCs w:val="28"/>
        </w:rPr>
        <w:t>Особливості тимчасового доступу до документів, що знаходяться в операторів телекомунікаційних послуг.</w:t>
      </w:r>
    </w:p>
    <w:p w:rsidR="006C2C62" w:rsidRPr="000E7E28" w:rsidRDefault="006C2C62" w:rsidP="006C2C62">
      <w:pPr>
        <w:pStyle w:val="a4"/>
        <w:numPr>
          <w:ilvl w:val="0"/>
          <w:numId w:val="29"/>
        </w:numPr>
        <w:tabs>
          <w:tab w:val="left" w:pos="1134"/>
        </w:tabs>
        <w:spacing w:after="0"/>
        <w:ind w:left="0" w:firstLine="708"/>
        <w:jc w:val="both"/>
        <w:rPr>
          <w:rFonts w:ascii="Times New Roman" w:hAnsi="Times New Roman" w:cs="Times New Roman"/>
          <w:color w:val="000000"/>
          <w:sz w:val="28"/>
          <w:szCs w:val="28"/>
        </w:rPr>
      </w:pPr>
      <w:r w:rsidRPr="000E7E28">
        <w:rPr>
          <w:rFonts w:ascii="Times New Roman" w:hAnsi="Times New Roman" w:cs="Times New Roman"/>
          <w:sz w:val="28"/>
          <w:szCs w:val="28"/>
        </w:rPr>
        <w:lastRenderedPageBreak/>
        <w:t xml:space="preserve">Фактичні підстави та передумови для тимчасового обмеження у користуванні спеціальним правом. </w:t>
      </w:r>
    </w:p>
    <w:p w:rsidR="006C2C62" w:rsidRPr="000E7E28" w:rsidRDefault="006C2C62" w:rsidP="006C2C62">
      <w:pPr>
        <w:pStyle w:val="a4"/>
        <w:numPr>
          <w:ilvl w:val="0"/>
          <w:numId w:val="29"/>
        </w:numPr>
        <w:tabs>
          <w:tab w:val="left" w:pos="1134"/>
        </w:tabs>
        <w:spacing w:after="0"/>
        <w:ind w:left="0" w:firstLine="708"/>
        <w:jc w:val="both"/>
        <w:rPr>
          <w:rStyle w:val="fontstyle01"/>
          <w:sz w:val="28"/>
          <w:szCs w:val="28"/>
        </w:rPr>
      </w:pPr>
      <w:r w:rsidRPr="000E7E28">
        <w:rPr>
          <w:rFonts w:ascii="Times New Roman" w:hAnsi="Times New Roman" w:cs="Times New Roman"/>
          <w:sz w:val="28"/>
          <w:szCs w:val="28"/>
        </w:rPr>
        <w:t>Відповідність порядку розгляду клопотання про відсторонення судді від здійснення правосуддя у зв’язку з притягненням до кримінальної відповідальності правовим позиція Європейського суду з прав людини.</w:t>
      </w:r>
    </w:p>
    <w:p w:rsidR="006C2C62" w:rsidRPr="000E7E28" w:rsidRDefault="006C2C62" w:rsidP="006C2C62">
      <w:pPr>
        <w:pStyle w:val="a4"/>
        <w:numPr>
          <w:ilvl w:val="0"/>
          <w:numId w:val="29"/>
        </w:numPr>
        <w:tabs>
          <w:tab w:val="left" w:pos="1134"/>
        </w:tabs>
        <w:spacing w:after="0"/>
        <w:ind w:left="0" w:firstLine="708"/>
        <w:jc w:val="both"/>
        <w:rPr>
          <w:rFonts w:ascii="Times New Roman" w:hAnsi="Times New Roman" w:cs="Times New Roman"/>
          <w:color w:val="000000"/>
          <w:sz w:val="28"/>
          <w:szCs w:val="28"/>
          <w:lang w:eastAsia="uk-UA"/>
        </w:rPr>
      </w:pPr>
      <w:r w:rsidRPr="000E7E28">
        <w:rPr>
          <w:rFonts w:ascii="Times New Roman" w:hAnsi="Times New Roman" w:cs="Times New Roman"/>
          <w:color w:val="000000"/>
          <w:sz w:val="28"/>
          <w:szCs w:val="28"/>
          <w:lang w:eastAsia="uk-UA"/>
        </w:rPr>
        <w:t>Правовий статус майна, одержаного за результатами проведення огляду, обшуку та тимчасового його вилучення.</w:t>
      </w:r>
    </w:p>
    <w:p w:rsidR="006C2C62" w:rsidRPr="000E7E28" w:rsidRDefault="006C2C62" w:rsidP="006C2C62">
      <w:pPr>
        <w:pStyle w:val="a4"/>
        <w:numPr>
          <w:ilvl w:val="0"/>
          <w:numId w:val="29"/>
        </w:numPr>
        <w:tabs>
          <w:tab w:val="left" w:pos="1134"/>
        </w:tabs>
        <w:spacing w:after="0"/>
        <w:ind w:left="0" w:firstLine="708"/>
        <w:jc w:val="both"/>
        <w:rPr>
          <w:rFonts w:ascii="Times New Roman" w:hAnsi="Times New Roman" w:cs="Times New Roman"/>
          <w:color w:val="000000"/>
          <w:sz w:val="28"/>
          <w:szCs w:val="28"/>
          <w:lang w:eastAsia="uk-UA"/>
        </w:rPr>
      </w:pPr>
      <w:r w:rsidRPr="000E7E28">
        <w:rPr>
          <w:rFonts w:ascii="Times New Roman" w:hAnsi="Times New Roman" w:cs="Times New Roman"/>
          <w:color w:val="000000"/>
          <w:sz w:val="28"/>
          <w:szCs w:val="28"/>
          <w:lang w:eastAsia="uk-UA"/>
        </w:rPr>
        <w:t>Процесуальний статус фізичних та юридичних осіб, на майно з ознаками речових доказів яких може бути накладено арешт.</w:t>
      </w:r>
    </w:p>
    <w:p w:rsidR="006C2C62" w:rsidRPr="000E7E28" w:rsidRDefault="006C2C62" w:rsidP="006C2C62">
      <w:pPr>
        <w:pStyle w:val="a4"/>
        <w:numPr>
          <w:ilvl w:val="0"/>
          <w:numId w:val="29"/>
        </w:numPr>
        <w:tabs>
          <w:tab w:val="left" w:pos="1134"/>
        </w:tabs>
        <w:spacing w:after="0"/>
        <w:ind w:left="0" w:firstLine="708"/>
        <w:jc w:val="both"/>
        <w:rPr>
          <w:rFonts w:ascii="Times New Roman" w:hAnsi="Times New Roman" w:cs="Times New Roman"/>
          <w:sz w:val="28"/>
          <w:szCs w:val="28"/>
        </w:rPr>
      </w:pPr>
      <w:r w:rsidRPr="000E7E28">
        <w:rPr>
          <w:rFonts w:ascii="Times New Roman" w:hAnsi="Times New Roman" w:cs="Times New Roman"/>
          <w:color w:val="000000"/>
          <w:sz w:val="28"/>
          <w:szCs w:val="28"/>
          <w:lang w:eastAsia="uk-UA"/>
        </w:rPr>
        <w:t>Відповідність порядку обрання запобіжного заходу прокурором згідно з приписами Розділу ІХ</w:t>
      </w:r>
      <w:r w:rsidRPr="000E7E28">
        <w:rPr>
          <w:rFonts w:ascii="Times New Roman" w:hAnsi="Times New Roman" w:cs="Times New Roman"/>
          <w:color w:val="000000"/>
          <w:sz w:val="28"/>
          <w:szCs w:val="28"/>
          <w:vertAlign w:val="superscript"/>
          <w:lang w:eastAsia="uk-UA"/>
        </w:rPr>
        <w:t>1</w:t>
      </w:r>
      <w:r w:rsidRPr="000E7E28">
        <w:rPr>
          <w:rFonts w:ascii="Times New Roman" w:hAnsi="Times New Roman" w:cs="Times New Roman"/>
          <w:color w:val="000000"/>
          <w:sz w:val="28"/>
          <w:szCs w:val="28"/>
          <w:lang w:eastAsia="uk-UA"/>
        </w:rPr>
        <w:t xml:space="preserve"> КПК України положенням Конституції України та Конвенції про захист прав людини і основоположних свобод 1950 р.</w:t>
      </w:r>
    </w:p>
    <w:p w:rsidR="007D45B3" w:rsidRDefault="007D45B3" w:rsidP="006C2C62">
      <w:pPr>
        <w:spacing w:after="0" w:line="240" w:lineRule="auto"/>
        <w:ind w:firstLine="708"/>
        <w:jc w:val="both"/>
        <w:rPr>
          <w:rFonts w:ascii="Times New Roman" w:hAnsi="Times New Roman" w:cs="Times New Roman"/>
          <w:color w:val="000000"/>
          <w:sz w:val="28"/>
          <w:szCs w:val="28"/>
          <w:lang w:eastAsia="uk-UA"/>
        </w:rPr>
      </w:pPr>
    </w:p>
    <w:p w:rsidR="006C2C62" w:rsidRPr="000E7E28" w:rsidRDefault="007D45B3" w:rsidP="006C2C62">
      <w:pPr>
        <w:spacing w:after="0" w:line="240" w:lineRule="auto"/>
        <w:ind w:firstLine="709"/>
        <w:contextualSpacing/>
        <w:mirrorIndents/>
        <w:jc w:val="both"/>
        <w:rPr>
          <w:rFonts w:ascii="Times New Roman" w:eastAsiaTheme="minorEastAsia" w:hAnsi="Times New Roman" w:cs="Times New Roman"/>
          <w:b/>
          <w:sz w:val="28"/>
          <w:szCs w:val="28"/>
          <w:lang w:eastAsia="uk-UA"/>
        </w:rPr>
      </w:pPr>
      <w:r w:rsidRPr="007D45B3">
        <w:rPr>
          <w:rFonts w:ascii="Times New Roman" w:hAnsi="Times New Roman" w:cs="Times New Roman"/>
          <w:b/>
          <w:sz w:val="28"/>
          <w:szCs w:val="28"/>
        </w:rPr>
        <w:t xml:space="preserve">ТЕМА </w:t>
      </w:r>
      <w:r w:rsidR="002276E7">
        <w:rPr>
          <w:rFonts w:ascii="Times New Roman" w:hAnsi="Times New Roman" w:cs="Times New Roman"/>
          <w:b/>
          <w:sz w:val="28"/>
          <w:szCs w:val="28"/>
        </w:rPr>
        <w:t>1</w:t>
      </w:r>
      <w:r w:rsidR="00926AD8">
        <w:rPr>
          <w:rFonts w:ascii="Times New Roman" w:hAnsi="Times New Roman" w:cs="Times New Roman"/>
          <w:b/>
          <w:sz w:val="28"/>
          <w:szCs w:val="28"/>
        </w:rPr>
        <w:t>8</w:t>
      </w:r>
      <w:r w:rsidRPr="007D45B3">
        <w:rPr>
          <w:rFonts w:ascii="Times New Roman" w:hAnsi="Times New Roman" w:cs="Times New Roman"/>
          <w:b/>
          <w:sz w:val="28"/>
          <w:szCs w:val="28"/>
        </w:rPr>
        <w:t>.</w:t>
      </w:r>
      <w:r w:rsidR="006C2C62" w:rsidRPr="000E7E28">
        <w:rPr>
          <w:rFonts w:ascii="Times New Roman" w:eastAsiaTheme="minorEastAsia" w:hAnsi="Times New Roman" w:cs="Times New Roman"/>
          <w:b/>
          <w:sz w:val="28"/>
          <w:szCs w:val="28"/>
          <w:lang w:eastAsia="uk-UA"/>
        </w:rPr>
        <w:t>РЕАЛІЗАЦІЯ ОХОРОНИ І ЗАХИСТУ ПРАВ І СВОБОД ОСОБИ ПІД ЧАС ПРОВАДЖЕННЯ СЛІДЧИХ (РОЗШУКОВИХ) ДІЙ (</w:t>
      </w:r>
      <w:r w:rsidR="006C2C62" w:rsidRPr="000E7E28">
        <w:rPr>
          <w:rFonts w:ascii="Times New Roman" w:eastAsiaTheme="minorEastAsia" w:hAnsi="Times New Roman" w:cs="Times New Roman"/>
          <w:b/>
          <w:sz w:val="28"/>
          <w:szCs w:val="28"/>
          <w:lang w:val="ru-RU" w:eastAsia="uk-UA"/>
        </w:rPr>
        <w:t>2</w:t>
      </w:r>
      <w:r w:rsidR="006C2C62" w:rsidRPr="000E7E28">
        <w:rPr>
          <w:rFonts w:ascii="Times New Roman" w:eastAsiaTheme="minorEastAsia" w:hAnsi="Times New Roman" w:cs="Times New Roman"/>
          <w:b/>
          <w:sz w:val="28"/>
          <w:szCs w:val="28"/>
          <w:lang w:eastAsia="uk-UA"/>
        </w:rPr>
        <w:t xml:space="preserve"> год.)</w:t>
      </w:r>
    </w:p>
    <w:p w:rsidR="006C2C62" w:rsidRPr="000E7E28" w:rsidRDefault="006C2C62" w:rsidP="006C2C62">
      <w:pPr>
        <w:spacing w:after="0" w:line="240" w:lineRule="auto"/>
        <w:ind w:firstLine="709"/>
        <w:contextualSpacing/>
        <w:mirrorIndents/>
        <w:jc w:val="both"/>
        <w:rPr>
          <w:rFonts w:ascii="Times New Roman" w:eastAsiaTheme="minorEastAsia" w:hAnsi="Times New Roman" w:cs="Times New Roman"/>
          <w:sz w:val="28"/>
          <w:szCs w:val="28"/>
          <w:lang w:eastAsia="uk-UA"/>
        </w:rPr>
      </w:pPr>
      <w:r w:rsidRPr="000E7E28">
        <w:rPr>
          <w:rFonts w:ascii="Times New Roman" w:eastAsiaTheme="minorEastAsia" w:hAnsi="Times New Roman" w:cs="Times New Roman"/>
          <w:sz w:val="28"/>
          <w:szCs w:val="28"/>
          <w:lang w:eastAsia="uk-UA"/>
        </w:rPr>
        <w:t>1. Поняття, ознаки слідчих (розшукових) дій, їх правова природа. Система слідчих (розшукових) дій.</w:t>
      </w:r>
    </w:p>
    <w:p w:rsidR="006C2C62" w:rsidRPr="000E7E28" w:rsidRDefault="006C2C62" w:rsidP="006C2C62">
      <w:pPr>
        <w:spacing w:after="0" w:line="240" w:lineRule="auto"/>
        <w:ind w:firstLine="709"/>
        <w:contextualSpacing/>
        <w:mirrorIndents/>
        <w:jc w:val="both"/>
        <w:rPr>
          <w:rFonts w:ascii="Times New Roman" w:eastAsiaTheme="minorEastAsia" w:hAnsi="Times New Roman" w:cs="Times New Roman"/>
          <w:sz w:val="28"/>
          <w:szCs w:val="28"/>
          <w:lang w:eastAsia="uk-UA"/>
        </w:rPr>
      </w:pPr>
      <w:r w:rsidRPr="000E7E28">
        <w:rPr>
          <w:rFonts w:ascii="Times New Roman" w:eastAsiaTheme="minorEastAsia" w:hAnsi="Times New Roman" w:cs="Times New Roman"/>
          <w:sz w:val="28"/>
          <w:szCs w:val="28"/>
          <w:lang w:eastAsia="uk-UA"/>
        </w:rPr>
        <w:t>2. Загальні процесуальні умови провадження слідчих (розшукових) дій.</w:t>
      </w:r>
    </w:p>
    <w:p w:rsidR="006C2C62" w:rsidRPr="000E7E28" w:rsidRDefault="006C2C62" w:rsidP="006C2C62">
      <w:pPr>
        <w:spacing w:after="0" w:line="240" w:lineRule="auto"/>
        <w:ind w:firstLine="709"/>
        <w:contextualSpacing/>
        <w:mirrorIndents/>
        <w:jc w:val="both"/>
        <w:rPr>
          <w:rFonts w:ascii="Times New Roman" w:eastAsiaTheme="minorEastAsia" w:hAnsi="Times New Roman" w:cs="Times New Roman"/>
          <w:sz w:val="28"/>
          <w:szCs w:val="28"/>
          <w:lang w:eastAsia="uk-UA"/>
        </w:rPr>
      </w:pPr>
      <w:r w:rsidRPr="000E7E28">
        <w:rPr>
          <w:rFonts w:ascii="Times New Roman" w:eastAsiaTheme="minorEastAsia" w:hAnsi="Times New Roman" w:cs="Times New Roman"/>
          <w:sz w:val="28"/>
          <w:szCs w:val="28"/>
          <w:lang w:eastAsia="uk-UA"/>
        </w:rPr>
        <w:t>3. Гарантії забезпечення реалізації прав і свобод особи під час провадження окремих слідчих (розшукових) дій.</w:t>
      </w:r>
    </w:p>
    <w:p w:rsidR="006C2C62" w:rsidRPr="000E7E28" w:rsidRDefault="006C2C62" w:rsidP="006C2C62">
      <w:pPr>
        <w:spacing w:after="0" w:line="240" w:lineRule="auto"/>
        <w:ind w:firstLine="709"/>
        <w:contextualSpacing/>
        <w:mirrorIndents/>
        <w:jc w:val="both"/>
        <w:rPr>
          <w:rFonts w:ascii="Times New Roman" w:eastAsiaTheme="minorEastAsia" w:hAnsi="Times New Roman" w:cs="Times New Roman"/>
          <w:sz w:val="28"/>
          <w:szCs w:val="28"/>
          <w:lang w:eastAsia="uk-UA"/>
        </w:rPr>
      </w:pPr>
      <w:r w:rsidRPr="000E7E28">
        <w:rPr>
          <w:rFonts w:ascii="Times New Roman" w:eastAsiaTheme="minorEastAsia" w:hAnsi="Times New Roman" w:cs="Times New Roman"/>
          <w:sz w:val="28"/>
          <w:szCs w:val="28"/>
          <w:lang w:eastAsia="uk-UA"/>
        </w:rPr>
        <w:t>4. Система негласних слідчих (розшукових) дій. Процесуальні умови провадження негласних слідчих (розшукових) дій.</w:t>
      </w:r>
    </w:p>
    <w:p w:rsidR="006C2C62" w:rsidRPr="000E7E28" w:rsidRDefault="006C2C62" w:rsidP="006C2C62">
      <w:pPr>
        <w:spacing w:after="0" w:line="240" w:lineRule="auto"/>
        <w:ind w:firstLine="709"/>
        <w:contextualSpacing/>
        <w:mirrorIndents/>
        <w:jc w:val="both"/>
        <w:rPr>
          <w:rFonts w:ascii="Times New Roman" w:eastAsiaTheme="minorEastAsia" w:hAnsi="Times New Roman" w:cs="Times New Roman"/>
          <w:sz w:val="28"/>
          <w:szCs w:val="28"/>
          <w:lang w:eastAsia="uk-UA"/>
        </w:rPr>
      </w:pPr>
      <w:r w:rsidRPr="000E7E28">
        <w:rPr>
          <w:rFonts w:ascii="Times New Roman" w:eastAsiaTheme="minorEastAsia" w:hAnsi="Times New Roman" w:cs="Times New Roman"/>
          <w:sz w:val="28"/>
          <w:szCs w:val="28"/>
          <w:lang w:eastAsia="uk-UA"/>
        </w:rPr>
        <w:t>5. Реалізація охорони і захисту прав і свобод особи під час провадження негласних слідчих (розшукових) дій:</w:t>
      </w:r>
    </w:p>
    <w:p w:rsidR="006C2C62" w:rsidRPr="000E7E28" w:rsidRDefault="006C2C62" w:rsidP="006C2C62">
      <w:pPr>
        <w:spacing w:after="0" w:line="240" w:lineRule="auto"/>
        <w:ind w:firstLine="709"/>
        <w:contextualSpacing/>
        <w:mirrorIndents/>
        <w:jc w:val="both"/>
        <w:rPr>
          <w:rFonts w:ascii="Times New Roman" w:eastAsiaTheme="minorEastAsia" w:hAnsi="Times New Roman" w:cs="Times New Roman"/>
          <w:sz w:val="28"/>
          <w:szCs w:val="28"/>
          <w:lang w:eastAsia="uk-UA"/>
        </w:rPr>
      </w:pPr>
      <w:r w:rsidRPr="000E7E28">
        <w:rPr>
          <w:rFonts w:ascii="Times New Roman" w:eastAsiaTheme="minorEastAsia" w:hAnsi="Times New Roman" w:cs="Times New Roman"/>
          <w:sz w:val="28"/>
          <w:szCs w:val="28"/>
          <w:lang w:eastAsia="uk-UA"/>
        </w:rPr>
        <w:t>а) пов’язаних із втручанням у приватне спілкування;</w:t>
      </w:r>
    </w:p>
    <w:p w:rsidR="006C2C62" w:rsidRPr="000E7E28" w:rsidRDefault="006C2C62" w:rsidP="006C2C62">
      <w:pPr>
        <w:spacing w:after="0" w:line="240" w:lineRule="auto"/>
        <w:ind w:firstLine="709"/>
        <w:contextualSpacing/>
        <w:mirrorIndents/>
        <w:jc w:val="both"/>
        <w:rPr>
          <w:rFonts w:ascii="Times New Roman" w:eastAsiaTheme="minorEastAsia" w:hAnsi="Times New Roman" w:cs="Times New Roman"/>
          <w:sz w:val="28"/>
          <w:szCs w:val="28"/>
          <w:lang w:eastAsia="uk-UA"/>
        </w:rPr>
      </w:pPr>
      <w:r w:rsidRPr="000E7E28">
        <w:rPr>
          <w:rFonts w:ascii="Times New Roman" w:eastAsiaTheme="minorEastAsia" w:hAnsi="Times New Roman" w:cs="Times New Roman"/>
          <w:sz w:val="28"/>
          <w:szCs w:val="28"/>
          <w:lang w:eastAsia="uk-UA"/>
        </w:rPr>
        <w:t>б) не пов’язаних із втручанням у приватне спілкування.</w:t>
      </w:r>
    </w:p>
    <w:p w:rsidR="006C2C62" w:rsidRPr="000E7E28" w:rsidRDefault="006C2C62" w:rsidP="006C2C62">
      <w:pPr>
        <w:spacing w:after="0" w:line="240" w:lineRule="auto"/>
        <w:ind w:firstLine="709"/>
        <w:contextualSpacing/>
        <w:mirrorIndents/>
        <w:jc w:val="both"/>
        <w:rPr>
          <w:rFonts w:ascii="Times New Roman" w:eastAsiaTheme="minorEastAsia" w:hAnsi="Times New Roman" w:cs="Times New Roman"/>
          <w:sz w:val="28"/>
          <w:szCs w:val="28"/>
          <w:lang w:eastAsia="uk-UA"/>
        </w:rPr>
      </w:pPr>
      <w:r w:rsidRPr="000E7E28">
        <w:rPr>
          <w:rFonts w:ascii="Times New Roman" w:eastAsiaTheme="minorEastAsia" w:hAnsi="Times New Roman" w:cs="Times New Roman"/>
          <w:sz w:val="28"/>
          <w:szCs w:val="28"/>
          <w:lang w:eastAsia="uk-UA"/>
        </w:rPr>
        <w:t>6. Судовий контроль за провадженням гласних та негласних слідчих (розшукових) дій як гарантія забезпечення дотримання прав і свобод особи.</w:t>
      </w:r>
    </w:p>
    <w:p w:rsidR="006C2C62" w:rsidRPr="00347D33" w:rsidRDefault="006C2C62" w:rsidP="006C2C62">
      <w:pPr>
        <w:spacing w:after="0" w:line="240" w:lineRule="auto"/>
        <w:ind w:firstLine="709"/>
        <w:contextualSpacing/>
        <w:mirrorIndents/>
        <w:jc w:val="both"/>
        <w:rPr>
          <w:rFonts w:ascii="Times New Roman" w:eastAsiaTheme="minorEastAsia" w:hAnsi="Times New Roman" w:cs="Times New Roman"/>
          <w:sz w:val="28"/>
          <w:szCs w:val="28"/>
          <w:lang w:val="ru-RU" w:eastAsia="uk-UA"/>
        </w:rPr>
      </w:pPr>
      <w:r w:rsidRPr="000E7E28">
        <w:rPr>
          <w:rFonts w:ascii="Times New Roman" w:eastAsiaTheme="minorEastAsia" w:hAnsi="Times New Roman" w:cs="Times New Roman"/>
          <w:sz w:val="28"/>
          <w:szCs w:val="28"/>
          <w:lang w:eastAsia="uk-UA"/>
        </w:rPr>
        <w:t>7. Нагляд за негласними слідчими (розшуковими) діями як конституційна функція прокуратури та гарантія забезпечення дотримання прав і свобод особи під час їх провадження.</w:t>
      </w:r>
    </w:p>
    <w:p w:rsidR="000071CA" w:rsidRPr="006C2C62" w:rsidRDefault="000071CA" w:rsidP="006C2C62">
      <w:pPr>
        <w:spacing w:after="0" w:line="240" w:lineRule="auto"/>
        <w:ind w:firstLine="709"/>
        <w:contextualSpacing/>
        <w:mirrorIndents/>
        <w:jc w:val="both"/>
        <w:rPr>
          <w:rFonts w:ascii="Times New Roman" w:hAnsi="Times New Roman" w:cs="Times New Roman"/>
          <w:sz w:val="28"/>
          <w:szCs w:val="28"/>
          <w:lang w:val="ru-RU"/>
        </w:rPr>
      </w:pPr>
    </w:p>
    <w:p w:rsidR="00D25EB6" w:rsidRPr="00D25EB6" w:rsidRDefault="00D25EB6" w:rsidP="000819CD">
      <w:pPr>
        <w:spacing w:after="0" w:line="240" w:lineRule="auto"/>
        <w:ind w:firstLine="708"/>
        <w:jc w:val="both"/>
        <w:rPr>
          <w:rFonts w:ascii="Times New Roman" w:hAnsi="Times New Roman" w:cs="Times New Roman"/>
          <w:b/>
          <w:sz w:val="28"/>
          <w:szCs w:val="28"/>
        </w:rPr>
      </w:pPr>
      <w:r w:rsidRPr="00D25EB6">
        <w:rPr>
          <w:rFonts w:ascii="Times New Roman" w:hAnsi="Times New Roman" w:cs="Times New Roman"/>
          <w:b/>
          <w:sz w:val="28"/>
          <w:szCs w:val="28"/>
        </w:rPr>
        <w:t>Практичні заняття – 1</w:t>
      </w:r>
      <w:r w:rsidR="00821840">
        <w:rPr>
          <w:rFonts w:ascii="Times New Roman" w:hAnsi="Times New Roman" w:cs="Times New Roman"/>
          <w:b/>
          <w:sz w:val="28"/>
          <w:szCs w:val="28"/>
        </w:rPr>
        <w:t>0</w:t>
      </w:r>
      <w:r w:rsidRPr="00D25EB6">
        <w:rPr>
          <w:rFonts w:ascii="Times New Roman" w:hAnsi="Times New Roman" w:cs="Times New Roman"/>
          <w:b/>
          <w:sz w:val="28"/>
          <w:szCs w:val="28"/>
        </w:rPr>
        <w:t xml:space="preserve"> годин</w:t>
      </w:r>
    </w:p>
    <w:p w:rsidR="006C2C62" w:rsidRDefault="006C2C62" w:rsidP="000819CD">
      <w:pPr>
        <w:spacing w:after="0" w:line="240" w:lineRule="auto"/>
        <w:ind w:firstLine="708"/>
        <w:jc w:val="both"/>
        <w:rPr>
          <w:rFonts w:ascii="Times New Roman" w:hAnsi="Times New Roman" w:cs="Times New Roman"/>
          <w:b/>
          <w:sz w:val="28"/>
          <w:szCs w:val="28"/>
        </w:rPr>
      </w:pPr>
    </w:p>
    <w:p w:rsidR="00532215" w:rsidRDefault="00D25EB6" w:rsidP="00532215">
      <w:pPr>
        <w:spacing w:after="0"/>
        <w:ind w:firstLine="709"/>
        <w:jc w:val="both"/>
        <w:rPr>
          <w:rFonts w:ascii="Times New Roman" w:hAnsi="Times New Roman" w:cs="Times New Roman"/>
          <w:b/>
          <w:sz w:val="28"/>
          <w:szCs w:val="28"/>
        </w:rPr>
      </w:pPr>
      <w:r w:rsidRPr="00532215">
        <w:rPr>
          <w:rFonts w:ascii="Times New Roman" w:hAnsi="Times New Roman" w:cs="Times New Roman"/>
          <w:b/>
          <w:sz w:val="28"/>
          <w:szCs w:val="28"/>
        </w:rPr>
        <w:t>ТЕМА 1</w:t>
      </w:r>
      <w:r w:rsidR="00926AD8" w:rsidRPr="00532215">
        <w:rPr>
          <w:rFonts w:ascii="Times New Roman" w:hAnsi="Times New Roman" w:cs="Times New Roman"/>
          <w:b/>
          <w:sz w:val="28"/>
          <w:szCs w:val="28"/>
        </w:rPr>
        <w:t>9</w:t>
      </w:r>
      <w:r w:rsidRPr="00532215">
        <w:rPr>
          <w:rFonts w:ascii="Times New Roman" w:hAnsi="Times New Roman" w:cs="Times New Roman"/>
          <w:b/>
          <w:sz w:val="28"/>
          <w:szCs w:val="28"/>
        </w:rPr>
        <w:t xml:space="preserve">. </w:t>
      </w:r>
      <w:r w:rsidR="00532215" w:rsidRPr="00532215">
        <w:rPr>
          <w:rFonts w:ascii="Times New Roman" w:hAnsi="Times New Roman" w:cs="Times New Roman"/>
          <w:b/>
          <w:sz w:val="28"/>
          <w:szCs w:val="28"/>
        </w:rPr>
        <w:t>ТЕОРЕТИЧНІ ТА ПРАВОВІ ПРОБЛЕМИ ПРОЦЕСУАЛЬНОГО СТАТУ</w:t>
      </w:r>
      <w:r w:rsidR="005C6BA2">
        <w:rPr>
          <w:rFonts w:ascii="Times New Roman" w:hAnsi="Times New Roman" w:cs="Times New Roman"/>
          <w:b/>
          <w:sz w:val="28"/>
          <w:szCs w:val="28"/>
        </w:rPr>
        <w:t>СУ ПОТЕРПІЛОГО, ПІДОЗРЮВАНОГО І</w:t>
      </w:r>
      <w:r w:rsidR="00532215" w:rsidRPr="00532215">
        <w:rPr>
          <w:rFonts w:ascii="Times New Roman" w:hAnsi="Times New Roman" w:cs="Times New Roman"/>
          <w:b/>
          <w:sz w:val="28"/>
          <w:szCs w:val="28"/>
        </w:rPr>
        <w:t xml:space="preserve"> ОБВИНУВАЧЕНОГО ТА ПИТАННЯ ЙОГО УДОСКОНАЛЕННЯ У СВІТЛІ ЄВРОПЕЙСЬ</w:t>
      </w:r>
      <w:r w:rsidR="00532215">
        <w:rPr>
          <w:rFonts w:ascii="Times New Roman" w:hAnsi="Times New Roman" w:cs="Times New Roman"/>
          <w:b/>
          <w:sz w:val="28"/>
          <w:szCs w:val="28"/>
        </w:rPr>
        <w:t>КИХ СТАНДАРТІВ ТА ПРАКТИКИ ЄСПЛ</w:t>
      </w:r>
      <w:r w:rsidR="00532215" w:rsidRPr="00532215">
        <w:rPr>
          <w:rFonts w:ascii="Times New Roman" w:hAnsi="Times New Roman" w:cs="Times New Roman"/>
          <w:b/>
          <w:sz w:val="28"/>
          <w:szCs w:val="28"/>
        </w:rPr>
        <w:t xml:space="preserve"> (2 год.)</w:t>
      </w:r>
    </w:p>
    <w:p w:rsidR="00532215" w:rsidRDefault="00532215" w:rsidP="0053221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2215">
        <w:rPr>
          <w:rFonts w:ascii="Times New Roman" w:hAnsi="Times New Roman" w:cs="Times New Roman"/>
          <w:sz w:val="28"/>
          <w:szCs w:val="28"/>
        </w:rPr>
        <w:t>Поняття та законодавче закріплення процесуального статусу потерпілого, підозрюваного, обвинуваченого, цивільного позивача та цивільного відповіда</w:t>
      </w:r>
      <w:r>
        <w:rPr>
          <w:rFonts w:ascii="Times New Roman" w:hAnsi="Times New Roman" w:cs="Times New Roman"/>
          <w:sz w:val="28"/>
          <w:szCs w:val="28"/>
        </w:rPr>
        <w:t>ча у кримінальному провадженні.</w:t>
      </w:r>
    </w:p>
    <w:p w:rsidR="00532215" w:rsidRPr="00532215" w:rsidRDefault="00532215" w:rsidP="0053221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532215">
        <w:rPr>
          <w:rFonts w:ascii="Times New Roman" w:hAnsi="Times New Roman" w:cs="Times New Roman"/>
          <w:sz w:val="28"/>
          <w:szCs w:val="28"/>
        </w:rPr>
        <w:t>Актуальні питання удосконалення процесуального статусу потерпілого, підозрюваного та обвинуваченого у світлі практики Європейського Суду з прав людини.</w:t>
      </w:r>
    </w:p>
    <w:p w:rsidR="007D45B3" w:rsidRPr="00532215" w:rsidRDefault="007D45B3" w:rsidP="00532215">
      <w:pPr>
        <w:spacing w:after="0" w:line="240" w:lineRule="auto"/>
        <w:ind w:firstLine="708"/>
        <w:jc w:val="both"/>
        <w:rPr>
          <w:rFonts w:ascii="Times New Roman" w:hAnsi="Times New Roman" w:cs="Times New Roman"/>
          <w:sz w:val="28"/>
          <w:szCs w:val="28"/>
        </w:rPr>
      </w:pPr>
    </w:p>
    <w:p w:rsidR="00FA341F" w:rsidRPr="00FA341F" w:rsidRDefault="00FA341F" w:rsidP="00FA341F">
      <w:pPr>
        <w:spacing w:after="0" w:line="240" w:lineRule="auto"/>
        <w:ind w:firstLine="708"/>
        <w:jc w:val="both"/>
        <w:rPr>
          <w:rFonts w:ascii="Times New Roman" w:hAnsi="Times New Roman" w:cs="Times New Roman"/>
          <w:b/>
          <w:color w:val="000000" w:themeColor="text1"/>
          <w:sz w:val="28"/>
          <w:szCs w:val="28"/>
        </w:rPr>
      </w:pPr>
      <w:r w:rsidRPr="00FA341F">
        <w:rPr>
          <w:rFonts w:ascii="Times New Roman" w:hAnsi="Times New Roman" w:cs="Times New Roman"/>
          <w:b/>
          <w:color w:val="000000" w:themeColor="text1"/>
          <w:sz w:val="28"/>
          <w:szCs w:val="28"/>
        </w:rPr>
        <w:t>ТЕМА 20. ПРОБЛЕМИ ЗАСТОСУВАННЯ ЗАХОДІВ ЗАБЕЗПЕЧЕННЯ КРИМІНАЛЬНОГО ПРОВАДЖЕННЯ (2 год.)</w:t>
      </w:r>
    </w:p>
    <w:p w:rsidR="00FA341F" w:rsidRPr="00FA341F" w:rsidRDefault="00FA341F" w:rsidP="00FA341F">
      <w:pPr>
        <w:pStyle w:val="ac"/>
        <w:ind w:firstLine="709"/>
        <w:jc w:val="both"/>
        <w:rPr>
          <w:rFonts w:ascii="Times New Roman" w:hAnsi="Times New Roman"/>
          <w:sz w:val="28"/>
          <w:szCs w:val="28"/>
        </w:rPr>
      </w:pPr>
      <w:r w:rsidRPr="00FA341F">
        <w:rPr>
          <w:rFonts w:ascii="Times New Roman" w:hAnsi="Times New Roman"/>
          <w:sz w:val="28"/>
          <w:szCs w:val="28"/>
          <w:lang w:val="uk-UA"/>
        </w:rPr>
        <w:t>1. Привід: поняття, підстави застосування, ухвалення та виконання рішення про здійснення приводу.</w:t>
      </w:r>
    </w:p>
    <w:p w:rsidR="00FA341F" w:rsidRPr="00FA341F" w:rsidRDefault="00FA341F" w:rsidP="00FA341F">
      <w:pPr>
        <w:pStyle w:val="ac"/>
        <w:ind w:firstLine="709"/>
        <w:jc w:val="both"/>
        <w:rPr>
          <w:rFonts w:ascii="Times New Roman" w:hAnsi="Times New Roman"/>
          <w:sz w:val="28"/>
          <w:szCs w:val="28"/>
          <w:lang w:val="uk-UA"/>
        </w:rPr>
      </w:pPr>
      <w:r w:rsidRPr="00FA341F">
        <w:rPr>
          <w:rFonts w:ascii="Times New Roman" w:hAnsi="Times New Roman"/>
          <w:sz w:val="28"/>
          <w:szCs w:val="28"/>
          <w:lang w:val="uk-UA"/>
        </w:rPr>
        <w:t>2. Накладення грошового стягнення: поняття, підстави застосування, ухвалення рішення про накладення грошового стягнення.</w:t>
      </w:r>
    </w:p>
    <w:p w:rsidR="00FA341F" w:rsidRPr="00FA341F" w:rsidRDefault="00FA341F" w:rsidP="00FA341F">
      <w:pPr>
        <w:spacing w:after="0" w:line="240" w:lineRule="auto"/>
        <w:ind w:firstLine="709"/>
        <w:jc w:val="both"/>
        <w:rPr>
          <w:rFonts w:ascii="Times New Roman" w:hAnsi="Times New Roman"/>
          <w:sz w:val="28"/>
          <w:szCs w:val="28"/>
        </w:rPr>
      </w:pPr>
      <w:r w:rsidRPr="00FA341F">
        <w:rPr>
          <w:rFonts w:ascii="Times New Roman" w:hAnsi="Times New Roman"/>
          <w:sz w:val="28"/>
          <w:szCs w:val="28"/>
        </w:rPr>
        <w:t>3. Тимчасове обмеження в користуванні спеціальним правом: поняття, підстави застосування, види спеціального права, яке може бути обмежене, постановлення рішення про тимчасове обмеження.</w:t>
      </w:r>
    </w:p>
    <w:p w:rsidR="00FA341F" w:rsidRPr="00FA341F" w:rsidRDefault="00FA341F" w:rsidP="00FA341F">
      <w:pPr>
        <w:spacing w:after="0" w:line="240" w:lineRule="auto"/>
        <w:ind w:firstLine="709"/>
        <w:jc w:val="both"/>
        <w:rPr>
          <w:rFonts w:ascii="Times New Roman" w:hAnsi="Times New Roman"/>
          <w:sz w:val="28"/>
          <w:szCs w:val="28"/>
        </w:rPr>
      </w:pPr>
      <w:r w:rsidRPr="00FA341F">
        <w:rPr>
          <w:rFonts w:ascii="Times New Roman" w:hAnsi="Times New Roman"/>
          <w:sz w:val="28"/>
          <w:szCs w:val="28"/>
        </w:rPr>
        <w:t>4. Тимчасовий доступ до речей і документів: підстави застосування, предмети та документи, доступ до яких заборонений, постановлення та виконання рішення про доступ, наслідки його невиконання.</w:t>
      </w:r>
    </w:p>
    <w:p w:rsidR="00FA341F" w:rsidRDefault="00FA341F" w:rsidP="00FA341F">
      <w:pPr>
        <w:spacing w:after="0" w:line="240" w:lineRule="auto"/>
        <w:ind w:firstLine="709"/>
        <w:jc w:val="both"/>
        <w:rPr>
          <w:rFonts w:ascii="Times New Roman" w:hAnsi="Times New Roman"/>
          <w:sz w:val="28"/>
          <w:szCs w:val="28"/>
        </w:rPr>
      </w:pPr>
      <w:r w:rsidRPr="00FA341F">
        <w:rPr>
          <w:rFonts w:ascii="Times New Roman" w:hAnsi="Times New Roman"/>
          <w:sz w:val="28"/>
          <w:szCs w:val="28"/>
        </w:rPr>
        <w:t>5. Тимчасове вилучення та арешт майна: підстави та порядок тимчасового вилучення майна, підстави для арешту майна, прийняття рішення про арешт майна.</w:t>
      </w:r>
    </w:p>
    <w:p w:rsidR="007D45B3" w:rsidRDefault="007D45B3" w:rsidP="000819CD">
      <w:pPr>
        <w:spacing w:after="0" w:line="240" w:lineRule="auto"/>
        <w:ind w:firstLine="708"/>
        <w:jc w:val="both"/>
        <w:rPr>
          <w:rFonts w:ascii="Times New Roman" w:hAnsi="Times New Roman" w:cs="Times New Roman"/>
          <w:b/>
          <w:color w:val="000000" w:themeColor="text1"/>
          <w:sz w:val="28"/>
          <w:szCs w:val="28"/>
        </w:rPr>
      </w:pPr>
    </w:p>
    <w:p w:rsidR="007D45B3" w:rsidRPr="007D45B3" w:rsidRDefault="007D45B3" w:rsidP="000819CD">
      <w:pPr>
        <w:spacing w:after="0" w:line="240" w:lineRule="auto"/>
        <w:ind w:firstLine="708"/>
        <w:jc w:val="both"/>
        <w:rPr>
          <w:rFonts w:ascii="Times New Roman" w:hAnsi="Times New Roman" w:cs="Times New Roman"/>
          <w:b/>
          <w:color w:val="000000" w:themeColor="text1"/>
          <w:sz w:val="28"/>
          <w:szCs w:val="28"/>
        </w:rPr>
      </w:pPr>
      <w:r w:rsidRPr="007D45B3">
        <w:rPr>
          <w:rFonts w:ascii="Times New Roman" w:hAnsi="Times New Roman" w:cs="Times New Roman"/>
          <w:b/>
          <w:color w:val="000000" w:themeColor="text1"/>
          <w:sz w:val="28"/>
          <w:szCs w:val="28"/>
        </w:rPr>
        <w:t xml:space="preserve">ТЕМА </w:t>
      </w:r>
      <w:r w:rsidR="00FA341F">
        <w:rPr>
          <w:rFonts w:ascii="Times New Roman" w:hAnsi="Times New Roman" w:cs="Times New Roman"/>
          <w:b/>
          <w:color w:val="000000" w:themeColor="text1"/>
          <w:sz w:val="28"/>
          <w:szCs w:val="28"/>
        </w:rPr>
        <w:t>21</w:t>
      </w:r>
      <w:r w:rsidRPr="007D45B3">
        <w:rPr>
          <w:rFonts w:ascii="Times New Roman" w:hAnsi="Times New Roman" w:cs="Times New Roman"/>
          <w:b/>
          <w:color w:val="000000" w:themeColor="text1"/>
          <w:sz w:val="28"/>
          <w:szCs w:val="28"/>
        </w:rPr>
        <w:t xml:space="preserve">. ПРОБЛЕМИ ЗАСТОСУВАННЯ ДЕЯКИХ ЗАПОБІЖНИХ ЗАХОДІВ (2 </w:t>
      </w:r>
      <w:r w:rsidR="004B65CF" w:rsidRPr="007D45B3">
        <w:rPr>
          <w:rFonts w:ascii="Times New Roman" w:hAnsi="Times New Roman" w:cs="Times New Roman"/>
          <w:b/>
          <w:color w:val="000000" w:themeColor="text1"/>
          <w:sz w:val="28"/>
          <w:szCs w:val="28"/>
        </w:rPr>
        <w:t>год.</w:t>
      </w:r>
      <w:r w:rsidRPr="007D45B3">
        <w:rPr>
          <w:rFonts w:ascii="Times New Roman" w:hAnsi="Times New Roman" w:cs="Times New Roman"/>
          <w:b/>
          <w:color w:val="000000" w:themeColor="text1"/>
          <w:sz w:val="28"/>
          <w:szCs w:val="28"/>
        </w:rPr>
        <w:t>)</w:t>
      </w:r>
    </w:p>
    <w:p w:rsidR="007D45B3" w:rsidRPr="007D45B3" w:rsidRDefault="00A83DAE" w:rsidP="000819C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D45B3" w:rsidRPr="007D45B3">
        <w:rPr>
          <w:rFonts w:ascii="Times New Roman" w:hAnsi="Times New Roman"/>
          <w:sz w:val="28"/>
          <w:szCs w:val="28"/>
        </w:rPr>
        <w:t>Особисте зобов’язання: поняття, порядок застосування, наслідки порушення особистого зобов’язання.</w:t>
      </w:r>
    </w:p>
    <w:p w:rsidR="007D45B3" w:rsidRPr="007D45B3" w:rsidRDefault="00A83DAE" w:rsidP="000819C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sz w:val="28"/>
          <w:szCs w:val="28"/>
        </w:rPr>
        <w:t xml:space="preserve">2. </w:t>
      </w:r>
      <w:r w:rsidR="007D45B3" w:rsidRPr="007D45B3">
        <w:rPr>
          <w:rFonts w:ascii="Times New Roman" w:hAnsi="Times New Roman"/>
          <w:sz w:val="28"/>
          <w:szCs w:val="28"/>
        </w:rPr>
        <w:t>Особиста порука: поняття, порядок застосування, наслідки порушення особистої поруки.</w:t>
      </w:r>
    </w:p>
    <w:p w:rsidR="007D45B3" w:rsidRPr="007D45B3" w:rsidRDefault="00A83DAE" w:rsidP="000819C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7D45B3" w:rsidRPr="007D45B3">
        <w:rPr>
          <w:rFonts w:ascii="Times New Roman" w:hAnsi="Times New Roman"/>
          <w:sz w:val="28"/>
          <w:szCs w:val="28"/>
        </w:rPr>
        <w:t>Домашній арешт: поняття, порядок застосування, строк домашнього арешту, продовження строку його застосування.</w:t>
      </w:r>
    </w:p>
    <w:p w:rsidR="007D45B3" w:rsidRPr="007D45B3" w:rsidRDefault="00A83DAE" w:rsidP="000819CD">
      <w:pPr>
        <w:pStyle w:val="ac"/>
        <w:ind w:firstLine="709"/>
        <w:jc w:val="both"/>
        <w:rPr>
          <w:rFonts w:ascii="Times New Roman" w:hAnsi="Times New Roman"/>
          <w:sz w:val="28"/>
          <w:szCs w:val="28"/>
          <w:lang w:val="uk-UA"/>
        </w:rPr>
      </w:pPr>
      <w:r>
        <w:rPr>
          <w:rFonts w:ascii="Times New Roman" w:hAnsi="Times New Roman"/>
          <w:sz w:val="28"/>
          <w:szCs w:val="28"/>
          <w:lang w:val="uk-UA"/>
        </w:rPr>
        <w:t xml:space="preserve">4. </w:t>
      </w:r>
      <w:r w:rsidR="007D45B3" w:rsidRPr="007D45B3">
        <w:rPr>
          <w:rFonts w:ascii="Times New Roman" w:hAnsi="Times New Roman"/>
          <w:sz w:val="28"/>
          <w:szCs w:val="28"/>
          <w:lang w:val="uk-UA"/>
        </w:rPr>
        <w:t>Застава: поняття, порядок застосування, межі розміру застави, підстави та порядок звернення застави в дохід держави. Обставини, що можуть виключати застосування застави.</w:t>
      </w:r>
    </w:p>
    <w:p w:rsidR="007D45B3" w:rsidRPr="007D45B3" w:rsidRDefault="00A83DAE" w:rsidP="000819CD">
      <w:pPr>
        <w:pStyle w:val="ac"/>
        <w:ind w:firstLine="709"/>
        <w:jc w:val="both"/>
        <w:rPr>
          <w:rFonts w:ascii="Times New Roman" w:hAnsi="Times New Roman"/>
          <w:sz w:val="28"/>
          <w:szCs w:val="28"/>
          <w:lang w:val="uk-UA"/>
        </w:rPr>
      </w:pPr>
      <w:r>
        <w:rPr>
          <w:rFonts w:ascii="Times New Roman" w:hAnsi="Times New Roman"/>
          <w:sz w:val="28"/>
          <w:szCs w:val="28"/>
          <w:lang w:val="uk-UA"/>
        </w:rPr>
        <w:t xml:space="preserve">5. </w:t>
      </w:r>
      <w:r w:rsidR="007D45B3" w:rsidRPr="007D45B3">
        <w:rPr>
          <w:rFonts w:ascii="Times New Roman" w:hAnsi="Times New Roman"/>
          <w:sz w:val="28"/>
          <w:szCs w:val="28"/>
          <w:lang w:val="uk-UA"/>
        </w:rPr>
        <w:t>Тримання під вартою: підстави та порядок застосування. Строк тримання під вартою та порядок його продовження.</w:t>
      </w:r>
    </w:p>
    <w:p w:rsidR="007D45B3" w:rsidRPr="007D45B3" w:rsidRDefault="00A83DAE" w:rsidP="000819CD">
      <w:pPr>
        <w:pStyle w:val="ac"/>
        <w:ind w:firstLine="709"/>
        <w:jc w:val="both"/>
        <w:rPr>
          <w:rFonts w:ascii="Times New Roman" w:hAnsi="Times New Roman"/>
          <w:sz w:val="28"/>
          <w:szCs w:val="28"/>
          <w:lang w:val="uk-UA"/>
        </w:rPr>
      </w:pPr>
      <w:r>
        <w:rPr>
          <w:rFonts w:ascii="Times New Roman" w:hAnsi="Times New Roman"/>
          <w:sz w:val="28"/>
          <w:szCs w:val="28"/>
          <w:lang w:val="uk-UA"/>
        </w:rPr>
        <w:t xml:space="preserve">6. </w:t>
      </w:r>
      <w:r w:rsidR="007D45B3" w:rsidRPr="007D45B3">
        <w:rPr>
          <w:rFonts w:ascii="Times New Roman" w:hAnsi="Times New Roman"/>
          <w:sz w:val="28"/>
          <w:szCs w:val="28"/>
          <w:lang w:val="uk-UA"/>
        </w:rPr>
        <w:t>Затримання з метою приводу для розгляду клопотання про застосування запобіжного заходу: підстави, порядок, строки, гарантії законності.</w:t>
      </w:r>
    </w:p>
    <w:p w:rsidR="007D45B3" w:rsidRDefault="00A83DAE" w:rsidP="000819CD">
      <w:pPr>
        <w:pStyle w:val="ac"/>
        <w:ind w:firstLine="709"/>
        <w:jc w:val="both"/>
        <w:rPr>
          <w:rFonts w:ascii="Times New Roman" w:hAnsi="Times New Roman"/>
          <w:sz w:val="28"/>
          <w:szCs w:val="28"/>
          <w:lang w:val="uk-UA"/>
        </w:rPr>
      </w:pPr>
      <w:r>
        <w:rPr>
          <w:rFonts w:ascii="Times New Roman" w:hAnsi="Times New Roman"/>
          <w:sz w:val="28"/>
          <w:szCs w:val="28"/>
          <w:lang w:val="uk-UA"/>
        </w:rPr>
        <w:t xml:space="preserve">7. </w:t>
      </w:r>
      <w:r w:rsidR="007D45B3" w:rsidRPr="007D45B3">
        <w:rPr>
          <w:rFonts w:ascii="Times New Roman" w:hAnsi="Times New Roman"/>
          <w:sz w:val="28"/>
          <w:szCs w:val="28"/>
          <w:lang w:val="uk-UA"/>
        </w:rPr>
        <w:t xml:space="preserve">Затримання особи без ухвали слідчого судді, суду (законне затримання, затримання уповноваженою службовою особою) як тимчасовий запобіжний захід: підстави, порядок і строк затримання. </w:t>
      </w:r>
    </w:p>
    <w:p w:rsidR="007D45B3" w:rsidRDefault="007D45B3" w:rsidP="000819CD">
      <w:pPr>
        <w:pStyle w:val="ac"/>
        <w:ind w:firstLine="709"/>
        <w:jc w:val="both"/>
        <w:rPr>
          <w:rFonts w:ascii="Times New Roman" w:hAnsi="Times New Roman"/>
          <w:sz w:val="28"/>
          <w:szCs w:val="28"/>
          <w:lang w:val="uk-UA"/>
        </w:rPr>
      </w:pPr>
    </w:p>
    <w:p w:rsidR="007D45B3" w:rsidRPr="007D45B3" w:rsidRDefault="007D45B3" w:rsidP="000819CD">
      <w:pPr>
        <w:spacing w:after="0" w:line="240" w:lineRule="auto"/>
        <w:ind w:firstLine="708"/>
        <w:mirrorIndents/>
        <w:jc w:val="both"/>
        <w:rPr>
          <w:rFonts w:ascii="Times New Roman" w:hAnsi="Times New Roman" w:cs="Times New Roman"/>
          <w:b/>
          <w:sz w:val="28"/>
          <w:szCs w:val="28"/>
        </w:rPr>
      </w:pPr>
      <w:r w:rsidRPr="007D45B3">
        <w:rPr>
          <w:rFonts w:ascii="Times New Roman" w:hAnsi="Times New Roman" w:cs="Times New Roman"/>
          <w:b/>
          <w:sz w:val="28"/>
          <w:szCs w:val="28"/>
        </w:rPr>
        <w:t xml:space="preserve">ТЕМА </w:t>
      </w:r>
      <w:r w:rsidR="00FA341F">
        <w:rPr>
          <w:rFonts w:ascii="Times New Roman" w:hAnsi="Times New Roman" w:cs="Times New Roman"/>
          <w:b/>
          <w:sz w:val="28"/>
          <w:szCs w:val="28"/>
        </w:rPr>
        <w:t>22</w:t>
      </w:r>
      <w:r w:rsidRPr="007D45B3">
        <w:rPr>
          <w:rFonts w:ascii="Times New Roman" w:hAnsi="Times New Roman" w:cs="Times New Roman"/>
          <w:b/>
          <w:sz w:val="28"/>
          <w:szCs w:val="28"/>
        </w:rPr>
        <w:t>. РЕАЛІЗАЦІЯ ОХОРОНИ І ЗАХИСТУ ПРАВ І СВОБОД ОСОБИ ПІД ЧАС ПРОВАДЖЕННЯ ГЛАСНИХ СЛІДЧИХ (РОЗШУКОВИХ) ДІЙ</w:t>
      </w:r>
      <w:r>
        <w:rPr>
          <w:rFonts w:ascii="Times New Roman" w:hAnsi="Times New Roman" w:cs="Times New Roman"/>
          <w:b/>
          <w:sz w:val="28"/>
          <w:szCs w:val="28"/>
        </w:rPr>
        <w:t xml:space="preserve"> (2 </w:t>
      </w:r>
      <w:r w:rsidR="004B65CF">
        <w:rPr>
          <w:rFonts w:ascii="Times New Roman" w:hAnsi="Times New Roman" w:cs="Times New Roman"/>
          <w:b/>
          <w:sz w:val="28"/>
          <w:szCs w:val="28"/>
        </w:rPr>
        <w:t>год.)</w:t>
      </w:r>
    </w:p>
    <w:p w:rsidR="007D45B3" w:rsidRPr="007D45B3" w:rsidRDefault="00A83DAE" w:rsidP="000819CD">
      <w:pPr>
        <w:spacing w:after="0" w:line="240" w:lineRule="auto"/>
        <w:ind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1. </w:t>
      </w:r>
      <w:r w:rsidR="007D45B3" w:rsidRPr="007D45B3">
        <w:rPr>
          <w:rFonts w:ascii="Times New Roman" w:hAnsi="Times New Roman" w:cs="Times New Roman"/>
          <w:sz w:val="28"/>
          <w:szCs w:val="28"/>
        </w:rPr>
        <w:t>Поняття, ознаки слідчих (розшукових) дій, їх правова природа.</w:t>
      </w:r>
    </w:p>
    <w:p w:rsidR="007D45B3" w:rsidRPr="007D45B3" w:rsidRDefault="00A83DAE" w:rsidP="000819CD">
      <w:pPr>
        <w:spacing w:after="0" w:line="240" w:lineRule="auto"/>
        <w:ind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2. </w:t>
      </w:r>
      <w:r w:rsidR="007D45B3" w:rsidRPr="007D45B3">
        <w:rPr>
          <w:rFonts w:ascii="Times New Roman" w:hAnsi="Times New Roman" w:cs="Times New Roman"/>
          <w:sz w:val="28"/>
          <w:szCs w:val="28"/>
        </w:rPr>
        <w:t>Система слідчих (розшукових) дій, їх класифікація.</w:t>
      </w:r>
    </w:p>
    <w:p w:rsidR="007D45B3" w:rsidRPr="007D45B3" w:rsidRDefault="00A83DAE" w:rsidP="000819CD">
      <w:pPr>
        <w:spacing w:after="0" w:line="240" w:lineRule="auto"/>
        <w:ind w:firstLine="708"/>
        <w:mirrorIndents/>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D45B3" w:rsidRPr="007D45B3">
        <w:rPr>
          <w:rFonts w:ascii="Times New Roman" w:hAnsi="Times New Roman" w:cs="Times New Roman"/>
          <w:sz w:val="28"/>
          <w:szCs w:val="28"/>
        </w:rPr>
        <w:t>Загальні процесуальні умови провадження слідчих (розшукових) дій.</w:t>
      </w:r>
    </w:p>
    <w:p w:rsidR="007D45B3" w:rsidRPr="007D45B3" w:rsidRDefault="00A83DAE" w:rsidP="000819CD">
      <w:pPr>
        <w:spacing w:after="0" w:line="240" w:lineRule="auto"/>
        <w:ind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4. </w:t>
      </w:r>
      <w:r w:rsidR="007D45B3" w:rsidRPr="007D45B3">
        <w:rPr>
          <w:rFonts w:ascii="Times New Roman" w:hAnsi="Times New Roman" w:cs="Times New Roman"/>
          <w:sz w:val="28"/>
          <w:szCs w:val="28"/>
        </w:rPr>
        <w:t>Гарантії забезпечення реалізації прав і свобод особи під час провадження окремих слідчих (розшукових) дій.</w:t>
      </w:r>
    </w:p>
    <w:p w:rsidR="007D45B3" w:rsidRPr="007D45B3" w:rsidRDefault="007D45B3" w:rsidP="000819CD">
      <w:pPr>
        <w:pStyle w:val="a4"/>
        <w:spacing w:after="0" w:line="240" w:lineRule="auto"/>
        <w:ind w:left="0"/>
        <w:mirrorIndents/>
        <w:jc w:val="both"/>
        <w:rPr>
          <w:rFonts w:ascii="Times New Roman" w:hAnsi="Times New Roman" w:cs="Times New Roman"/>
          <w:sz w:val="28"/>
          <w:szCs w:val="28"/>
        </w:rPr>
      </w:pPr>
    </w:p>
    <w:p w:rsidR="007D45B3" w:rsidRPr="007D45B3" w:rsidRDefault="007D45B3" w:rsidP="000819CD">
      <w:pPr>
        <w:spacing w:after="0" w:line="240" w:lineRule="auto"/>
        <w:ind w:firstLine="708"/>
        <w:mirrorIndents/>
        <w:jc w:val="both"/>
        <w:rPr>
          <w:rFonts w:ascii="Times New Roman" w:hAnsi="Times New Roman" w:cs="Times New Roman"/>
          <w:b/>
          <w:sz w:val="28"/>
          <w:szCs w:val="28"/>
        </w:rPr>
      </w:pPr>
      <w:r w:rsidRPr="007D45B3">
        <w:rPr>
          <w:rFonts w:ascii="Times New Roman" w:hAnsi="Times New Roman" w:cs="Times New Roman"/>
          <w:b/>
          <w:sz w:val="28"/>
          <w:szCs w:val="28"/>
        </w:rPr>
        <w:t xml:space="preserve">ТЕМА </w:t>
      </w:r>
      <w:r w:rsidR="00FA341F">
        <w:rPr>
          <w:rFonts w:ascii="Times New Roman" w:hAnsi="Times New Roman" w:cs="Times New Roman"/>
          <w:b/>
          <w:sz w:val="28"/>
          <w:szCs w:val="28"/>
        </w:rPr>
        <w:t>23</w:t>
      </w:r>
      <w:r w:rsidRPr="007D45B3">
        <w:rPr>
          <w:rFonts w:ascii="Times New Roman" w:hAnsi="Times New Roman" w:cs="Times New Roman"/>
          <w:b/>
          <w:sz w:val="28"/>
          <w:szCs w:val="28"/>
        </w:rPr>
        <w:t>. РЕАЛІЗАЦІЯ ОХОРОНИ І ЗАХИСТУ ПРАВ І СВОБОД ОСОБИ ПІД ЧАС ПРОВАДЖЕННЯ НЕГЛАСНИХ СЛІДЧИХ (РОЗШУКОВИХ) ДІЙ</w:t>
      </w:r>
      <w:r>
        <w:rPr>
          <w:rFonts w:ascii="Times New Roman" w:hAnsi="Times New Roman" w:cs="Times New Roman"/>
          <w:b/>
          <w:sz w:val="28"/>
          <w:szCs w:val="28"/>
        </w:rPr>
        <w:t xml:space="preserve"> (2 </w:t>
      </w:r>
      <w:r w:rsidR="004B65CF">
        <w:rPr>
          <w:rFonts w:ascii="Times New Roman" w:hAnsi="Times New Roman" w:cs="Times New Roman"/>
          <w:b/>
          <w:sz w:val="28"/>
          <w:szCs w:val="28"/>
        </w:rPr>
        <w:t>год.)</w:t>
      </w:r>
    </w:p>
    <w:p w:rsidR="007D45B3" w:rsidRPr="007D45B3" w:rsidRDefault="00A83DAE" w:rsidP="000819CD">
      <w:pPr>
        <w:spacing w:after="0" w:line="240" w:lineRule="auto"/>
        <w:ind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1. </w:t>
      </w:r>
      <w:r w:rsidR="007D45B3" w:rsidRPr="007D45B3">
        <w:rPr>
          <w:rFonts w:ascii="Times New Roman" w:hAnsi="Times New Roman" w:cs="Times New Roman"/>
          <w:sz w:val="28"/>
          <w:szCs w:val="28"/>
        </w:rPr>
        <w:t>Система негласних слідчих (розшукових) дій.</w:t>
      </w:r>
    </w:p>
    <w:p w:rsidR="007D45B3" w:rsidRPr="007D45B3" w:rsidRDefault="00A83DAE" w:rsidP="000819CD">
      <w:pPr>
        <w:spacing w:after="0" w:line="240" w:lineRule="auto"/>
        <w:ind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2. </w:t>
      </w:r>
      <w:r w:rsidR="007D45B3" w:rsidRPr="007D45B3">
        <w:rPr>
          <w:rFonts w:ascii="Times New Roman" w:hAnsi="Times New Roman" w:cs="Times New Roman"/>
          <w:sz w:val="28"/>
          <w:szCs w:val="28"/>
        </w:rPr>
        <w:t>Процесуальні умови провадження негласних слідчих (розшукових) дій.</w:t>
      </w:r>
    </w:p>
    <w:p w:rsidR="007D45B3" w:rsidRPr="007D45B3" w:rsidRDefault="00A83DAE" w:rsidP="000819CD">
      <w:pPr>
        <w:spacing w:after="0" w:line="240" w:lineRule="auto"/>
        <w:ind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3. </w:t>
      </w:r>
      <w:r w:rsidR="007D45B3" w:rsidRPr="007D45B3">
        <w:rPr>
          <w:rFonts w:ascii="Times New Roman" w:hAnsi="Times New Roman" w:cs="Times New Roman"/>
          <w:sz w:val="28"/>
          <w:szCs w:val="28"/>
        </w:rPr>
        <w:t>Реалізація охорони і захисту прав і свобод особи підчас провадження негласних слідчих (розшукових) дій:</w:t>
      </w:r>
    </w:p>
    <w:p w:rsidR="007D45B3" w:rsidRPr="007D45B3" w:rsidRDefault="007D45B3" w:rsidP="000819CD">
      <w:pPr>
        <w:spacing w:after="0" w:line="240" w:lineRule="auto"/>
        <w:ind w:firstLine="708"/>
        <w:mirrorIndents/>
        <w:jc w:val="both"/>
        <w:rPr>
          <w:rFonts w:ascii="Times New Roman" w:hAnsi="Times New Roman" w:cs="Times New Roman"/>
          <w:sz w:val="28"/>
          <w:szCs w:val="28"/>
        </w:rPr>
      </w:pPr>
      <w:r w:rsidRPr="007D45B3">
        <w:rPr>
          <w:rFonts w:ascii="Times New Roman" w:hAnsi="Times New Roman" w:cs="Times New Roman"/>
          <w:sz w:val="28"/>
          <w:szCs w:val="28"/>
        </w:rPr>
        <w:t xml:space="preserve">а) </w:t>
      </w:r>
      <w:r w:rsidRPr="00FA341F">
        <w:rPr>
          <w:rFonts w:ascii="Times New Roman" w:hAnsi="Times New Roman" w:cs="Times New Roman"/>
          <w:sz w:val="28"/>
          <w:szCs w:val="28"/>
        </w:rPr>
        <w:t>пов’язаних</w:t>
      </w:r>
      <w:r w:rsidRPr="007D45B3">
        <w:rPr>
          <w:rFonts w:ascii="Times New Roman" w:hAnsi="Times New Roman" w:cs="Times New Roman"/>
          <w:sz w:val="28"/>
          <w:szCs w:val="28"/>
        </w:rPr>
        <w:t xml:space="preserve"> із втручанням у приватне спілкування;</w:t>
      </w:r>
    </w:p>
    <w:p w:rsidR="007D45B3" w:rsidRPr="007D45B3" w:rsidRDefault="007D45B3" w:rsidP="000819CD">
      <w:pPr>
        <w:spacing w:after="0" w:line="240" w:lineRule="auto"/>
        <w:ind w:firstLine="708"/>
        <w:mirrorIndents/>
        <w:jc w:val="both"/>
        <w:rPr>
          <w:rFonts w:ascii="Times New Roman" w:hAnsi="Times New Roman" w:cs="Times New Roman"/>
          <w:sz w:val="28"/>
          <w:szCs w:val="28"/>
        </w:rPr>
      </w:pPr>
      <w:r w:rsidRPr="007D45B3">
        <w:rPr>
          <w:rFonts w:ascii="Times New Roman" w:hAnsi="Times New Roman" w:cs="Times New Roman"/>
          <w:sz w:val="28"/>
          <w:szCs w:val="28"/>
        </w:rPr>
        <w:t>б) не пов’язаних із втручанням у приватне спілкування.</w:t>
      </w:r>
    </w:p>
    <w:p w:rsidR="007D45B3" w:rsidRPr="007D45B3" w:rsidRDefault="00A83DAE" w:rsidP="000819CD">
      <w:pPr>
        <w:spacing w:after="0" w:line="240" w:lineRule="auto"/>
        <w:ind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4. </w:t>
      </w:r>
      <w:r w:rsidR="007D45B3" w:rsidRPr="007D45B3">
        <w:rPr>
          <w:rFonts w:ascii="Times New Roman" w:hAnsi="Times New Roman" w:cs="Times New Roman"/>
          <w:sz w:val="28"/>
          <w:szCs w:val="28"/>
        </w:rPr>
        <w:t>Судовий контроль за провадженням НСРД як гарантія забезпечення дотримання прав і свобод особи.</w:t>
      </w:r>
    </w:p>
    <w:p w:rsidR="007D45B3" w:rsidRDefault="00A83DAE" w:rsidP="000819CD">
      <w:pPr>
        <w:spacing w:after="0" w:line="240" w:lineRule="auto"/>
        <w:ind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5. </w:t>
      </w:r>
      <w:r w:rsidR="007D45B3" w:rsidRPr="007D45B3">
        <w:rPr>
          <w:rFonts w:ascii="Times New Roman" w:hAnsi="Times New Roman" w:cs="Times New Roman"/>
          <w:sz w:val="28"/>
          <w:szCs w:val="28"/>
        </w:rPr>
        <w:t>Нагляд за негласними слідчими (розшуковими) діями як конституційна функція прокуратури та гарантія забезпечення дотримання прав і свобод особи під час їх провадження.</w:t>
      </w:r>
    </w:p>
    <w:p w:rsidR="002E5D23" w:rsidRDefault="002E5D23" w:rsidP="000819CD">
      <w:pPr>
        <w:spacing w:after="0" w:line="240" w:lineRule="auto"/>
        <w:ind w:firstLine="708"/>
        <w:mirrorIndents/>
        <w:jc w:val="both"/>
        <w:rPr>
          <w:rFonts w:ascii="Times New Roman" w:hAnsi="Times New Roman" w:cs="Times New Roman"/>
          <w:sz w:val="28"/>
          <w:szCs w:val="28"/>
        </w:rPr>
      </w:pPr>
    </w:p>
    <w:p w:rsidR="00926AD8" w:rsidRDefault="00926AD8" w:rsidP="000819CD">
      <w:pPr>
        <w:spacing w:after="0" w:line="240" w:lineRule="auto"/>
        <w:ind w:firstLine="708"/>
        <w:mirrorIndents/>
        <w:jc w:val="both"/>
        <w:rPr>
          <w:rFonts w:ascii="Times New Roman" w:hAnsi="Times New Roman" w:cs="Times New Roman"/>
          <w:sz w:val="28"/>
          <w:szCs w:val="28"/>
        </w:rPr>
      </w:pPr>
    </w:p>
    <w:p w:rsidR="00F22E8F" w:rsidRPr="00560A8F" w:rsidRDefault="00F22E8F" w:rsidP="00560A8F">
      <w:pPr>
        <w:pStyle w:val="a4"/>
        <w:numPr>
          <w:ilvl w:val="0"/>
          <w:numId w:val="14"/>
        </w:numPr>
        <w:spacing w:after="0" w:line="240" w:lineRule="auto"/>
        <w:ind w:left="426"/>
        <w:jc w:val="center"/>
        <w:rPr>
          <w:rFonts w:ascii="Times New Roman" w:hAnsi="Times New Roman" w:cs="Times New Roman"/>
          <w:b/>
          <w:caps/>
          <w:kern w:val="32"/>
          <w:sz w:val="28"/>
          <w:szCs w:val="28"/>
          <w:lang w:eastAsia="uk-UA"/>
        </w:rPr>
      </w:pPr>
      <w:r w:rsidRPr="00560A8F">
        <w:rPr>
          <w:rFonts w:ascii="Times New Roman" w:hAnsi="Times New Roman" w:cs="Times New Roman"/>
          <w:b/>
          <w:caps/>
          <w:kern w:val="32"/>
          <w:sz w:val="28"/>
          <w:szCs w:val="28"/>
          <w:lang w:eastAsia="uk-UA"/>
        </w:rPr>
        <w:t>Інформаційний обсяг дисципліни</w:t>
      </w:r>
    </w:p>
    <w:p w:rsidR="00F22E8F" w:rsidRPr="00F22E8F" w:rsidRDefault="00F22E8F" w:rsidP="00560A8F">
      <w:pPr>
        <w:spacing w:after="0" w:line="240" w:lineRule="auto"/>
        <w:jc w:val="center"/>
        <w:rPr>
          <w:rFonts w:ascii="Times New Roman" w:hAnsi="Times New Roman" w:cs="Times New Roman"/>
          <w:b/>
          <w:bCs/>
          <w:sz w:val="28"/>
          <w:szCs w:val="28"/>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37"/>
        <w:gridCol w:w="539"/>
        <w:gridCol w:w="567"/>
        <w:gridCol w:w="567"/>
        <w:gridCol w:w="709"/>
        <w:gridCol w:w="709"/>
        <w:gridCol w:w="669"/>
        <w:gridCol w:w="496"/>
        <w:gridCol w:w="496"/>
        <w:gridCol w:w="622"/>
        <w:gridCol w:w="588"/>
        <w:gridCol w:w="638"/>
      </w:tblGrid>
      <w:tr w:rsidR="00F22E8F" w:rsidRPr="00F22E8F" w:rsidTr="00942AAE">
        <w:trPr>
          <w:cantSplit/>
        </w:trPr>
        <w:tc>
          <w:tcPr>
            <w:tcW w:w="1181" w:type="pct"/>
            <w:vMerge w:val="restart"/>
          </w:tcPr>
          <w:p w:rsidR="00942AAE" w:rsidRDefault="00942AAE" w:rsidP="00560A8F">
            <w:pPr>
              <w:spacing w:after="0" w:line="240" w:lineRule="auto"/>
              <w:jc w:val="center"/>
              <w:rPr>
                <w:rFonts w:ascii="Times New Roman" w:hAnsi="Times New Roman" w:cs="Times New Roman"/>
                <w:sz w:val="28"/>
                <w:szCs w:val="28"/>
              </w:rPr>
            </w:pPr>
          </w:p>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Назви змістових модулів і тем</w:t>
            </w:r>
          </w:p>
        </w:tc>
        <w:tc>
          <w:tcPr>
            <w:tcW w:w="3819" w:type="pct"/>
            <w:gridSpan w:val="12"/>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Кількість годин</w:t>
            </w:r>
          </w:p>
        </w:tc>
      </w:tr>
      <w:tr w:rsidR="00F22E8F" w:rsidRPr="00F22E8F" w:rsidTr="00942AAE">
        <w:trPr>
          <w:cantSplit/>
        </w:trPr>
        <w:tc>
          <w:tcPr>
            <w:tcW w:w="1181" w:type="pct"/>
            <w:vMerge/>
          </w:tcPr>
          <w:p w:rsidR="00F22E8F" w:rsidRPr="00F22E8F" w:rsidRDefault="00F22E8F" w:rsidP="00560A8F">
            <w:pPr>
              <w:spacing w:after="0" w:line="240" w:lineRule="auto"/>
              <w:jc w:val="center"/>
              <w:rPr>
                <w:rFonts w:ascii="Times New Roman" w:hAnsi="Times New Roman" w:cs="Times New Roman"/>
                <w:sz w:val="28"/>
                <w:szCs w:val="28"/>
              </w:rPr>
            </w:pPr>
          </w:p>
        </w:tc>
        <w:tc>
          <w:tcPr>
            <w:tcW w:w="1993" w:type="pct"/>
            <w:gridSpan w:val="6"/>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Денна форма</w:t>
            </w:r>
          </w:p>
        </w:tc>
        <w:tc>
          <w:tcPr>
            <w:tcW w:w="1827" w:type="pct"/>
            <w:gridSpan w:val="6"/>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Заочна форма</w:t>
            </w:r>
          </w:p>
        </w:tc>
      </w:tr>
      <w:tr w:rsidR="00F22E8F" w:rsidRPr="00F22E8F" w:rsidTr="00942AAE">
        <w:trPr>
          <w:cantSplit/>
        </w:trPr>
        <w:tc>
          <w:tcPr>
            <w:tcW w:w="1181" w:type="pct"/>
            <w:vMerge/>
          </w:tcPr>
          <w:p w:rsidR="00F22E8F" w:rsidRPr="00F22E8F" w:rsidRDefault="00F22E8F" w:rsidP="00560A8F">
            <w:pPr>
              <w:spacing w:after="0" w:line="240" w:lineRule="auto"/>
              <w:jc w:val="center"/>
              <w:rPr>
                <w:rFonts w:ascii="Times New Roman" w:hAnsi="Times New Roman" w:cs="Times New Roman"/>
                <w:sz w:val="28"/>
                <w:szCs w:val="28"/>
              </w:rPr>
            </w:pPr>
          </w:p>
        </w:tc>
        <w:tc>
          <w:tcPr>
            <w:tcW w:w="384" w:type="pct"/>
            <w:vMerge w:val="restar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 xml:space="preserve">Усього </w:t>
            </w:r>
          </w:p>
        </w:tc>
        <w:tc>
          <w:tcPr>
            <w:tcW w:w="1609" w:type="pct"/>
            <w:gridSpan w:val="5"/>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у тому числі</w:t>
            </w:r>
          </w:p>
        </w:tc>
        <w:tc>
          <w:tcPr>
            <w:tcW w:w="348" w:type="pct"/>
            <w:vMerge w:val="restar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 xml:space="preserve">Усього </w:t>
            </w:r>
          </w:p>
        </w:tc>
        <w:tc>
          <w:tcPr>
            <w:tcW w:w="1478" w:type="pct"/>
            <w:gridSpan w:val="5"/>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у тому числі</w:t>
            </w:r>
          </w:p>
        </w:tc>
      </w:tr>
      <w:tr w:rsidR="00A14257" w:rsidRPr="00F22E8F" w:rsidTr="00942AAE">
        <w:trPr>
          <w:cantSplit/>
        </w:trPr>
        <w:tc>
          <w:tcPr>
            <w:tcW w:w="1181" w:type="pct"/>
            <w:vMerge/>
          </w:tcPr>
          <w:p w:rsidR="00F22E8F" w:rsidRPr="00F22E8F" w:rsidRDefault="00F22E8F" w:rsidP="00560A8F">
            <w:pPr>
              <w:spacing w:after="0" w:line="240" w:lineRule="auto"/>
              <w:jc w:val="center"/>
              <w:rPr>
                <w:rFonts w:ascii="Times New Roman" w:hAnsi="Times New Roman" w:cs="Times New Roman"/>
                <w:sz w:val="28"/>
                <w:szCs w:val="28"/>
              </w:rPr>
            </w:pPr>
          </w:p>
        </w:tc>
        <w:tc>
          <w:tcPr>
            <w:tcW w:w="384" w:type="pct"/>
            <w:vMerge/>
          </w:tcPr>
          <w:p w:rsidR="00F22E8F" w:rsidRPr="00F22E8F" w:rsidRDefault="00F22E8F" w:rsidP="00560A8F">
            <w:pPr>
              <w:spacing w:after="0" w:line="240" w:lineRule="auto"/>
              <w:jc w:val="center"/>
              <w:rPr>
                <w:rFonts w:ascii="Times New Roman" w:hAnsi="Times New Roman" w:cs="Times New Roman"/>
                <w:sz w:val="28"/>
                <w:szCs w:val="28"/>
              </w:rPr>
            </w:pPr>
          </w:p>
        </w:tc>
        <w:tc>
          <w:tcPr>
            <w:tcW w:w="281" w:type="pc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л</w:t>
            </w:r>
          </w:p>
        </w:tc>
        <w:tc>
          <w:tcPr>
            <w:tcW w:w="295" w:type="pct"/>
          </w:tcPr>
          <w:p w:rsidR="00F22E8F" w:rsidRPr="00F22E8F" w:rsidRDefault="00F22E8F" w:rsidP="00560A8F">
            <w:pPr>
              <w:spacing w:after="0" w:line="240" w:lineRule="auto"/>
              <w:jc w:val="center"/>
              <w:rPr>
                <w:rFonts w:ascii="Times New Roman" w:hAnsi="Times New Roman" w:cs="Times New Roman"/>
                <w:sz w:val="28"/>
                <w:szCs w:val="28"/>
                <w:lang w:val="en-US"/>
              </w:rPr>
            </w:pPr>
            <w:r w:rsidRPr="00F22E8F">
              <w:rPr>
                <w:rFonts w:ascii="Times New Roman" w:hAnsi="Times New Roman" w:cs="Times New Roman"/>
                <w:sz w:val="28"/>
                <w:szCs w:val="28"/>
              </w:rPr>
              <w:t>п</w:t>
            </w:r>
          </w:p>
        </w:tc>
        <w:tc>
          <w:tcPr>
            <w:tcW w:w="295" w:type="pc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лаб</w:t>
            </w:r>
          </w:p>
        </w:tc>
        <w:tc>
          <w:tcPr>
            <w:tcW w:w="369" w:type="pc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інд</w:t>
            </w:r>
          </w:p>
        </w:tc>
        <w:tc>
          <w:tcPr>
            <w:tcW w:w="369" w:type="pc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ср</w:t>
            </w:r>
          </w:p>
        </w:tc>
        <w:tc>
          <w:tcPr>
            <w:tcW w:w="348" w:type="pct"/>
            <w:vMerge/>
          </w:tcPr>
          <w:p w:rsidR="00F22E8F" w:rsidRPr="00F22E8F" w:rsidRDefault="00F22E8F" w:rsidP="00560A8F">
            <w:pPr>
              <w:spacing w:after="0" w:line="240" w:lineRule="auto"/>
              <w:jc w:val="center"/>
              <w:rPr>
                <w:rFonts w:ascii="Times New Roman" w:hAnsi="Times New Roman" w:cs="Times New Roman"/>
                <w:sz w:val="28"/>
                <w:szCs w:val="28"/>
              </w:rPr>
            </w:pPr>
          </w:p>
        </w:tc>
        <w:tc>
          <w:tcPr>
            <w:tcW w:w="258" w:type="pc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л</w:t>
            </w:r>
          </w:p>
        </w:tc>
        <w:tc>
          <w:tcPr>
            <w:tcW w:w="258" w:type="pc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п</w:t>
            </w:r>
          </w:p>
        </w:tc>
        <w:tc>
          <w:tcPr>
            <w:tcW w:w="324" w:type="pc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лаб</w:t>
            </w:r>
          </w:p>
        </w:tc>
        <w:tc>
          <w:tcPr>
            <w:tcW w:w="306" w:type="pc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інд</w:t>
            </w:r>
          </w:p>
        </w:tc>
        <w:tc>
          <w:tcPr>
            <w:tcW w:w="332" w:type="pc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ср</w:t>
            </w:r>
          </w:p>
        </w:tc>
      </w:tr>
      <w:tr w:rsidR="00A14257" w:rsidRPr="00F22E8F" w:rsidTr="00942AAE">
        <w:tc>
          <w:tcPr>
            <w:tcW w:w="1181"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1</w:t>
            </w:r>
          </w:p>
        </w:tc>
        <w:tc>
          <w:tcPr>
            <w:tcW w:w="384"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2</w:t>
            </w:r>
          </w:p>
        </w:tc>
        <w:tc>
          <w:tcPr>
            <w:tcW w:w="281"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3</w:t>
            </w:r>
          </w:p>
        </w:tc>
        <w:tc>
          <w:tcPr>
            <w:tcW w:w="295"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4</w:t>
            </w:r>
          </w:p>
        </w:tc>
        <w:tc>
          <w:tcPr>
            <w:tcW w:w="295"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5</w:t>
            </w:r>
          </w:p>
        </w:tc>
        <w:tc>
          <w:tcPr>
            <w:tcW w:w="369"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6</w:t>
            </w:r>
          </w:p>
        </w:tc>
        <w:tc>
          <w:tcPr>
            <w:tcW w:w="369"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7</w:t>
            </w:r>
          </w:p>
        </w:tc>
        <w:tc>
          <w:tcPr>
            <w:tcW w:w="348"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8</w:t>
            </w:r>
          </w:p>
        </w:tc>
        <w:tc>
          <w:tcPr>
            <w:tcW w:w="258"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9</w:t>
            </w:r>
          </w:p>
        </w:tc>
        <w:tc>
          <w:tcPr>
            <w:tcW w:w="258"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10</w:t>
            </w:r>
          </w:p>
        </w:tc>
        <w:tc>
          <w:tcPr>
            <w:tcW w:w="324"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11</w:t>
            </w:r>
          </w:p>
        </w:tc>
        <w:tc>
          <w:tcPr>
            <w:tcW w:w="306"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12</w:t>
            </w:r>
          </w:p>
        </w:tc>
        <w:tc>
          <w:tcPr>
            <w:tcW w:w="332" w:type="pct"/>
          </w:tcPr>
          <w:p w:rsidR="00F22E8F" w:rsidRPr="00F22E8F" w:rsidRDefault="00F22E8F" w:rsidP="00560A8F">
            <w:pPr>
              <w:spacing w:after="0" w:line="240" w:lineRule="auto"/>
              <w:jc w:val="center"/>
              <w:rPr>
                <w:rFonts w:ascii="Times New Roman" w:hAnsi="Times New Roman" w:cs="Times New Roman"/>
                <w:bCs/>
                <w:sz w:val="28"/>
                <w:szCs w:val="28"/>
              </w:rPr>
            </w:pPr>
            <w:r w:rsidRPr="00F22E8F">
              <w:rPr>
                <w:rFonts w:ascii="Times New Roman" w:hAnsi="Times New Roman" w:cs="Times New Roman"/>
                <w:bCs/>
                <w:sz w:val="28"/>
                <w:szCs w:val="28"/>
              </w:rPr>
              <w:t>13</w:t>
            </w:r>
          </w:p>
        </w:tc>
      </w:tr>
      <w:tr w:rsidR="00926AD8" w:rsidRPr="00F22E8F" w:rsidTr="00942AAE">
        <w:tc>
          <w:tcPr>
            <w:tcW w:w="1181" w:type="pct"/>
          </w:tcPr>
          <w:p w:rsidR="00926AD8" w:rsidRPr="00926AD8" w:rsidRDefault="00926AD8" w:rsidP="00926AD8">
            <w:pPr>
              <w:spacing w:after="0" w:line="240" w:lineRule="auto"/>
              <w:rPr>
                <w:rFonts w:ascii="Times New Roman" w:eastAsia="Times New Roman" w:hAnsi="Times New Roman" w:cs="Times New Roman"/>
                <w:sz w:val="28"/>
                <w:szCs w:val="28"/>
              </w:rPr>
            </w:pPr>
            <w:r w:rsidRPr="00926AD8">
              <w:rPr>
                <w:rFonts w:ascii="Times New Roman" w:hAnsi="Times New Roman" w:cs="Times New Roman"/>
                <w:sz w:val="28"/>
                <w:szCs w:val="28"/>
              </w:rPr>
              <w:t xml:space="preserve">Тема 1. </w:t>
            </w:r>
            <w:r w:rsidRPr="00926AD8">
              <w:rPr>
                <w:rFonts w:ascii="Times New Roman" w:eastAsia="Times New Roman" w:hAnsi="Times New Roman" w:cs="Times New Roman"/>
                <w:sz w:val="28"/>
                <w:szCs w:val="28"/>
              </w:rPr>
              <w:t>Реалізація та захист прав приватних осіб у відносинах з публічною адміністрацією</w:t>
            </w:r>
          </w:p>
        </w:tc>
        <w:tc>
          <w:tcPr>
            <w:tcW w:w="384" w:type="pct"/>
          </w:tcPr>
          <w:p w:rsidR="00926AD8"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281"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348" w:type="pct"/>
          </w:tcPr>
          <w:p w:rsidR="00926AD8"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324" w:type="pct"/>
          </w:tcPr>
          <w:p w:rsidR="00926AD8" w:rsidRPr="00F22E8F" w:rsidRDefault="00926AD8" w:rsidP="00293869">
            <w:pPr>
              <w:spacing w:after="0" w:line="240" w:lineRule="auto"/>
              <w:rPr>
                <w:rFonts w:ascii="Times New Roman" w:hAnsi="Times New Roman" w:cs="Times New Roman"/>
                <w:sz w:val="28"/>
                <w:szCs w:val="28"/>
              </w:rPr>
            </w:pPr>
          </w:p>
        </w:tc>
        <w:tc>
          <w:tcPr>
            <w:tcW w:w="306" w:type="pct"/>
          </w:tcPr>
          <w:p w:rsidR="00926AD8" w:rsidRPr="00F22E8F" w:rsidRDefault="00926AD8" w:rsidP="00293869">
            <w:pPr>
              <w:spacing w:after="0" w:line="240" w:lineRule="auto"/>
              <w:rPr>
                <w:rFonts w:ascii="Times New Roman" w:hAnsi="Times New Roman" w:cs="Times New Roman"/>
                <w:sz w:val="28"/>
                <w:szCs w:val="28"/>
              </w:rPr>
            </w:pPr>
          </w:p>
        </w:tc>
        <w:tc>
          <w:tcPr>
            <w:tcW w:w="332"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926AD8" w:rsidRPr="00F22E8F" w:rsidTr="00942AAE">
        <w:tc>
          <w:tcPr>
            <w:tcW w:w="1181" w:type="pct"/>
          </w:tcPr>
          <w:p w:rsidR="00926AD8" w:rsidRPr="00926AD8" w:rsidRDefault="00926AD8" w:rsidP="00926AD8">
            <w:pPr>
              <w:spacing w:after="0" w:line="240" w:lineRule="auto"/>
              <w:rPr>
                <w:rFonts w:ascii="Times New Roman" w:eastAsia="Times New Roman" w:hAnsi="Times New Roman" w:cs="Times New Roman"/>
                <w:sz w:val="28"/>
                <w:szCs w:val="28"/>
              </w:rPr>
            </w:pPr>
            <w:r w:rsidRPr="00926AD8">
              <w:rPr>
                <w:rFonts w:ascii="Times New Roman" w:eastAsia="Times New Roman" w:hAnsi="Times New Roman" w:cs="Times New Roman"/>
                <w:sz w:val="28"/>
                <w:szCs w:val="28"/>
              </w:rPr>
              <w:t>Тема 2. Захист прав приватних осіб у порядку адміністративного судочинства</w:t>
            </w:r>
          </w:p>
        </w:tc>
        <w:tc>
          <w:tcPr>
            <w:tcW w:w="384" w:type="pct"/>
          </w:tcPr>
          <w:p w:rsidR="00926AD8"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281"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34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258" w:type="pct"/>
          </w:tcPr>
          <w:p w:rsidR="00926AD8"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324" w:type="pct"/>
          </w:tcPr>
          <w:p w:rsidR="00926AD8" w:rsidRPr="00F22E8F" w:rsidRDefault="00926AD8" w:rsidP="00293869">
            <w:pPr>
              <w:spacing w:after="0" w:line="240" w:lineRule="auto"/>
              <w:rPr>
                <w:rFonts w:ascii="Times New Roman" w:hAnsi="Times New Roman" w:cs="Times New Roman"/>
                <w:sz w:val="28"/>
                <w:szCs w:val="28"/>
              </w:rPr>
            </w:pPr>
          </w:p>
        </w:tc>
        <w:tc>
          <w:tcPr>
            <w:tcW w:w="306" w:type="pct"/>
          </w:tcPr>
          <w:p w:rsidR="00926AD8" w:rsidRPr="00F22E8F" w:rsidRDefault="00926AD8" w:rsidP="00293869">
            <w:pPr>
              <w:spacing w:after="0" w:line="240" w:lineRule="auto"/>
              <w:rPr>
                <w:rFonts w:ascii="Times New Roman" w:hAnsi="Times New Roman" w:cs="Times New Roman"/>
                <w:sz w:val="28"/>
                <w:szCs w:val="28"/>
              </w:rPr>
            </w:pPr>
          </w:p>
        </w:tc>
        <w:tc>
          <w:tcPr>
            <w:tcW w:w="332"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926AD8" w:rsidRPr="00F22E8F" w:rsidTr="00942AAE">
        <w:tc>
          <w:tcPr>
            <w:tcW w:w="1181" w:type="pct"/>
          </w:tcPr>
          <w:p w:rsidR="00926AD8" w:rsidRPr="00926AD8" w:rsidRDefault="00926AD8" w:rsidP="00926AD8">
            <w:pPr>
              <w:spacing w:after="0" w:line="240" w:lineRule="auto"/>
              <w:rPr>
                <w:rFonts w:ascii="Times New Roman" w:hAnsi="Times New Roman" w:cs="Times New Roman"/>
                <w:bCs/>
                <w:sz w:val="28"/>
                <w:szCs w:val="28"/>
              </w:rPr>
            </w:pPr>
            <w:r w:rsidRPr="00926AD8">
              <w:rPr>
                <w:rFonts w:ascii="Times New Roman" w:eastAsia="Times New Roman" w:hAnsi="Times New Roman" w:cs="Times New Roman"/>
                <w:sz w:val="28"/>
                <w:szCs w:val="28"/>
              </w:rPr>
              <w:t>Тема 3. Охорона та захист прав приватних осіб у фінансово-правовій сфері</w:t>
            </w:r>
          </w:p>
        </w:tc>
        <w:tc>
          <w:tcPr>
            <w:tcW w:w="384" w:type="pct"/>
          </w:tcPr>
          <w:p w:rsidR="00926AD8"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281"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34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258" w:type="pct"/>
          </w:tcPr>
          <w:p w:rsidR="00926AD8"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324" w:type="pct"/>
          </w:tcPr>
          <w:p w:rsidR="00926AD8" w:rsidRPr="00F22E8F" w:rsidRDefault="00926AD8" w:rsidP="00293869">
            <w:pPr>
              <w:spacing w:after="0" w:line="240" w:lineRule="auto"/>
              <w:rPr>
                <w:rFonts w:ascii="Times New Roman" w:hAnsi="Times New Roman" w:cs="Times New Roman"/>
                <w:sz w:val="28"/>
                <w:szCs w:val="28"/>
              </w:rPr>
            </w:pPr>
          </w:p>
        </w:tc>
        <w:tc>
          <w:tcPr>
            <w:tcW w:w="306" w:type="pct"/>
          </w:tcPr>
          <w:p w:rsidR="00926AD8" w:rsidRPr="00F22E8F" w:rsidRDefault="00926AD8" w:rsidP="00293869">
            <w:pPr>
              <w:spacing w:after="0" w:line="240" w:lineRule="auto"/>
              <w:rPr>
                <w:rFonts w:ascii="Times New Roman" w:hAnsi="Times New Roman" w:cs="Times New Roman"/>
                <w:sz w:val="28"/>
                <w:szCs w:val="28"/>
              </w:rPr>
            </w:pPr>
          </w:p>
        </w:tc>
        <w:tc>
          <w:tcPr>
            <w:tcW w:w="332"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926AD8" w:rsidRPr="00F22E8F" w:rsidTr="00942AAE">
        <w:tc>
          <w:tcPr>
            <w:tcW w:w="1181" w:type="pct"/>
          </w:tcPr>
          <w:p w:rsidR="00926AD8" w:rsidRPr="00926AD8" w:rsidRDefault="00926AD8" w:rsidP="00926AD8">
            <w:pPr>
              <w:spacing w:after="0" w:line="240" w:lineRule="auto"/>
              <w:rPr>
                <w:rFonts w:ascii="Times New Roman" w:hAnsi="Times New Roman" w:cs="Times New Roman"/>
                <w:bCs/>
                <w:sz w:val="28"/>
                <w:szCs w:val="28"/>
              </w:rPr>
            </w:pPr>
            <w:r w:rsidRPr="00926AD8">
              <w:rPr>
                <w:rFonts w:ascii="Times New Roman" w:hAnsi="Times New Roman" w:cs="Times New Roman"/>
                <w:sz w:val="28"/>
                <w:szCs w:val="28"/>
              </w:rPr>
              <w:lastRenderedPageBreak/>
              <w:t xml:space="preserve">Тема 4. </w:t>
            </w:r>
            <w:r w:rsidRPr="00926AD8">
              <w:rPr>
                <w:rFonts w:ascii="Times New Roman" w:eastAsia="Times New Roman" w:hAnsi="Times New Roman" w:cs="Times New Roman"/>
                <w:sz w:val="28"/>
                <w:szCs w:val="28"/>
              </w:rPr>
              <w:t>Забезпечення прав приватних осіб при наданні адміністративних послуг</w:t>
            </w:r>
          </w:p>
        </w:tc>
        <w:tc>
          <w:tcPr>
            <w:tcW w:w="384" w:type="pct"/>
          </w:tcPr>
          <w:p w:rsidR="00926AD8" w:rsidRPr="00EF7DB4" w:rsidRDefault="00EF7DB4"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81"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EF7DB4" w:rsidRDefault="00EF7DB4"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4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324" w:type="pct"/>
          </w:tcPr>
          <w:p w:rsidR="00926AD8" w:rsidRPr="00F22E8F" w:rsidRDefault="00926AD8" w:rsidP="00293869">
            <w:pPr>
              <w:spacing w:after="0" w:line="240" w:lineRule="auto"/>
              <w:rPr>
                <w:rFonts w:ascii="Times New Roman" w:hAnsi="Times New Roman" w:cs="Times New Roman"/>
                <w:sz w:val="28"/>
                <w:szCs w:val="28"/>
              </w:rPr>
            </w:pPr>
          </w:p>
        </w:tc>
        <w:tc>
          <w:tcPr>
            <w:tcW w:w="306" w:type="pct"/>
          </w:tcPr>
          <w:p w:rsidR="00926AD8" w:rsidRPr="00F22E8F" w:rsidRDefault="00926AD8" w:rsidP="00293869">
            <w:pPr>
              <w:spacing w:after="0" w:line="240" w:lineRule="auto"/>
              <w:rPr>
                <w:rFonts w:ascii="Times New Roman" w:hAnsi="Times New Roman" w:cs="Times New Roman"/>
                <w:sz w:val="28"/>
                <w:szCs w:val="28"/>
              </w:rPr>
            </w:pPr>
          </w:p>
        </w:tc>
        <w:tc>
          <w:tcPr>
            <w:tcW w:w="332"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926AD8" w:rsidRPr="00F22E8F" w:rsidTr="00942AAE">
        <w:tc>
          <w:tcPr>
            <w:tcW w:w="1181" w:type="pct"/>
          </w:tcPr>
          <w:p w:rsidR="00926AD8" w:rsidRPr="00926AD8" w:rsidRDefault="00926AD8" w:rsidP="00926AD8">
            <w:pPr>
              <w:spacing w:after="0" w:line="240" w:lineRule="auto"/>
              <w:rPr>
                <w:rFonts w:ascii="Times New Roman" w:hAnsi="Times New Roman" w:cs="Times New Roman"/>
                <w:bCs/>
                <w:sz w:val="28"/>
                <w:szCs w:val="28"/>
              </w:rPr>
            </w:pPr>
            <w:r w:rsidRPr="00926AD8">
              <w:rPr>
                <w:rFonts w:ascii="Times New Roman" w:eastAsia="Times New Roman" w:hAnsi="Times New Roman" w:cs="Times New Roman"/>
                <w:sz w:val="28"/>
                <w:szCs w:val="28"/>
              </w:rPr>
              <w:t>Тема 5. Захист прав приватних осіб у порядку адміністративного оскарження</w:t>
            </w:r>
          </w:p>
        </w:tc>
        <w:tc>
          <w:tcPr>
            <w:tcW w:w="384" w:type="pct"/>
          </w:tcPr>
          <w:p w:rsidR="00926AD8"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1"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4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324" w:type="pct"/>
          </w:tcPr>
          <w:p w:rsidR="00926AD8" w:rsidRPr="00F22E8F" w:rsidRDefault="00926AD8" w:rsidP="00293869">
            <w:pPr>
              <w:spacing w:after="0" w:line="240" w:lineRule="auto"/>
              <w:rPr>
                <w:rFonts w:ascii="Times New Roman" w:hAnsi="Times New Roman" w:cs="Times New Roman"/>
                <w:sz w:val="28"/>
                <w:szCs w:val="28"/>
              </w:rPr>
            </w:pPr>
          </w:p>
        </w:tc>
        <w:tc>
          <w:tcPr>
            <w:tcW w:w="306" w:type="pct"/>
          </w:tcPr>
          <w:p w:rsidR="00926AD8" w:rsidRPr="00F22E8F" w:rsidRDefault="00926AD8" w:rsidP="00293869">
            <w:pPr>
              <w:spacing w:after="0" w:line="240" w:lineRule="auto"/>
              <w:rPr>
                <w:rFonts w:ascii="Times New Roman" w:hAnsi="Times New Roman" w:cs="Times New Roman"/>
                <w:sz w:val="28"/>
                <w:szCs w:val="28"/>
              </w:rPr>
            </w:pPr>
          </w:p>
        </w:tc>
        <w:tc>
          <w:tcPr>
            <w:tcW w:w="332"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926AD8" w:rsidRPr="00F22E8F" w:rsidTr="00942AAE">
        <w:tc>
          <w:tcPr>
            <w:tcW w:w="1181" w:type="pct"/>
          </w:tcPr>
          <w:p w:rsidR="00926AD8" w:rsidRPr="00926AD8" w:rsidRDefault="00926AD8" w:rsidP="00926AD8">
            <w:pPr>
              <w:spacing w:after="0" w:line="240" w:lineRule="auto"/>
              <w:rPr>
                <w:rFonts w:ascii="Times New Roman" w:hAnsi="Times New Roman" w:cs="Times New Roman"/>
                <w:bCs/>
                <w:sz w:val="28"/>
                <w:szCs w:val="28"/>
              </w:rPr>
            </w:pPr>
            <w:r w:rsidRPr="00926AD8">
              <w:rPr>
                <w:rFonts w:ascii="Times New Roman" w:eastAsia="Times New Roman" w:hAnsi="Times New Roman" w:cs="Times New Roman"/>
                <w:sz w:val="28"/>
                <w:szCs w:val="28"/>
              </w:rPr>
              <w:t>Тема 6. Судовий захист прав приватних осіб адміністративними судами</w:t>
            </w:r>
          </w:p>
        </w:tc>
        <w:tc>
          <w:tcPr>
            <w:tcW w:w="384" w:type="pct"/>
          </w:tcPr>
          <w:p w:rsidR="00926AD8" w:rsidRPr="00EF7DB4" w:rsidRDefault="00EF7DB4"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81"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EF7DB4" w:rsidRDefault="00EF7DB4"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4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324" w:type="pct"/>
          </w:tcPr>
          <w:p w:rsidR="00926AD8" w:rsidRPr="00F22E8F" w:rsidRDefault="00926AD8" w:rsidP="00293869">
            <w:pPr>
              <w:spacing w:after="0" w:line="240" w:lineRule="auto"/>
              <w:rPr>
                <w:rFonts w:ascii="Times New Roman" w:hAnsi="Times New Roman" w:cs="Times New Roman"/>
                <w:sz w:val="28"/>
                <w:szCs w:val="28"/>
              </w:rPr>
            </w:pPr>
          </w:p>
        </w:tc>
        <w:tc>
          <w:tcPr>
            <w:tcW w:w="306" w:type="pct"/>
          </w:tcPr>
          <w:p w:rsidR="00926AD8" w:rsidRPr="00F22E8F" w:rsidRDefault="00926AD8" w:rsidP="00293869">
            <w:pPr>
              <w:spacing w:after="0" w:line="240" w:lineRule="auto"/>
              <w:rPr>
                <w:rFonts w:ascii="Times New Roman" w:hAnsi="Times New Roman" w:cs="Times New Roman"/>
                <w:sz w:val="28"/>
                <w:szCs w:val="28"/>
              </w:rPr>
            </w:pPr>
          </w:p>
        </w:tc>
        <w:tc>
          <w:tcPr>
            <w:tcW w:w="332"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926AD8" w:rsidRPr="00F22E8F" w:rsidTr="00942AAE">
        <w:tc>
          <w:tcPr>
            <w:tcW w:w="1181" w:type="pct"/>
          </w:tcPr>
          <w:p w:rsidR="00926AD8" w:rsidRPr="00926AD8" w:rsidRDefault="00926AD8" w:rsidP="00926AD8">
            <w:pPr>
              <w:spacing w:after="0" w:line="240" w:lineRule="auto"/>
              <w:rPr>
                <w:rFonts w:ascii="Times New Roman" w:hAnsi="Times New Roman" w:cs="Times New Roman"/>
                <w:bCs/>
                <w:sz w:val="28"/>
                <w:szCs w:val="28"/>
              </w:rPr>
            </w:pPr>
            <w:r w:rsidRPr="00926AD8">
              <w:rPr>
                <w:rFonts w:ascii="Times New Roman" w:eastAsia="Times New Roman" w:hAnsi="Times New Roman" w:cs="Times New Roman"/>
                <w:sz w:val="28"/>
                <w:szCs w:val="28"/>
              </w:rPr>
              <w:t>Тема 7. Реалізація та захист прав платників податків у відносинах з контролюючими органами</w:t>
            </w:r>
          </w:p>
        </w:tc>
        <w:tc>
          <w:tcPr>
            <w:tcW w:w="384" w:type="pct"/>
          </w:tcPr>
          <w:p w:rsidR="00926AD8"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1"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4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324" w:type="pct"/>
          </w:tcPr>
          <w:p w:rsidR="00926AD8" w:rsidRPr="00F22E8F" w:rsidRDefault="00926AD8" w:rsidP="00293869">
            <w:pPr>
              <w:spacing w:after="0" w:line="240" w:lineRule="auto"/>
              <w:rPr>
                <w:rFonts w:ascii="Times New Roman" w:hAnsi="Times New Roman" w:cs="Times New Roman"/>
                <w:sz w:val="28"/>
                <w:szCs w:val="28"/>
              </w:rPr>
            </w:pPr>
          </w:p>
        </w:tc>
        <w:tc>
          <w:tcPr>
            <w:tcW w:w="306" w:type="pct"/>
          </w:tcPr>
          <w:p w:rsidR="00926AD8" w:rsidRPr="00F22E8F" w:rsidRDefault="00926AD8" w:rsidP="00293869">
            <w:pPr>
              <w:spacing w:after="0" w:line="240" w:lineRule="auto"/>
              <w:rPr>
                <w:rFonts w:ascii="Times New Roman" w:hAnsi="Times New Roman" w:cs="Times New Roman"/>
                <w:sz w:val="28"/>
                <w:szCs w:val="28"/>
              </w:rPr>
            </w:pPr>
          </w:p>
        </w:tc>
        <w:tc>
          <w:tcPr>
            <w:tcW w:w="332"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926AD8" w:rsidRPr="00F22E8F" w:rsidTr="00942AAE">
        <w:tc>
          <w:tcPr>
            <w:tcW w:w="1181" w:type="pct"/>
          </w:tcPr>
          <w:p w:rsidR="00926AD8" w:rsidRPr="00926AD8" w:rsidRDefault="00926AD8" w:rsidP="00926AD8">
            <w:pPr>
              <w:spacing w:after="0" w:line="240" w:lineRule="auto"/>
              <w:rPr>
                <w:rFonts w:ascii="Times New Roman" w:hAnsi="Times New Roman" w:cs="Times New Roman"/>
                <w:bCs/>
                <w:sz w:val="28"/>
                <w:szCs w:val="28"/>
              </w:rPr>
            </w:pPr>
            <w:r w:rsidRPr="00926AD8">
              <w:rPr>
                <w:rFonts w:ascii="Times New Roman" w:eastAsia="Times New Roman" w:hAnsi="Times New Roman" w:cs="Times New Roman"/>
                <w:sz w:val="28"/>
                <w:szCs w:val="28"/>
              </w:rPr>
              <w:t>Тема 8. Забезпечення прав приватних осіб при їх притягнення до адміністративної та фінансової відповідальності</w:t>
            </w:r>
          </w:p>
        </w:tc>
        <w:tc>
          <w:tcPr>
            <w:tcW w:w="384" w:type="pct"/>
          </w:tcPr>
          <w:p w:rsidR="00926AD8" w:rsidRPr="00EF7DB4" w:rsidRDefault="00EF7DB4"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81"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F22E8F" w:rsidRDefault="00926AD8" w:rsidP="00293869">
            <w:pPr>
              <w:spacing w:after="0" w:line="240" w:lineRule="auto"/>
              <w:rPr>
                <w:rFonts w:ascii="Times New Roman" w:hAnsi="Times New Roman" w:cs="Times New Roman"/>
                <w:sz w:val="28"/>
                <w:szCs w:val="28"/>
              </w:rPr>
            </w:pPr>
          </w:p>
        </w:tc>
        <w:tc>
          <w:tcPr>
            <w:tcW w:w="369" w:type="pct"/>
          </w:tcPr>
          <w:p w:rsidR="00926AD8" w:rsidRPr="00EF7DB4" w:rsidRDefault="00EF7DB4"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4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8"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58" w:type="pct"/>
          </w:tcPr>
          <w:p w:rsidR="00926AD8" w:rsidRPr="00F22E8F" w:rsidRDefault="00926AD8" w:rsidP="002938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24" w:type="pct"/>
          </w:tcPr>
          <w:p w:rsidR="00926AD8" w:rsidRPr="00F22E8F" w:rsidRDefault="00926AD8" w:rsidP="00293869">
            <w:pPr>
              <w:spacing w:after="0" w:line="240" w:lineRule="auto"/>
              <w:rPr>
                <w:rFonts w:ascii="Times New Roman" w:hAnsi="Times New Roman" w:cs="Times New Roman"/>
                <w:sz w:val="28"/>
                <w:szCs w:val="28"/>
              </w:rPr>
            </w:pPr>
          </w:p>
        </w:tc>
        <w:tc>
          <w:tcPr>
            <w:tcW w:w="306" w:type="pct"/>
          </w:tcPr>
          <w:p w:rsidR="00926AD8" w:rsidRPr="00F22E8F" w:rsidRDefault="00926AD8" w:rsidP="00293869">
            <w:pPr>
              <w:spacing w:after="0" w:line="240" w:lineRule="auto"/>
              <w:rPr>
                <w:rFonts w:ascii="Times New Roman" w:hAnsi="Times New Roman" w:cs="Times New Roman"/>
                <w:sz w:val="28"/>
                <w:szCs w:val="28"/>
              </w:rPr>
            </w:pPr>
          </w:p>
        </w:tc>
        <w:tc>
          <w:tcPr>
            <w:tcW w:w="332" w:type="pct"/>
          </w:tcPr>
          <w:p w:rsidR="00926AD8" w:rsidRPr="00664108" w:rsidRDefault="00664108" w:rsidP="002938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A14257" w:rsidRPr="00F22E8F" w:rsidTr="00942AAE">
        <w:tc>
          <w:tcPr>
            <w:tcW w:w="1181" w:type="pct"/>
          </w:tcPr>
          <w:p w:rsidR="00A14257" w:rsidRPr="00926AD8" w:rsidRDefault="00926AD8" w:rsidP="00560A8F">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9</w:t>
            </w:r>
            <w:r w:rsidR="00A14257" w:rsidRPr="00926AD8">
              <w:rPr>
                <w:rFonts w:ascii="Times New Roman" w:hAnsi="Times New Roman" w:cs="Times New Roman"/>
                <w:bCs/>
                <w:sz w:val="28"/>
                <w:szCs w:val="28"/>
              </w:rPr>
              <w:t xml:space="preserve">. </w:t>
            </w:r>
            <w:r w:rsidR="00A14257" w:rsidRPr="00926AD8">
              <w:rPr>
                <w:rFonts w:ascii="Times New Roman" w:hAnsi="Times New Roman" w:cs="Times New Roman"/>
                <w:sz w:val="28"/>
                <w:szCs w:val="28"/>
              </w:rPr>
              <w:t xml:space="preserve">Теоретико-прикладні основи кримінально-правової охорони прав та свобод </w:t>
            </w:r>
            <w:r w:rsidR="00080D4B" w:rsidRPr="00926AD8">
              <w:rPr>
                <w:rFonts w:ascii="Times New Roman" w:hAnsi="Times New Roman" w:cs="Times New Roman"/>
                <w:sz w:val="28"/>
                <w:szCs w:val="28"/>
              </w:rPr>
              <w:t>особи</w:t>
            </w:r>
          </w:p>
        </w:tc>
        <w:tc>
          <w:tcPr>
            <w:tcW w:w="384"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81" w:type="pct"/>
          </w:tcPr>
          <w:p w:rsidR="00A14257" w:rsidRPr="00F22E8F" w:rsidRDefault="00A14257"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2</w:t>
            </w:r>
          </w:p>
        </w:tc>
        <w:tc>
          <w:tcPr>
            <w:tcW w:w="295"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48"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8" w:type="pct"/>
          </w:tcPr>
          <w:p w:rsidR="00A14257" w:rsidRPr="00F22E8F" w:rsidRDefault="00A14257"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A14257" w:rsidRPr="00F22E8F" w:rsidRDefault="00A14257" w:rsidP="00560A8F">
            <w:pPr>
              <w:spacing w:after="0" w:line="240" w:lineRule="auto"/>
              <w:rPr>
                <w:rFonts w:ascii="Times New Roman" w:hAnsi="Times New Roman" w:cs="Times New Roman"/>
                <w:sz w:val="28"/>
                <w:szCs w:val="28"/>
              </w:rPr>
            </w:pPr>
          </w:p>
        </w:tc>
        <w:tc>
          <w:tcPr>
            <w:tcW w:w="306" w:type="pct"/>
          </w:tcPr>
          <w:p w:rsidR="00A14257" w:rsidRPr="00F22E8F" w:rsidRDefault="00A14257" w:rsidP="00560A8F">
            <w:pPr>
              <w:spacing w:after="0" w:line="240" w:lineRule="auto"/>
              <w:rPr>
                <w:rFonts w:ascii="Times New Roman" w:hAnsi="Times New Roman" w:cs="Times New Roman"/>
                <w:sz w:val="28"/>
                <w:szCs w:val="28"/>
              </w:rPr>
            </w:pPr>
          </w:p>
        </w:tc>
        <w:tc>
          <w:tcPr>
            <w:tcW w:w="332"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A14257" w:rsidRPr="00F22E8F" w:rsidTr="00942AAE">
        <w:tc>
          <w:tcPr>
            <w:tcW w:w="1181" w:type="pct"/>
          </w:tcPr>
          <w:p w:rsidR="00A14257" w:rsidRPr="00926AD8" w:rsidRDefault="00A14257" w:rsidP="00926AD8">
            <w:pPr>
              <w:spacing w:after="0" w:line="240" w:lineRule="auto"/>
              <w:rPr>
                <w:rFonts w:ascii="Times New Roman" w:hAnsi="Times New Roman" w:cs="Times New Roman"/>
                <w:sz w:val="28"/>
                <w:szCs w:val="28"/>
              </w:rPr>
            </w:pPr>
            <w:r w:rsidRPr="00926AD8">
              <w:rPr>
                <w:rFonts w:ascii="Times New Roman" w:hAnsi="Times New Roman" w:cs="Times New Roman"/>
                <w:bCs/>
                <w:sz w:val="28"/>
                <w:szCs w:val="28"/>
              </w:rPr>
              <w:t xml:space="preserve">Тема </w:t>
            </w:r>
            <w:r w:rsidR="00926AD8">
              <w:rPr>
                <w:rFonts w:ascii="Times New Roman" w:hAnsi="Times New Roman" w:cs="Times New Roman"/>
                <w:bCs/>
                <w:sz w:val="28"/>
                <w:szCs w:val="28"/>
              </w:rPr>
              <w:t>10</w:t>
            </w:r>
            <w:r w:rsidRPr="00926AD8">
              <w:rPr>
                <w:rFonts w:ascii="Times New Roman" w:hAnsi="Times New Roman" w:cs="Times New Roman"/>
                <w:bCs/>
                <w:sz w:val="28"/>
                <w:szCs w:val="28"/>
              </w:rPr>
              <w:t xml:space="preserve">. </w:t>
            </w:r>
            <w:r w:rsidRPr="00926AD8">
              <w:rPr>
                <w:rFonts w:ascii="Times New Roman" w:hAnsi="Times New Roman" w:cs="Times New Roman"/>
                <w:sz w:val="28"/>
                <w:szCs w:val="28"/>
              </w:rPr>
              <w:t xml:space="preserve">Нормативно-правове забезпечення та судова практика </w:t>
            </w:r>
            <w:r w:rsidRPr="00926AD8">
              <w:rPr>
                <w:rFonts w:ascii="Times New Roman" w:hAnsi="Times New Roman" w:cs="Times New Roman"/>
                <w:sz w:val="28"/>
                <w:szCs w:val="28"/>
              </w:rPr>
              <w:lastRenderedPageBreak/>
              <w:t xml:space="preserve">у сфері кримінально-правової охорони прав та свобод </w:t>
            </w:r>
            <w:r w:rsidR="00080D4B" w:rsidRPr="00926AD8">
              <w:rPr>
                <w:rFonts w:ascii="Times New Roman" w:hAnsi="Times New Roman" w:cs="Times New Roman"/>
                <w:sz w:val="28"/>
                <w:szCs w:val="28"/>
              </w:rPr>
              <w:t>особи</w:t>
            </w:r>
          </w:p>
        </w:tc>
        <w:tc>
          <w:tcPr>
            <w:tcW w:w="384"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281" w:type="pct"/>
          </w:tcPr>
          <w:p w:rsidR="00A14257" w:rsidRPr="00F22E8F" w:rsidRDefault="00A14257"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2</w:t>
            </w:r>
          </w:p>
        </w:tc>
        <w:tc>
          <w:tcPr>
            <w:tcW w:w="295"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95"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48"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8" w:type="pct"/>
          </w:tcPr>
          <w:p w:rsidR="00A14257" w:rsidRPr="00F22E8F" w:rsidRDefault="00A14257"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A14257" w:rsidRPr="00F22E8F" w:rsidRDefault="00A14257" w:rsidP="00560A8F">
            <w:pPr>
              <w:spacing w:after="0" w:line="240" w:lineRule="auto"/>
              <w:rPr>
                <w:rFonts w:ascii="Times New Roman" w:hAnsi="Times New Roman" w:cs="Times New Roman"/>
                <w:sz w:val="28"/>
                <w:szCs w:val="28"/>
              </w:rPr>
            </w:pPr>
          </w:p>
        </w:tc>
        <w:tc>
          <w:tcPr>
            <w:tcW w:w="306" w:type="pct"/>
          </w:tcPr>
          <w:p w:rsidR="00A14257" w:rsidRPr="00F22E8F" w:rsidRDefault="00A14257" w:rsidP="00560A8F">
            <w:pPr>
              <w:spacing w:after="0" w:line="240" w:lineRule="auto"/>
              <w:rPr>
                <w:rFonts w:ascii="Times New Roman" w:hAnsi="Times New Roman" w:cs="Times New Roman"/>
                <w:sz w:val="28"/>
                <w:szCs w:val="28"/>
              </w:rPr>
            </w:pPr>
          </w:p>
        </w:tc>
        <w:tc>
          <w:tcPr>
            <w:tcW w:w="332"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A14257" w:rsidRPr="00F22E8F" w:rsidTr="00942AAE">
        <w:tc>
          <w:tcPr>
            <w:tcW w:w="1181" w:type="pct"/>
          </w:tcPr>
          <w:p w:rsidR="00A14257" w:rsidRPr="00926AD8" w:rsidRDefault="00926AD8" w:rsidP="00560A8F">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Тема 11</w:t>
            </w:r>
            <w:r w:rsidR="00A14257" w:rsidRPr="00926AD8">
              <w:rPr>
                <w:rFonts w:ascii="Times New Roman" w:hAnsi="Times New Roman" w:cs="Times New Roman"/>
                <w:bCs/>
                <w:sz w:val="28"/>
                <w:szCs w:val="28"/>
              </w:rPr>
              <w:t xml:space="preserve">. </w:t>
            </w:r>
            <w:r w:rsidR="00A14257" w:rsidRPr="00926AD8">
              <w:rPr>
                <w:rFonts w:ascii="Times New Roman" w:hAnsi="Times New Roman" w:cs="Times New Roman"/>
                <w:sz w:val="28"/>
                <w:szCs w:val="28"/>
              </w:rPr>
              <w:t xml:space="preserve">Теоретико-прикладні аспекти кримінально-правової охорони особистих прав і свобод </w:t>
            </w:r>
            <w:r w:rsidR="00080D4B" w:rsidRPr="00926AD8">
              <w:rPr>
                <w:rFonts w:ascii="Times New Roman" w:hAnsi="Times New Roman" w:cs="Times New Roman"/>
                <w:sz w:val="28"/>
                <w:szCs w:val="28"/>
              </w:rPr>
              <w:t>особи</w:t>
            </w:r>
            <w:r w:rsidR="00A14257" w:rsidRPr="00926AD8">
              <w:rPr>
                <w:rFonts w:ascii="Times New Roman" w:hAnsi="Times New Roman" w:cs="Times New Roman"/>
                <w:sz w:val="28"/>
                <w:szCs w:val="28"/>
              </w:rPr>
              <w:t>: особливості об’єкта охорони та проблеми реалізації</w:t>
            </w:r>
          </w:p>
        </w:tc>
        <w:tc>
          <w:tcPr>
            <w:tcW w:w="384" w:type="pct"/>
          </w:tcPr>
          <w:p w:rsidR="00A14257" w:rsidRPr="00EF7DB4" w:rsidRDefault="00612B49"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1</w:t>
            </w:r>
            <w:r w:rsidR="00EF7DB4">
              <w:rPr>
                <w:rFonts w:ascii="Times New Roman" w:hAnsi="Times New Roman" w:cs="Times New Roman"/>
                <w:sz w:val="28"/>
                <w:szCs w:val="28"/>
                <w:lang w:val="ru-RU"/>
              </w:rPr>
              <w:t>2</w:t>
            </w:r>
          </w:p>
        </w:tc>
        <w:tc>
          <w:tcPr>
            <w:tcW w:w="281"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5" w:type="pct"/>
          </w:tcPr>
          <w:p w:rsidR="00A14257" w:rsidRPr="00F22E8F" w:rsidRDefault="00E646F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95"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8" w:type="pct"/>
          </w:tcPr>
          <w:p w:rsidR="00A14257" w:rsidRPr="00664108" w:rsidRDefault="00612B49"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1</w:t>
            </w:r>
            <w:r w:rsidR="00664108">
              <w:rPr>
                <w:rFonts w:ascii="Times New Roman" w:hAnsi="Times New Roman" w:cs="Times New Roman"/>
                <w:sz w:val="28"/>
                <w:szCs w:val="28"/>
                <w:lang w:val="ru-RU"/>
              </w:rPr>
              <w:t>2</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A14257" w:rsidRPr="00F22E8F" w:rsidRDefault="00942AAE"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24" w:type="pct"/>
          </w:tcPr>
          <w:p w:rsidR="00A14257" w:rsidRPr="00F22E8F" w:rsidRDefault="00A14257" w:rsidP="00560A8F">
            <w:pPr>
              <w:spacing w:after="0" w:line="240" w:lineRule="auto"/>
              <w:rPr>
                <w:rFonts w:ascii="Times New Roman" w:hAnsi="Times New Roman" w:cs="Times New Roman"/>
                <w:sz w:val="28"/>
                <w:szCs w:val="28"/>
              </w:rPr>
            </w:pPr>
          </w:p>
        </w:tc>
        <w:tc>
          <w:tcPr>
            <w:tcW w:w="306" w:type="pct"/>
          </w:tcPr>
          <w:p w:rsidR="00A14257" w:rsidRPr="00F22E8F" w:rsidRDefault="00A14257" w:rsidP="00560A8F">
            <w:pPr>
              <w:spacing w:after="0" w:line="240" w:lineRule="auto"/>
              <w:rPr>
                <w:rFonts w:ascii="Times New Roman" w:hAnsi="Times New Roman" w:cs="Times New Roman"/>
                <w:sz w:val="28"/>
                <w:szCs w:val="28"/>
              </w:rPr>
            </w:pPr>
          </w:p>
        </w:tc>
        <w:tc>
          <w:tcPr>
            <w:tcW w:w="332" w:type="pct"/>
          </w:tcPr>
          <w:p w:rsidR="00A14257" w:rsidRPr="00664108" w:rsidRDefault="00612B49"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1</w:t>
            </w:r>
            <w:r w:rsidR="00664108">
              <w:rPr>
                <w:rFonts w:ascii="Times New Roman" w:hAnsi="Times New Roman" w:cs="Times New Roman"/>
                <w:sz w:val="28"/>
                <w:szCs w:val="28"/>
                <w:lang w:val="ru-RU"/>
              </w:rPr>
              <w:t>0</w:t>
            </w:r>
          </w:p>
        </w:tc>
      </w:tr>
      <w:tr w:rsidR="00A14257" w:rsidRPr="00F22E8F" w:rsidTr="00942AAE">
        <w:tc>
          <w:tcPr>
            <w:tcW w:w="1181" w:type="pct"/>
          </w:tcPr>
          <w:p w:rsidR="00A14257" w:rsidRPr="00926AD8" w:rsidRDefault="00926AD8" w:rsidP="00560A8F">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12</w:t>
            </w:r>
            <w:r w:rsidR="00A14257" w:rsidRPr="00926AD8">
              <w:rPr>
                <w:rFonts w:ascii="Times New Roman" w:hAnsi="Times New Roman" w:cs="Times New Roman"/>
                <w:bCs/>
                <w:sz w:val="28"/>
                <w:szCs w:val="28"/>
              </w:rPr>
              <w:t xml:space="preserve">. </w:t>
            </w:r>
            <w:r w:rsidR="00A14257" w:rsidRPr="00926AD8">
              <w:rPr>
                <w:rFonts w:ascii="Times New Roman" w:hAnsi="Times New Roman" w:cs="Times New Roman"/>
                <w:sz w:val="28"/>
                <w:szCs w:val="28"/>
              </w:rPr>
              <w:t xml:space="preserve">Теоретико-прикладні аспекти кримінально-правової охорони політичних прав і свобод </w:t>
            </w:r>
            <w:r w:rsidR="00080D4B" w:rsidRPr="00926AD8">
              <w:rPr>
                <w:rFonts w:ascii="Times New Roman" w:hAnsi="Times New Roman" w:cs="Times New Roman"/>
                <w:sz w:val="28"/>
                <w:szCs w:val="28"/>
              </w:rPr>
              <w:t>особи</w:t>
            </w:r>
            <w:r w:rsidR="00A14257" w:rsidRPr="00926AD8">
              <w:rPr>
                <w:rFonts w:ascii="Times New Roman" w:hAnsi="Times New Roman" w:cs="Times New Roman"/>
                <w:sz w:val="28"/>
                <w:szCs w:val="28"/>
              </w:rPr>
              <w:t>: особливості об’єкта охорони та проблеми реалізації</w:t>
            </w:r>
          </w:p>
        </w:tc>
        <w:tc>
          <w:tcPr>
            <w:tcW w:w="384"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81"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5" w:type="pct"/>
          </w:tcPr>
          <w:p w:rsidR="00A14257" w:rsidRPr="00F22E8F" w:rsidRDefault="00A14257"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348"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A14257" w:rsidRPr="00F22E8F" w:rsidRDefault="00942AAE"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24" w:type="pct"/>
          </w:tcPr>
          <w:p w:rsidR="00A14257" w:rsidRPr="00F22E8F" w:rsidRDefault="00A14257" w:rsidP="00560A8F">
            <w:pPr>
              <w:spacing w:after="0" w:line="240" w:lineRule="auto"/>
              <w:rPr>
                <w:rFonts w:ascii="Times New Roman" w:hAnsi="Times New Roman" w:cs="Times New Roman"/>
                <w:sz w:val="28"/>
                <w:szCs w:val="28"/>
              </w:rPr>
            </w:pPr>
          </w:p>
        </w:tc>
        <w:tc>
          <w:tcPr>
            <w:tcW w:w="306" w:type="pct"/>
          </w:tcPr>
          <w:p w:rsidR="00A14257" w:rsidRPr="00F22E8F" w:rsidRDefault="00A14257" w:rsidP="00560A8F">
            <w:pPr>
              <w:spacing w:after="0" w:line="240" w:lineRule="auto"/>
              <w:rPr>
                <w:rFonts w:ascii="Times New Roman" w:hAnsi="Times New Roman" w:cs="Times New Roman"/>
                <w:sz w:val="28"/>
                <w:szCs w:val="28"/>
              </w:rPr>
            </w:pPr>
          </w:p>
        </w:tc>
        <w:tc>
          <w:tcPr>
            <w:tcW w:w="332"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A14257" w:rsidRPr="00F22E8F" w:rsidTr="00942AAE">
        <w:tc>
          <w:tcPr>
            <w:tcW w:w="1181" w:type="pct"/>
          </w:tcPr>
          <w:p w:rsidR="00A14257" w:rsidRPr="00926AD8" w:rsidRDefault="00A14257" w:rsidP="00926AD8">
            <w:pPr>
              <w:spacing w:after="0" w:line="240" w:lineRule="auto"/>
              <w:rPr>
                <w:rFonts w:ascii="Times New Roman" w:hAnsi="Times New Roman" w:cs="Times New Roman"/>
                <w:bCs/>
                <w:sz w:val="28"/>
                <w:szCs w:val="28"/>
              </w:rPr>
            </w:pPr>
            <w:r w:rsidRPr="00926AD8">
              <w:rPr>
                <w:rFonts w:ascii="Times New Roman" w:hAnsi="Times New Roman" w:cs="Times New Roman"/>
                <w:bCs/>
                <w:sz w:val="28"/>
                <w:szCs w:val="28"/>
              </w:rPr>
              <w:t xml:space="preserve">Тема </w:t>
            </w:r>
            <w:r w:rsidR="00926AD8">
              <w:rPr>
                <w:rFonts w:ascii="Times New Roman" w:hAnsi="Times New Roman" w:cs="Times New Roman"/>
                <w:bCs/>
                <w:sz w:val="28"/>
                <w:szCs w:val="28"/>
              </w:rPr>
              <w:t>13</w:t>
            </w:r>
            <w:r w:rsidRPr="00926AD8">
              <w:rPr>
                <w:rFonts w:ascii="Times New Roman" w:hAnsi="Times New Roman" w:cs="Times New Roman"/>
                <w:bCs/>
                <w:sz w:val="28"/>
                <w:szCs w:val="28"/>
              </w:rPr>
              <w:t xml:space="preserve">. </w:t>
            </w:r>
            <w:r w:rsidRPr="00926AD8">
              <w:rPr>
                <w:rFonts w:ascii="Times New Roman" w:hAnsi="Times New Roman" w:cs="Times New Roman"/>
                <w:sz w:val="28"/>
                <w:szCs w:val="28"/>
              </w:rPr>
              <w:t xml:space="preserve">Теоретико-прикладні аспекти кримінально-правової охорони соціальних прав і свобод </w:t>
            </w:r>
            <w:r w:rsidR="00080D4B" w:rsidRPr="00926AD8">
              <w:rPr>
                <w:rFonts w:ascii="Times New Roman" w:hAnsi="Times New Roman" w:cs="Times New Roman"/>
                <w:sz w:val="28"/>
                <w:szCs w:val="28"/>
              </w:rPr>
              <w:t>особи</w:t>
            </w:r>
            <w:r w:rsidRPr="00926AD8">
              <w:rPr>
                <w:rFonts w:ascii="Times New Roman" w:hAnsi="Times New Roman" w:cs="Times New Roman"/>
                <w:sz w:val="28"/>
                <w:szCs w:val="28"/>
              </w:rPr>
              <w:t>: особливості об’єкта охорони та проблеми реалізації</w:t>
            </w:r>
          </w:p>
        </w:tc>
        <w:tc>
          <w:tcPr>
            <w:tcW w:w="384"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81"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5" w:type="pct"/>
          </w:tcPr>
          <w:p w:rsidR="00A14257" w:rsidRPr="00F22E8F" w:rsidRDefault="00A14257"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348"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A14257" w:rsidRPr="00F22E8F" w:rsidRDefault="00A14257" w:rsidP="00560A8F">
            <w:pPr>
              <w:spacing w:after="0" w:line="240" w:lineRule="auto"/>
              <w:rPr>
                <w:rFonts w:ascii="Times New Roman" w:hAnsi="Times New Roman" w:cs="Times New Roman"/>
                <w:sz w:val="28"/>
                <w:szCs w:val="28"/>
              </w:rPr>
            </w:pPr>
          </w:p>
        </w:tc>
        <w:tc>
          <w:tcPr>
            <w:tcW w:w="306" w:type="pct"/>
          </w:tcPr>
          <w:p w:rsidR="00A14257" w:rsidRPr="00F22E8F" w:rsidRDefault="00A14257" w:rsidP="00560A8F">
            <w:pPr>
              <w:spacing w:after="0" w:line="240" w:lineRule="auto"/>
              <w:rPr>
                <w:rFonts w:ascii="Times New Roman" w:hAnsi="Times New Roman" w:cs="Times New Roman"/>
                <w:sz w:val="28"/>
                <w:szCs w:val="28"/>
              </w:rPr>
            </w:pPr>
          </w:p>
        </w:tc>
        <w:tc>
          <w:tcPr>
            <w:tcW w:w="332"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A14257" w:rsidRPr="00F22E8F" w:rsidTr="00942AAE">
        <w:tc>
          <w:tcPr>
            <w:tcW w:w="1181" w:type="pct"/>
          </w:tcPr>
          <w:p w:rsidR="00A14257" w:rsidRPr="00926AD8" w:rsidRDefault="00926AD8" w:rsidP="00560A8F">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14</w:t>
            </w:r>
            <w:r w:rsidR="00A14257" w:rsidRPr="00926AD8">
              <w:rPr>
                <w:rFonts w:ascii="Times New Roman" w:hAnsi="Times New Roman" w:cs="Times New Roman"/>
                <w:bCs/>
                <w:sz w:val="28"/>
                <w:szCs w:val="28"/>
              </w:rPr>
              <w:t xml:space="preserve">. </w:t>
            </w:r>
            <w:r w:rsidR="00A14257" w:rsidRPr="00926AD8">
              <w:rPr>
                <w:rFonts w:ascii="Times New Roman" w:hAnsi="Times New Roman" w:cs="Times New Roman"/>
                <w:sz w:val="28"/>
                <w:szCs w:val="28"/>
              </w:rPr>
              <w:lastRenderedPageBreak/>
              <w:t xml:space="preserve">Теоретико-прикладні аспекти кримінально-правової охорони економічних прав і свобод </w:t>
            </w:r>
            <w:r w:rsidR="00080D4B" w:rsidRPr="00926AD8">
              <w:rPr>
                <w:rFonts w:ascii="Times New Roman" w:hAnsi="Times New Roman" w:cs="Times New Roman"/>
                <w:sz w:val="28"/>
                <w:szCs w:val="28"/>
              </w:rPr>
              <w:t>особи</w:t>
            </w:r>
            <w:r w:rsidR="00A14257" w:rsidRPr="00926AD8">
              <w:rPr>
                <w:rFonts w:ascii="Times New Roman" w:hAnsi="Times New Roman" w:cs="Times New Roman"/>
                <w:sz w:val="28"/>
                <w:szCs w:val="28"/>
              </w:rPr>
              <w:t>: особливості об’єкта охорони та проблеми реалізації</w:t>
            </w:r>
          </w:p>
        </w:tc>
        <w:tc>
          <w:tcPr>
            <w:tcW w:w="384"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81"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5" w:type="pct"/>
          </w:tcPr>
          <w:p w:rsidR="00A14257" w:rsidRPr="00F22E8F" w:rsidRDefault="00A14257"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348"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A14257" w:rsidRPr="00F22E8F" w:rsidRDefault="00A14257" w:rsidP="00560A8F">
            <w:pPr>
              <w:spacing w:after="0" w:line="240" w:lineRule="auto"/>
              <w:rPr>
                <w:rFonts w:ascii="Times New Roman" w:hAnsi="Times New Roman" w:cs="Times New Roman"/>
                <w:sz w:val="28"/>
                <w:szCs w:val="28"/>
              </w:rPr>
            </w:pPr>
          </w:p>
        </w:tc>
        <w:tc>
          <w:tcPr>
            <w:tcW w:w="306" w:type="pct"/>
          </w:tcPr>
          <w:p w:rsidR="00A14257" w:rsidRPr="00F22E8F" w:rsidRDefault="00A14257" w:rsidP="00560A8F">
            <w:pPr>
              <w:spacing w:after="0" w:line="240" w:lineRule="auto"/>
              <w:rPr>
                <w:rFonts w:ascii="Times New Roman" w:hAnsi="Times New Roman" w:cs="Times New Roman"/>
                <w:sz w:val="28"/>
                <w:szCs w:val="28"/>
              </w:rPr>
            </w:pPr>
          </w:p>
        </w:tc>
        <w:tc>
          <w:tcPr>
            <w:tcW w:w="332"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A14257" w:rsidRPr="00F22E8F" w:rsidTr="00942AAE">
        <w:tc>
          <w:tcPr>
            <w:tcW w:w="1181" w:type="pct"/>
          </w:tcPr>
          <w:p w:rsidR="00A14257" w:rsidRPr="00926AD8" w:rsidRDefault="00926AD8" w:rsidP="00560A8F">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Тема 15</w:t>
            </w:r>
            <w:r w:rsidR="00A14257" w:rsidRPr="00926AD8">
              <w:rPr>
                <w:rFonts w:ascii="Times New Roman" w:hAnsi="Times New Roman" w:cs="Times New Roman"/>
                <w:bCs/>
                <w:sz w:val="28"/>
                <w:szCs w:val="28"/>
              </w:rPr>
              <w:t xml:space="preserve">. </w:t>
            </w:r>
            <w:r w:rsidR="00A14257" w:rsidRPr="00926AD8">
              <w:rPr>
                <w:rFonts w:ascii="Times New Roman" w:hAnsi="Times New Roman" w:cs="Times New Roman"/>
                <w:sz w:val="28"/>
                <w:szCs w:val="28"/>
              </w:rPr>
              <w:t xml:space="preserve">Теоретико-прикладні аспекти кримінально-правової охорони культурних прав і свобод </w:t>
            </w:r>
            <w:r w:rsidR="00080D4B" w:rsidRPr="00926AD8">
              <w:rPr>
                <w:rFonts w:ascii="Times New Roman" w:hAnsi="Times New Roman" w:cs="Times New Roman"/>
                <w:sz w:val="28"/>
                <w:szCs w:val="28"/>
              </w:rPr>
              <w:t>особи</w:t>
            </w:r>
            <w:r w:rsidR="00A14257" w:rsidRPr="00926AD8">
              <w:rPr>
                <w:rFonts w:ascii="Times New Roman" w:hAnsi="Times New Roman" w:cs="Times New Roman"/>
                <w:sz w:val="28"/>
                <w:szCs w:val="28"/>
              </w:rPr>
              <w:t>: особливості об’єкта охорони та проблеми реалізації</w:t>
            </w:r>
          </w:p>
        </w:tc>
        <w:tc>
          <w:tcPr>
            <w:tcW w:w="384"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81"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5" w:type="pct"/>
          </w:tcPr>
          <w:p w:rsidR="00A14257" w:rsidRPr="00F22E8F" w:rsidRDefault="00A14257"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F22E8F" w:rsidRDefault="00A14257" w:rsidP="00560A8F">
            <w:pPr>
              <w:spacing w:after="0" w:line="240" w:lineRule="auto"/>
              <w:rPr>
                <w:rFonts w:ascii="Times New Roman" w:hAnsi="Times New Roman" w:cs="Times New Roman"/>
                <w:sz w:val="28"/>
                <w:szCs w:val="28"/>
              </w:rPr>
            </w:pPr>
          </w:p>
        </w:tc>
        <w:tc>
          <w:tcPr>
            <w:tcW w:w="369" w:type="pct"/>
          </w:tcPr>
          <w:p w:rsidR="00A14257"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48"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A14257"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A14257" w:rsidRPr="00F22E8F" w:rsidRDefault="00A14257" w:rsidP="00560A8F">
            <w:pPr>
              <w:spacing w:after="0" w:line="240" w:lineRule="auto"/>
              <w:rPr>
                <w:rFonts w:ascii="Times New Roman" w:hAnsi="Times New Roman" w:cs="Times New Roman"/>
                <w:sz w:val="28"/>
                <w:szCs w:val="28"/>
              </w:rPr>
            </w:pPr>
          </w:p>
        </w:tc>
        <w:tc>
          <w:tcPr>
            <w:tcW w:w="306" w:type="pct"/>
          </w:tcPr>
          <w:p w:rsidR="00A14257" w:rsidRPr="00F22E8F" w:rsidRDefault="00A14257" w:rsidP="00560A8F">
            <w:pPr>
              <w:spacing w:after="0" w:line="240" w:lineRule="auto"/>
              <w:rPr>
                <w:rFonts w:ascii="Times New Roman" w:hAnsi="Times New Roman" w:cs="Times New Roman"/>
                <w:sz w:val="28"/>
                <w:szCs w:val="28"/>
              </w:rPr>
            </w:pPr>
          </w:p>
        </w:tc>
        <w:tc>
          <w:tcPr>
            <w:tcW w:w="332" w:type="pct"/>
          </w:tcPr>
          <w:p w:rsidR="00A14257"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1D52CA" w:rsidRPr="00F22E8F" w:rsidTr="00942AAE">
        <w:tc>
          <w:tcPr>
            <w:tcW w:w="1181" w:type="pct"/>
          </w:tcPr>
          <w:p w:rsidR="001D52CA" w:rsidRPr="00926AD8" w:rsidRDefault="00926AD8" w:rsidP="001D52CA">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16</w:t>
            </w:r>
            <w:r w:rsidR="001D52CA" w:rsidRPr="00926AD8">
              <w:rPr>
                <w:rFonts w:ascii="Times New Roman" w:hAnsi="Times New Roman" w:cs="Times New Roman"/>
                <w:bCs/>
                <w:sz w:val="28"/>
                <w:szCs w:val="28"/>
              </w:rPr>
              <w:t xml:space="preserve">. </w:t>
            </w:r>
            <w:r w:rsidR="001D52CA" w:rsidRPr="00926AD8">
              <w:rPr>
                <w:rFonts w:ascii="Times New Roman" w:hAnsi="Times New Roman" w:cs="Times New Roman"/>
                <w:sz w:val="28"/>
                <w:szCs w:val="28"/>
              </w:rPr>
              <w:t>Актуальні проблеми статусу окремих учасників кримінального провадження та його вплив на охорону їх прав і законних інтересів</w:t>
            </w:r>
          </w:p>
        </w:tc>
        <w:tc>
          <w:tcPr>
            <w:tcW w:w="384" w:type="pct"/>
          </w:tcPr>
          <w:p w:rsidR="001D52CA"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81" w:type="pct"/>
          </w:tcPr>
          <w:p w:rsidR="001D52CA" w:rsidRPr="00F22E8F" w:rsidRDefault="00663BB5"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1D52CA" w:rsidRDefault="000819CD"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5" w:type="pct"/>
          </w:tcPr>
          <w:p w:rsidR="001D52CA" w:rsidRPr="00F22E8F" w:rsidRDefault="001D52CA" w:rsidP="00560A8F">
            <w:pPr>
              <w:spacing w:after="0" w:line="240" w:lineRule="auto"/>
              <w:rPr>
                <w:rFonts w:ascii="Times New Roman" w:hAnsi="Times New Roman" w:cs="Times New Roman"/>
                <w:sz w:val="28"/>
                <w:szCs w:val="28"/>
              </w:rPr>
            </w:pPr>
          </w:p>
        </w:tc>
        <w:tc>
          <w:tcPr>
            <w:tcW w:w="369" w:type="pct"/>
          </w:tcPr>
          <w:p w:rsidR="001D52CA" w:rsidRPr="00F22E8F" w:rsidRDefault="001D52CA" w:rsidP="00560A8F">
            <w:pPr>
              <w:spacing w:after="0" w:line="240" w:lineRule="auto"/>
              <w:rPr>
                <w:rFonts w:ascii="Times New Roman" w:hAnsi="Times New Roman" w:cs="Times New Roman"/>
                <w:sz w:val="28"/>
                <w:szCs w:val="28"/>
              </w:rPr>
            </w:pPr>
          </w:p>
        </w:tc>
        <w:tc>
          <w:tcPr>
            <w:tcW w:w="369" w:type="pct"/>
          </w:tcPr>
          <w:p w:rsidR="001D52CA" w:rsidRPr="00EF7DB4" w:rsidRDefault="00EF7DB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348" w:type="pct"/>
          </w:tcPr>
          <w:p w:rsidR="001D52CA"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8" w:type="pct"/>
          </w:tcPr>
          <w:p w:rsidR="001D52CA" w:rsidRPr="00F22E8F" w:rsidRDefault="00663BB5"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1D52CA"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1D52CA" w:rsidRPr="00F22E8F" w:rsidRDefault="001D52CA" w:rsidP="00560A8F">
            <w:pPr>
              <w:spacing w:after="0" w:line="240" w:lineRule="auto"/>
              <w:rPr>
                <w:rFonts w:ascii="Times New Roman" w:hAnsi="Times New Roman" w:cs="Times New Roman"/>
                <w:sz w:val="28"/>
                <w:szCs w:val="28"/>
              </w:rPr>
            </w:pPr>
          </w:p>
        </w:tc>
        <w:tc>
          <w:tcPr>
            <w:tcW w:w="306" w:type="pct"/>
          </w:tcPr>
          <w:p w:rsidR="001D52CA" w:rsidRPr="00F22E8F" w:rsidRDefault="001D52CA" w:rsidP="00560A8F">
            <w:pPr>
              <w:spacing w:after="0" w:line="240" w:lineRule="auto"/>
              <w:rPr>
                <w:rFonts w:ascii="Times New Roman" w:hAnsi="Times New Roman" w:cs="Times New Roman"/>
                <w:sz w:val="28"/>
                <w:szCs w:val="28"/>
              </w:rPr>
            </w:pPr>
          </w:p>
        </w:tc>
        <w:tc>
          <w:tcPr>
            <w:tcW w:w="332" w:type="pct"/>
          </w:tcPr>
          <w:p w:rsidR="001D52CA"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1D52CA" w:rsidRPr="00F22E8F" w:rsidTr="00942AAE">
        <w:tc>
          <w:tcPr>
            <w:tcW w:w="1181" w:type="pct"/>
          </w:tcPr>
          <w:p w:rsidR="001D52CA" w:rsidRPr="00926AD8" w:rsidRDefault="00926AD8" w:rsidP="001D52CA">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17</w:t>
            </w:r>
            <w:r w:rsidR="001D52CA" w:rsidRPr="00926AD8">
              <w:rPr>
                <w:rFonts w:ascii="Times New Roman" w:hAnsi="Times New Roman" w:cs="Times New Roman"/>
                <w:bCs/>
                <w:sz w:val="28"/>
                <w:szCs w:val="28"/>
              </w:rPr>
              <w:t xml:space="preserve">. </w:t>
            </w:r>
            <w:r w:rsidR="001D52CA" w:rsidRPr="00926AD8">
              <w:rPr>
                <w:rFonts w:ascii="Times New Roman" w:hAnsi="Times New Roman" w:cs="Times New Roman"/>
                <w:sz w:val="28"/>
                <w:szCs w:val="28"/>
              </w:rPr>
              <w:t xml:space="preserve">Проблеми застосування заходів забезпечення кримінального провадження у контексті </w:t>
            </w:r>
            <w:r w:rsidR="001D52CA" w:rsidRPr="00926AD8">
              <w:rPr>
                <w:rFonts w:ascii="Times New Roman" w:hAnsi="Times New Roman" w:cs="Times New Roman"/>
                <w:sz w:val="28"/>
                <w:szCs w:val="28"/>
              </w:rPr>
              <w:lastRenderedPageBreak/>
              <w:t>обмеження конституційних прав і свобод</w:t>
            </w:r>
          </w:p>
        </w:tc>
        <w:tc>
          <w:tcPr>
            <w:tcW w:w="384" w:type="pct"/>
          </w:tcPr>
          <w:p w:rsidR="001D52CA" w:rsidRPr="00EF7DB4" w:rsidRDefault="009D420F"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p>
        </w:tc>
        <w:tc>
          <w:tcPr>
            <w:tcW w:w="281" w:type="pct"/>
          </w:tcPr>
          <w:p w:rsidR="001D52CA" w:rsidRPr="00F22E8F" w:rsidRDefault="00663BB5"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95" w:type="pct"/>
          </w:tcPr>
          <w:p w:rsidR="001D52CA" w:rsidRDefault="000819CD"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5" w:type="pct"/>
          </w:tcPr>
          <w:p w:rsidR="001D52CA" w:rsidRPr="00F22E8F" w:rsidRDefault="001D52CA" w:rsidP="00560A8F">
            <w:pPr>
              <w:spacing w:after="0" w:line="240" w:lineRule="auto"/>
              <w:rPr>
                <w:rFonts w:ascii="Times New Roman" w:hAnsi="Times New Roman" w:cs="Times New Roman"/>
                <w:sz w:val="28"/>
                <w:szCs w:val="28"/>
              </w:rPr>
            </w:pPr>
          </w:p>
        </w:tc>
        <w:tc>
          <w:tcPr>
            <w:tcW w:w="369" w:type="pct"/>
          </w:tcPr>
          <w:p w:rsidR="001D52CA" w:rsidRPr="00F22E8F" w:rsidRDefault="001D52CA" w:rsidP="00560A8F">
            <w:pPr>
              <w:spacing w:after="0" w:line="240" w:lineRule="auto"/>
              <w:rPr>
                <w:rFonts w:ascii="Times New Roman" w:hAnsi="Times New Roman" w:cs="Times New Roman"/>
                <w:sz w:val="28"/>
                <w:szCs w:val="28"/>
              </w:rPr>
            </w:pPr>
          </w:p>
        </w:tc>
        <w:tc>
          <w:tcPr>
            <w:tcW w:w="369" w:type="pct"/>
          </w:tcPr>
          <w:p w:rsidR="001D52CA" w:rsidRPr="00EF7DB4" w:rsidRDefault="009D420F"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348" w:type="pct"/>
          </w:tcPr>
          <w:p w:rsidR="001D52CA" w:rsidRPr="00664108" w:rsidRDefault="00E66FE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258" w:type="pct"/>
          </w:tcPr>
          <w:p w:rsidR="001D52CA" w:rsidRPr="00F22E8F" w:rsidRDefault="00663BB5"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58" w:type="pct"/>
          </w:tcPr>
          <w:p w:rsidR="001D52CA"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1D52CA" w:rsidRPr="00F22E8F" w:rsidRDefault="001D52CA" w:rsidP="00560A8F">
            <w:pPr>
              <w:spacing w:after="0" w:line="240" w:lineRule="auto"/>
              <w:rPr>
                <w:rFonts w:ascii="Times New Roman" w:hAnsi="Times New Roman" w:cs="Times New Roman"/>
                <w:sz w:val="28"/>
                <w:szCs w:val="28"/>
              </w:rPr>
            </w:pPr>
          </w:p>
        </w:tc>
        <w:tc>
          <w:tcPr>
            <w:tcW w:w="306" w:type="pct"/>
          </w:tcPr>
          <w:p w:rsidR="001D52CA" w:rsidRPr="00F22E8F" w:rsidRDefault="001D52CA" w:rsidP="00560A8F">
            <w:pPr>
              <w:spacing w:after="0" w:line="240" w:lineRule="auto"/>
              <w:rPr>
                <w:rFonts w:ascii="Times New Roman" w:hAnsi="Times New Roman" w:cs="Times New Roman"/>
                <w:sz w:val="28"/>
                <w:szCs w:val="28"/>
              </w:rPr>
            </w:pPr>
          </w:p>
        </w:tc>
        <w:tc>
          <w:tcPr>
            <w:tcW w:w="332" w:type="pct"/>
          </w:tcPr>
          <w:p w:rsidR="001D52CA" w:rsidRPr="00664108" w:rsidRDefault="00E66FE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1D52CA" w:rsidRPr="00F22E8F" w:rsidTr="00942AAE">
        <w:tc>
          <w:tcPr>
            <w:tcW w:w="1181" w:type="pct"/>
          </w:tcPr>
          <w:p w:rsidR="001D52CA" w:rsidRPr="00926AD8" w:rsidRDefault="001D52CA" w:rsidP="00926AD8">
            <w:pPr>
              <w:spacing w:after="0" w:line="240" w:lineRule="auto"/>
              <w:rPr>
                <w:rFonts w:ascii="Times New Roman" w:hAnsi="Times New Roman" w:cs="Times New Roman"/>
                <w:bCs/>
                <w:sz w:val="28"/>
                <w:szCs w:val="28"/>
              </w:rPr>
            </w:pPr>
            <w:r w:rsidRPr="00926AD8">
              <w:rPr>
                <w:rFonts w:ascii="Times New Roman" w:hAnsi="Times New Roman" w:cs="Times New Roman"/>
                <w:bCs/>
                <w:sz w:val="28"/>
                <w:szCs w:val="28"/>
              </w:rPr>
              <w:lastRenderedPageBreak/>
              <w:t>Тема 1</w:t>
            </w:r>
            <w:r w:rsidR="00926AD8">
              <w:rPr>
                <w:rFonts w:ascii="Times New Roman" w:hAnsi="Times New Roman" w:cs="Times New Roman"/>
                <w:bCs/>
                <w:sz w:val="28"/>
                <w:szCs w:val="28"/>
              </w:rPr>
              <w:t>8</w:t>
            </w:r>
            <w:r w:rsidRPr="00926AD8">
              <w:rPr>
                <w:rFonts w:ascii="Times New Roman" w:hAnsi="Times New Roman" w:cs="Times New Roman"/>
                <w:bCs/>
                <w:sz w:val="28"/>
                <w:szCs w:val="28"/>
              </w:rPr>
              <w:t xml:space="preserve">. </w:t>
            </w:r>
            <w:r w:rsidRPr="00926AD8">
              <w:rPr>
                <w:rFonts w:ascii="Times New Roman" w:hAnsi="Times New Roman" w:cs="Times New Roman"/>
                <w:sz w:val="28"/>
                <w:szCs w:val="28"/>
              </w:rPr>
              <w:t>Реалізація охорони і захисту прав і свобод особи під час провадження слідчих (розшукових) дій</w:t>
            </w:r>
          </w:p>
        </w:tc>
        <w:tc>
          <w:tcPr>
            <w:tcW w:w="384" w:type="pct"/>
          </w:tcPr>
          <w:p w:rsidR="001D52CA"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5</w:t>
            </w:r>
          </w:p>
        </w:tc>
        <w:tc>
          <w:tcPr>
            <w:tcW w:w="281" w:type="pct"/>
          </w:tcPr>
          <w:p w:rsidR="001D52CA" w:rsidRPr="009C2A36" w:rsidRDefault="00663BB5"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2</w:t>
            </w:r>
          </w:p>
        </w:tc>
        <w:tc>
          <w:tcPr>
            <w:tcW w:w="295" w:type="pct"/>
          </w:tcPr>
          <w:p w:rsidR="001D52CA" w:rsidRPr="009C2A36" w:rsidRDefault="000819CD"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w:t>
            </w:r>
          </w:p>
        </w:tc>
        <w:tc>
          <w:tcPr>
            <w:tcW w:w="295" w:type="pct"/>
          </w:tcPr>
          <w:p w:rsidR="001D52CA" w:rsidRPr="009C2A36" w:rsidRDefault="001D52CA" w:rsidP="00560A8F">
            <w:pPr>
              <w:spacing w:after="0" w:line="240" w:lineRule="auto"/>
              <w:rPr>
                <w:rFonts w:ascii="Times New Roman" w:hAnsi="Times New Roman" w:cs="Times New Roman"/>
                <w:sz w:val="28"/>
                <w:szCs w:val="28"/>
              </w:rPr>
            </w:pPr>
          </w:p>
        </w:tc>
        <w:tc>
          <w:tcPr>
            <w:tcW w:w="369" w:type="pct"/>
          </w:tcPr>
          <w:p w:rsidR="001D52CA" w:rsidRPr="009C2A36" w:rsidRDefault="001D52CA" w:rsidP="00560A8F">
            <w:pPr>
              <w:spacing w:after="0" w:line="240" w:lineRule="auto"/>
              <w:rPr>
                <w:rFonts w:ascii="Times New Roman" w:hAnsi="Times New Roman" w:cs="Times New Roman"/>
                <w:sz w:val="28"/>
                <w:szCs w:val="28"/>
              </w:rPr>
            </w:pPr>
          </w:p>
        </w:tc>
        <w:tc>
          <w:tcPr>
            <w:tcW w:w="369" w:type="pct"/>
          </w:tcPr>
          <w:p w:rsidR="001D52CA"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3</w:t>
            </w:r>
          </w:p>
        </w:tc>
        <w:tc>
          <w:tcPr>
            <w:tcW w:w="348" w:type="pct"/>
          </w:tcPr>
          <w:p w:rsidR="001D52CA"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8" w:type="pct"/>
          </w:tcPr>
          <w:p w:rsidR="001D52CA" w:rsidRPr="00F22E8F" w:rsidRDefault="00663BB5"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58" w:type="pct"/>
          </w:tcPr>
          <w:p w:rsidR="001D52CA"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1D52CA" w:rsidRPr="00F22E8F" w:rsidRDefault="001D52CA" w:rsidP="00560A8F">
            <w:pPr>
              <w:spacing w:after="0" w:line="240" w:lineRule="auto"/>
              <w:rPr>
                <w:rFonts w:ascii="Times New Roman" w:hAnsi="Times New Roman" w:cs="Times New Roman"/>
                <w:sz w:val="28"/>
                <w:szCs w:val="28"/>
              </w:rPr>
            </w:pPr>
          </w:p>
        </w:tc>
        <w:tc>
          <w:tcPr>
            <w:tcW w:w="306" w:type="pct"/>
          </w:tcPr>
          <w:p w:rsidR="001D52CA" w:rsidRPr="00F22E8F" w:rsidRDefault="001D52CA" w:rsidP="00560A8F">
            <w:pPr>
              <w:spacing w:after="0" w:line="240" w:lineRule="auto"/>
              <w:rPr>
                <w:rFonts w:ascii="Times New Roman" w:hAnsi="Times New Roman" w:cs="Times New Roman"/>
                <w:sz w:val="28"/>
                <w:szCs w:val="28"/>
              </w:rPr>
            </w:pPr>
          </w:p>
        </w:tc>
        <w:tc>
          <w:tcPr>
            <w:tcW w:w="332" w:type="pct"/>
          </w:tcPr>
          <w:p w:rsidR="001D52CA"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BF43C4" w:rsidRPr="00F22E8F" w:rsidTr="00942AAE">
        <w:tc>
          <w:tcPr>
            <w:tcW w:w="1181" w:type="pct"/>
          </w:tcPr>
          <w:p w:rsidR="00BF43C4" w:rsidRPr="005C6BA2" w:rsidRDefault="005C6BA2" w:rsidP="00926AD8">
            <w:pPr>
              <w:spacing w:after="0" w:line="240" w:lineRule="auto"/>
              <w:rPr>
                <w:rFonts w:ascii="Times New Roman" w:hAnsi="Times New Roman" w:cs="Times New Roman"/>
                <w:bCs/>
                <w:sz w:val="28"/>
                <w:szCs w:val="28"/>
              </w:rPr>
            </w:pPr>
            <w:r w:rsidRPr="005C6BA2">
              <w:rPr>
                <w:rFonts w:ascii="Times New Roman" w:hAnsi="Times New Roman" w:cs="Times New Roman"/>
                <w:bCs/>
                <w:sz w:val="28"/>
                <w:szCs w:val="28"/>
              </w:rPr>
              <w:t>Тема 19. Теоретичні та правові проблеми процесуального стату</w:t>
            </w:r>
            <w:r>
              <w:rPr>
                <w:rFonts w:ascii="Times New Roman" w:hAnsi="Times New Roman" w:cs="Times New Roman"/>
                <w:bCs/>
                <w:sz w:val="28"/>
                <w:szCs w:val="28"/>
              </w:rPr>
              <w:t>су потерпілого, підозрюваного і</w:t>
            </w:r>
            <w:r w:rsidRPr="005C6BA2">
              <w:rPr>
                <w:rFonts w:ascii="Times New Roman" w:hAnsi="Times New Roman" w:cs="Times New Roman"/>
                <w:bCs/>
                <w:sz w:val="28"/>
                <w:szCs w:val="28"/>
              </w:rPr>
              <w:t xml:space="preserve"> обвинуваченого та питання його удосконалення у світлі європейських стандартів та практики ЄСПЛ</w:t>
            </w:r>
          </w:p>
        </w:tc>
        <w:tc>
          <w:tcPr>
            <w:tcW w:w="384" w:type="pct"/>
          </w:tcPr>
          <w:p w:rsidR="00BF43C4" w:rsidRPr="009C2A36" w:rsidRDefault="005C6BA2"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5</w:t>
            </w:r>
          </w:p>
        </w:tc>
        <w:tc>
          <w:tcPr>
            <w:tcW w:w="281" w:type="pct"/>
          </w:tcPr>
          <w:p w:rsidR="00BF43C4" w:rsidRPr="009C2A36" w:rsidRDefault="000819CD"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w:t>
            </w:r>
          </w:p>
        </w:tc>
        <w:tc>
          <w:tcPr>
            <w:tcW w:w="295" w:type="pct"/>
          </w:tcPr>
          <w:p w:rsidR="00BF43C4" w:rsidRPr="009C2A36" w:rsidRDefault="005C6BA2"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2</w:t>
            </w:r>
          </w:p>
        </w:tc>
        <w:tc>
          <w:tcPr>
            <w:tcW w:w="295"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3</w:t>
            </w:r>
          </w:p>
        </w:tc>
        <w:tc>
          <w:tcPr>
            <w:tcW w:w="348" w:type="pct"/>
          </w:tcPr>
          <w:p w:rsidR="00BF43C4"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58" w:type="pct"/>
          </w:tcPr>
          <w:p w:rsidR="00BF43C4"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BF43C4"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BF43C4" w:rsidRPr="00F22E8F" w:rsidRDefault="00BF43C4" w:rsidP="00560A8F">
            <w:pPr>
              <w:spacing w:after="0" w:line="240" w:lineRule="auto"/>
              <w:rPr>
                <w:rFonts w:ascii="Times New Roman" w:hAnsi="Times New Roman" w:cs="Times New Roman"/>
                <w:sz w:val="28"/>
                <w:szCs w:val="28"/>
              </w:rPr>
            </w:pPr>
          </w:p>
        </w:tc>
        <w:tc>
          <w:tcPr>
            <w:tcW w:w="306" w:type="pct"/>
          </w:tcPr>
          <w:p w:rsidR="00BF43C4" w:rsidRPr="00F22E8F" w:rsidRDefault="00BF43C4" w:rsidP="00560A8F">
            <w:pPr>
              <w:spacing w:after="0" w:line="240" w:lineRule="auto"/>
              <w:rPr>
                <w:rFonts w:ascii="Times New Roman" w:hAnsi="Times New Roman" w:cs="Times New Roman"/>
                <w:sz w:val="28"/>
                <w:szCs w:val="28"/>
              </w:rPr>
            </w:pPr>
          </w:p>
        </w:tc>
        <w:tc>
          <w:tcPr>
            <w:tcW w:w="332" w:type="pct"/>
          </w:tcPr>
          <w:p w:rsidR="00BF43C4"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BF43C4" w:rsidRPr="00F22E8F" w:rsidTr="00942AAE">
        <w:tc>
          <w:tcPr>
            <w:tcW w:w="1181" w:type="pct"/>
          </w:tcPr>
          <w:p w:rsidR="00BF43C4" w:rsidRPr="00926AD8" w:rsidRDefault="00BF43C4" w:rsidP="005C6BA2">
            <w:pPr>
              <w:spacing w:after="0" w:line="240" w:lineRule="auto"/>
              <w:rPr>
                <w:rFonts w:ascii="Times New Roman" w:hAnsi="Times New Roman" w:cs="Times New Roman"/>
                <w:bCs/>
                <w:sz w:val="28"/>
                <w:szCs w:val="28"/>
              </w:rPr>
            </w:pPr>
            <w:r w:rsidRPr="00926AD8">
              <w:rPr>
                <w:rFonts w:ascii="Times New Roman" w:hAnsi="Times New Roman" w:cs="Times New Roman"/>
                <w:bCs/>
                <w:sz w:val="28"/>
                <w:szCs w:val="28"/>
              </w:rPr>
              <w:t xml:space="preserve">Тема </w:t>
            </w:r>
            <w:r w:rsidR="00926AD8">
              <w:rPr>
                <w:rFonts w:ascii="Times New Roman" w:hAnsi="Times New Roman" w:cs="Times New Roman"/>
                <w:bCs/>
                <w:sz w:val="28"/>
                <w:szCs w:val="28"/>
              </w:rPr>
              <w:t>2</w:t>
            </w:r>
            <w:r w:rsidR="005C6BA2">
              <w:rPr>
                <w:rFonts w:ascii="Times New Roman" w:hAnsi="Times New Roman" w:cs="Times New Roman"/>
                <w:bCs/>
                <w:sz w:val="28"/>
                <w:szCs w:val="28"/>
              </w:rPr>
              <w:t>0</w:t>
            </w:r>
            <w:r w:rsidRPr="00926AD8">
              <w:rPr>
                <w:rFonts w:ascii="Times New Roman" w:hAnsi="Times New Roman" w:cs="Times New Roman"/>
                <w:bCs/>
                <w:sz w:val="28"/>
                <w:szCs w:val="28"/>
              </w:rPr>
              <w:t xml:space="preserve">. </w:t>
            </w:r>
            <w:r w:rsidRPr="00926AD8">
              <w:rPr>
                <w:rFonts w:ascii="Times New Roman" w:hAnsi="Times New Roman" w:cs="Times New Roman"/>
                <w:sz w:val="28"/>
                <w:szCs w:val="28"/>
              </w:rPr>
              <w:t>Проблеми застосування заходів забезпечення кримінального провадження</w:t>
            </w:r>
          </w:p>
        </w:tc>
        <w:tc>
          <w:tcPr>
            <w:tcW w:w="384" w:type="pct"/>
          </w:tcPr>
          <w:p w:rsidR="00BF43C4"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5</w:t>
            </w:r>
          </w:p>
        </w:tc>
        <w:tc>
          <w:tcPr>
            <w:tcW w:w="281" w:type="pct"/>
          </w:tcPr>
          <w:p w:rsidR="00BF43C4" w:rsidRPr="009C2A36" w:rsidRDefault="000819CD"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w:t>
            </w:r>
          </w:p>
        </w:tc>
        <w:tc>
          <w:tcPr>
            <w:tcW w:w="295" w:type="pct"/>
          </w:tcPr>
          <w:p w:rsidR="00BF43C4" w:rsidRPr="009C2A36" w:rsidRDefault="00BF43C4"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2</w:t>
            </w:r>
          </w:p>
        </w:tc>
        <w:tc>
          <w:tcPr>
            <w:tcW w:w="295"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3</w:t>
            </w:r>
          </w:p>
        </w:tc>
        <w:tc>
          <w:tcPr>
            <w:tcW w:w="348" w:type="pct"/>
          </w:tcPr>
          <w:p w:rsidR="00BF43C4"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58" w:type="pct"/>
          </w:tcPr>
          <w:p w:rsidR="00BF43C4"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BF43C4"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BF43C4" w:rsidRPr="00F22E8F" w:rsidRDefault="00BF43C4" w:rsidP="00560A8F">
            <w:pPr>
              <w:spacing w:after="0" w:line="240" w:lineRule="auto"/>
              <w:rPr>
                <w:rFonts w:ascii="Times New Roman" w:hAnsi="Times New Roman" w:cs="Times New Roman"/>
                <w:sz w:val="28"/>
                <w:szCs w:val="28"/>
              </w:rPr>
            </w:pPr>
          </w:p>
        </w:tc>
        <w:tc>
          <w:tcPr>
            <w:tcW w:w="306" w:type="pct"/>
          </w:tcPr>
          <w:p w:rsidR="00BF43C4" w:rsidRPr="00F22E8F" w:rsidRDefault="00BF43C4" w:rsidP="00560A8F">
            <w:pPr>
              <w:spacing w:after="0" w:line="240" w:lineRule="auto"/>
              <w:rPr>
                <w:rFonts w:ascii="Times New Roman" w:hAnsi="Times New Roman" w:cs="Times New Roman"/>
                <w:sz w:val="28"/>
                <w:szCs w:val="28"/>
              </w:rPr>
            </w:pPr>
          </w:p>
        </w:tc>
        <w:tc>
          <w:tcPr>
            <w:tcW w:w="332" w:type="pct"/>
          </w:tcPr>
          <w:p w:rsidR="00BF43C4"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BF43C4" w:rsidRPr="00F22E8F" w:rsidTr="00942AAE">
        <w:tc>
          <w:tcPr>
            <w:tcW w:w="1181" w:type="pct"/>
          </w:tcPr>
          <w:p w:rsidR="00BF43C4" w:rsidRPr="00926AD8" w:rsidRDefault="00BF43C4" w:rsidP="00926AD8">
            <w:pPr>
              <w:spacing w:after="0" w:line="240" w:lineRule="auto"/>
              <w:rPr>
                <w:rFonts w:ascii="Times New Roman" w:hAnsi="Times New Roman" w:cs="Times New Roman"/>
                <w:bCs/>
                <w:sz w:val="28"/>
                <w:szCs w:val="28"/>
              </w:rPr>
            </w:pPr>
            <w:r w:rsidRPr="00926AD8">
              <w:rPr>
                <w:rFonts w:ascii="Times New Roman" w:hAnsi="Times New Roman" w:cs="Times New Roman"/>
                <w:bCs/>
                <w:sz w:val="28"/>
                <w:szCs w:val="28"/>
              </w:rPr>
              <w:t xml:space="preserve">Тема </w:t>
            </w:r>
            <w:r w:rsidR="005C6BA2">
              <w:rPr>
                <w:rFonts w:ascii="Times New Roman" w:hAnsi="Times New Roman" w:cs="Times New Roman"/>
                <w:bCs/>
                <w:sz w:val="28"/>
                <w:szCs w:val="28"/>
              </w:rPr>
              <w:t>21</w:t>
            </w:r>
            <w:r w:rsidRPr="00926AD8">
              <w:rPr>
                <w:rFonts w:ascii="Times New Roman" w:hAnsi="Times New Roman" w:cs="Times New Roman"/>
                <w:bCs/>
                <w:sz w:val="28"/>
                <w:szCs w:val="28"/>
              </w:rPr>
              <w:t xml:space="preserve">. </w:t>
            </w:r>
            <w:r w:rsidRPr="00926AD8">
              <w:rPr>
                <w:rFonts w:ascii="Times New Roman" w:hAnsi="Times New Roman" w:cs="Times New Roman"/>
                <w:sz w:val="28"/>
                <w:szCs w:val="28"/>
              </w:rPr>
              <w:t>Проблеми застосування деяких запобіжних заходів</w:t>
            </w:r>
          </w:p>
        </w:tc>
        <w:tc>
          <w:tcPr>
            <w:tcW w:w="384" w:type="pct"/>
          </w:tcPr>
          <w:p w:rsidR="00BF43C4"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5</w:t>
            </w:r>
          </w:p>
        </w:tc>
        <w:tc>
          <w:tcPr>
            <w:tcW w:w="281" w:type="pct"/>
          </w:tcPr>
          <w:p w:rsidR="00BF43C4" w:rsidRPr="009C2A36" w:rsidRDefault="000819CD"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w:t>
            </w:r>
          </w:p>
        </w:tc>
        <w:tc>
          <w:tcPr>
            <w:tcW w:w="295" w:type="pct"/>
          </w:tcPr>
          <w:p w:rsidR="00BF43C4" w:rsidRPr="009C2A36" w:rsidRDefault="00BF43C4"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2</w:t>
            </w:r>
          </w:p>
        </w:tc>
        <w:tc>
          <w:tcPr>
            <w:tcW w:w="295"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3</w:t>
            </w:r>
          </w:p>
        </w:tc>
        <w:tc>
          <w:tcPr>
            <w:tcW w:w="348" w:type="pct"/>
          </w:tcPr>
          <w:p w:rsidR="00BF43C4" w:rsidRPr="00664108" w:rsidRDefault="00E66FE4"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8" w:type="pct"/>
          </w:tcPr>
          <w:p w:rsidR="00BF43C4"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BF43C4" w:rsidRPr="00F22E8F" w:rsidRDefault="00E66FE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24" w:type="pct"/>
          </w:tcPr>
          <w:p w:rsidR="00BF43C4" w:rsidRPr="00F22E8F" w:rsidRDefault="00BF43C4" w:rsidP="00560A8F">
            <w:pPr>
              <w:spacing w:after="0" w:line="240" w:lineRule="auto"/>
              <w:rPr>
                <w:rFonts w:ascii="Times New Roman" w:hAnsi="Times New Roman" w:cs="Times New Roman"/>
                <w:sz w:val="28"/>
                <w:szCs w:val="28"/>
              </w:rPr>
            </w:pPr>
          </w:p>
        </w:tc>
        <w:tc>
          <w:tcPr>
            <w:tcW w:w="306" w:type="pct"/>
          </w:tcPr>
          <w:p w:rsidR="00BF43C4" w:rsidRPr="00F22E8F" w:rsidRDefault="00BF43C4" w:rsidP="00560A8F">
            <w:pPr>
              <w:spacing w:after="0" w:line="240" w:lineRule="auto"/>
              <w:rPr>
                <w:rFonts w:ascii="Times New Roman" w:hAnsi="Times New Roman" w:cs="Times New Roman"/>
                <w:sz w:val="28"/>
                <w:szCs w:val="28"/>
              </w:rPr>
            </w:pPr>
          </w:p>
        </w:tc>
        <w:tc>
          <w:tcPr>
            <w:tcW w:w="332" w:type="pct"/>
          </w:tcPr>
          <w:p w:rsidR="00BF43C4"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BF43C4" w:rsidRPr="00F22E8F" w:rsidTr="00942AAE">
        <w:tc>
          <w:tcPr>
            <w:tcW w:w="1181" w:type="pct"/>
          </w:tcPr>
          <w:p w:rsidR="00BF43C4" w:rsidRPr="00926AD8" w:rsidRDefault="00BF43C4" w:rsidP="00926AD8">
            <w:pPr>
              <w:spacing w:after="0" w:line="240" w:lineRule="auto"/>
              <w:rPr>
                <w:rFonts w:ascii="Times New Roman" w:hAnsi="Times New Roman" w:cs="Times New Roman"/>
                <w:bCs/>
                <w:sz w:val="28"/>
                <w:szCs w:val="28"/>
              </w:rPr>
            </w:pPr>
            <w:r w:rsidRPr="00926AD8">
              <w:rPr>
                <w:rFonts w:ascii="Times New Roman" w:hAnsi="Times New Roman" w:cs="Times New Roman"/>
                <w:bCs/>
                <w:sz w:val="28"/>
                <w:szCs w:val="28"/>
              </w:rPr>
              <w:t xml:space="preserve">Тема </w:t>
            </w:r>
            <w:r w:rsidR="005C6BA2">
              <w:rPr>
                <w:rFonts w:ascii="Times New Roman" w:hAnsi="Times New Roman" w:cs="Times New Roman"/>
                <w:bCs/>
                <w:sz w:val="28"/>
                <w:szCs w:val="28"/>
              </w:rPr>
              <w:t>22</w:t>
            </w:r>
            <w:r w:rsidRPr="00926AD8">
              <w:rPr>
                <w:rFonts w:ascii="Times New Roman" w:hAnsi="Times New Roman" w:cs="Times New Roman"/>
                <w:bCs/>
                <w:sz w:val="28"/>
                <w:szCs w:val="28"/>
              </w:rPr>
              <w:t xml:space="preserve">. </w:t>
            </w:r>
            <w:r w:rsidRPr="00926AD8">
              <w:rPr>
                <w:rFonts w:ascii="Times New Roman" w:hAnsi="Times New Roman" w:cs="Times New Roman"/>
                <w:sz w:val="28"/>
                <w:szCs w:val="28"/>
              </w:rPr>
              <w:t xml:space="preserve">Реалізація охорони і захисту прав і свобод особи під </w:t>
            </w:r>
            <w:r w:rsidRPr="00926AD8">
              <w:rPr>
                <w:rFonts w:ascii="Times New Roman" w:hAnsi="Times New Roman" w:cs="Times New Roman"/>
                <w:sz w:val="28"/>
                <w:szCs w:val="28"/>
              </w:rPr>
              <w:lastRenderedPageBreak/>
              <w:t>час провадження гласних слідчих (розшукових) дій</w:t>
            </w:r>
          </w:p>
        </w:tc>
        <w:tc>
          <w:tcPr>
            <w:tcW w:w="384" w:type="pct"/>
          </w:tcPr>
          <w:p w:rsidR="00BF43C4"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lastRenderedPageBreak/>
              <w:t>5</w:t>
            </w:r>
          </w:p>
        </w:tc>
        <w:tc>
          <w:tcPr>
            <w:tcW w:w="281" w:type="pct"/>
          </w:tcPr>
          <w:p w:rsidR="00BF43C4" w:rsidRPr="009C2A36" w:rsidRDefault="000819CD"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w:t>
            </w:r>
          </w:p>
        </w:tc>
        <w:tc>
          <w:tcPr>
            <w:tcW w:w="295" w:type="pct"/>
          </w:tcPr>
          <w:p w:rsidR="00BF43C4" w:rsidRPr="009C2A36" w:rsidRDefault="00BF43C4"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2</w:t>
            </w:r>
          </w:p>
        </w:tc>
        <w:tc>
          <w:tcPr>
            <w:tcW w:w="295"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3</w:t>
            </w:r>
          </w:p>
        </w:tc>
        <w:tc>
          <w:tcPr>
            <w:tcW w:w="348" w:type="pct"/>
          </w:tcPr>
          <w:p w:rsidR="00BF43C4"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58" w:type="pct"/>
          </w:tcPr>
          <w:p w:rsidR="00BF43C4"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BF43C4"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BF43C4" w:rsidRPr="00F22E8F" w:rsidRDefault="00BF43C4" w:rsidP="00560A8F">
            <w:pPr>
              <w:spacing w:after="0" w:line="240" w:lineRule="auto"/>
              <w:rPr>
                <w:rFonts w:ascii="Times New Roman" w:hAnsi="Times New Roman" w:cs="Times New Roman"/>
                <w:sz w:val="28"/>
                <w:szCs w:val="28"/>
              </w:rPr>
            </w:pPr>
          </w:p>
        </w:tc>
        <w:tc>
          <w:tcPr>
            <w:tcW w:w="306" w:type="pct"/>
          </w:tcPr>
          <w:p w:rsidR="00BF43C4" w:rsidRPr="00F22E8F" w:rsidRDefault="00BF43C4" w:rsidP="00560A8F">
            <w:pPr>
              <w:spacing w:after="0" w:line="240" w:lineRule="auto"/>
              <w:rPr>
                <w:rFonts w:ascii="Times New Roman" w:hAnsi="Times New Roman" w:cs="Times New Roman"/>
                <w:sz w:val="28"/>
                <w:szCs w:val="28"/>
              </w:rPr>
            </w:pPr>
          </w:p>
        </w:tc>
        <w:tc>
          <w:tcPr>
            <w:tcW w:w="332" w:type="pct"/>
          </w:tcPr>
          <w:p w:rsidR="00BF43C4"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BF43C4" w:rsidRPr="00F22E8F" w:rsidTr="00942AAE">
        <w:tc>
          <w:tcPr>
            <w:tcW w:w="1181" w:type="pct"/>
          </w:tcPr>
          <w:p w:rsidR="00BF43C4" w:rsidRPr="00926AD8" w:rsidRDefault="00BF43C4" w:rsidP="00926AD8">
            <w:pPr>
              <w:spacing w:after="0" w:line="240" w:lineRule="auto"/>
              <w:rPr>
                <w:rFonts w:ascii="Times New Roman" w:hAnsi="Times New Roman" w:cs="Times New Roman"/>
                <w:bCs/>
                <w:sz w:val="28"/>
                <w:szCs w:val="28"/>
              </w:rPr>
            </w:pPr>
            <w:r w:rsidRPr="00926AD8">
              <w:rPr>
                <w:rFonts w:ascii="Times New Roman" w:hAnsi="Times New Roman" w:cs="Times New Roman"/>
                <w:bCs/>
                <w:sz w:val="28"/>
                <w:szCs w:val="28"/>
              </w:rPr>
              <w:lastRenderedPageBreak/>
              <w:t xml:space="preserve">Тема </w:t>
            </w:r>
            <w:r w:rsidR="00C4750B">
              <w:rPr>
                <w:rFonts w:ascii="Times New Roman" w:hAnsi="Times New Roman" w:cs="Times New Roman"/>
                <w:bCs/>
                <w:sz w:val="28"/>
                <w:szCs w:val="28"/>
              </w:rPr>
              <w:t>23</w:t>
            </w:r>
            <w:r w:rsidRPr="00926AD8">
              <w:rPr>
                <w:rFonts w:ascii="Times New Roman" w:hAnsi="Times New Roman" w:cs="Times New Roman"/>
                <w:bCs/>
                <w:sz w:val="28"/>
                <w:szCs w:val="28"/>
              </w:rPr>
              <w:t xml:space="preserve">. </w:t>
            </w:r>
            <w:r w:rsidRPr="00926AD8">
              <w:rPr>
                <w:rFonts w:ascii="Times New Roman" w:hAnsi="Times New Roman" w:cs="Times New Roman"/>
                <w:sz w:val="28"/>
                <w:szCs w:val="28"/>
              </w:rPr>
              <w:t>Реалізація охорони і захисту прав і свобод особи під час провадження негласних слідчих (розшукових) дій</w:t>
            </w:r>
          </w:p>
        </w:tc>
        <w:tc>
          <w:tcPr>
            <w:tcW w:w="384" w:type="pct"/>
          </w:tcPr>
          <w:p w:rsidR="00BF43C4"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5</w:t>
            </w:r>
          </w:p>
        </w:tc>
        <w:tc>
          <w:tcPr>
            <w:tcW w:w="281" w:type="pct"/>
          </w:tcPr>
          <w:p w:rsidR="00BF43C4" w:rsidRPr="009C2A36" w:rsidRDefault="000819CD"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w:t>
            </w:r>
          </w:p>
        </w:tc>
        <w:tc>
          <w:tcPr>
            <w:tcW w:w="295" w:type="pct"/>
          </w:tcPr>
          <w:p w:rsidR="00BF43C4" w:rsidRPr="009C2A36" w:rsidRDefault="00BF43C4" w:rsidP="00560A8F">
            <w:pPr>
              <w:spacing w:after="0" w:line="240" w:lineRule="auto"/>
              <w:rPr>
                <w:rFonts w:ascii="Times New Roman" w:hAnsi="Times New Roman" w:cs="Times New Roman"/>
                <w:sz w:val="28"/>
                <w:szCs w:val="28"/>
              </w:rPr>
            </w:pPr>
            <w:r w:rsidRPr="009C2A36">
              <w:rPr>
                <w:rFonts w:ascii="Times New Roman" w:hAnsi="Times New Roman" w:cs="Times New Roman"/>
                <w:sz w:val="28"/>
                <w:szCs w:val="28"/>
              </w:rPr>
              <w:t>2</w:t>
            </w:r>
          </w:p>
        </w:tc>
        <w:tc>
          <w:tcPr>
            <w:tcW w:w="295"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BF43C4" w:rsidP="00560A8F">
            <w:pPr>
              <w:spacing w:after="0" w:line="240" w:lineRule="auto"/>
              <w:rPr>
                <w:rFonts w:ascii="Times New Roman" w:hAnsi="Times New Roman" w:cs="Times New Roman"/>
                <w:sz w:val="28"/>
                <w:szCs w:val="28"/>
              </w:rPr>
            </w:pPr>
          </w:p>
        </w:tc>
        <w:tc>
          <w:tcPr>
            <w:tcW w:w="369" w:type="pct"/>
          </w:tcPr>
          <w:p w:rsidR="00BF43C4" w:rsidRPr="009C2A36" w:rsidRDefault="00EF7DB4" w:rsidP="00560A8F">
            <w:pPr>
              <w:spacing w:after="0" w:line="240" w:lineRule="auto"/>
              <w:rPr>
                <w:rFonts w:ascii="Times New Roman" w:hAnsi="Times New Roman" w:cs="Times New Roman"/>
                <w:sz w:val="28"/>
                <w:szCs w:val="28"/>
                <w:lang w:val="ru-RU"/>
              </w:rPr>
            </w:pPr>
            <w:r w:rsidRPr="009C2A36">
              <w:rPr>
                <w:rFonts w:ascii="Times New Roman" w:hAnsi="Times New Roman" w:cs="Times New Roman"/>
                <w:sz w:val="28"/>
                <w:szCs w:val="28"/>
                <w:lang w:val="ru-RU"/>
              </w:rPr>
              <w:t>3</w:t>
            </w:r>
          </w:p>
        </w:tc>
        <w:tc>
          <w:tcPr>
            <w:tcW w:w="348" w:type="pct"/>
          </w:tcPr>
          <w:p w:rsidR="00BF43C4"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58" w:type="pct"/>
          </w:tcPr>
          <w:p w:rsidR="00BF43C4"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58" w:type="pct"/>
          </w:tcPr>
          <w:p w:rsidR="00BF43C4" w:rsidRPr="00F22E8F" w:rsidRDefault="00BF43C4" w:rsidP="00560A8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4" w:type="pct"/>
          </w:tcPr>
          <w:p w:rsidR="00BF43C4" w:rsidRPr="00F22E8F" w:rsidRDefault="00BF43C4" w:rsidP="00560A8F">
            <w:pPr>
              <w:spacing w:after="0" w:line="240" w:lineRule="auto"/>
              <w:rPr>
                <w:rFonts w:ascii="Times New Roman" w:hAnsi="Times New Roman" w:cs="Times New Roman"/>
                <w:sz w:val="28"/>
                <w:szCs w:val="28"/>
              </w:rPr>
            </w:pPr>
          </w:p>
        </w:tc>
        <w:tc>
          <w:tcPr>
            <w:tcW w:w="306" w:type="pct"/>
          </w:tcPr>
          <w:p w:rsidR="00BF43C4" w:rsidRPr="00F22E8F" w:rsidRDefault="00BF43C4" w:rsidP="00560A8F">
            <w:pPr>
              <w:spacing w:after="0" w:line="240" w:lineRule="auto"/>
              <w:rPr>
                <w:rFonts w:ascii="Times New Roman" w:hAnsi="Times New Roman" w:cs="Times New Roman"/>
                <w:sz w:val="28"/>
                <w:szCs w:val="28"/>
              </w:rPr>
            </w:pPr>
          </w:p>
        </w:tc>
        <w:tc>
          <w:tcPr>
            <w:tcW w:w="332" w:type="pct"/>
          </w:tcPr>
          <w:p w:rsidR="00BF43C4" w:rsidRPr="00664108" w:rsidRDefault="00664108" w:rsidP="00560A8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A14257" w:rsidRPr="00F22E8F" w:rsidTr="00942AAE">
        <w:tc>
          <w:tcPr>
            <w:tcW w:w="1181" w:type="pct"/>
          </w:tcPr>
          <w:p w:rsidR="00F22E8F" w:rsidRPr="00F22E8F" w:rsidRDefault="00F22E8F" w:rsidP="00560A8F">
            <w:pPr>
              <w:pStyle w:val="4"/>
              <w:spacing w:before="0" w:after="0"/>
              <w:jc w:val="right"/>
            </w:pPr>
            <w:r w:rsidRPr="00F22E8F">
              <w:t xml:space="preserve">Усього годин </w:t>
            </w:r>
          </w:p>
        </w:tc>
        <w:tc>
          <w:tcPr>
            <w:tcW w:w="384" w:type="pct"/>
          </w:tcPr>
          <w:p w:rsidR="00F22E8F" w:rsidRPr="00F22E8F" w:rsidRDefault="00F22E8F"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135</w:t>
            </w:r>
          </w:p>
        </w:tc>
        <w:tc>
          <w:tcPr>
            <w:tcW w:w="281" w:type="pct"/>
          </w:tcPr>
          <w:p w:rsidR="00F22E8F" w:rsidRPr="00F22E8F" w:rsidRDefault="00F22E8F"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16</w:t>
            </w:r>
          </w:p>
        </w:tc>
        <w:tc>
          <w:tcPr>
            <w:tcW w:w="295" w:type="pct"/>
          </w:tcPr>
          <w:p w:rsidR="00F22E8F" w:rsidRPr="00F22E8F" w:rsidRDefault="00F22E8F"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32</w:t>
            </w:r>
          </w:p>
        </w:tc>
        <w:tc>
          <w:tcPr>
            <w:tcW w:w="295" w:type="pct"/>
          </w:tcPr>
          <w:p w:rsidR="00F22E8F" w:rsidRPr="00F22E8F" w:rsidRDefault="00F22E8F" w:rsidP="00560A8F">
            <w:pPr>
              <w:spacing w:after="0" w:line="240" w:lineRule="auto"/>
              <w:rPr>
                <w:rFonts w:ascii="Times New Roman" w:hAnsi="Times New Roman" w:cs="Times New Roman"/>
                <w:sz w:val="28"/>
                <w:szCs w:val="28"/>
              </w:rPr>
            </w:pPr>
          </w:p>
        </w:tc>
        <w:tc>
          <w:tcPr>
            <w:tcW w:w="369" w:type="pct"/>
          </w:tcPr>
          <w:p w:rsidR="00F22E8F" w:rsidRPr="00F22E8F" w:rsidRDefault="00F22E8F" w:rsidP="00560A8F">
            <w:pPr>
              <w:spacing w:after="0" w:line="240" w:lineRule="auto"/>
              <w:rPr>
                <w:rFonts w:ascii="Times New Roman" w:hAnsi="Times New Roman" w:cs="Times New Roman"/>
                <w:sz w:val="28"/>
                <w:szCs w:val="28"/>
              </w:rPr>
            </w:pPr>
          </w:p>
        </w:tc>
        <w:tc>
          <w:tcPr>
            <w:tcW w:w="369" w:type="pct"/>
          </w:tcPr>
          <w:p w:rsidR="00F22E8F" w:rsidRPr="00F22E8F" w:rsidRDefault="00F22E8F"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87</w:t>
            </w:r>
          </w:p>
        </w:tc>
        <w:tc>
          <w:tcPr>
            <w:tcW w:w="348" w:type="pct"/>
          </w:tcPr>
          <w:p w:rsidR="00F22E8F" w:rsidRPr="00F22E8F" w:rsidRDefault="00F22E8F"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135</w:t>
            </w:r>
          </w:p>
        </w:tc>
        <w:tc>
          <w:tcPr>
            <w:tcW w:w="258" w:type="pct"/>
          </w:tcPr>
          <w:p w:rsidR="00F22E8F" w:rsidRPr="00F22E8F" w:rsidRDefault="00F22E8F"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12</w:t>
            </w:r>
          </w:p>
        </w:tc>
        <w:tc>
          <w:tcPr>
            <w:tcW w:w="258" w:type="pct"/>
          </w:tcPr>
          <w:p w:rsidR="00F22E8F" w:rsidRPr="00F22E8F" w:rsidRDefault="00F22E8F"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8</w:t>
            </w:r>
          </w:p>
        </w:tc>
        <w:tc>
          <w:tcPr>
            <w:tcW w:w="324" w:type="pct"/>
          </w:tcPr>
          <w:p w:rsidR="00F22E8F" w:rsidRPr="00F22E8F" w:rsidRDefault="00F22E8F" w:rsidP="00560A8F">
            <w:pPr>
              <w:spacing w:after="0" w:line="240" w:lineRule="auto"/>
              <w:rPr>
                <w:rFonts w:ascii="Times New Roman" w:hAnsi="Times New Roman" w:cs="Times New Roman"/>
                <w:sz w:val="28"/>
                <w:szCs w:val="28"/>
              </w:rPr>
            </w:pPr>
          </w:p>
        </w:tc>
        <w:tc>
          <w:tcPr>
            <w:tcW w:w="306" w:type="pct"/>
          </w:tcPr>
          <w:p w:rsidR="00F22E8F" w:rsidRPr="00F22E8F" w:rsidRDefault="00F22E8F" w:rsidP="00560A8F">
            <w:pPr>
              <w:spacing w:after="0" w:line="240" w:lineRule="auto"/>
              <w:rPr>
                <w:rFonts w:ascii="Times New Roman" w:hAnsi="Times New Roman" w:cs="Times New Roman"/>
                <w:sz w:val="28"/>
                <w:szCs w:val="28"/>
              </w:rPr>
            </w:pPr>
          </w:p>
        </w:tc>
        <w:tc>
          <w:tcPr>
            <w:tcW w:w="332" w:type="pct"/>
          </w:tcPr>
          <w:p w:rsidR="00F22E8F" w:rsidRPr="00F22E8F" w:rsidRDefault="00F22E8F"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115</w:t>
            </w:r>
          </w:p>
        </w:tc>
      </w:tr>
    </w:tbl>
    <w:p w:rsidR="00F22E8F" w:rsidRDefault="00F22E8F" w:rsidP="00560A8F">
      <w:pPr>
        <w:spacing w:after="0" w:line="240" w:lineRule="auto"/>
        <w:rPr>
          <w:rFonts w:ascii="Times New Roman" w:hAnsi="Times New Roman" w:cs="Times New Roman"/>
          <w:b/>
          <w:bCs/>
          <w:caps/>
          <w:sz w:val="28"/>
          <w:szCs w:val="28"/>
          <w:lang w:val="en-US"/>
        </w:rPr>
      </w:pPr>
    </w:p>
    <w:p w:rsidR="00A47D53" w:rsidRPr="00A47D53" w:rsidRDefault="00A47D53" w:rsidP="00560A8F">
      <w:pPr>
        <w:spacing w:after="0" w:line="240" w:lineRule="auto"/>
        <w:rPr>
          <w:rFonts w:ascii="Times New Roman" w:hAnsi="Times New Roman" w:cs="Times New Roman"/>
          <w:b/>
          <w:bCs/>
          <w:caps/>
          <w:sz w:val="28"/>
          <w:szCs w:val="28"/>
          <w:lang w:val="en-US"/>
        </w:rPr>
      </w:pPr>
    </w:p>
    <w:p w:rsidR="00F22E8F" w:rsidRPr="00F22E8F" w:rsidRDefault="00F22E8F" w:rsidP="00560A8F">
      <w:pPr>
        <w:spacing w:after="0" w:line="240" w:lineRule="auto"/>
        <w:jc w:val="center"/>
        <w:rPr>
          <w:rFonts w:ascii="Times New Roman" w:hAnsi="Times New Roman" w:cs="Times New Roman"/>
          <w:b/>
          <w:bCs/>
          <w:caps/>
          <w:sz w:val="28"/>
          <w:szCs w:val="28"/>
        </w:rPr>
      </w:pPr>
      <w:r w:rsidRPr="00F22E8F">
        <w:rPr>
          <w:rFonts w:ascii="Times New Roman" w:hAnsi="Times New Roman" w:cs="Times New Roman"/>
          <w:b/>
          <w:bCs/>
          <w:caps/>
          <w:sz w:val="28"/>
          <w:szCs w:val="28"/>
        </w:rPr>
        <w:t>лекції (</w:t>
      </w:r>
      <w:r w:rsidRPr="00F22E8F">
        <w:rPr>
          <w:rFonts w:ascii="Times New Roman" w:hAnsi="Times New Roman" w:cs="Times New Roman"/>
          <w:b/>
          <w:bCs/>
          <w:sz w:val="28"/>
          <w:szCs w:val="28"/>
        </w:rPr>
        <w:t>денна – 16 год., заочна – 12 год.</w:t>
      </w:r>
      <w:r w:rsidRPr="00F22E8F">
        <w:rPr>
          <w:rFonts w:ascii="Times New Roman" w:hAnsi="Times New Roman" w:cs="Times New Roman"/>
          <w:b/>
          <w:bCs/>
          <w:caps/>
          <w:sz w:val="28"/>
          <w:szCs w:val="28"/>
        </w:rPr>
        <w:t>)</w:t>
      </w:r>
    </w:p>
    <w:p w:rsidR="00F22E8F" w:rsidRPr="00F22E8F" w:rsidRDefault="00F22E8F" w:rsidP="00560A8F">
      <w:pPr>
        <w:spacing w:after="0" w:line="240" w:lineRule="auto"/>
        <w:rPr>
          <w:rFonts w:ascii="Times New Roman" w:hAnsi="Times New Roman" w:cs="Times New Roman"/>
          <w:b/>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6990"/>
        <w:gridCol w:w="780"/>
        <w:gridCol w:w="882"/>
      </w:tblGrid>
      <w:tr w:rsidR="00F22E8F" w:rsidRPr="00F22E8F" w:rsidTr="00926AD8">
        <w:trPr>
          <w:trHeight w:val="278"/>
        </w:trPr>
        <w:tc>
          <w:tcPr>
            <w:tcW w:w="704" w:type="dxa"/>
            <w:vMerge w:val="restart"/>
          </w:tcPr>
          <w:p w:rsidR="00F22E8F" w:rsidRPr="00F22E8F" w:rsidRDefault="00F22E8F" w:rsidP="00560A8F">
            <w:pPr>
              <w:spacing w:after="0" w:line="240" w:lineRule="auto"/>
              <w:ind w:hanging="142"/>
              <w:jc w:val="center"/>
              <w:rPr>
                <w:rFonts w:ascii="Times New Roman" w:hAnsi="Times New Roman" w:cs="Times New Roman"/>
                <w:sz w:val="28"/>
                <w:szCs w:val="28"/>
              </w:rPr>
            </w:pPr>
            <w:r w:rsidRPr="00F22E8F">
              <w:rPr>
                <w:rFonts w:ascii="Times New Roman" w:hAnsi="Times New Roman" w:cs="Times New Roman"/>
                <w:sz w:val="28"/>
                <w:szCs w:val="28"/>
              </w:rPr>
              <w:t>№</w:t>
            </w:r>
          </w:p>
          <w:p w:rsidR="00F22E8F" w:rsidRPr="00F22E8F" w:rsidRDefault="00F22E8F" w:rsidP="00560A8F">
            <w:pPr>
              <w:spacing w:after="0" w:line="240" w:lineRule="auto"/>
              <w:ind w:hanging="142"/>
              <w:jc w:val="center"/>
              <w:rPr>
                <w:rFonts w:ascii="Times New Roman" w:hAnsi="Times New Roman" w:cs="Times New Roman"/>
                <w:sz w:val="28"/>
                <w:szCs w:val="28"/>
              </w:rPr>
            </w:pPr>
            <w:r w:rsidRPr="00F22E8F">
              <w:rPr>
                <w:rFonts w:ascii="Times New Roman" w:hAnsi="Times New Roman" w:cs="Times New Roman"/>
                <w:sz w:val="28"/>
                <w:szCs w:val="28"/>
              </w:rPr>
              <w:t>з/п</w:t>
            </w:r>
          </w:p>
        </w:tc>
        <w:tc>
          <w:tcPr>
            <w:tcW w:w="6990" w:type="dxa"/>
            <w:vMerge w:val="restar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Назва теми</w:t>
            </w:r>
          </w:p>
        </w:tc>
        <w:tc>
          <w:tcPr>
            <w:tcW w:w="1662" w:type="dxa"/>
            <w:gridSpan w:val="2"/>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Кількість</w:t>
            </w:r>
          </w:p>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Годин</w:t>
            </w:r>
          </w:p>
        </w:tc>
      </w:tr>
      <w:tr w:rsidR="00F22E8F" w:rsidRPr="00F22E8F" w:rsidTr="00926AD8">
        <w:trPr>
          <w:trHeight w:val="277"/>
        </w:trPr>
        <w:tc>
          <w:tcPr>
            <w:tcW w:w="704" w:type="dxa"/>
            <w:vMerge/>
          </w:tcPr>
          <w:p w:rsidR="00F22E8F" w:rsidRPr="00F22E8F" w:rsidRDefault="00F22E8F" w:rsidP="00560A8F">
            <w:pPr>
              <w:spacing w:after="0" w:line="240" w:lineRule="auto"/>
              <w:ind w:hanging="142"/>
              <w:jc w:val="center"/>
              <w:rPr>
                <w:rFonts w:ascii="Times New Roman" w:hAnsi="Times New Roman" w:cs="Times New Roman"/>
                <w:sz w:val="28"/>
                <w:szCs w:val="28"/>
              </w:rPr>
            </w:pPr>
          </w:p>
        </w:tc>
        <w:tc>
          <w:tcPr>
            <w:tcW w:w="6990" w:type="dxa"/>
            <w:vMerge/>
          </w:tcPr>
          <w:p w:rsidR="00F22E8F" w:rsidRPr="00F22E8F" w:rsidRDefault="00F22E8F" w:rsidP="00560A8F">
            <w:pPr>
              <w:spacing w:after="0" w:line="240" w:lineRule="auto"/>
              <w:jc w:val="center"/>
              <w:rPr>
                <w:rFonts w:ascii="Times New Roman" w:hAnsi="Times New Roman" w:cs="Times New Roman"/>
                <w:sz w:val="28"/>
                <w:szCs w:val="28"/>
              </w:rPr>
            </w:pPr>
          </w:p>
        </w:tc>
        <w:tc>
          <w:tcPr>
            <w:tcW w:w="780" w:type="dxa"/>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ден</w:t>
            </w:r>
          </w:p>
        </w:tc>
        <w:tc>
          <w:tcPr>
            <w:tcW w:w="882" w:type="dxa"/>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заочн</w:t>
            </w:r>
          </w:p>
        </w:tc>
      </w:tr>
      <w:tr w:rsidR="00926AD8" w:rsidRPr="00F22E8F" w:rsidTr="00926AD8">
        <w:tc>
          <w:tcPr>
            <w:tcW w:w="704" w:type="dxa"/>
          </w:tcPr>
          <w:p w:rsidR="00926AD8" w:rsidRPr="00926AD8" w:rsidRDefault="00926AD8" w:rsidP="00560A8F">
            <w:pPr>
              <w:spacing w:after="0" w:line="240" w:lineRule="auto"/>
              <w:jc w:val="center"/>
              <w:rPr>
                <w:rFonts w:ascii="Times New Roman" w:hAnsi="Times New Roman" w:cs="Times New Roman"/>
                <w:sz w:val="28"/>
                <w:szCs w:val="28"/>
              </w:rPr>
            </w:pPr>
            <w:r w:rsidRPr="00926AD8">
              <w:rPr>
                <w:rFonts w:ascii="Times New Roman" w:hAnsi="Times New Roman" w:cs="Times New Roman"/>
                <w:sz w:val="28"/>
                <w:szCs w:val="28"/>
              </w:rPr>
              <w:t>1</w:t>
            </w:r>
          </w:p>
        </w:tc>
        <w:tc>
          <w:tcPr>
            <w:tcW w:w="6990" w:type="dxa"/>
          </w:tcPr>
          <w:p w:rsidR="00926AD8" w:rsidRPr="00926AD8" w:rsidRDefault="00926AD8" w:rsidP="00926AD8">
            <w:pPr>
              <w:spacing w:after="0" w:line="240" w:lineRule="auto"/>
              <w:jc w:val="both"/>
              <w:rPr>
                <w:rFonts w:ascii="Times New Roman" w:hAnsi="Times New Roman" w:cs="Times New Roman"/>
                <w:bCs/>
                <w:sz w:val="28"/>
                <w:szCs w:val="28"/>
              </w:rPr>
            </w:pPr>
            <w:r w:rsidRPr="00926AD8">
              <w:rPr>
                <w:rFonts w:ascii="Times New Roman" w:hAnsi="Times New Roman" w:cs="Times New Roman"/>
                <w:sz w:val="28"/>
                <w:szCs w:val="28"/>
              </w:rPr>
              <w:t xml:space="preserve">Тема 1. </w:t>
            </w:r>
            <w:r w:rsidRPr="00926AD8">
              <w:rPr>
                <w:rFonts w:ascii="Times New Roman" w:eastAsia="Times New Roman" w:hAnsi="Times New Roman" w:cs="Times New Roman"/>
                <w:sz w:val="28"/>
                <w:szCs w:val="28"/>
              </w:rPr>
              <w:t>Реалізація та захист прав приватних осіб у відносинах з публічною адміністрацією</w:t>
            </w:r>
          </w:p>
        </w:tc>
        <w:tc>
          <w:tcPr>
            <w:tcW w:w="780" w:type="dxa"/>
            <w:shd w:val="clear" w:color="auto" w:fill="auto"/>
          </w:tcPr>
          <w:p w:rsidR="00926AD8" w:rsidRPr="00926AD8" w:rsidRDefault="00926AD8" w:rsidP="00293869">
            <w:pPr>
              <w:spacing w:after="0" w:line="240" w:lineRule="auto"/>
              <w:jc w:val="center"/>
              <w:rPr>
                <w:rFonts w:ascii="Times New Roman" w:hAnsi="Times New Roman" w:cs="Times New Roman"/>
                <w:sz w:val="28"/>
                <w:szCs w:val="28"/>
              </w:rPr>
            </w:pPr>
            <w:r w:rsidRPr="00926AD8">
              <w:rPr>
                <w:rFonts w:ascii="Times New Roman" w:hAnsi="Times New Roman" w:cs="Times New Roman"/>
                <w:sz w:val="28"/>
                <w:szCs w:val="28"/>
              </w:rPr>
              <w:t>2</w:t>
            </w:r>
          </w:p>
        </w:tc>
        <w:tc>
          <w:tcPr>
            <w:tcW w:w="882" w:type="dxa"/>
            <w:shd w:val="clear" w:color="auto" w:fill="auto"/>
          </w:tcPr>
          <w:p w:rsidR="00926AD8" w:rsidRPr="00664108" w:rsidRDefault="00664108" w:rsidP="0029386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926AD8" w:rsidRPr="00F22E8F" w:rsidTr="00926AD8">
        <w:tc>
          <w:tcPr>
            <w:tcW w:w="704" w:type="dxa"/>
          </w:tcPr>
          <w:p w:rsidR="00926AD8" w:rsidRPr="00926AD8" w:rsidRDefault="00926AD8" w:rsidP="00560A8F">
            <w:pPr>
              <w:spacing w:after="0" w:line="240" w:lineRule="auto"/>
              <w:jc w:val="center"/>
              <w:rPr>
                <w:rFonts w:ascii="Times New Roman" w:hAnsi="Times New Roman" w:cs="Times New Roman"/>
                <w:sz w:val="28"/>
                <w:szCs w:val="28"/>
              </w:rPr>
            </w:pPr>
            <w:r w:rsidRPr="00926AD8">
              <w:rPr>
                <w:rFonts w:ascii="Times New Roman" w:hAnsi="Times New Roman" w:cs="Times New Roman"/>
                <w:sz w:val="28"/>
                <w:szCs w:val="28"/>
              </w:rPr>
              <w:t>2</w:t>
            </w:r>
          </w:p>
        </w:tc>
        <w:tc>
          <w:tcPr>
            <w:tcW w:w="6990" w:type="dxa"/>
          </w:tcPr>
          <w:p w:rsidR="00926AD8" w:rsidRPr="00926AD8" w:rsidRDefault="00926AD8" w:rsidP="00926AD8">
            <w:pPr>
              <w:spacing w:after="0" w:line="240" w:lineRule="auto"/>
              <w:jc w:val="both"/>
              <w:rPr>
                <w:rFonts w:ascii="Times New Roman" w:hAnsi="Times New Roman" w:cs="Times New Roman"/>
                <w:sz w:val="28"/>
                <w:szCs w:val="28"/>
              </w:rPr>
            </w:pPr>
            <w:r w:rsidRPr="00926AD8">
              <w:rPr>
                <w:rFonts w:ascii="Times New Roman" w:eastAsia="Times New Roman" w:hAnsi="Times New Roman" w:cs="Times New Roman"/>
                <w:sz w:val="28"/>
                <w:szCs w:val="28"/>
              </w:rPr>
              <w:t>Тема 2. Захист прав приватних осіб у порядку адміністративного судочинства</w:t>
            </w:r>
          </w:p>
        </w:tc>
        <w:tc>
          <w:tcPr>
            <w:tcW w:w="780" w:type="dxa"/>
            <w:shd w:val="clear" w:color="auto" w:fill="auto"/>
          </w:tcPr>
          <w:p w:rsidR="00926AD8" w:rsidRPr="00926AD8" w:rsidRDefault="00926AD8" w:rsidP="00293869">
            <w:pPr>
              <w:spacing w:after="0" w:line="240" w:lineRule="auto"/>
              <w:jc w:val="center"/>
              <w:rPr>
                <w:rFonts w:ascii="Times New Roman" w:hAnsi="Times New Roman" w:cs="Times New Roman"/>
                <w:sz w:val="28"/>
                <w:szCs w:val="28"/>
              </w:rPr>
            </w:pPr>
            <w:r w:rsidRPr="00926AD8">
              <w:rPr>
                <w:rFonts w:ascii="Times New Roman" w:hAnsi="Times New Roman" w:cs="Times New Roman"/>
                <w:sz w:val="28"/>
                <w:szCs w:val="28"/>
              </w:rPr>
              <w:t>2</w:t>
            </w:r>
          </w:p>
        </w:tc>
        <w:tc>
          <w:tcPr>
            <w:tcW w:w="882" w:type="dxa"/>
            <w:shd w:val="clear" w:color="auto" w:fill="auto"/>
          </w:tcPr>
          <w:p w:rsidR="00926AD8" w:rsidRPr="00926AD8" w:rsidRDefault="00926AD8" w:rsidP="00293869">
            <w:pPr>
              <w:spacing w:after="0" w:line="240" w:lineRule="auto"/>
              <w:jc w:val="center"/>
              <w:rPr>
                <w:rFonts w:ascii="Times New Roman" w:hAnsi="Times New Roman" w:cs="Times New Roman"/>
                <w:sz w:val="28"/>
                <w:szCs w:val="28"/>
              </w:rPr>
            </w:pPr>
            <w:r w:rsidRPr="00926AD8">
              <w:rPr>
                <w:rFonts w:ascii="Times New Roman" w:hAnsi="Times New Roman" w:cs="Times New Roman"/>
                <w:sz w:val="28"/>
                <w:szCs w:val="28"/>
              </w:rPr>
              <w:t>2</w:t>
            </w:r>
          </w:p>
        </w:tc>
      </w:tr>
      <w:tr w:rsidR="00926AD8" w:rsidRPr="00F22E8F" w:rsidTr="00926AD8">
        <w:tc>
          <w:tcPr>
            <w:tcW w:w="704" w:type="dxa"/>
          </w:tcPr>
          <w:p w:rsidR="00926AD8" w:rsidRPr="00926AD8" w:rsidRDefault="00926AD8" w:rsidP="00560A8F">
            <w:pPr>
              <w:spacing w:after="0" w:line="240" w:lineRule="auto"/>
              <w:jc w:val="center"/>
              <w:rPr>
                <w:rFonts w:ascii="Times New Roman" w:hAnsi="Times New Roman" w:cs="Times New Roman"/>
                <w:sz w:val="28"/>
                <w:szCs w:val="28"/>
              </w:rPr>
            </w:pPr>
            <w:r w:rsidRPr="00926AD8">
              <w:rPr>
                <w:rFonts w:ascii="Times New Roman" w:hAnsi="Times New Roman" w:cs="Times New Roman"/>
                <w:sz w:val="28"/>
                <w:szCs w:val="28"/>
              </w:rPr>
              <w:t>3</w:t>
            </w:r>
          </w:p>
        </w:tc>
        <w:tc>
          <w:tcPr>
            <w:tcW w:w="6990" w:type="dxa"/>
          </w:tcPr>
          <w:p w:rsidR="00926AD8" w:rsidRPr="00926AD8" w:rsidRDefault="00926AD8" w:rsidP="00926AD8">
            <w:pPr>
              <w:spacing w:after="0" w:line="240" w:lineRule="auto"/>
              <w:jc w:val="both"/>
              <w:rPr>
                <w:rFonts w:ascii="Times New Roman" w:hAnsi="Times New Roman" w:cs="Times New Roman"/>
                <w:sz w:val="28"/>
                <w:szCs w:val="28"/>
              </w:rPr>
            </w:pPr>
            <w:r w:rsidRPr="00926AD8">
              <w:rPr>
                <w:rFonts w:ascii="Times New Roman" w:eastAsia="Times New Roman" w:hAnsi="Times New Roman" w:cs="Times New Roman"/>
                <w:sz w:val="28"/>
                <w:szCs w:val="28"/>
              </w:rPr>
              <w:t>Тема 3. Охорона та захист прав приватних осіб у фінансово-правовій сфері</w:t>
            </w:r>
          </w:p>
        </w:tc>
        <w:tc>
          <w:tcPr>
            <w:tcW w:w="780" w:type="dxa"/>
            <w:shd w:val="clear" w:color="auto" w:fill="auto"/>
          </w:tcPr>
          <w:p w:rsidR="00926AD8" w:rsidRPr="00926AD8" w:rsidRDefault="00926AD8" w:rsidP="00293869">
            <w:pPr>
              <w:spacing w:after="0" w:line="240" w:lineRule="auto"/>
              <w:jc w:val="center"/>
              <w:rPr>
                <w:rFonts w:ascii="Times New Roman" w:hAnsi="Times New Roman" w:cs="Times New Roman"/>
                <w:sz w:val="28"/>
                <w:szCs w:val="28"/>
              </w:rPr>
            </w:pPr>
            <w:r w:rsidRPr="00926AD8">
              <w:rPr>
                <w:rFonts w:ascii="Times New Roman" w:hAnsi="Times New Roman" w:cs="Times New Roman"/>
                <w:sz w:val="28"/>
                <w:szCs w:val="28"/>
              </w:rPr>
              <w:t>2</w:t>
            </w:r>
          </w:p>
        </w:tc>
        <w:tc>
          <w:tcPr>
            <w:tcW w:w="882" w:type="dxa"/>
            <w:shd w:val="clear" w:color="auto" w:fill="auto"/>
          </w:tcPr>
          <w:p w:rsidR="00926AD8" w:rsidRPr="00926AD8" w:rsidRDefault="00926AD8" w:rsidP="00293869">
            <w:pPr>
              <w:spacing w:after="0" w:line="240" w:lineRule="auto"/>
              <w:jc w:val="center"/>
              <w:rPr>
                <w:rFonts w:ascii="Times New Roman" w:hAnsi="Times New Roman" w:cs="Times New Roman"/>
                <w:sz w:val="28"/>
                <w:szCs w:val="28"/>
              </w:rPr>
            </w:pPr>
            <w:r w:rsidRPr="00926AD8">
              <w:rPr>
                <w:rFonts w:ascii="Times New Roman" w:hAnsi="Times New Roman" w:cs="Times New Roman"/>
                <w:sz w:val="28"/>
                <w:szCs w:val="28"/>
              </w:rPr>
              <w:t>2</w:t>
            </w:r>
          </w:p>
        </w:tc>
      </w:tr>
      <w:tr w:rsidR="00F22E8F" w:rsidRPr="00F22E8F" w:rsidTr="00926AD8">
        <w:tc>
          <w:tcPr>
            <w:tcW w:w="704" w:type="dxa"/>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4</w:t>
            </w:r>
          </w:p>
        </w:tc>
        <w:tc>
          <w:tcPr>
            <w:tcW w:w="6990" w:type="dxa"/>
          </w:tcPr>
          <w:p w:rsidR="00F22E8F" w:rsidRPr="00F22E8F" w:rsidRDefault="00F22E8F" w:rsidP="00926AD8">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sidR="00926AD8">
              <w:rPr>
                <w:rFonts w:ascii="Times New Roman" w:hAnsi="Times New Roman" w:cs="Times New Roman"/>
                <w:bCs/>
                <w:sz w:val="28"/>
                <w:szCs w:val="28"/>
              </w:rPr>
              <w:t>9</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основи кримінально-правової охорони прав та свобод </w:t>
            </w:r>
            <w:r w:rsidR="00080D4B">
              <w:rPr>
                <w:rFonts w:ascii="Times New Roman" w:hAnsi="Times New Roman" w:cs="Times New Roman"/>
                <w:sz w:val="28"/>
                <w:szCs w:val="28"/>
              </w:rPr>
              <w:t>особи</w:t>
            </w:r>
          </w:p>
        </w:tc>
        <w:tc>
          <w:tcPr>
            <w:tcW w:w="780" w:type="dxa"/>
            <w:shd w:val="clear" w:color="auto" w:fill="auto"/>
          </w:tcPr>
          <w:p w:rsidR="00F22E8F" w:rsidRPr="00F22E8F" w:rsidRDefault="00F22E8F" w:rsidP="00560A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2</w:t>
            </w:r>
          </w:p>
        </w:tc>
      </w:tr>
      <w:tr w:rsidR="00F22E8F" w:rsidRPr="00F22E8F" w:rsidTr="00926AD8">
        <w:tc>
          <w:tcPr>
            <w:tcW w:w="704" w:type="dxa"/>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5</w:t>
            </w:r>
          </w:p>
        </w:tc>
        <w:tc>
          <w:tcPr>
            <w:tcW w:w="6990" w:type="dxa"/>
          </w:tcPr>
          <w:p w:rsidR="00F22E8F" w:rsidRPr="00F22E8F" w:rsidRDefault="00F22E8F" w:rsidP="00926AD8">
            <w:pPr>
              <w:spacing w:after="0" w:line="240" w:lineRule="auto"/>
              <w:jc w:val="both"/>
              <w:rPr>
                <w:rFonts w:ascii="Times New Roman" w:hAnsi="Times New Roman" w:cs="Times New Roman"/>
                <w:sz w:val="28"/>
                <w:szCs w:val="28"/>
              </w:rPr>
            </w:pPr>
            <w:r w:rsidRPr="00F22E8F">
              <w:rPr>
                <w:rFonts w:ascii="Times New Roman" w:hAnsi="Times New Roman" w:cs="Times New Roman"/>
                <w:bCs/>
                <w:sz w:val="28"/>
                <w:szCs w:val="28"/>
              </w:rPr>
              <w:t xml:space="preserve">Тема </w:t>
            </w:r>
            <w:r w:rsidR="00926AD8">
              <w:rPr>
                <w:rFonts w:ascii="Times New Roman" w:hAnsi="Times New Roman" w:cs="Times New Roman"/>
                <w:bCs/>
                <w:sz w:val="28"/>
                <w:szCs w:val="28"/>
              </w:rPr>
              <w:t>10</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Нормативно-правове забезпечення та судова практика у сфері крим</w:t>
            </w:r>
            <w:r w:rsidR="00E66FE4">
              <w:rPr>
                <w:rFonts w:ascii="Times New Roman" w:hAnsi="Times New Roman" w:cs="Times New Roman"/>
                <w:sz w:val="28"/>
                <w:szCs w:val="28"/>
              </w:rPr>
              <w:t>інально-правової охорони прав і</w:t>
            </w:r>
            <w:r w:rsidRPr="00F22E8F">
              <w:rPr>
                <w:rFonts w:ascii="Times New Roman" w:hAnsi="Times New Roman" w:cs="Times New Roman"/>
                <w:sz w:val="28"/>
                <w:szCs w:val="28"/>
              </w:rPr>
              <w:t xml:space="preserve"> свобод </w:t>
            </w:r>
            <w:r w:rsidR="00080D4B">
              <w:rPr>
                <w:rFonts w:ascii="Times New Roman" w:hAnsi="Times New Roman" w:cs="Times New Roman"/>
                <w:sz w:val="28"/>
                <w:szCs w:val="28"/>
              </w:rPr>
              <w:t>особи</w:t>
            </w:r>
          </w:p>
        </w:tc>
        <w:tc>
          <w:tcPr>
            <w:tcW w:w="780" w:type="dxa"/>
            <w:shd w:val="clear" w:color="auto" w:fill="auto"/>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2</w:t>
            </w:r>
          </w:p>
        </w:tc>
        <w:tc>
          <w:tcPr>
            <w:tcW w:w="882" w:type="dxa"/>
            <w:shd w:val="clear" w:color="auto" w:fill="auto"/>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2</w:t>
            </w:r>
          </w:p>
        </w:tc>
      </w:tr>
      <w:tr w:rsidR="00F22E8F" w:rsidRPr="00F22E8F" w:rsidTr="00926AD8">
        <w:tc>
          <w:tcPr>
            <w:tcW w:w="704" w:type="dxa"/>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6</w:t>
            </w:r>
          </w:p>
        </w:tc>
        <w:tc>
          <w:tcPr>
            <w:tcW w:w="6990" w:type="dxa"/>
          </w:tcPr>
          <w:p w:rsidR="00F22E8F" w:rsidRPr="002276E7" w:rsidRDefault="00E66FE4" w:rsidP="002C5199">
            <w:pPr>
              <w:spacing w:after="0" w:line="240" w:lineRule="auto"/>
              <w:jc w:val="both"/>
              <w:rPr>
                <w:rFonts w:ascii="Times New Roman" w:hAnsi="Times New Roman" w:cs="Times New Roman"/>
                <w:bCs/>
                <w:sz w:val="28"/>
                <w:szCs w:val="28"/>
              </w:rPr>
            </w:pPr>
            <w:r w:rsidRPr="00E66FE4">
              <w:rPr>
                <w:rFonts w:ascii="Times New Roman" w:hAnsi="Times New Roman" w:cs="Times New Roman"/>
                <w:bCs/>
                <w:sz w:val="28"/>
                <w:szCs w:val="28"/>
              </w:rPr>
              <w:t>Тема 16. Актуальні проблеми статусу окремих учасників кримінального провадження та його вплив на охорону їх прав і законних інтересів</w:t>
            </w:r>
          </w:p>
        </w:tc>
        <w:tc>
          <w:tcPr>
            <w:tcW w:w="780" w:type="dxa"/>
            <w:shd w:val="clear" w:color="auto" w:fill="auto"/>
          </w:tcPr>
          <w:p w:rsidR="00F22E8F" w:rsidRPr="00F22E8F" w:rsidRDefault="002276E7" w:rsidP="00560A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F22E8F" w:rsidRPr="00664108" w:rsidRDefault="00664108" w:rsidP="00560A8F">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F22E8F" w:rsidRPr="00F22E8F" w:rsidTr="00926AD8">
        <w:tc>
          <w:tcPr>
            <w:tcW w:w="704" w:type="dxa"/>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7</w:t>
            </w:r>
          </w:p>
        </w:tc>
        <w:tc>
          <w:tcPr>
            <w:tcW w:w="6990" w:type="dxa"/>
          </w:tcPr>
          <w:p w:rsidR="00F22E8F" w:rsidRPr="002276E7" w:rsidRDefault="002276E7" w:rsidP="002C5199">
            <w:pPr>
              <w:spacing w:after="0" w:line="240" w:lineRule="auto"/>
              <w:jc w:val="both"/>
              <w:rPr>
                <w:rFonts w:ascii="Times New Roman" w:hAnsi="Times New Roman" w:cs="Times New Roman"/>
                <w:bCs/>
                <w:sz w:val="28"/>
                <w:szCs w:val="28"/>
              </w:rPr>
            </w:pPr>
            <w:r w:rsidRPr="002276E7">
              <w:rPr>
                <w:rFonts w:ascii="Times New Roman" w:hAnsi="Times New Roman" w:cs="Times New Roman"/>
                <w:bCs/>
                <w:sz w:val="28"/>
                <w:szCs w:val="28"/>
              </w:rPr>
              <w:t>Тема 1</w:t>
            </w:r>
            <w:r w:rsidR="00926AD8">
              <w:rPr>
                <w:rFonts w:ascii="Times New Roman" w:hAnsi="Times New Roman" w:cs="Times New Roman"/>
                <w:bCs/>
                <w:sz w:val="28"/>
                <w:szCs w:val="28"/>
              </w:rPr>
              <w:t>7</w:t>
            </w:r>
            <w:r w:rsidRPr="002276E7">
              <w:rPr>
                <w:rFonts w:ascii="Times New Roman" w:hAnsi="Times New Roman" w:cs="Times New Roman"/>
                <w:bCs/>
                <w:sz w:val="28"/>
                <w:szCs w:val="28"/>
              </w:rPr>
              <w:t xml:space="preserve">. </w:t>
            </w:r>
            <w:r w:rsidRPr="002276E7">
              <w:rPr>
                <w:rFonts w:ascii="Times New Roman" w:hAnsi="Times New Roman" w:cs="Times New Roman"/>
                <w:sz w:val="28"/>
                <w:szCs w:val="28"/>
              </w:rPr>
              <w:t>Проблеми застосування заходів забезпечення кримінального провадження у контексті обмеження конституційних прав і свобод</w:t>
            </w:r>
          </w:p>
        </w:tc>
        <w:tc>
          <w:tcPr>
            <w:tcW w:w="780" w:type="dxa"/>
            <w:shd w:val="clear" w:color="auto" w:fill="auto"/>
          </w:tcPr>
          <w:p w:rsidR="00F22E8F" w:rsidRPr="00F22E8F" w:rsidRDefault="002276E7" w:rsidP="00560A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F22E8F" w:rsidRPr="00F22E8F" w:rsidRDefault="002276E7" w:rsidP="00560A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22E8F" w:rsidRPr="00F22E8F" w:rsidTr="00926AD8">
        <w:tc>
          <w:tcPr>
            <w:tcW w:w="704" w:type="dxa"/>
          </w:tcPr>
          <w:p w:rsidR="00F22E8F" w:rsidRPr="00F22E8F" w:rsidRDefault="00F22E8F" w:rsidP="00560A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90" w:type="dxa"/>
          </w:tcPr>
          <w:p w:rsidR="00F22E8F" w:rsidRPr="002276E7" w:rsidRDefault="002276E7" w:rsidP="002C5199">
            <w:pPr>
              <w:spacing w:after="0"/>
              <w:jc w:val="both"/>
              <w:rPr>
                <w:rFonts w:ascii="Times New Roman" w:hAnsi="Times New Roman" w:cs="Times New Roman"/>
                <w:bCs/>
                <w:sz w:val="28"/>
                <w:szCs w:val="28"/>
              </w:rPr>
            </w:pPr>
            <w:r w:rsidRPr="002276E7">
              <w:rPr>
                <w:rFonts w:ascii="Times New Roman" w:hAnsi="Times New Roman" w:cs="Times New Roman"/>
                <w:bCs/>
                <w:sz w:val="28"/>
                <w:szCs w:val="28"/>
              </w:rPr>
              <w:t>Тема 1</w:t>
            </w:r>
            <w:r w:rsidR="00926AD8">
              <w:rPr>
                <w:rFonts w:ascii="Times New Roman" w:hAnsi="Times New Roman" w:cs="Times New Roman"/>
                <w:bCs/>
                <w:sz w:val="28"/>
                <w:szCs w:val="28"/>
              </w:rPr>
              <w:t>8</w:t>
            </w:r>
            <w:r w:rsidRPr="002276E7">
              <w:rPr>
                <w:rFonts w:ascii="Times New Roman" w:hAnsi="Times New Roman" w:cs="Times New Roman"/>
                <w:bCs/>
                <w:sz w:val="28"/>
                <w:szCs w:val="28"/>
              </w:rPr>
              <w:t xml:space="preserve">. </w:t>
            </w:r>
            <w:r w:rsidRPr="002276E7">
              <w:rPr>
                <w:rFonts w:ascii="Times New Roman" w:hAnsi="Times New Roman" w:cs="Times New Roman"/>
                <w:sz w:val="28"/>
                <w:szCs w:val="28"/>
              </w:rPr>
              <w:t>Реалізація охорони і захисту прав і свобод особи під час провадження слідчих (розшукових) дій</w:t>
            </w:r>
          </w:p>
        </w:tc>
        <w:tc>
          <w:tcPr>
            <w:tcW w:w="780" w:type="dxa"/>
            <w:shd w:val="clear" w:color="auto" w:fill="auto"/>
          </w:tcPr>
          <w:p w:rsidR="00F22E8F" w:rsidRPr="00F22E8F" w:rsidRDefault="002276E7" w:rsidP="00560A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F22E8F" w:rsidRPr="00F22E8F" w:rsidRDefault="002276E7" w:rsidP="00560A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22E8F" w:rsidRPr="00F22E8F" w:rsidTr="00926AD8">
        <w:tc>
          <w:tcPr>
            <w:tcW w:w="704" w:type="dxa"/>
          </w:tcPr>
          <w:p w:rsidR="00F22E8F" w:rsidRPr="00F22E8F" w:rsidRDefault="00F22E8F" w:rsidP="00560A8F">
            <w:pPr>
              <w:spacing w:after="0" w:line="240" w:lineRule="auto"/>
              <w:jc w:val="center"/>
              <w:rPr>
                <w:rFonts w:ascii="Times New Roman" w:hAnsi="Times New Roman" w:cs="Times New Roman"/>
                <w:sz w:val="28"/>
                <w:szCs w:val="28"/>
              </w:rPr>
            </w:pPr>
          </w:p>
        </w:tc>
        <w:tc>
          <w:tcPr>
            <w:tcW w:w="6990" w:type="dxa"/>
          </w:tcPr>
          <w:p w:rsidR="00F22E8F" w:rsidRPr="00F22E8F" w:rsidRDefault="00F22E8F" w:rsidP="00560A8F">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Усього годин</w:t>
            </w:r>
          </w:p>
        </w:tc>
        <w:tc>
          <w:tcPr>
            <w:tcW w:w="780" w:type="dxa"/>
            <w:shd w:val="clear" w:color="auto" w:fill="auto"/>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16</w:t>
            </w:r>
          </w:p>
        </w:tc>
        <w:tc>
          <w:tcPr>
            <w:tcW w:w="882" w:type="dxa"/>
            <w:shd w:val="clear" w:color="auto" w:fill="auto"/>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12</w:t>
            </w:r>
          </w:p>
        </w:tc>
      </w:tr>
    </w:tbl>
    <w:p w:rsidR="00F22E8F" w:rsidRDefault="00F22E8F" w:rsidP="00560A8F">
      <w:pPr>
        <w:spacing w:after="0" w:line="240" w:lineRule="auto"/>
        <w:jc w:val="center"/>
        <w:rPr>
          <w:rFonts w:ascii="Times New Roman" w:hAnsi="Times New Roman" w:cs="Times New Roman"/>
          <w:b/>
          <w:bCs/>
          <w:caps/>
          <w:sz w:val="28"/>
          <w:szCs w:val="28"/>
        </w:rPr>
      </w:pPr>
    </w:p>
    <w:p w:rsidR="00A14257" w:rsidRPr="00F22E8F" w:rsidRDefault="00A14257" w:rsidP="00560A8F">
      <w:pPr>
        <w:spacing w:after="0" w:line="240" w:lineRule="auto"/>
        <w:jc w:val="center"/>
        <w:rPr>
          <w:rFonts w:ascii="Times New Roman" w:hAnsi="Times New Roman" w:cs="Times New Roman"/>
          <w:b/>
          <w:bCs/>
          <w:caps/>
          <w:sz w:val="28"/>
          <w:szCs w:val="28"/>
        </w:rPr>
      </w:pPr>
    </w:p>
    <w:p w:rsidR="00F22E8F" w:rsidRPr="00F22E8F" w:rsidRDefault="00F22E8F" w:rsidP="00560A8F">
      <w:pPr>
        <w:spacing w:after="0" w:line="240" w:lineRule="auto"/>
        <w:jc w:val="center"/>
        <w:rPr>
          <w:rFonts w:ascii="Times New Roman" w:hAnsi="Times New Roman" w:cs="Times New Roman"/>
          <w:b/>
          <w:bCs/>
          <w:caps/>
          <w:sz w:val="28"/>
          <w:szCs w:val="28"/>
        </w:rPr>
      </w:pPr>
      <w:r w:rsidRPr="00F22E8F">
        <w:rPr>
          <w:rFonts w:ascii="Times New Roman" w:hAnsi="Times New Roman" w:cs="Times New Roman"/>
          <w:b/>
          <w:bCs/>
          <w:caps/>
          <w:sz w:val="28"/>
          <w:szCs w:val="28"/>
        </w:rPr>
        <w:lastRenderedPageBreak/>
        <w:t>практичні заняття (</w:t>
      </w:r>
      <w:r w:rsidRPr="00F22E8F">
        <w:rPr>
          <w:rFonts w:ascii="Times New Roman" w:hAnsi="Times New Roman" w:cs="Times New Roman"/>
          <w:b/>
          <w:bCs/>
          <w:sz w:val="28"/>
          <w:szCs w:val="28"/>
        </w:rPr>
        <w:t>денна – 32 год., заочна – 8 год.</w:t>
      </w:r>
      <w:r w:rsidRPr="00F22E8F">
        <w:rPr>
          <w:rFonts w:ascii="Times New Roman" w:hAnsi="Times New Roman" w:cs="Times New Roman"/>
          <w:b/>
          <w:bCs/>
          <w:caps/>
          <w:sz w:val="28"/>
          <w:szCs w:val="28"/>
        </w:rPr>
        <w:t>)</w:t>
      </w:r>
    </w:p>
    <w:p w:rsidR="00F22E8F" w:rsidRPr="00F22E8F" w:rsidRDefault="00F22E8F" w:rsidP="00560A8F">
      <w:pPr>
        <w:spacing w:after="0" w:line="240" w:lineRule="auto"/>
        <w:rPr>
          <w:rFonts w:ascii="Times New Roman" w:hAnsi="Times New Roman" w:cs="Times New Roman"/>
          <w:b/>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6988"/>
        <w:gridCol w:w="780"/>
        <w:gridCol w:w="882"/>
      </w:tblGrid>
      <w:tr w:rsidR="00F22E8F" w:rsidRPr="00F22E8F" w:rsidTr="009906D8">
        <w:trPr>
          <w:trHeight w:val="278"/>
        </w:trPr>
        <w:tc>
          <w:tcPr>
            <w:tcW w:w="706" w:type="dxa"/>
            <w:vMerge w:val="restart"/>
          </w:tcPr>
          <w:p w:rsidR="00F22E8F" w:rsidRPr="00F22E8F" w:rsidRDefault="00F22E8F" w:rsidP="00560A8F">
            <w:pPr>
              <w:spacing w:after="0" w:line="240" w:lineRule="auto"/>
              <w:ind w:hanging="142"/>
              <w:jc w:val="center"/>
              <w:rPr>
                <w:rFonts w:ascii="Times New Roman" w:hAnsi="Times New Roman" w:cs="Times New Roman"/>
                <w:sz w:val="28"/>
                <w:szCs w:val="28"/>
              </w:rPr>
            </w:pPr>
            <w:r w:rsidRPr="00F22E8F">
              <w:rPr>
                <w:rFonts w:ascii="Times New Roman" w:hAnsi="Times New Roman" w:cs="Times New Roman"/>
                <w:sz w:val="28"/>
                <w:szCs w:val="28"/>
              </w:rPr>
              <w:t>№</w:t>
            </w:r>
          </w:p>
          <w:p w:rsidR="00F22E8F" w:rsidRPr="00F22E8F" w:rsidRDefault="00F22E8F" w:rsidP="00560A8F">
            <w:pPr>
              <w:spacing w:after="0" w:line="240" w:lineRule="auto"/>
              <w:ind w:hanging="142"/>
              <w:jc w:val="center"/>
              <w:rPr>
                <w:rFonts w:ascii="Times New Roman" w:hAnsi="Times New Roman" w:cs="Times New Roman"/>
                <w:sz w:val="28"/>
                <w:szCs w:val="28"/>
              </w:rPr>
            </w:pPr>
            <w:r w:rsidRPr="00F22E8F">
              <w:rPr>
                <w:rFonts w:ascii="Times New Roman" w:hAnsi="Times New Roman" w:cs="Times New Roman"/>
                <w:sz w:val="28"/>
                <w:szCs w:val="28"/>
              </w:rPr>
              <w:t>з/п</w:t>
            </w:r>
          </w:p>
        </w:tc>
        <w:tc>
          <w:tcPr>
            <w:tcW w:w="6988" w:type="dxa"/>
            <w:vMerge w:val="restart"/>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Назва теми</w:t>
            </w:r>
          </w:p>
        </w:tc>
        <w:tc>
          <w:tcPr>
            <w:tcW w:w="1662" w:type="dxa"/>
            <w:gridSpan w:val="2"/>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Кількість</w:t>
            </w:r>
          </w:p>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Годин</w:t>
            </w:r>
          </w:p>
        </w:tc>
      </w:tr>
      <w:tr w:rsidR="00F22E8F" w:rsidRPr="00F22E8F" w:rsidTr="009906D8">
        <w:trPr>
          <w:trHeight w:val="277"/>
        </w:trPr>
        <w:tc>
          <w:tcPr>
            <w:tcW w:w="706" w:type="dxa"/>
            <w:vMerge/>
          </w:tcPr>
          <w:p w:rsidR="00F22E8F" w:rsidRPr="00F22E8F" w:rsidRDefault="00F22E8F" w:rsidP="00560A8F">
            <w:pPr>
              <w:spacing w:after="0" w:line="240" w:lineRule="auto"/>
              <w:ind w:hanging="142"/>
              <w:jc w:val="center"/>
              <w:rPr>
                <w:rFonts w:ascii="Times New Roman" w:hAnsi="Times New Roman" w:cs="Times New Roman"/>
                <w:sz w:val="28"/>
                <w:szCs w:val="28"/>
              </w:rPr>
            </w:pPr>
          </w:p>
        </w:tc>
        <w:tc>
          <w:tcPr>
            <w:tcW w:w="6988" w:type="dxa"/>
            <w:vMerge/>
          </w:tcPr>
          <w:p w:rsidR="00F22E8F" w:rsidRPr="00F22E8F" w:rsidRDefault="00F22E8F" w:rsidP="00560A8F">
            <w:pPr>
              <w:spacing w:after="0" w:line="240" w:lineRule="auto"/>
              <w:jc w:val="center"/>
              <w:rPr>
                <w:rFonts w:ascii="Times New Roman" w:hAnsi="Times New Roman" w:cs="Times New Roman"/>
                <w:sz w:val="28"/>
                <w:szCs w:val="28"/>
              </w:rPr>
            </w:pPr>
          </w:p>
        </w:tc>
        <w:tc>
          <w:tcPr>
            <w:tcW w:w="780" w:type="dxa"/>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ден</w:t>
            </w:r>
          </w:p>
        </w:tc>
        <w:tc>
          <w:tcPr>
            <w:tcW w:w="882" w:type="dxa"/>
          </w:tcPr>
          <w:p w:rsidR="00F22E8F" w:rsidRPr="00F22E8F" w:rsidRDefault="00F22E8F" w:rsidP="00560A8F">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заочн</w:t>
            </w:r>
          </w:p>
        </w:tc>
      </w:tr>
      <w:tr w:rsidR="00BD5177" w:rsidRPr="00F22E8F" w:rsidTr="009906D8">
        <w:tc>
          <w:tcPr>
            <w:tcW w:w="706" w:type="dxa"/>
          </w:tcPr>
          <w:p w:rsidR="00BD5177" w:rsidRPr="00F22E8F" w:rsidRDefault="00BD5177"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1</w:t>
            </w:r>
          </w:p>
        </w:tc>
        <w:tc>
          <w:tcPr>
            <w:tcW w:w="6988" w:type="dxa"/>
          </w:tcPr>
          <w:p w:rsidR="00BD5177" w:rsidRPr="00BD5177" w:rsidRDefault="00BD5177" w:rsidP="00A73B81">
            <w:pPr>
              <w:spacing w:after="0" w:line="240" w:lineRule="auto"/>
              <w:jc w:val="both"/>
              <w:rPr>
                <w:rFonts w:ascii="Times New Roman" w:hAnsi="Times New Roman" w:cs="Times New Roman"/>
                <w:bCs/>
                <w:sz w:val="28"/>
                <w:szCs w:val="28"/>
              </w:rPr>
            </w:pPr>
            <w:r w:rsidRPr="00BD5177">
              <w:rPr>
                <w:rFonts w:ascii="Times New Roman" w:hAnsi="Times New Roman" w:cs="Times New Roman"/>
                <w:bCs/>
                <w:sz w:val="28"/>
                <w:szCs w:val="28"/>
              </w:rPr>
              <w:t xml:space="preserve">Тема </w:t>
            </w:r>
            <w:r>
              <w:rPr>
                <w:rFonts w:ascii="Times New Roman" w:hAnsi="Times New Roman" w:cs="Times New Roman"/>
                <w:bCs/>
                <w:sz w:val="28"/>
                <w:szCs w:val="28"/>
              </w:rPr>
              <w:t>4</w:t>
            </w:r>
            <w:r w:rsidRPr="00BD5177">
              <w:rPr>
                <w:rFonts w:ascii="Times New Roman" w:hAnsi="Times New Roman" w:cs="Times New Roman"/>
                <w:bCs/>
                <w:sz w:val="28"/>
                <w:szCs w:val="28"/>
              </w:rPr>
              <w:t xml:space="preserve">. </w:t>
            </w:r>
            <w:r w:rsidRPr="00BD5177">
              <w:rPr>
                <w:rFonts w:ascii="Times New Roman" w:eastAsia="Times New Roman" w:hAnsi="Times New Roman" w:cs="Times New Roman"/>
                <w:sz w:val="28"/>
                <w:szCs w:val="28"/>
              </w:rPr>
              <w:t>Забезпечення прав приватних осіб при наданні адміністративних послуг</w:t>
            </w:r>
          </w:p>
        </w:tc>
        <w:tc>
          <w:tcPr>
            <w:tcW w:w="780" w:type="dxa"/>
            <w:shd w:val="clear" w:color="auto" w:fill="auto"/>
          </w:tcPr>
          <w:p w:rsidR="00BD5177" w:rsidRPr="00BD5177" w:rsidRDefault="00BD5177" w:rsidP="00A73B81">
            <w:pPr>
              <w:spacing w:after="0" w:line="240" w:lineRule="auto"/>
              <w:jc w:val="center"/>
              <w:rPr>
                <w:rFonts w:ascii="Times New Roman" w:hAnsi="Times New Roman" w:cs="Times New Roman"/>
                <w:sz w:val="28"/>
                <w:szCs w:val="28"/>
              </w:rPr>
            </w:pPr>
            <w:r w:rsidRPr="00BD5177">
              <w:rPr>
                <w:rFonts w:ascii="Times New Roman" w:hAnsi="Times New Roman" w:cs="Times New Roman"/>
                <w:sz w:val="28"/>
                <w:szCs w:val="28"/>
              </w:rPr>
              <w:t>2</w:t>
            </w:r>
          </w:p>
        </w:tc>
        <w:tc>
          <w:tcPr>
            <w:tcW w:w="882" w:type="dxa"/>
            <w:shd w:val="clear" w:color="auto" w:fill="auto"/>
          </w:tcPr>
          <w:p w:rsidR="00BD5177" w:rsidRPr="00BD5177" w:rsidRDefault="0029386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D5177" w:rsidRPr="00F22E8F" w:rsidTr="009906D8">
        <w:tc>
          <w:tcPr>
            <w:tcW w:w="706" w:type="dxa"/>
          </w:tcPr>
          <w:p w:rsidR="00BD5177" w:rsidRPr="00F22E8F" w:rsidRDefault="00BD5177"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2</w:t>
            </w:r>
          </w:p>
        </w:tc>
        <w:tc>
          <w:tcPr>
            <w:tcW w:w="6988" w:type="dxa"/>
          </w:tcPr>
          <w:p w:rsidR="00BD5177" w:rsidRPr="00BD5177" w:rsidRDefault="00BD5177" w:rsidP="00A73B81">
            <w:pPr>
              <w:spacing w:after="0" w:line="240" w:lineRule="auto"/>
              <w:jc w:val="both"/>
              <w:rPr>
                <w:rFonts w:ascii="Times New Roman" w:hAnsi="Times New Roman" w:cs="Times New Roman"/>
                <w:sz w:val="28"/>
                <w:szCs w:val="28"/>
              </w:rPr>
            </w:pPr>
            <w:r w:rsidRPr="00BD5177">
              <w:rPr>
                <w:rFonts w:ascii="Times New Roman" w:hAnsi="Times New Roman" w:cs="Times New Roman"/>
                <w:bCs/>
                <w:sz w:val="28"/>
                <w:szCs w:val="28"/>
              </w:rPr>
              <w:t xml:space="preserve">Тема </w:t>
            </w:r>
            <w:r>
              <w:rPr>
                <w:rFonts w:ascii="Times New Roman" w:hAnsi="Times New Roman" w:cs="Times New Roman"/>
                <w:bCs/>
                <w:sz w:val="28"/>
                <w:szCs w:val="28"/>
              </w:rPr>
              <w:t>5</w:t>
            </w:r>
            <w:r w:rsidRPr="00BD5177">
              <w:rPr>
                <w:rFonts w:ascii="Times New Roman" w:hAnsi="Times New Roman" w:cs="Times New Roman"/>
                <w:bCs/>
                <w:sz w:val="28"/>
                <w:szCs w:val="28"/>
              </w:rPr>
              <w:t xml:space="preserve">. </w:t>
            </w:r>
            <w:r w:rsidRPr="00BD5177">
              <w:rPr>
                <w:rFonts w:ascii="Times New Roman" w:eastAsia="Times New Roman" w:hAnsi="Times New Roman" w:cs="Times New Roman"/>
                <w:sz w:val="28"/>
                <w:szCs w:val="28"/>
              </w:rPr>
              <w:t>Захист прав приватних осіб у порядку адміністративного оскарження</w:t>
            </w:r>
          </w:p>
        </w:tc>
        <w:tc>
          <w:tcPr>
            <w:tcW w:w="780" w:type="dxa"/>
            <w:shd w:val="clear" w:color="auto" w:fill="auto"/>
          </w:tcPr>
          <w:p w:rsidR="00BD5177" w:rsidRPr="00BD5177" w:rsidRDefault="00BD5177" w:rsidP="00A73B81">
            <w:pPr>
              <w:spacing w:after="0" w:line="240" w:lineRule="auto"/>
              <w:jc w:val="center"/>
              <w:rPr>
                <w:rFonts w:ascii="Times New Roman" w:hAnsi="Times New Roman" w:cs="Times New Roman"/>
                <w:sz w:val="28"/>
                <w:szCs w:val="28"/>
              </w:rPr>
            </w:pPr>
            <w:r w:rsidRPr="00BD5177">
              <w:rPr>
                <w:rFonts w:ascii="Times New Roman" w:hAnsi="Times New Roman" w:cs="Times New Roman"/>
                <w:sz w:val="28"/>
                <w:szCs w:val="28"/>
              </w:rPr>
              <w:t>2</w:t>
            </w:r>
          </w:p>
        </w:tc>
        <w:tc>
          <w:tcPr>
            <w:tcW w:w="882" w:type="dxa"/>
            <w:shd w:val="clear" w:color="auto" w:fill="auto"/>
          </w:tcPr>
          <w:p w:rsidR="00BD5177" w:rsidRPr="00BD5177" w:rsidRDefault="0029386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D5177" w:rsidRPr="00F22E8F" w:rsidTr="009906D8">
        <w:tc>
          <w:tcPr>
            <w:tcW w:w="706" w:type="dxa"/>
          </w:tcPr>
          <w:p w:rsidR="00BD5177" w:rsidRPr="00F22E8F" w:rsidRDefault="00BD5177"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3</w:t>
            </w:r>
          </w:p>
        </w:tc>
        <w:tc>
          <w:tcPr>
            <w:tcW w:w="6988" w:type="dxa"/>
          </w:tcPr>
          <w:p w:rsidR="00BD5177" w:rsidRPr="00BD5177" w:rsidRDefault="00BD5177" w:rsidP="00A73B81">
            <w:pPr>
              <w:spacing w:after="0" w:line="240" w:lineRule="auto"/>
              <w:jc w:val="both"/>
              <w:rPr>
                <w:rFonts w:ascii="Times New Roman" w:hAnsi="Times New Roman" w:cs="Times New Roman"/>
                <w:sz w:val="28"/>
                <w:szCs w:val="28"/>
              </w:rPr>
            </w:pPr>
            <w:r w:rsidRPr="00BD5177">
              <w:rPr>
                <w:rFonts w:ascii="Times New Roman" w:hAnsi="Times New Roman" w:cs="Times New Roman"/>
                <w:bCs/>
                <w:sz w:val="28"/>
                <w:szCs w:val="28"/>
              </w:rPr>
              <w:t xml:space="preserve">Тема </w:t>
            </w:r>
            <w:r>
              <w:rPr>
                <w:rFonts w:ascii="Times New Roman" w:hAnsi="Times New Roman" w:cs="Times New Roman"/>
                <w:bCs/>
                <w:sz w:val="28"/>
                <w:szCs w:val="28"/>
              </w:rPr>
              <w:t>6</w:t>
            </w:r>
            <w:r w:rsidRPr="00BD5177">
              <w:rPr>
                <w:rFonts w:ascii="Times New Roman" w:hAnsi="Times New Roman" w:cs="Times New Roman"/>
                <w:bCs/>
                <w:sz w:val="28"/>
                <w:szCs w:val="28"/>
              </w:rPr>
              <w:t xml:space="preserve">. </w:t>
            </w:r>
            <w:r w:rsidRPr="00BD5177">
              <w:rPr>
                <w:rFonts w:ascii="Times New Roman" w:eastAsia="Times New Roman" w:hAnsi="Times New Roman" w:cs="Times New Roman"/>
                <w:sz w:val="28"/>
                <w:szCs w:val="28"/>
              </w:rPr>
              <w:t>Судовий захист прав приватних осіб адміністративними судами</w:t>
            </w:r>
          </w:p>
        </w:tc>
        <w:tc>
          <w:tcPr>
            <w:tcW w:w="780" w:type="dxa"/>
            <w:shd w:val="clear" w:color="auto" w:fill="auto"/>
          </w:tcPr>
          <w:p w:rsidR="00BD5177" w:rsidRPr="00BD5177" w:rsidRDefault="00BD5177" w:rsidP="00A73B81">
            <w:pPr>
              <w:spacing w:after="0" w:line="240" w:lineRule="auto"/>
              <w:jc w:val="center"/>
              <w:rPr>
                <w:rFonts w:ascii="Times New Roman" w:hAnsi="Times New Roman" w:cs="Times New Roman"/>
                <w:sz w:val="28"/>
                <w:szCs w:val="28"/>
              </w:rPr>
            </w:pPr>
            <w:r w:rsidRPr="00BD5177">
              <w:rPr>
                <w:rFonts w:ascii="Times New Roman" w:hAnsi="Times New Roman" w:cs="Times New Roman"/>
                <w:sz w:val="28"/>
                <w:szCs w:val="28"/>
              </w:rPr>
              <w:t>2</w:t>
            </w:r>
          </w:p>
        </w:tc>
        <w:tc>
          <w:tcPr>
            <w:tcW w:w="882" w:type="dxa"/>
            <w:shd w:val="clear" w:color="auto" w:fill="auto"/>
          </w:tcPr>
          <w:p w:rsidR="00BD5177" w:rsidRPr="00BD5177" w:rsidRDefault="0029386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D5177" w:rsidRPr="00F22E8F" w:rsidTr="009906D8">
        <w:tc>
          <w:tcPr>
            <w:tcW w:w="706" w:type="dxa"/>
          </w:tcPr>
          <w:p w:rsidR="00BD5177" w:rsidRPr="00F22E8F" w:rsidRDefault="00BD5177"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4</w:t>
            </w:r>
          </w:p>
        </w:tc>
        <w:tc>
          <w:tcPr>
            <w:tcW w:w="6988" w:type="dxa"/>
          </w:tcPr>
          <w:p w:rsidR="00BD5177" w:rsidRPr="00BD5177" w:rsidRDefault="00BD5177" w:rsidP="00A73B81">
            <w:pPr>
              <w:spacing w:after="0" w:line="240" w:lineRule="auto"/>
              <w:jc w:val="both"/>
              <w:rPr>
                <w:rFonts w:ascii="Times New Roman" w:hAnsi="Times New Roman" w:cs="Times New Roman"/>
                <w:bCs/>
                <w:sz w:val="28"/>
                <w:szCs w:val="28"/>
              </w:rPr>
            </w:pPr>
            <w:r w:rsidRPr="00BD5177">
              <w:rPr>
                <w:rFonts w:ascii="Times New Roman" w:hAnsi="Times New Roman" w:cs="Times New Roman"/>
                <w:bCs/>
                <w:sz w:val="28"/>
                <w:szCs w:val="28"/>
              </w:rPr>
              <w:t xml:space="preserve">Тема </w:t>
            </w:r>
            <w:r>
              <w:rPr>
                <w:rFonts w:ascii="Times New Roman" w:hAnsi="Times New Roman" w:cs="Times New Roman"/>
                <w:bCs/>
                <w:sz w:val="28"/>
                <w:szCs w:val="28"/>
              </w:rPr>
              <w:t>7</w:t>
            </w:r>
            <w:r w:rsidRPr="00BD5177">
              <w:rPr>
                <w:rFonts w:ascii="Times New Roman" w:hAnsi="Times New Roman" w:cs="Times New Roman"/>
                <w:bCs/>
                <w:sz w:val="28"/>
                <w:szCs w:val="28"/>
              </w:rPr>
              <w:t xml:space="preserve">. </w:t>
            </w:r>
            <w:r w:rsidRPr="00BD5177">
              <w:rPr>
                <w:rFonts w:ascii="Times New Roman" w:eastAsia="Times New Roman" w:hAnsi="Times New Roman" w:cs="Times New Roman"/>
                <w:sz w:val="28"/>
                <w:szCs w:val="28"/>
              </w:rPr>
              <w:t>Реалізація та захист прав платників податків у відносинах з контролюючими органами</w:t>
            </w:r>
          </w:p>
        </w:tc>
        <w:tc>
          <w:tcPr>
            <w:tcW w:w="780" w:type="dxa"/>
            <w:shd w:val="clear" w:color="auto" w:fill="auto"/>
          </w:tcPr>
          <w:p w:rsidR="00BD5177" w:rsidRPr="00BD5177" w:rsidRDefault="00BD5177" w:rsidP="00A73B81">
            <w:pPr>
              <w:spacing w:after="0" w:line="240" w:lineRule="auto"/>
              <w:jc w:val="center"/>
              <w:rPr>
                <w:rFonts w:ascii="Times New Roman" w:hAnsi="Times New Roman" w:cs="Times New Roman"/>
                <w:sz w:val="28"/>
                <w:szCs w:val="28"/>
              </w:rPr>
            </w:pPr>
            <w:r w:rsidRPr="00BD5177">
              <w:rPr>
                <w:rFonts w:ascii="Times New Roman" w:hAnsi="Times New Roman" w:cs="Times New Roman"/>
                <w:sz w:val="28"/>
                <w:szCs w:val="28"/>
              </w:rPr>
              <w:t>2</w:t>
            </w:r>
          </w:p>
        </w:tc>
        <w:tc>
          <w:tcPr>
            <w:tcW w:w="882" w:type="dxa"/>
            <w:shd w:val="clear" w:color="auto" w:fill="auto"/>
          </w:tcPr>
          <w:p w:rsidR="00BD5177" w:rsidRPr="00BD5177" w:rsidRDefault="0029386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D5177" w:rsidRPr="00F22E8F" w:rsidTr="009906D8">
        <w:tc>
          <w:tcPr>
            <w:tcW w:w="706" w:type="dxa"/>
          </w:tcPr>
          <w:p w:rsidR="00BD5177" w:rsidRPr="00F22E8F" w:rsidRDefault="00BD5177"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5</w:t>
            </w:r>
          </w:p>
        </w:tc>
        <w:tc>
          <w:tcPr>
            <w:tcW w:w="6988" w:type="dxa"/>
          </w:tcPr>
          <w:p w:rsidR="00BD5177" w:rsidRPr="00BD5177" w:rsidRDefault="00BD5177" w:rsidP="00A73B81">
            <w:pPr>
              <w:spacing w:after="0" w:line="240" w:lineRule="auto"/>
              <w:jc w:val="both"/>
              <w:rPr>
                <w:rFonts w:ascii="Times New Roman" w:hAnsi="Times New Roman" w:cs="Times New Roman"/>
                <w:sz w:val="28"/>
                <w:szCs w:val="28"/>
              </w:rPr>
            </w:pPr>
            <w:r w:rsidRPr="00BD5177">
              <w:rPr>
                <w:rFonts w:ascii="Times New Roman" w:hAnsi="Times New Roman" w:cs="Times New Roman"/>
                <w:bCs/>
                <w:sz w:val="28"/>
                <w:szCs w:val="28"/>
              </w:rPr>
              <w:t xml:space="preserve">Тема </w:t>
            </w:r>
            <w:r>
              <w:rPr>
                <w:rFonts w:ascii="Times New Roman" w:hAnsi="Times New Roman" w:cs="Times New Roman"/>
                <w:bCs/>
                <w:sz w:val="28"/>
                <w:szCs w:val="28"/>
              </w:rPr>
              <w:t>8</w:t>
            </w:r>
            <w:r w:rsidRPr="00BD5177">
              <w:rPr>
                <w:rFonts w:ascii="Times New Roman" w:hAnsi="Times New Roman" w:cs="Times New Roman"/>
                <w:bCs/>
                <w:sz w:val="28"/>
                <w:szCs w:val="28"/>
              </w:rPr>
              <w:t xml:space="preserve">. </w:t>
            </w:r>
            <w:r w:rsidRPr="00BD5177">
              <w:rPr>
                <w:rFonts w:ascii="Times New Roman" w:eastAsia="Times New Roman" w:hAnsi="Times New Roman" w:cs="Times New Roman"/>
                <w:sz w:val="28"/>
                <w:szCs w:val="28"/>
              </w:rPr>
              <w:t>Забезпечення прав приватних осіб при їх притягнення до адміністративної та фінансової відповідальності</w:t>
            </w:r>
          </w:p>
        </w:tc>
        <w:tc>
          <w:tcPr>
            <w:tcW w:w="780" w:type="dxa"/>
            <w:shd w:val="clear" w:color="auto" w:fill="auto"/>
          </w:tcPr>
          <w:p w:rsidR="00293869" w:rsidRDefault="00293869" w:rsidP="00A73B81">
            <w:pPr>
              <w:spacing w:after="0" w:line="240" w:lineRule="auto"/>
              <w:jc w:val="center"/>
              <w:rPr>
                <w:rFonts w:ascii="Times New Roman" w:hAnsi="Times New Roman" w:cs="Times New Roman"/>
                <w:sz w:val="28"/>
                <w:szCs w:val="28"/>
              </w:rPr>
            </w:pPr>
          </w:p>
          <w:p w:rsidR="00BD5177" w:rsidRPr="00BD5177" w:rsidRDefault="00BD5177" w:rsidP="00A73B81">
            <w:pPr>
              <w:spacing w:after="0" w:line="240" w:lineRule="auto"/>
              <w:jc w:val="center"/>
              <w:rPr>
                <w:rFonts w:ascii="Times New Roman" w:hAnsi="Times New Roman" w:cs="Times New Roman"/>
                <w:sz w:val="28"/>
                <w:szCs w:val="28"/>
              </w:rPr>
            </w:pPr>
            <w:r w:rsidRPr="00BD5177">
              <w:rPr>
                <w:rFonts w:ascii="Times New Roman" w:hAnsi="Times New Roman" w:cs="Times New Roman"/>
                <w:sz w:val="28"/>
                <w:szCs w:val="28"/>
              </w:rPr>
              <w:t>2</w:t>
            </w:r>
          </w:p>
        </w:tc>
        <w:tc>
          <w:tcPr>
            <w:tcW w:w="882" w:type="dxa"/>
            <w:shd w:val="clear" w:color="auto" w:fill="auto"/>
          </w:tcPr>
          <w:p w:rsidR="00293869" w:rsidRDefault="00293869" w:rsidP="00A73B81">
            <w:pPr>
              <w:spacing w:after="0" w:line="240" w:lineRule="auto"/>
              <w:jc w:val="center"/>
              <w:rPr>
                <w:rFonts w:ascii="Times New Roman" w:hAnsi="Times New Roman" w:cs="Times New Roman"/>
                <w:sz w:val="28"/>
                <w:szCs w:val="28"/>
              </w:rPr>
            </w:pPr>
          </w:p>
          <w:p w:rsidR="00BD5177" w:rsidRPr="00BD5177" w:rsidRDefault="00BD5177" w:rsidP="00A73B81">
            <w:pPr>
              <w:spacing w:after="0" w:line="240" w:lineRule="auto"/>
              <w:jc w:val="center"/>
              <w:rPr>
                <w:rFonts w:ascii="Times New Roman" w:hAnsi="Times New Roman" w:cs="Times New Roman"/>
                <w:sz w:val="28"/>
                <w:szCs w:val="28"/>
              </w:rPr>
            </w:pPr>
            <w:r w:rsidRPr="00BD5177">
              <w:rPr>
                <w:rFonts w:ascii="Times New Roman" w:hAnsi="Times New Roman" w:cs="Times New Roman"/>
                <w:sz w:val="28"/>
                <w:szCs w:val="28"/>
              </w:rPr>
              <w:t>2</w:t>
            </w:r>
          </w:p>
        </w:tc>
      </w:tr>
      <w:tr w:rsidR="00F22E8F" w:rsidRPr="00F22E8F" w:rsidTr="009906D8">
        <w:tc>
          <w:tcPr>
            <w:tcW w:w="706" w:type="dxa"/>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6</w:t>
            </w:r>
          </w:p>
        </w:tc>
        <w:tc>
          <w:tcPr>
            <w:tcW w:w="6988" w:type="dxa"/>
          </w:tcPr>
          <w:p w:rsidR="00F22E8F" w:rsidRPr="00F22E8F" w:rsidRDefault="00F22E8F" w:rsidP="00A73B81">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sidR="00BD5177">
              <w:rPr>
                <w:rFonts w:ascii="Times New Roman" w:hAnsi="Times New Roman" w:cs="Times New Roman"/>
                <w:bCs/>
                <w:sz w:val="28"/>
                <w:szCs w:val="28"/>
              </w:rPr>
              <w:t>11</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аспекти кримінально-правової охорони особистих прав і свобод </w:t>
            </w:r>
            <w:r w:rsidR="00080D4B">
              <w:rPr>
                <w:rFonts w:ascii="Times New Roman" w:hAnsi="Times New Roman" w:cs="Times New Roman"/>
                <w:sz w:val="28"/>
                <w:szCs w:val="28"/>
              </w:rPr>
              <w:t>особи</w:t>
            </w:r>
            <w:r w:rsidRPr="00F22E8F">
              <w:rPr>
                <w:rFonts w:ascii="Times New Roman" w:hAnsi="Times New Roman" w:cs="Times New Roman"/>
                <w:sz w:val="28"/>
                <w:szCs w:val="28"/>
              </w:rPr>
              <w:t>: особливості об’єкта охорони та проблеми реалізації</w:t>
            </w:r>
          </w:p>
        </w:tc>
        <w:tc>
          <w:tcPr>
            <w:tcW w:w="780"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9906D8"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82"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2</w:t>
            </w:r>
          </w:p>
        </w:tc>
      </w:tr>
      <w:tr w:rsidR="00F22E8F" w:rsidRPr="00F22E8F" w:rsidTr="009906D8">
        <w:tc>
          <w:tcPr>
            <w:tcW w:w="706" w:type="dxa"/>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7</w:t>
            </w:r>
          </w:p>
        </w:tc>
        <w:tc>
          <w:tcPr>
            <w:tcW w:w="6988" w:type="dxa"/>
          </w:tcPr>
          <w:p w:rsidR="00F22E8F" w:rsidRPr="00F22E8F" w:rsidRDefault="00F22E8F" w:rsidP="00A73B81">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sidR="00BD5177">
              <w:rPr>
                <w:rFonts w:ascii="Times New Roman" w:hAnsi="Times New Roman" w:cs="Times New Roman"/>
                <w:bCs/>
                <w:sz w:val="28"/>
                <w:szCs w:val="28"/>
              </w:rPr>
              <w:t>12</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аспекти кримінально-правової охорони політичних прав і свобод </w:t>
            </w:r>
            <w:r w:rsidR="00080D4B">
              <w:rPr>
                <w:rFonts w:ascii="Times New Roman" w:hAnsi="Times New Roman" w:cs="Times New Roman"/>
                <w:sz w:val="28"/>
                <w:szCs w:val="28"/>
              </w:rPr>
              <w:t>особи</w:t>
            </w:r>
            <w:r w:rsidRPr="00F22E8F">
              <w:rPr>
                <w:rFonts w:ascii="Times New Roman" w:hAnsi="Times New Roman" w:cs="Times New Roman"/>
                <w:sz w:val="28"/>
                <w:szCs w:val="28"/>
              </w:rPr>
              <w:t>: особливості об’єкта охорони та проблеми реалізації</w:t>
            </w:r>
          </w:p>
        </w:tc>
        <w:tc>
          <w:tcPr>
            <w:tcW w:w="780"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2</w:t>
            </w:r>
          </w:p>
        </w:tc>
        <w:tc>
          <w:tcPr>
            <w:tcW w:w="882"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A14257"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22E8F" w:rsidRPr="00F22E8F" w:rsidTr="009906D8">
        <w:tc>
          <w:tcPr>
            <w:tcW w:w="706" w:type="dxa"/>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8</w:t>
            </w:r>
          </w:p>
        </w:tc>
        <w:tc>
          <w:tcPr>
            <w:tcW w:w="6988" w:type="dxa"/>
          </w:tcPr>
          <w:p w:rsidR="00F22E8F" w:rsidRPr="00F22E8F" w:rsidRDefault="00F22E8F" w:rsidP="00A73B81">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sidR="00BD5177">
              <w:rPr>
                <w:rFonts w:ascii="Times New Roman" w:hAnsi="Times New Roman" w:cs="Times New Roman"/>
                <w:bCs/>
                <w:sz w:val="28"/>
                <w:szCs w:val="28"/>
              </w:rPr>
              <w:t>13</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аспекти кримінально-правової охорони соціальних прав і свобод </w:t>
            </w:r>
            <w:r w:rsidR="00080D4B">
              <w:rPr>
                <w:rFonts w:ascii="Times New Roman" w:hAnsi="Times New Roman" w:cs="Times New Roman"/>
                <w:sz w:val="28"/>
                <w:szCs w:val="28"/>
              </w:rPr>
              <w:t>особи</w:t>
            </w:r>
            <w:r w:rsidRPr="00F22E8F">
              <w:rPr>
                <w:rFonts w:ascii="Times New Roman" w:hAnsi="Times New Roman" w:cs="Times New Roman"/>
                <w:sz w:val="28"/>
                <w:szCs w:val="28"/>
              </w:rPr>
              <w:t>: особливості об’єкта охорони та проблеми реалізації</w:t>
            </w:r>
          </w:p>
        </w:tc>
        <w:tc>
          <w:tcPr>
            <w:tcW w:w="780"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2</w:t>
            </w:r>
          </w:p>
        </w:tc>
        <w:tc>
          <w:tcPr>
            <w:tcW w:w="882"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663BB5"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22E8F" w:rsidRPr="00F22E8F" w:rsidTr="009906D8">
        <w:tc>
          <w:tcPr>
            <w:tcW w:w="706" w:type="dxa"/>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9</w:t>
            </w:r>
          </w:p>
        </w:tc>
        <w:tc>
          <w:tcPr>
            <w:tcW w:w="6988" w:type="dxa"/>
          </w:tcPr>
          <w:p w:rsidR="00F22E8F" w:rsidRPr="00F22E8F" w:rsidRDefault="00F22E8F" w:rsidP="00A73B81">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sidR="00BD5177">
              <w:rPr>
                <w:rFonts w:ascii="Times New Roman" w:hAnsi="Times New Roman" w:cs="Times New Roman"/>
                <w:bCs/>
                <w:sz w:val="28"/>
                <w:szCs w:val="28"/>
              </w:rPr>
              <w:t>14</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аспекти кримінально-правової охорони економічних прав і свобод </w:t>
            </w:r>
            <w:r w:rsidR="00080D4B">
              <w:rPr>
                <w:rFonts w:ascii="Times New Roman" w:hAnsi="Times New Roman" w:cs="Times New Roman"/>
                <w:sz w:val="28"/>
                <w:szCs w:val="28"/>
              </w:rPr>
              <w:t>особи</w:t>
            </w:r>
            <w:r w:rsidRPr="00F22E8F">
              <w:rPr>
                <w:rFonts w:ascii="Times New Roman" w:hAnsi="Times New Roman" w:cs="Times New Roman"/>
                <w:sz w:val="28"/>
                <w:szCs w:val="28"/>
              </w:rPr>
              <w:t>: особливості об’єкта охорони та проблеми реалізації</w:t>
            </w:r>
          </w:p>
        </w:tc>
        <w:tc>
          <w:tcPr>
            <w:tcW w:w="780"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2</w:t>
            </w:r>
          </w:p>
        </w:tc>
        <w:tc>
          <w:tcPr>
            <w:tcW w:w="882"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663BB5"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22E8F" w:rsidRPr="00F22E8F" w:rsidTr="009906D8">
        <w:tc>
          <w:tcPr>
            <w:tcW w:w="706" w:type="dxa"/>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10</w:t>
            </w:r>
          </w:p>
        </w:tc>
        <w:tc>
          <w:tcPr>
            <w:tcW w:w="6988" w:type="dxa"/>
          </w:tcPr>
          <w:p w:rsidR="00F22E8F" w:rsidRPr="00F22E8F" w:rsidRDefault="00F22E8F" w:rsidP="00A73B81">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sidR="00BD5177">
              <w:rPr>
                <w:rFonts w:ascii="Times New Roman" w:hAnsi="Times New Roman" w:cs="Times New Roman"/>
                <w:bCs/>
                <w:sz w:val="28"/>
                <w:szCs w:val="28"/>
              </w:rPr>
              <w:t>15</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аспекти кримінально-правової охорони культурних прав і свобод </w:t>
            </w:r>
            <w:r w:rsidR="00080D4B">
              <w:rPr>
                <w:rFonts w:ascii="Times New Roman" w:hAnsi="Times New Roman" w:cs="Times New Roman"/>
                <w:sz w:val="28"/>
                <w:szCs w:val="28"/>
              </w:rPr>
              <w:t>особи</w:t>
            </w:r>
            <w:r w:rsidRPr="00F22E8F">
              <w:rPr>
                <w:rFonts w:ascii="Times New Roman" w:hAnsi="Times New Roman" w:cs="Times New Roman"/>
                <w:sz w:val="28"/>
                <w:szCs w:val="28"/>
              </w:rPr>
              <w:t>: особливості об’єкта охорони та проблеми реалізації</w:t>
            </w:r>
          </w:p>
        </w:tc>
        <w:tc>
          <w:tcPr>
            <w:tcW w:w="780"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2</w:t>
            </w:r>
          </w:p>
        </w:tc>
        <w:tc>
          <w:tcPr>
            <w:tcW w:w="882"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663BB5"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22E8F" w:rsidRPr="00F22E8F" w:rsidTr="009906D8">
        <w:tc>
          <w:tcPr>
            <w:tcW w:w="706" w:type="dxa"/>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11</w:t>
            </w:r>
          </w:p>
        </w:tc>
        <w:tc>
          <w:tcPr>
            <w:tcW w:w="6988" w:type="dxa"/>
          </w:tcPr>
          <w:p w:rsidR="00F22E8F" w:rsidRPr="006E29B4" w:rsidRDefault="00E66FE4" w:rsidP="00A73B81">
            <w:pPr>
              <w:spacing w:after="0" w:line="240" w:lineRule="auto"/>
              <w:jc w:val="both"/>
              <w:rPr>
                <w:rFonts w:ascii="Times New Roman" w:hAnsi="Times New Roman" w:cs="Times New Roman"/>
                <w:bCs/>
                <w:sz w:val="28"/>
                <w:szCs w:val="28"/>
              </w:rPr>
            </w:pPr>
            <w:r w:rsidRPr="00E66FE4">
              <w:rPr>
                <w:rFonts w:ascii="Times New Roman" w:hAnsi="Times New Roman" w:cs="Times New Roman"/>
                <w:bCs/>
                <w:sz w:val="28"/>
                <w:szCs w:val="28"/>
              </w:rPr>
              <w:t>Тема 19. Теоретичні та правові проблеми процесуального статусу потерпілого, підозрюваного і обвинуваченого та питання його удосконалення у світлі європейських стандартів та практики ЄСПЛ</w:t>
            </w:r>
          </w:p>
        </w:tc>
        <w:tc>
          <w:tcPr>
            <w:tcW w:w="780"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E05B4A"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F22E8F" w:rsidRPr="00F22E8F" w:rsidRDefault="006E29B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14257" w:rsidRPr="00F22E8F" w:rsidTr="009906D8">
        <w:tc>
          <w:tcPr>
            <w:tcW w:w="706" w:type="dxa"/>
          </w:tcPr>
          <w:p w:rsidR="00A14257" w:rsidRPr="00F22E8F" w:rsidRDefault="00E66FE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988" w:type="dxa"/>
          </w:tcPr>
          <w:p w:rsidR="00A14257" w:rsidRPr="006E29B4" w:rsidRDefault="00E66FE4" w:rsidP="00A73B81">
            <w:pPr>
              <w:spacing w:after="0" w:line="240" w:lineRule="auto"/>
              <w:jc w:val="both"/>
              <w:rPr>
                <w:rFonts w:ascii="Times New Roman" w:hAnsi="Times New Roman" w:cs="Times New Roman"/>
                <w:bCs/>
                <w:sz w:val="28"/>
                <w:szCs w:val="28"/>
              </w:rPr>
            </w:pPr>
            <w:r w:rsidRPr="00E66FE4">
              <w:rPr>
                <w:rFonts w:ascii="Times New Roman" w:hAnsi="Times New Roman" w:cs="Times New Roman"/>
                <w:bCs/>
                <w:sz w:val="28"/>
                <w:szCs w:val="28"/>
              </w:rPr>
              <w:t>Тема 20. Проблеми застосування заходів забезпечення кримінального провадження</w:t>
            </w:r>
          </w:p>
        </w:tc>
        <w:tc>
          <w:tcPr>
            <w:tcW w:w="780" w:type="dxa"/>
            <w:shd w:val="clear" w:color="auto" w:fill="auto"/>
          </w:tcPr>
          <w:p w:rsidR="00A14257" w:rsidRPr="00F22E8F" w:rsidRDefault="006E29B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A14257" w:rsidRPr="00F22E8F" w:rsidRDefault="00663BB5"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14257" w:rsidRPr="00F22E8F" w:rsidTr="009906D8">
        <w:tc>
          <w:tcPr>
            <w:tcW w:w="706" w:type="dxa"/>
          </w:tcPr>
          <w:p w:rsidR="00A14257" w:rsidRPr="00F22E8F" w:rsidRDefault="00E66FE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988" w:type="dxa"/>
          </w:tcPr>
          <w:p w:rsidR="00A14257" w:rsidRPr="006E29B4" w:rsidRDefault="00A14257" w:rsidP="00A73B81">
            <w:pPr>
              <w:spacing w:after="0" w:line="240" w:lineRule="auto"/>
              <w:jc w:val="both"/>
              <w:rPr>
                <w:rFonts w:ascii="Times New Roman" w:hAnsi="Times New Roman" w:cs="Times New Roman"/>
                <w:bCs/>
                <w:sz w:val="28"/>
                <w:szCs w:val="28"/>
              </w:rPr>
            </w:pPr>
            <w:r w:rsidRPr="006E29B4">
              <w:rPr>
                <w:rFonts w:ascii="Times New Roman" w:hAnsi="Times New Roman" w:cs="Times New Roman"/>
                <w:bCs/>
                <w:sz w:val="28"/>
                <w:szCs w:val="28"/>
              </w:rPr>
              <w:t xml:space="preserve">Тема </w:t>
            </w:r>
            <w:r w:rsidR="00E66FE4">
              <w:rPr>
                <w:rFonts w:ascii="Times New Roman" w:hAnsi="Times New Roman" w:cs="Times New Roman"/>
                <w:bCs/>
                <w:sz w:val="28"/>
                <w:szCs w:val="28"/>
              </w:rPr>
              <w:t>21</w:t>
            </w:r>
            <w:r w:rsidR="006E29B4" w:rsidRPr="006E29B4">
              <w:rPr>
                <w:rFonts w:ascii="Times New Roman" w:hAnsi="Times New Roman" w:cs="Times New Roman"/>
                <w:bCs/>
                <w:sz w:val="28"/>
                <w:szCs w:val="28"/>
              </w:rPr>
              <w:t xml:space="preserve">. </w:t>
            </w:r>
            <w:r w:rsidR="006E29B4" w:rsidRPr="006E29B4">
              <w:rPr>
                <w:rFonts w:ascii="Times New Roman" w:hAnsi="Times New Roman" w:cs="Times New Roman"/>
                <w:color w:val="000000" w:themeColor="text1"/>
                <w:sz w:val="28"/>
                <w:szCs w:val="28"/>
              </w:rPr>
              <w:t>Проблеми застосування деяких запобіжних заходів</w:t>
            </w:r>
          </w:p>
        </w:tc>
        <w:tc>
          <w:tcPr>
            <w:tcW w:w="780" w:type="dxa"/>
            <w:shd w:val="clear" w:color="auto" w:fill="auto"/>
          </w:tcPr>
          <w:p w:rsidR="00A14257" w:rsidRPr="00F22E8F" w:rsidRDefault="006E29B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A14257" w:rsidRPr="00F22E8F" w:rsidRDefault="00E05B4A"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14257" w:rsidRPr="00F22E8F" w:rsidTr="009906D8">
        <w:tc>
          <w:tcPr>
            <w:tcW w:w="706" w:type="dxa"/>
          </w:tcPr>
          <w:p w:rsidR="00A14257" w:rsidRPr="00F22E8F" w:rsidRDefault="00E66FE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988" w:type="dxa"/>
          </w:tcPr>
          <w:p w:rsidR="00A14257" w:rsidRPr="006E29B4" w:rsidRDefault="00A14257" w:rsidP="00A73B81">
            <w:pPr>
              <w:spacing w:after="0" w:line="240" w:lineRule="auto"/>
              <w:jc w:val="both"/>
              <w:rPr>
                <w:rFonts w:ascii="Times New Roman" w:hAnsi="Times New Roman" w:cs="Times New Roman"/>
                <w:bCs/>
                <w:sz w:val="28"/>
                <w:szCs w:val="28"/>
              </w:rPr>
            </w:pPr>
            <w:r w:rsidRPr="006E29B4">
              <w:rPr>
                <w:rFonts w:ascii="Times New Roman" w:hAnsi="Times New Roman" w:cs="Times New Roman"/>
                <w:bCs/>
                <w:sz w:val="28"/>
                <w:szCs w:val="28"/>
              </w:rPr>
              <w:t xml:space="preserve">Тема </w:t>
            </w:r>
            <w:r w:rsidR="00B34D97">
              <w:rPr>
                <w:rFonts w:ascii="Times New Roman" w:hAnsi="Times New Roman" w:cs="Times New Roman"/>
                <w:bCs/>
                <w:sz w:val="28"/>
                <w:szCs w:val="28"/>
              </w:rPr>
              <w:t>22</w:t>
            </w:r>
            <w:r w:rsidR="006E29B4" w:rsidRPr="006E29B4">
              <w:rPr>
                <w:rFonts w:ascii="Times New Roman" w:hAnsi="Times New Roman" w:cs="Times New Roman"/>
                <w:bCs/>
                <w:sz w:val="28"/>
                <w:szCs w:val="28"/>
              </w:rPr>
              <w:t xml:space="preserve">. </w:t>
            </w:r>
            <w:r w:rsidR="006E29B4" w:rsidRPr="006E29B4">
              <w:rPr>
                <w:rFonts w:ascii="Times New Roman" w:hAnsi="Times New Roman" w:cs="Times New Roman"/>
                <w:sz w:val="28"/>
                <w:szCs w:val="28"/>
              </w:rPr>
              <w:t>Реалізація охорони і захисту прав і свобод особи під час провадження гласних слідчих (розшукових) дій</w:t>
            </w:r>
          </w:p>
        </w:tc>
        <w:tc>
          <w:tcPr>
            <w:tcW w:w="780"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A14257" w:rsidRPr="00F22E8F" w:rsidRDefault="006E29B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A14257" w:rsidRPr="00F22E8F" w:rsidRDefault="00663BB5"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6E29B4" w:rsidRPr="00F22E8F" w:rsidTr="009906D8">
        <w:tc>
          <w:tcPr>
            <w:tcW w:w="706" w:type="dxa"/>
          </w:tcPr>
          <w:p w:rsidR="006E29B4" w:rsidRDefault="00E66FE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988" w:type="dxa"/>
          </w:tcPr>
          <w:p w:rsidR="006E29B4" w:rsidRPr="006E29B4" w:rsidRDefault="006E29B4" w:rsidP="00A73B81">
            <w:pPr>
              <w:spacing w:after="0" w:line="240" w:lineRule="auto"/>
              <w:jc w:val="both"/>
              <w:rPr>
                <w:rFonts w:ascii="Times New Roman" w:hAnsi="Times New Roman" w:cs="Times New Roman"/>
                <w:bCs/>
                <w:sz w:val="28"/>
                <w:szCs w:val="28"/>
              </w:rPr>
            </w:pPr>
            <w:r w:rsidRPr="006E29B4">
              <w:rPr>
                <w:rFonts w:ascii="Times New Roman" w:hAnsi="Times New Roman" w:cs="Times New Roman"/>
                <w:bCs/>
                <w:sz w:val="28"/>
                <w:szCs w:val="28"/>
              </w:rPr>
              <w:t xml:space="preserve">Тема </w:t>
            </w:r>
            <w:r w:rsidR="00B34D97">
              <w:rPr>
                <w:rFonts w:ascii="Times New Roman" w:hAnsi="Times New Roman" w:cs="Times New Roman"/>
                <w:bCs/>
                <w:sz w:val="28"/>
                <w:szCs w:val="28"/>
              </w:rPr>
              <w:t>23</w:t>
            </w:r>
            <w:r w:rsidRPr="006E29B4">
              <w:rPr>
                <w:rFonts w:ascii="Times New Roman" w:hAnsi="Times New Roman" w:cs="Times New Roman"/>
                <w:bCs/>
                <w:sz w:val="28"/>
                <w:szCs w:val="28"/>
              </w:rPr>
              <w:t xml:space="preserve">. </w:t>
            </w:r>
            <w:r w:rsidRPr="006E29B4">
              <w:rPr>
                <w:rFonts w:ascii="Times New Roman" w:hAnsi="Times New Roman" w:cs="Times New Roman"/>
                <w:sz w:val="28"/>
                <w:szCs w:val="28"/>
              </w:rPr>
              <w:t>Реалізація охорони і захисту прав і свобод особи під час провадження негласних слідчих (розшукових) дій</w:t>
            </w:r>
          </w:p>
        </w:tc>
        <w:tc>
          <w:tcPr>
            <w:tcW w:w="780"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6E29B4" w:rsidRPr="00F22E8F" w:rsidRDefault="006E29B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6E29B4" w:rsidRDefault="006E29B4" w:rsidP="00A73B81">
            <w:pPr>
              <w:spacing w:after="0" w:line="240" w:lineRule="auto"/>
              <w:jc w:val="center"/>
              <w:rPr>
                <w:rFonts w:ascii="Times New Roman" w:hAnsi="Times New Roman" w:cs="Times New Roman"/>
                <w:sz w:val="28"/>
                <w:szCs w:val="28"/>
              </w:rPr>
            </w:pPr>
          </w:p>
          <w:p w:rsidR="006E29B4" w:rsidRPr="00F22E8F" w:rsidRDefault="00663BB5"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22E8F" w:rsidRPr="00F22E8F" w:rsidTr="009906D8">
        <w:tc>
          <w:tcPr>
            <w:tcW w:w="706" w:type="dxa"/>
          </w:tcPr>
          <w:p w:rsidR="00F22E8F" w:rsidRPr="00F22E8F" w:rsidRDefault="00F22E8F" w:rsidP="00A73B81">
            <w:pPr>
              <w:spacing w:after="0" w:line="240" w:lineRule="auto"/>
              <w:jc w:val="center"/>
              <w:rPr>
                <w:rFonts w:ascii="Times New Roman" w:hAnsi="Times New Roman" w:cs="Times New Roman"/>
                <w:sz w:val="28"/>
                <w:szCs w:val="28"/>
              </w:rPr>
            </w:pPr>
          </w:p>
        </w:tc>
        <w:tc>
          <w:tcPr>
            <w:tcW w:w="6988" w:type="dxa"/>
          </w:tcPr>
          <w:p w:rsidR="00F22E8F" w:rsidRPr="00F22E8F" w:rsidRDefault="00F22E8F" w:rsidP="00A73B81">
            <w:pPr>
              <w:spacing w:after="0" w:line="240" w:lineRule="auto"/>
              <w:rPr>
                <w:rFonts w:ascii="Times New Roman" w:hAnsi="Times New Roman" w:cs="Times New Roman"/>
                <w:sz w:val="28"/>
                <w:szCs w:val="28"/>
              </w:rPr>
            </w:pPr>
            <w:r w:rsidRPr="00F22E8F">
              <w:rPr>
                <w:rFonts w:ascii="Times New Roman" w:hAnsi="Times New Roman" w:cs="Times New Roman"/>
                <w:sz w:val="28"/>
                <w:szCs w:val="28"/>
              </w:rPr>
              <w:t>Усього годин</w:t>
            </w:r>
          </w:p>
        </w:tc>
        <w:tc>
          <w:tcPr>
            <w:tcW w:w="780" w:type="dxa"/>
            <w:shd w:val="clear" w:color="auto" w:fill="auto"/>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32</w:t>
            </w:r>
          </w:p>
        </w:tc>
        <w:tc>
          <w:tcPr>
            <w:tcW w:w="882" w:type="dxa"/>
            <w:shd w:val="clear" w:color="auto" w:fill="auto"/>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8</w:t>
            </w:r>
          </w:p>
        </w:tc>
      </w:tr>
    </w:tbl>
    <w:p w:rsidR="00F22E8F" w:rsidRPr="00F22E8F" w:rsidRDefault="00F22E8F" w:rsidP="00A73B81">
      <w:pPr>
        <w:spacing w:after="0" w:line="240" w:lineRule="auto"/>
        <w:ind w:hanging="425"/>
        <w:rPr>
          <w:rFonts w:ascii="Times New Roman" w:hAnsi="Times New Roman" w:cs="Times New Roman"/>
          <w:sz w:val="28"/>
          <w:szCs w:val="28"/>
        </w:rPr>
      </w:pPr>
    </w:p>
    <w:p w:rsidR="00F22E8F" w:rsidRPr="00F22E8F" w:rsidRDefault="00F22E8F" w:rsidP="00A73B81">
      <w:pPr>
        <w:spacing w:after="0" w:line="240" w:lineRule="auto"/>
        <w:ind w:hanging="6946"/>
        <w:rPr>
          <w:rFonts w:ascii="Times New Roman" w:hAnsi="Times New Roman" w:cs="Times New Roman"/>
          <w:sz w:val="28"/>
          <w:szCs w:val="28"/>
        </w:rPr>
      </w:pPr>
    </w:p>
    <w:p w:rsidR="00F22E8F" w:rsidRPr="00F22E8F" w:rsidRDefault="00F22E8F" w:rsidP="00A73B81">
      <w:pPr>
        <w:spacing w:after="0" w:line="240" w:lineRule="auto"/>
        <w:ind w:firstLine="708"/>
        <w:jc w:val="center"/>
        <w:rPr>
          <w:rFonts w:ascii="Times New Roman" w:hAnsi="Times New Roman" w:cs="Times New Roman"/>
          <w:b/>
          <w:bCs/>
          <w:caps/>
          <w:sz w:val="28"/>
          <w:szCs w:val="28"/>
        </w:rPr>
      </w:pPr>
      <w:r w:rsidRPr="00F22E8F">
        <w:rPr>
          <w:rFonts w:ascii="Times New Roman" w:hAnsi="Times New Roman" w:cs="Times New Roman"/>
          <w:b/>
          <w:bCs/>
          <w:caps/>
          <w:sz w:val="28"/>
          <w:szCs w:val="28"/>
        </w:rPr>
        <w:t>Самостійна  робота (</w:t>
      </w:r>
      <w:r w:rsidRPr="00F22E8F">
        <w:rPr>
          <w:rFonts w:ascii="Times New Roman" w:hAnsi="Times New Roman" w:cs="Times New Roman"/>
          <w:b/>
          <w:bCs/>
          <w:sz w:val="28"/>
          <w:szCs w:val="28"/>
        </w:rPr>
        <w:t>денна – 87 год., заочна – 115 год.</w:t>
      </w:r>
      <w:r w:rsidRPr="00F22E8F">
        <w:rPr>
          <w:rFonts w:ascii="Times New Roman" w:hAnsi="Times New Roman" w:cs="Times New Roman"/>
          <w:b/>
          <w:bCs/>
          <w:caps/>
          <w:sz w:val="28"/>
          <w:szCs w:val="28"/>
        </w:rPr>
        <w:t>)</w:t>
      </w:r>
    </w:p>
    <w:p w:rsidR="00F22E8F" w:rsidRPr="00F22E8F" w:rsidRDefault="00F22E8F" w:rsidP="00A73B81">
      <w:pPr>
        <w:spacing w:after="0" w:line="240" w:lineRule="auto"/>
        <w:ind w:hanging="6946"/>
        <w:jc w:val="center"/>
        <w:rPr>
          <w:rFonts w:ascii="Times New Roman" w:hAnsi="Times New Roman" w:cs="Times New Roman"/>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6989"/>
        <w:gridCol w:w="780"/>
        <w:gridCol w:w="882"/>
      </w:tblGrid>
      <w:tr w:rsidR="00F22E8F" w:rsidRPr="00F22E8F" w:rsidTr="00A14257">
        <w:trPr>
          <w:trHeight w:val="278"/>
        </w:trPr>
        <w:tc>
          <w:tcPr>
            <w:tcW w:w="705" w:type="dxa"/>
            <w:vMerge w:val="restart"/>
          </w:tcPr>
          <w:p w:rsidR="00F22E8F" w:rsidRPr="00F22E8F" w:rsidRDefault="00F22E8F" w:rsidP="00A73B81">
            <w:pPr>
              <w:spacing w:after="0" w:line="240" w:lineRule="auto"/>
              <w:ind w:hanging="142"/>
              <w:jc w:val="center"/>
              <w:rPr>
                <w:rFonts w:ascii="Times New Roman" w:hAnsi="Times New Roman" w:cs="Times New Roman"/>
                <w:sz w:val="28"/>
                <w:szCs w:val="28"/>
              </w:rPr>
            </w:pPr>
            <w:r w:rsidRPr="00F22E8F">
              <w:rPr>
                <w:rFonts w:ascii="Times New Roman" w:hAnsi="Times New Roman" w:cs="Times New Roman"/>
                <w:sz w:val="28"/>
                <w:szCs w:val="28"/>
              </w:rPr>
              <w:t>№</w:t>
            </w:r>
          </w:p>
          <w:p w:rsidR="00F22E8F" w:rsidRPr="00F22E8F" w:rsidRDefault="00F22E8F" w:rsidP="00A73B81">
            <w:pPr>
              <w:spacing w:after="0" w:line="240" w:lineRule="auto"/>
              <w:ind w:hanging="142"/>
              <w:jc w:val="center"/>
              <w:rPr>
                <w:rFonts w:ascii="Times New Roman" w:hAnsi="Times New Roman" w:cs="Times New Roman"/>
                <w:sz w:val="28"/>
                <w:szCs w:val="28"/>
              </w:rPr>
            </w:pPr>
            <w:r w:rsidRPr="00F22E8F">
              <w:rPr>
                <w:rFonts w:ascii="Times New Roman" w:hAnsi="Times New Roman" w:cs="Times New Roman"/>
                <w:sz w:val="28"/>
                <w:szCs w:val="28"/>
              </w:rPr>
              <w:t>з/п</w:t>
            </w:r>
          </w:p>
        </w:tc>
        <w:tc>
          <w:tcPr>
            <w:tcW w:w="6989" w:type="dxa"/>
            <w:vMerge w:val="restart"/>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Назва теми</w:t>
            </w:r>
          </w:p>
        </w:tc>
        <w:tc>
          <w:tcPr>
            <w:tcW w:w="1662" w:type="dxa"/>
            <w:gridSpan w:val="2"/>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Кількість годин</w:t>
            </w:r>
          </w:p>
        </w:tc>
      </w:tr>
      <w:tr w:rsidR="00F22E8F" w:rsidRPr="00F22E8F" w:rsidTr="00A14257">
        <w:trPr>
          <w:trHeight w:val="277"/>
        </w:trPr>
        <w:tc>
          <w:tcPr>
            <w:tcW w:w="705" w:type="dxa"/>
            <w:vMerge/>
          </w:tcPr>
          <w:p w:rsidR="00F22E8F" w:rsidRPr="00F22E8F" w:rsidRDefault="00F22E8F" w:rsidP="00A73B81">
            <w:pPr>
              <w:spacing w:after="0" w:line="240" w:lineRule="auto"/>
              <w:ind w:hanging="142"/>
              <w:jc w:val="center"/>
              <w:rPr>
                <w:rFonts w:ascii="Times New Roman" w:hAnsi="Times New Roman" w:cs="Times New Roman"/>
                <w:sz w:val="28"/>
                <w:szCs w:val="28"/>
              </w:rPr>
            </w:pPr>
          </w:p>
        </w:tc>
        <w:tc>
          <w:tcPr>
            <w:tcW w:w="6989" w:type="dxa"/>
            <w:vMerge/>
          </w:tcPr>
          <w:p w:rsidR="00F22E8F" w:rsidRPr="00F22E8F" w:rsidRDefault="00F22E8F" w:rsidP="00A73B81">
            <w:pPr>
              <w:spacing w:after="0" w:line="240" w:lineRule="auto"/>
              <w:jc w:val="center"/>
              <w:rPr>
                <w:rFonts w:ascii="Times New Roman" w:hAnsi="Times New Roman" w:cs="Times New Roman"/>
                <w:sz w:val="28"/>
                <w:szCs w:val="28"/>
              </w:rPr>
            </w:pPr>
          </w:p>
        </w:tc>
        <w:tc>
          <w:tcPr>
            <w:tcW w:w="780" w:type="dxa"/>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ден</w:t>
            </w:r>
          </w:p>
        </w:tc>
        <w:tc>
          <w:tcPr>
            <w:tcW w:w="882" w:type="dxa"/>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заочн</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89" w:type="dxa"/>
          </w:tcPr>
          <w:p w:rsidR="00B070DC" w:rsidRPr="00B070DC" w:rsidRDefault="00B070DC" w:rsidP="00A73B81">
            <w:pPr>
              <w:spacing w:after="0" w:line="240" w:lineRule="auto"/>
              <w:jc w:val="both"/>
              <w:rPr>
                <w:rFonts w:ascii="Times New Roman" w:hAnsi="Times New Roman" w:cs="Times New Roman"/>
                <w:bCs/>
                <w:sz w:val="28"/>
                <w:szCs w:val="28"/>
              </w:rPr>
            </w:pPr>
            <w:r w:rsidRPr="00B070DC">
              <w:rPr>
                <w:rFonts w:ascii="Times New Roman" w:hAnsi="Times New Roman" w:cs="Times New Roman"/>
                <w:sz w:val="28"/>
                <w:szCs w:val="28"/>
              </w:rPr>
              <w:t xml:space="preserve">Тема 1. </w:t>
            </w:r>
            <w:r w:rsidRPr="00B070DC">
              <w:rPr>
                <w:rFonts w:ascii="Times New Roman" w:eastAsia="Times New Roman" w:hAnsi="Times New Roman" w:cs="Times New Roman"/>
                <w:sz w:val="28"/>
                <w:szCs w:val="28"/>
              </w:rPr>
              <w:t>Реалізація та захист прав приватних осіб у відносинах з публічною адміністрацією</w:t>
            </w:r>
          </w:p>
        </w:tc>
        <w:tc>
          <w:tcPr>
            <w:tcW w:w="780" w:type="dxa"/>
            <w:shd w:val="clear" w:color="auto" w:fill="auto"/>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89" w:type="dxa"/>
          </w:tcPr>
          <w:p w:rsidR="00B070DC" w:rsidRPr="00B070DC" w:rsidRDefault="00B070DC" w:rsidP="00A73B81">
            <w:pPr>
              <w:spacing w:after="0" w:line="240" w:lineRule="auto"/>
              <w:jc w:val="both"/>
              <w:rPr>
                <w:rFonts w:ascii="Times New Roman" w:hAnsi="Times New Roman" w:cs="Times New Roman"/>
                <w:bCs/>
                <w:sz w:val="28"/>
                <w:szCs w:val="28"/>
              </w:rPr>
            </w:pPr>
            <w:r w:rsidRPr="00B070DC">
              <w:rPr>
                <w:rFonts w:ascii="Times New Roman" w:eastAsia="Times New Roman" w:hAnsi="Times New Roman" w:cs="Times New Roman"/>
                <w:sz w:val="28"/>
                <w:szCs w:val="28"/>
              </w:rPr>
              <w:t>Тема 2. Захист прав приватних осіб у порядку адміністративного судочинства</w:t>
            </w:r>
          </w:p>
        </w:tc>
        <w:tc>
          <w:tcPr>
            <w:tcW w:w="780" w:type="dxa"/>
            <w:shd w:val="clear" w:color="auto" w:fill="auto"/>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89" w:type="dxa"/>
          </w:tcPr>
          <w:p w:rsidR="00B070DC" w:rsidRPr="00B070DC" w:rsidRDefault="00B070DC" w:rsidP="00A73B81">
            <w:pPr>
              <w:spacing w:after="0" w:line="240" w:lineRule="auto"/>
              <w:jc w:val="both"/>
              <w:rPr>
                <w:rFonts w:ascii="Times New Roman" w:hAnsi="Times New Roman" w:cs="Times New Roman"/>
                <w:bCs/>
                <w:sz w:val="28"/>
                <w:szCs w:val="28"/>
              </w:rPr>
            </w:pPr>
            <w:r w:rsidRPr="00B070DC">
              <w:rPr>
                <w:rFonts w:ascii="Times New Roman" w:eastAsia="Times New Roman" w:hAnsi="Times New Roman" w:cs="Times New Roman"/>
                <w:sz w:val="28"/>
                <w:szCs w:val="28"/>
              </w:rPr>
              <w:t>Тема 3. Охорона та захист прав приватних осіб у фінансово-правовій сфері</w:t>
            </w:r>
          </w:p>
        </w:tc>
        <w:tc>
          <w:tcPr>
            <w:tcW w:w="780" w:type="dxa"/>
            <w:shd w:val="clear" w:color="auto" w:fill="auto"/>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89" w:type="dxa"/>
          </w:tcPr>
          <w:p w:rsidR="00B070DC" w:rsidRPr="00B070DC" w:rsidRDefault="00B070DC" w:rsidP="00A73B81">
            <w:pPr>
              <w:spacing w:after="0" w:line="240" w:lineRule="auto"/>
              <w:jc w:val="both"/>
              <w:rPr>
                <w:rFonts w:ascii="Times New Roman" w:hAnsi="Times New Roman" w:cs="Times New Roman"/>
                <w:bCs/>
                <w:sz w:val="28"/>
                <w:szCs w:val="28"/>
              </w:rPr>
            </w:pPr>
            <w:r w:rsidRPr="00B070DC">
              <w:rPr>
                <w:rFonts w:ascii="Times New Roman" w:hAnsi="Times New Roman" w:cs="Times New Roman"/>
                <w:bCs/>
                <w:sz w:val="28"/>
                <w:szCs w:val="28"/>
              </w:rPr>
              <w:t xml:space="preserve">Тема 4. </w:t>
            </w:r>
            <w:r w:rsidRPr="00B070DC">
              <w:rPr>
                <w:rFonts w:ascii="Times New Roman" w:eastAsia="Times New Roman" w:hAnsi="Times New Roman" w:cs="Times New Roman"/>
                <w:sz w:val="28"/>
                <w:szCs w:val="28"/>
              </w:rPr>
              <w:t>Забезпечення прав приватних осіб при наданні адміністративних послуг</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89" w:type="dxa"/>
          </w:tcPr>
          <w:p w:rsidR="00B070DC" w:rsidRPr="00B070DC" w:rsidRDefault="00B070DC" w:rsidP="00A73B81">
            <w:pPr>
              <w:spacing w:after="0" w:line="240" w:lineRule="auto"/>
              <w:jc w:val="both"/>
              <w:rPr>
                <w:rFonts w:ascii="Times New Roman" w:hAnsi="Times New Roman" w:cs="Times New Roman"/>
                <w:sz w:val="28"/>
                <w:szCs w:val="28"/>
              </w:rPr>
            </w:pPr>
            <w:r w:rsidRPr="00B070DC">
              <w:rPr>
                <w:rFonts w:ascii="Times New Roman" w:hAnsi="Times New Roman" w:cs="Times New Roman"/>
                <w:bCs/>
                <w:sz w:val="28"/>
                <w:szCs w:val="28"/>
              </w:rPr>
              <w:t xml:space="preserve">Тема 5. </w:t>
            </w:r>
            <w:r w:rsidRPr="00B070DC">
              <w:rPr>
                <w:rFonts w:ascii="Times New Roman" w:eastAsia="Times New Roman" w:hAnsi="Times New Roman" w:cs="Times New Roman"/>
                <w:sz w:val="28"/>
                <w:szCs w:val="28"/>
              </w:rPr>
              <w:t>Захист прав приватних осіб у порядку адміністративного оскарження</w:t>
            </w:r>
          </w:p>
        </w:tc>
        <w:tc>
          <w:tcPr>
            <w:tcW w:w="780" w:type="dxa"/>
            <w:shd w:val="clear" w:color="auto" w:fill="auto"/>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89" w:type="dxa"/>
          </w:tcPr>
          <w:p w:rsidR="00B070DC" w:rsidRPr="00B070DC" w:rsidRDefault="00B070DC" w:rsidP="00A73B81">
            <w:pPr>
              <w:spacing w:after="0" w:line="240" w:lineRule="auto"/>
              <w:jc w:val="both"/>
              <w:rPr>
                <w:rFonts w:ascii="Times New Roman" w:hAnsi="Times New Roman" w:cs="Times New Roman"/>
                <w:sz w:val="28"/>
                <w:szCs w:val="28"/>
              </w:rPr>
            </w:pPr>
            <w:r w:rsidRPr="00B070DC">
              <w:rPr>
                <w:rFonts w:ascii="Times New Roman" w:hAnsi="Times New Roman" w:cs="Times New Roman"/>
                <w:bCs/>
                <w:sz w:val="28"/>
                <w:szCs w:val="28"/>
              </w:rPr>
              <w:t xml:space="preserve">Тема 6. </w:t>
            </w:r>
            <w:r w:rsidRPr="00B070DC">
              <w:rPr>
                <w:rFonts w:ascii="Times New Roman" w:eastAsia="Times New Roman" w:hAnsi="Times New Roman" w:cs="Times New Roman"/>
                <w:sz w:val="28"/>
                <w:szCs w:val="28"/>
              </w:rPr>
              <w:t>Судовий захист прав приватних осіб адміністративними судами</w:t>
            </w:r>
          </w:p>
        </w:tc>
        <w:tc>
          <w:tcPr>
            <w:tcW w:w="780" w:type="dxa"/>
            <w:shd w:val="clear" w:color="auto" w:fill="auto"/>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89" w:type="dxa"/>
          </w:tcPr>
          <w:p w:rsidR="00B070DC" w:rsidRPr="00B070DC" w:rsidRDefault="00B070DC" w:rsidP="00A73B81">
            <w:pPr>
              <w:spacing w:after="0" w:line="240" w:lineRule="auto"/>
              <w:jc w:val="both"/>
              <w:rPr>
                <w:rFonts w:ascii="Times New Roman" w:hAnsi="Times New Roman" w:cs="Times New Roman"/>
                <w:bCs/>
                <w:sz w:val="28"/>
                <w:szCs w:val="28"/>
              </w:rPr>
            </w:pPr>
            <w:r w:rsidRPr="00B070DC">
              <w:rPr>
                <w:rFonts w:ascii="Times New Roman" w:hAnsi="Times New Roman" w:cs="Times New Roman"/>
                <w:bCs/>
                <w:sz w:val="28"/>
                <w:szCs w:val="28"/>
              </w:rPr>
              <w:t xml:space="preserve">Тема 7. </w:t>
            </w:r>
            <w:r w:rsidRPr="00B070DC">
              <w:rPr>
                <w:rFonts w:ascii="Times New Roman" w:eastAsia="Times New Roman" w:hAnsi="Times New Roman" w:cs="Times New Roman"/>
                <w:sz w:val="28"/>
                <w:szCs w:val="28"/>
              </w:rPr>
              <w:t>Реалізація та захист прав платників податків у відносинах з контролюючими органами</w:t>
            </w:r>
          </w:p>
        </w:tc>
        <w:tc>
          <w:tcPr>
            <w:tcW w:w="780" w:type="dxa"/>
            <w:shd w:val="clear" w:color="auto" w:fill="auto"/>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89" w:type="dxa"/>
          </w:tcPr>
          <w:p w:rsidR="00B070DC" w:rsidRPr="00B070DC" w:rsidRDefault="00B070DC" w:rsidP="00A73B81">
            <w:pPr>
              <w:spacing w:after="0" w:line="240" w:lineRule="auto"/>
              <w:jc w:val="both"/>
              <w:rPr>
                <w:rFonts w:ascii="Times New Roman" w:hAnsi="Times New Roman" w:cs="Times New Roman"/>
                <w:sz w:val="28"/>
                <w:szCs w:val="28"/>
              </w:rPr>
            </w:pPr>
            <w:r w:rsidRPr="00B070DC">
              <w:rPr>
                <w:rFonts w:ascii="Times New Roman" w:hAnsi="Times New Roman" w:cs="Times New Roman"/>
                <w:bCs/>
                <w:sz w:val="28"/>
                <w:szCs w:val="28"/>
              </w:rPr>
              <w:t xml:space="preserve">Тема 8. </w:t>
            </w:r>
            <w:r w:rsidRPr="00B070DC">
              <w:rPr>
                <w:rFonts w:ascii="Times New Roman" w:eastAsia="Times New Roman" w:hAnsi="Times New Roman" w:cs="Times New Roman"/>
                <w:sz w:val="28"/>
                <w:szCs w:val="28"/>
              </w:rPr>
              <w:t>Забезпечення прав приватних осіб при їх притягнення до адміністративної та фінансової відповідальності</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C5199" w:rsidRPr="00F22E8F" w:rsidTr="00A14257">
        <w:tc>
          <w:tcPr>
            <w:tcW w:w="705" w:type="dxa"/>
          </w:tcPr>
          <w:p w:rsidR="002C5199"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989" w:type="dxa"/>
          </w:tcPr>
          <w:p w:rsidR="002C5199" w:rsidRPr="00F22E8F" w:rsidRDefault="002C5199" w:rsidP="00A73B81">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Pr>
                <w:rFonts w:ascii="Times New Roman" w:hAnsi="Times New Roman" w:cs="Times New Roman"/>
                <w:bCs/>
                <w:sz w:val="28"/>
                <w:szCs w:val="28"/>
              </w:rPr>
              <w:t>9</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основи кримінально-правової охорони прав та свобод </w:t>
            </w:r>
            <w:r>
              <w:rPr>
                <w:rFonts w:ascii="Times New Roman" w:hAnsi="Times New Roman" w:cs="Times New Roman"/>
                <w:sz w:val="28"/>
                <w:szCs w:val="28"/>
              </w:rPr>
              <w:t>особи</w:t>
            </w:r>
          </w:p>
        </w:tc>
        <w:tc>
          <w:tcPr>
            <w:tcW w:w="780" w:type="dxa"/>
            <w:shd w:val="clear" w:color="auto" w:fill="auto"/>
          </w:tcPr>
          <w:p w:rsidR="002C5199"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2C5199"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C5199" w:rsidRPr="00F22E8F" w:rsidTr="00A14257">
        <w:tc>
          <w:tcPr>
            <w:tcW w:w="705" w:type="dxa"/>
          </w:tcPr>
          <w:p w:rsidR="002C5199"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89" w:type="dxa"/>
          </w:tcPr>
          <w:p w:rsidR="002C5199" w:rsidRPr="00F22E8F" w:rsidRDefault="002C5199" w:rsidP="00A73B81">
            <w:pPr>
              <w:spacing w:after="0" w:line="240" w:lineRule="auto"/>
              <w:jc w:val="both"/>
              <w:rPr>
                <w:rFonts w:ascii="Times New Roman" w:hAnsi="Times New Roman" w:cs="Times New Roman"/>
                <w:sz w:val="28"/>
                <w:szCs w:val="28"/>
              </w:rPr>
            </w:pPr>
            <w:r w:rsidRPr="00F22E8F">
              <w:rPr>
                <w:rFonts w:ascii="Times New Roman" w:hAnsi="Times New Roman" w:cs="Times New Roman"/>
                <w:bCs/>
                <w:sz w:val="28"/>
                <w:szCs w:val="28"/>
              </w:rPr>
              <w:t xml:space="preserve">Тема </w:t>
            </w:r>
            <w:r>
              <w:rPr>
                <w:rFonts w:ascii="Times New Roman" w:hAnsi="Times New Roman" w:cs="Times New Roman"/>
                <w:bCs/>
                <w:sz w:val="28"/>
                <w:szCs w:val="28"/>
              </w:rPr>
              <w:t>10</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Нормативно-правове забезпечення та судова практика у сфері кримінально-правової охорони прав та свобод </w:t>
            </w:r>
            <w:r>
              <w:rPr>
                <w:rFonts w:ascii="Times New Roman" w:hAnsi="Times New Roman" w:cs="Times New Roman"/>
                <w:sz w:val="28"/>
                <w:szCs w:val="28"/>
              </w:rPr>
              <w:t>особи</w:t>
            </w:r>
          </w:p>
        </w:tc>
        <w:tc>
          <w:tcPr>
            <w:tcW w:w="780" w:type="dxa"/>
            <w:shd w:val="clear" w:color="auto" w:fill="auto"/>
          </w:tcPr>
          <w:p w:rsidR="002C5199"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2C5199"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070DC" w:rsidRPr="00F22E8F" w:rsidTr="00A14257">
        <w:tc>
          <w:tcPr>
            <w:tcW w:w="705" w:type="dxa"/>
          </w:tcPr>
          <w:p w:rsidR="00B070DC" w:rsidRPr="00F22E8F"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989" w:type="dxa"/>
          </w:tcPr>
          <w:p w:rsidR="00B070DC" w:rsidRPr="00B070DC" w:rsidRDefault="00B070DC" w:rsidP="00A73B81">
            <w:pPr>
              <w:spacing w:after="0" w:line="240" w:lineRule="auto"/>
              <w:jc w:val="both"/>
              <w:rPr>
                <w:rFonts w:ascii="Times New Roman" w:hAnsi="Times New Roman" w:cs="Times New Roman"/>
                <w:bCs/>
                <w:sz w:val="28"/>
                <w:szCs w:val="28"/>
              </w:rPr>
            </w:pPr>
            <w:r w:rsidRPr="00B070DC">
              <w:rPr>
                <w:rFonts w:ascii="Times New Roman" w:hAnsi="Times New Roman" w:cs="Times New Roman"/>
                <w:bCs/>
                <w:sz w:val="28"/>
                <w:szCs w:val="28"/>
              </w:rPr>
              <w:t xml:space="preserve">Тема 11. </w:t>
            </w:r>
            <w:r w:rsidRPr="00B070DC">
              <w:rPr>
                <w:rFonts w:ascii="Times New Roman" w:hAnsi="Times New Roman" w:cs="Times New Roman"/>
                <w:sz w:val="28"/>
                <w:szCs w:val="28"/>
              </w:rPr>
              <w:t>Теоретико-прикладні аспекти кримінально-правової охорони особистих прав і свобод особи: особливості об’єкта охорони та проблеми реалізації</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2C5199">
              <w:rPr>
                <w:rFonts w:ascii="Times New Roman" w:hAnsi="Times New Roman" w:cs="Times New Roman"/>
                <w:sz w:val="28"/>
                <w:szCs w:val="28"/>
              </w:rPr>
              <w:t>2</w:t>
            </w:r>
          </w:p>
        </w:tc>
        <w:tc>
          <w:tcPr>
            <w:tcW w:w="6989" w:type="dxa"/>
          </w:tcPr>
          <w:p w:rsidR="00B070DC" w:rsidRPr="00B070DC" w:rsidRDefault="00B070DC" w:rsidP="00A73B81">
            <w:pPr>
              <w:spacing w:after="0" w:line="240" w:lineRule="auto"/>
              <w:jc w:val="both"/>
              <w:rPr>
                <w:rFonts w:ascii="Times New Roman" w:hAnsi="Times New Roman" w:cs="Times New Roman"/>
                <w:bCs/>
                <w:sz w:val="28"/>
                <w:szCs w:val="28"/>
              </w:rPr>
            </w:pPr>
            <w:r w:rsidRPr="00B070DC">
              <w:rPr>
                <w:rFonts w:ascii="Times New Roman" w:hAnsi="Times New Roman" w:cs="Times New Roman"/>
                <w:bCs/>
                <w:sz w:val="28"/>
                <w:szCs w:val="28"/>
              </w:rPr>
              <w:t xml:space="preserve">Тема 12. </w:t>
            </w:r>
            <w:r w:rsidRPr="00B070DC">
              <w:rPr>
                <w:rFonts w:ascii="Times New Roman" w:hAnsi="Times New Roman" w:cs="Times New Roman"/>
                <w:sz w:val="28"/>
                <w:szCs w:val="28"/>
              </w:rPr>
              <w:t>Теоретико-прикладні аспекти кримінально-правової охорони політичних прав і свобод особи: особливості об’єкта охорони та проблеми реалізації</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2C5199">
              <w:rPr>
                <w:rFonts w:ascii="Times New Roman" w:hAnsi="Times New Roman" w:cs="Times New Roman"/>
                <w:sz w:val="28"/>
                <w:szCs w:val="28"/>
              </w:rPr>
              <w:t>3</w:t>
            </w:r>
          </w:p>
        </w:tc>
        <w:tc>
          <w:tcPr>
            <w:tcW w:w="6989" w:type="dxa"/>
          </w:tcPr>
          <w:p w:rsidR="00B070DC" w:rsidRPr="00F22E8F" w:rsidRDefault="00B070DC" w:rsidP="00A73B81">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Pr>
                <w:rFonts w:ascii="Times New Roman" w:hAnsi="Times New Roman" w:cs="Times New Roman"/>
                <w:bCs/>
                <w:sz w:val="28"/>
                <w:szCs w:val="28"/>
              </w:rPr>
              <w:t>13</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аспекти кримінально-правової охорони соціальних прав і свобод </w:t>
            </w:r>
            <w:r>
              <w:rPr>
                <w:rFonts w:ascii="Times New Roman" w:hAnsi="Times New Roman" w:cs="Times New Roman"/>
                <w:sz w:val="28"/>
                <w:szCs w:val="28"/>
              </w:rPr>
              <w:t>особи</w:t>
            </w:r>
            <w:r w:rsidRPr="00F22E8F">
              <w:rPr>
                <w:rFonts w:ascii="Times New Roman" w:hAnsi="Times New Roman" w:cs="Times New Roman"/>
                <w:sz w:val="28"/>
                <w:szCs w:val="28"/>
              </w:rPr>
              <w:t>: особливості об’єкта охорони та проблеми реалізації</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2C5199">
              <w:rPr>
                <w:rFonts w:ascii="Times New Roman" w:hAnsi="Times New Roman" w:cs="Times New Roman"/>
                <w:sz w:val="28"/>
                <w:szCs w:val="28"/>
              </w:rPr>
              <w:t>4</w:t>
            </w:r>
          </w:p>
        </w:tc>
        <w:tc>
          <w:tcPr>
            <w:tcW w:w="6989" w:type="dxa"/>
          </w:tcPr>
          <w:p w:rsidR="00B070DC" w:rsidRPr="00F22E8F" w:rsidRDefault="00B070DC" w:rsidP="00A73B81">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Pr>
                <w:rFonts w:ascii="Times New Roman" w:hAnsi="Times New Roman" w:cs="Times New Roman"/>
                <w:bCs/>
                <w:sz w:val="28"/>
                <w:szCs w:val="28"/>
              </w:rPr>
              <w:t>14</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аспекти кримінально-правової охорони економічних прав і свобод </w:t>
            </w:r>
            <w:r>
              <w:rPr>
                <w:rFonts w:ascii="Times New Roman" w:hAnsi="Times New Roman" w:cs="Times New Roman"/>
                <w:sz w:val="28"/>
                <w:szCs w:val="28"/>
              </w:rPr>
              <w:t>особи</w:t>
            </w:r>
            <w:r w:rsidRPr="00F22E8F">
              <w:rPr>
                <w:rFonts w:ascii="Times New Roman" w:hAnsi="Times New Roman" w:cs="Times New Roman"/>
                <w:sz w:val="28"/>
                <w:szCs w:val="28"/>
              </w:rPr>
              <w:t>: особливості об’єкта охорони та проблеми реалізації</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1</w:t>
            </w:r>
            <w:r w:rsidR="002C5199">
              <w:rPr>
                <w:rFonts w:ascii="Times New Roman" w:hAnsi="Times New Roman" w:cs="Times New Roman"/>
                <w:sz w:val="28"/>
                <w:szCs w:val="28"/>
              </w:rPr>
              <w:t>5</w:t>
            </w:r>
          </w:p>
        </w:tc>
        <w:tc>
          <w:tcPr>
            <w:tcW w:w="6989" w:type="dxa"/>
          </w:tcPr>
          <w:p w:rsidR="00B070DC" w:rsidRPr="00F22E8F" w:rsidRDefault="00B070DC" w:rsidP="00A73B81">
            <w:pPr>
              <w:spacing w:after="0" w:line="240" w:lineRule="auto"/>
              <w:jc w:val="both"/>
              <w:rPr>
                <w:rFonts w:ascii="Times New Roman" w:hAnsi="Times New Roman" w:cs="Times New Roman"/>
                <w:bCs/>
                <w:sz w:val="28"/>
                <w:szCs w:val="28"/>
              </w:rPr>
            </w:pPr>
            <w:r w:rsidRPr="00F22E8F">
              <w:rPr>
                <w:rFonts w:ascii="Times New Roman" w:hAnsi="Times New Roman" w:cs="Times New Roman"/>
                <w:bCs/>
                <w:sz w:val="28"/>
                <w:szCs w:val="28"/>
              </w:rPr>
              <w:t xml:space="preserve">Тема </w:t>
            </w:r>
            <w:r>
              <w:rPr>
                <w:rFonts w:ascii="Times New Roman" w:hAnsi="Times New Roman" w:cs="Times New Roman"/>
                <w:bCs/>
                <w:sz w:val="28"/>
                <w:szCs w:val="28"/>
              </w:rPr>
              <w:t>15</w:t>
            </w:r>
            <w:r w:rsidRPr="00F22E8F">
              <w:rPr>
                <w:rFonts w:ascii="Times New Roman" w:hAnsi="Times New Roman" w:cs="Times New Roman"/>
                <w:bCs/>
                <w:sz w:val="28"/>
                <w:szCs w:val="28"/>
              </w:rPr>
              <w:t xml:space="preserve">. </w:t>
            </w:r>
            <w:r w:rsidRPr="00F22E8F">
              <w:rPr>
                <w:rFonts w:ascii="Times New Roman" w:hAnsi="Times New Roman" w:cs="Times New Roman"/>
                <w:sz w:val="28"/>
                <w:szCs w:val="28"/>
              </w:rPr>
              <w:t xml:space="preserve">Теоретико-прикладні аспекти кримінально-правової охорони культурних прав і свобод </w:t>
            </w:r>
            <w:r>
              <w:rPr>
                <w:rFonts w:ascii="Times New Roman" w:hAnsi="Times New Roman" w:cs="Times New Roman"/>
                <w:sz w:val="28"/>
                <w:szCs w:val="28"/>
              </w:rPr>
              <w:t>особи</w:t>
            </w:r>
            <w:r w:rsidRPr="00F22E8F">
              <w:rPr>
                <w:rFonts w:ascii="Times New Roman" w:hAnsi="Times New Roman" w:cs="Times New Roman"/>
                <w:sz w:val="28"/>
                <w:szCs w:val="28"/>
              </w:rPr>
              <w:t>: особливості об’єкта охорони та проблеми реалізації</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C5199" w:rsidRPr="00F22E8F" w:rsidTr="00A14257">
        <w:tc>
          <w:tcPr>
            <w:tcW w:w="705" w:type="dxa"/>
          </w:tcPr>
          <w:p w:rsidR="002C5199" w:rsidRPr="00F22E8F"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6989" w:type="dxa"/>
          </w:tcPr>
          <w:p w:rsidR="002C5199" w:rsidRPr="002276E7" w:rsidRDefault="00B34D97" w:rsidP="00A73B81">
            <w:pPr>
              <w:spacing w:after="0" w:line="240" w:lineRule="auto"/>
              <w:jc w:val="both"/>
              <w:rPr>
                <w:rFonts w:ascii="Times New Roman" w:hAnsi="Times New Roman" w:cs="Times New Roman"/>
                <w:bCs/>
                <w:sz w:val="28"/>
                <w:szCs w:val="28"/>
              </w:rPr>
            </w:pPr>
            <w:r w:rsidRPr="00B34D97">
              <w:rPr>
                <w:rFonts w:ascii="Times New Roman" w:hAnsi="Times New Roman" w:cs="Times New Roman"/>
                <w:bCs/>
                <w:sz w:val="28"/>
                <w:szCs w:val="28"/>
              </w:rPr>
              <w:t>Тема 16. Актуальні проблеми статусу окремих учасників кримінального провадження та його вплив на охорону їх прав і законних інтересів</w:t>
            </w:r>
          </w:p>
        </w:tc>
        <w:tc>
          <w:tcPr>
            <w:tcW w:w="780" w:type="dxa"/>
            <w:shd w:val="clear" w:color="auto" w:fill="auto"/>
          </w:tcPr>
          <w:p w:rsidR="002C5199"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82" w:type="dxa"/>
            <w:shd w:val="clear" w:color="auto" w:fill="auto"/>
          </w:tcPr>
          <w:p w:rsidR="002C5199"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2C5199" w:rsidRPr="00F22E8F" w:rsidTr="00A14257">
        <w:tc>
          <w:tcPr>
            <w:tcW w:w="705" w:type="dxa"/>
          </w:tcPr>
          <w:p w:rsidR="002C5199" w:rsidRPr="00F22E8F"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989" w:type="dxa"/>
          </w:tcPr>
          <w:p w:rsidR="002C5199" w:rsidRPr="002276E7" w:rsidRDefault="00B34D97" w:rsidP="00A73B81">
            <w:pPr>
              <w:spacing w:after="0" w:line="240" w:lineRule="auto"/>
              <w:jc w:val="both"/>
              <w:rPr>
                <w:rFonts w:ascii="Times New Roman" w:hAnsi="Times New Roman" w:cs="Times New Roman"/>
                <w:bCs/>
                <w:sz w:val="28"/>
                <w:szCs w:val="28"/>
              </w:rPr>
            </w:pPr>
            <w:r w:rsidRPr="00B34D97">
              <w:rPr>
                <w:rFonts w:ascii="Times New Roman" w:hAnsi="Times New Roman" w:cs="Times New Roman"/>
                <w:bCs/>
                <w:sz w:val="28"/>
                <w:szCs w:val="28"/>
              </w:rPr>
              <w:t>Тема 17. Проблеми застосування заходів забезпечення кримінального провадження у контексті обмеження конституційних прав і свобод</w:t>
            </w:r>
          </w:p>
        </w:tc>
        <w:tc>
          <w:tcPr>
            <w:tcW w:w="780" w:type="dxa"/>
            <w:shd w:val="clear" w:color="auto" w:fill="auto"/>
          </w:tcPr>
          <w:p w:rsidR="002C5199" w:rsidRDefault="0008756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82" w:type="dxa"/>
            <w:shd w:val="clear" w:color="auto" w:fill="auto"/>
          </w:tcPr>
          <w:p w:rsidR="002C5199" w:rsidRDefault="00087564"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2C5199" w:rsidRPr="00F22E8F" w:rsidTr="00A14257">
        <w:tc>
          <w:tcPr>
            <w:tcW w:w="705" w:type="dxa"/>
          </w:tcPr>
          <w:p w:rsidR="002C5199" w:rsidRPr="00F22E8F"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989" w:type="dxa"/>
          </w:tcPr>
          <w:p w:rsidR="002C5199" w:rsidRPr="002276E7" w:rsidRDefault="00B34D97" w:rsidP="00A73B81">
            <w:pPr>
              <w:spacing w:after="0" w:line="240" w:lineRule="auto"/>
              <w:jc w:val="both"/>
              <w:rPr>
                <w:rFonts w:ascii="Times New Roman" w:hAnsi="Times New Roman" w:cs="Times New Roman"/>
                <w:bCs/>
                <w:sz w:val="28"/>
                <w:szCs w:val="28"/>
              </w:rPr>
            </w:pPr>
            <w:r w:rsidRPr="00B34D97">
              <w:rPr>
                <w:rFonts w:ascii="Times New Roman" w:hAnsi="Times New Roman" w:cs="Times New Roman"/>
                <w:bCs/>
                <w:sz w:val="28"/>
                <w:szCs w:val="28"/>
              </w:rPr>
              <w:t>Тема 18. Реалізація охорони і захисту прав і свобод особи під час провадження слідчих (розшукових) дій</w:t>
            </w:r>
          </w:p>
        </w:tc>
        <w:tc>
          <w:tcPr>
            <w:tcW w:w="780" w:type="dxa"/>
            <w:shd w:val="clear" w:color="auto" w:fill="auto"/>
          </w:tcPr>
          <w:p w:rsidR="002C5199"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2C5199"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070DC" w:rsidRPr="00F22E8F" w:rsidTr="00A14257">
        <w:tc>
          <w:tcPr>
            <w:tcW w:w="705" w:type="dxa"/>
          </w:tcPr>
          <w:p w:rsidR="00B070DC" w:rsidRPr="00F22E8F" w:rsidRDefault="00B070DC"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1</w:t>
            </w:r>
            <w:r w:rsidR="002C5199">
              <w:rPr>
                <w:rFonts w:ascii="Times New Roman" w:hAnsi="Times New Roman" w:cs="Times New Roman"/>
                <w:sz w:val="28"/>
                <w:szCs w:val="28"/>
              </w:rPr>
              <w:t>9</w:t>
            </w:r>
          </w:p>
        </w:tc>
        <w:tc>
          <w:tcPr>
            <w:tcW w:w="6989" w:type="dxa"/>
          </w:tcPr>
          <w:p w:rsidR="00B070DC" w:rsidRPr="006E29B4" w:rsidRDefault="00B34D97" w:rsidP="00A73B81">
            <w:pPr>
              <w:spacing w:after="0" w:line="240" w:lineRule="auto"/>
              <w:jc w:val="both"/>
              <w:rPr>
                <w:rFonts w:ascii="Times New Roman" w:hAnsi="Times New Roman" w:cs="Times New Roman"/>
                <w:bCs/>
                <w:sz w:val="28"/>
                <w:szCs w:val="28"/>
              </w:rPr>
            </w:pPr>
            <w:r w:rsidRPr="00B34D97">
              <w:rPr>
                <w:rFonts w:ascii="Times New Roman" w:hAnsi="Times New Roman" w:cs="Times New Roman"/>
                <w:bCs/>
                <w:sz w:val="28"/>
                <w:szCs w:val="28"/>
              </w:rPr>
              <w:t>Тема 19. Теоретичні та правові проблеми процесуального статусу потерпілого, підозрюваного і обвинуваченого та питання його удосконалення у світлі європейських стандартів та практики ЄСПЛ</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070DC" w:rsidRPr="00F22E8F" w:rsidTr="00A14257">
        <w:tc>
          <w:tcPr>
            <w:tcW w:w="705" w:type="dxa"/>
          </w:tcPr>
          <w:p w:rsidR="00B070DC" w:rsidRPr="00F22E8F"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989" w:type="dxa"/>
          </w:tcPr>
          <w:p w:rsidR="00B070DC" w:rsidRPr="006E29B4" w:rsidRDefault="00B34D97" w:rsidP="00A73B81">
            <w:pPr>
              <w:spacing w:after="0" w:line="240" w:lineRule="auto"/>
              <w:jc w:val="both"/>
              <w:rPr>
                <w:rFonts w:ascii="Times New Roman" w:hAnsi="Times New Roman" w:cs="Times New Roman"/>
                <w:bCs/>
                <w:sz w:val="28"/>
                <w:szCs w:val="28"/>
              </w:rPr>
            </w:pPr>
            <w:r w:rsidRPr="00B34D97">
              <w:rPr>
                <w:rFonts w:ascii="Times New Roman" w:hAnsi="Times New Roman" w:cs="Times New Roman"/>
                <w:bCs/>
                <w:sz w:val="28"/>
                <w:szCs w:val="28"/>
              </w:rPr>
              <w:t>Тема 20. Проблеми застосування заходів забезпечення кримінального провадження</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070DC" w:rsidRPr="00F22E8F" w:rsidTr="00A14257">
        <w:tc>
          <w:tcPr>
            <w:tcW w:w="705" w:type="dxa"/>
          </w:tcPr>
          <w:p w:rsidR="00B070DC" w:rsidRPr="00F22E8F"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989" w:type="dxa"/>
          </w:tcPr>
          <w:p w:rsidR="00B070DC" w:rsidRPr="006E29B4" w:rsidRDefault="00B34D97" w:rsidP="00A73B81">
            <w:pPr>
              <w:spacing w:after="0" w:line="240" w:lineRule="auto"/>
              <w:jc w:val="both"/>
              <w:rPr>
                <w:rFonts w:ascii="Times New Roman" w:hAnsi="Times New Roman" w:cs="Times New Roman"/>
                <w:bCs/>
                <w:sz w:val="28"/>
                <w:szCs w:val="28"/>
              </w:rPr>
            </w:pPr>
            <w:r w:rsidRPr="00B34D97">
              <w:rPr>
                <w:rFonts w:ascii="Times New Roman" w:hAnsi="Times New Roman" w:cs="Times New Roman"/>
                <w:bCs/>
                <w:sz w:val="28"/>
                <w:szCs w:val="28"/>
              </w:rPr>
              <w:t>Тема 21. Проблеми застосування деяких запобіжних заходів</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070DC" w:rsidRPr="00F22E8F" w:rsidTr="00A14257">
        <w:tc>
          <w:tcPr>
            <w:tcW w:w="705" w:type="dxa"/>
          </w:tcPr>
          <w:p w:rsidR="00B070DC" w:rsidRPr="00F22E8F"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989" w:type="dxa"/>
          </w:tcPr>
          <w:p w:rsidR="00B070DC" w:rsidRPr="006E29B4" w:rsidRDefault="00B34D97" w:rsidP="00A73B81">
            <w:pPr>
              <w:spacing w:after="0" w:line="240" w:lineRule="auto"/>
              <w:jc w:val="both"/>
              <w:rPr>
                <w:rFonts w:ascii="Times New Roman" w:hAnsi="Times New Roman" w:cs="Times New Roman"/>
                <w:bCs/>
                <w:sz w:val="28"/>
                <w:szCs w:val="28"/>
              </w:rPr>
            </w:pPr>
            <w:r w:rsidRPr="00B34D97">
              <w:rPr>
                <w:rFonts w:ascii="Times New Roman" w:hAnsi="Times New Roman" w:cs="Times New Roman"/>
                <w:bCs/>
                <w:sz w:val="28"/>
                <w:szCs w:val="28"/>
              </w:rPr>
              <w:t>Тема 22. Реалізація охорони і захисту прав і свобод особи під час провадження гласних слідчих (розшукових) дій</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070DC" w:rsidRPr="00F22E8F" w:rsidTr="00A14257">
        <w:tc>
          <w:tcPr>
            <w:tcW w:w="705" w:type="dxa"/>
          </w:tcPr>
          <w:p w:rsidR="00B070DC" w:rsidRPr="00F22E8F" w:rsidRDefault="002C519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989" w:type="dxa"/>
          </w:tcPr>
          <w:p w:rsidR="00B070DC" w:rsidRPr="006E29B4" w:rsidRDefault="00B34D97" w:rsidP="00A73B81">
            <w:pPr>
              <w:spacing w:after="0" w:line="240" w:lineRule="auto"/>
              <w:jc w:val="both"/>
              <w:rPr>
                <w:rFonts w:ascii="Times New Roman" w:hAnsi="Times New Roman" w:cs="Times New Roman"/>
                <w:bCs/>
                <w:sz w:val="28"/>
                <w:szCs w:val="28"/>
              </w:rPr>
            </w:pPr>
            <w:r w:rsidRPr="00B34D97">
              <w:rPr>
                <w:rFonts w:ascii="Times New Roman" w:hAnsi="Times New Roman" w:cs="Times New Roman"/>
                <w:bCs/>
                <w:sz w:val="28"/>
                <w:szCs w:val="28"/>
              </w:rPr>
              <w:t>Тема 23. Реалізація охорони і захисту прав і свобод особи під час провадження негласних слідчих (розшукових) дій</w:t>
            </w:r>
          </w:p>
        </w:tc>
        <w:tc>
          <w:tcPr>
            <w:tcW w:w="780" w:type="dxa"/>
            <w:shd w:val="clear" w:color="auto" w:fill="auto"/>
          </w:tcPr>
          <w:p w:rsidR="00B070DC" w:rsidRPr="00F22E8F" w:rsidRDefault="00AF0312"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2" w:type="dxa"/>
            <w:shd w:val="clear" w:color="auto" w:fill="auto"/>
          </w:tcPr>
          <w:p w:rsidR="00B070DC" w:rsidRPr="00F22E8F" w:rsidRDefault="009E2F29" w:rsidP="00A73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22E8F" w:rsidRPr="00F22E8F" w:rsidTr="00A14257">
        <w:tc>
          <w:tcPr>
            <w:tcW w:w="705" w:type="dxa"/>
          </w:tcPr>
          <w:p w:rsidR="00F22E8F" w:rsidRPr="00F22E8F" w:rsidRDefault="00F22E8F" w:rsidP="00A73B81">
            <w:pPr>
              <w:spacing w:after="0" w:line="240" w:lineRule="auto"/>
              <w:jc w:val="center"/>
              <w:rPr>
                <w:rFonts w:ascii="Times New Roman" w:hAnsi="Times New Roman" w:cs="Times New Roman"/>
                <w:sz w:val="28"/>
                <w:szCs w:val="28"/>
              </w:rPr>
            </w:pPr>
          </w:p>
        </w:tc>
        <w:tc>
          <w:tcPr>
            <w:tcW w:w="6989" w:type="dxa"/>
          </w:tcPr>
          <w:p w:rsidR="00F22E8F" w:rsidRPr="00F22E8F" w:rsidRDefault="00F22E8F" w:rsidP="00A73B81">
            <w:pPr>
              <w:spacing w:after="0" w:line="240" w:lineRule="auto"/>
              <w:rPr>
                <w:rFonts w:ascii="Times New Roman" w:hAnsi="Times New Roman" w:cs="Times New Roman"/>
                <w:bCs/>
                <w:sz w:val="28"/>
                <w:szCs w:val="28"/>
              </w:rPr>
            </w:pPr>
            <w:r w:rsidRPr="00F22E8F">
              <w:rPr>
                <w:rFonts w:ascii="Times New Roman" w:hAnsi="Times New Roman" w:cs="Times New Roman"/>
                <w:bCs/>
                <w:sz w:val="28"/>
                <w:szCs w:val="28"/>
              </w:rPr>
              <w:t>Усього годин</w:t>
            </w:r>
          </w:p>
        </w:tc>
        <w:tc>
          <w:tcPr>
            <w:tcW w:w="780" w:type="dxa"/>
            <w:shd w:val="clear" w:color="auto" w:fill="auto"/>
            <w:vAlign w:val="center"/>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87</w:t>
            </w:r>
          </w:p>
        </w:tc>
        <w:tc>
          <w:tcPr>
            <w:tcW w:w="882" w:type="dxa"/>
            <w:shd w:val="clear" w:color="auto" w:fill="auto"/>
          </w:tcPr>
          <w:p w:rsidR="00F22E8F" w:rsidRPr="00F22E8F" w:rsidRDefault="00F22E8F" w:rsidP="00A73B81">
            <w:pPr>
              <w:spacing w:after="0" w:line="240" w:lineRule="auto"/>
              <w:jc w:val="center"/>
              <w:rPr>
                <w:rFonts w:ascii="Times New Roman" w:hAnsi="Times New Roman" w:cs="Times New Roman"/>
                <w:sz w:val="28"/>
                <w:szCs w:val="28"/>
              </w:rPr>
            </w:pPr>
            <w:r w:rsidRPr="00F22E8F">
              <w:rPr>
                <w:rFonts w:ascii="Times New Roman" w:hAnsi="Times New Roman" w:cs="Times New Roman"/>
                <w:sz w:val="28"/>
                <w:szCs w:val="28"/>
              </w:rPr>
              <w:t>115</w:t>
            </w:r>
          </w:p>
        </w:tc>
      </w:tr>
    </w:tbl>
    <w:p w:rsidR="00F22E8F" w:rsidRDefault="00F22E8F" w:rsidP="00560A8F">
      <w:pPr>
        <w:spacing w:after="0" w:line="240" w:lineRule="auto"/>
        <w:ind w:firstLine="708"/>
        <w:jc w:val="both"/>
        <w:rPr>
          <w:rFonts w:ascii="Times New Roman" w:hAnsi="Times New Roman" w:cs="Times New Roman"/>
          <w:sz w:val="28"/>
          <w:szCs w:val="28"/>
        </w:rPr>
      </w:pPr>
    </w:p>
    <w:p w:rsidR="00560A8F" w:rsidRDefault="00560A8F" w:rsidP="00560A8F">
      <w:pPr>
        <w:spacing w:after="0" w:line="240" w:lineRule="auto"/>
        <w:ind w:firstLine="708"/>
        <w:jc w:val="both"/>
        <w:rPr>
          <w:rFonts w:ascii="Times New Roman" w:hAnsi="Times New Roman" w:cs="Times New Roman"/>
          <w:sz w:val="28"/>
          <w:szCs w:val="28"/>
        </w:rPr>
      </w:pPr>
    </w:p>
    <w:p w:rsidR="00560A8F" w:rsidRPr="00560A8F" w:rsidRDefault="00560A8F" w:rsidP="00560A8F">
      <w:pPr>
        <w:pStyle w:val="a4"/>
        <w:numPr>
          <w:ilvl w:val="0"/>
          <w:numId w:val="14"/>
        </w:numPr>
        <w:spacing w:after="0" w:line="240" w:lineRule="auto"/>
        <w:ind w:left="426"/>
        <w:jc w:val="center"/>
        <w:rPr>
          <w:rFonts w:ascii="Times New Roman" w:hAnsi="Times New Roman" w:cs="Times New Roman"/>
          <w:b/>
          <w:sz w:val="28"/>
          <w:szCs w:val="28"/>
        </w:rPr>
      </w:pPr>
      <w:r w:rsidRPr="00560A8F">
        <w:rPr>
          <w:rFonts w:ascii="Times New Roman" w:hAnsi="Times New Roman" w:cs="Times New Roman"/>
          <w:b/>
          <w:sz w:val="28"/>
          <w:szCs w:val="28"/>
        </w:rPr>
        <w:t>МЕТОДИ НАВЧАННЯ</w:t>
      </w:r>
    </w:p>
    <w:p w:rsidR="00560A8F" w:rsidRPr="00560A8F" w:rsidRDefault="00560A8F" w:rsidP="00560A8F">
      <w:pPr>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У ході викладання навчальної дисципліни підлягають використанню методи, спрямовані на:</w:t>
      </w:r>
    </w:p>
    <w:p w:rsidR="00560A8F" w:rsidRPr="00560A8F" w:rsidRDefault="00560A8F" w:rsidP="00560A8F">
      <w:pPr>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 формування у студентів інтересу до пізнавальної діяльності й відповідальності за навчальну працю;</w:t>
      </w:r>
    </w:p>
    <w:p w:rsidR="00560A8F" w:rsidRPr="00560A8F" w:rsidRDefault="00560A8F" w:rsidP="00560A8F">
      <w:pPr>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 забезпечення мисленнєвої діяльності (індуктивного, дедуктивного, репродуктивного й пошукового характеру);</w:t>
      </w:r>
    </w:p>
    <w:p w:rsidR="00560A8F" w:rsidRPr="00560A8F" w:rsidRDefault="00AA544D" w:rsidP="00560A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 також методи, пов’</w:t>
      </w:r>
      <w:r w:rsidR="00560A8F" w:rsidRPr="00560A8F">
        <w:rPr>
          <w:rFonts w:ascii="Times New Roman" w:hAnsi="Times New Roman" w:cs="Times New Roman"/>
          <w:sz w:val="28"/>
          <w:szCs w:val="28"/>
        </w:rPr>
        <w:t xml:space="preserve">язані з контролем за навчальною діяльністю студентів. </w:t>
      </w:r>
    </w:p>
    <w:p w:rsidR="00560A8F" w:rsidRPr="00560A8F" w:rsidRDefault="00560A8F" w:rsidP="00560A8F">
      <w:pPr>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560A8F" w:rsidRDefault="00560A8F" w:rsidP="00560A8F">
      <w:pPr>
        <w:spacing w:after="0" w:line="240" w:lineRule="auto"/>
        <w:ind w:firstLine="567"/>
        <w:jc w:val="center"/>
        <w:rPr>
          <w:rFonts w:ascii="Times New Roman" w:hAnsi="Times New Roman" w:cs="Times New Roman"/>
          <w:b/>
          <w:caps/>
          <w:sz w:val="28"/>
          <w:szCs w:val="28"/>
        </w:rPr>
      </w:pPr>
    </w:p>
    <w:p w:rsidR="00560A8F" w:rsidRPr="00560A8F" w:rsidRDefault="00560A8F" w:rsidP="00560A8F">
      <w:pPr>
        <w:spacing w:after="0" w:line="240" w:lineRule="auto"/>
        <w:ind w:firstLine="567"/>
        <w:jc w:val="center"/>
        <w:rPr>
          <w:rFonts w:ascii="Times New Roman" w:hAnsi="Times New Roman" w:cs="Times New Roman"/>
          <w:b/>
          <w:caps/>
          <w:sz w:val="28"/>
          <w:szCs w:val="28"/>
        </w:rPr>
      </w:pPr>
    </w:p>
    <w:p w:rsidR="00560A8F" w:rsidRPr="00560A8F" w:rsidRDefault="00560A8F" w:rsidP="00560A8F">
      <w:pPr>
        <w:pStyle w:val="a4"/>
        <w:numPr>
          <w:ilvl w:val="0"/>
          <w:numId w:val="14"/>
        </w:numPr>
        <w:spacing w:after="0" w:line="240" w:lineRule="auto"/>
        <w:ind w:left="426"/>
        <w:jc w:val="center"/>
        <w:rPr>
          <w:rFonts w:ascii="Times New Roman" w:hAnsi="Times New Roman" w:cs="Times New Roman"/>
          <w:b/>
          <w:caps/>
          <w:sz w:val="28"/>
          <w:szCs w:val="28"/>
        </w:rPr>
      </w:pPr>
      <w:r w:rsidRPr="00560A8F">
        <w:rPr>
          <w:rFonts w:ascii="Times New Roman" w:hAnsi="Times New Roman" w:cs="Times New Roman"/>
          <w:b/>
          <w:caps/>
          <w:sz w:val="28"/>
          <w:szCs w:val="28"/>
        </w:rPr>
        <w:t>Методи контролю</w:t>
      </w:r>
    </w:p>
    <w:p w:rsidR="00560A8F" w:rsidRPr="00560A8F" w:rsidRDefault="00560A8F" w:rsidP="00AA544D">
      <w:pPr>
        <w:spacing w:after="0" w:line="240" w:lineRule="auto"/>
        <w:ind w:firstLine="708"/>
        <w:jc w:val="both"/>
        <w:rPr>
          <w:rFonts w:ascii="Times New Roman" w:hAnsi="Times New Roman" w:cs="Times New Roman"/>
          <w:sz w:val="28"/>
          <w:szCs w:val="28"/>
        </w:rPr>
      </w:pPr>
      <w:r w:rsidRPr="00560A8F">
        <w:rPr>
          <w:rFonts w:ascii="Times New Roman" w:hAnsi="Times New Roman" w:cs="Times New Roman"/>
          <w:sz w:val="28"/>
          <w:szCs w:val="28"/>
        </w:rPr>
        <w:t>Знання та навички студентів, отримані при засвоєнні навчальної дисципліни</w:t>
      </w:r>
      <w:r w:rsidRPr="00080D4B">
        <w:rPr>
          <w:rFonts w:ascii="Times New Roman" w:hAnsi="Times New Roman" w:cs="Times New Roman"/>
          <w:sz w:val="28"/>
          <w:szCs w:val="28"/>
        </w:rPr>
        <w:t>«</w:t>
      </w:r>
      <w:r w:rsidR="00080D4B">
        <w:rPr>
          <w:rFonts w:ascii="Times New Roman" w:hAnsi="Times New Roman" w:cs="Times New Roman"/>
          <w:sz w:val="28"/>
          <w:szCs w:val="28"/>
        </w:rPr>
        <w:t>О</w:t>
      </w:r>
      <w:r w:rsidR="00080D4B" w:rsidRPr="00080D4B">
        <w:rPr>
          <w:rFonts w:ascii="Times New Roman" w:hAnsi="Times New Roman" w:cs="Times New Roman"/>
          <w:sz w:val="28"/>
          <w:szCs w:val="28"/>
        </w:rPr>
        <w:t>хорона прав та свобод особи у публічному праві</w:t>
      </w:r>
      <w:r w:rsidRPr="00080D4B">
        <w:rPr>
          <w:rFonts w:ascii="Times New Roman" w:hAnsi="Times New Roman" w:cs="Times New Roman"/>
          <w:sz w:val="28"/>
          <w:szCs w:val="28"/>
        </w:rPr>
        <w:t>»,</w:t>
      </w:r>
      <w:r w:rsidRPr="00560A8F">
        <w:rPr>
          <w:rFonts w:ascii="Times New Roman" w:hAnsi="Times New Roman" w:cs="Times New Roman"/>
          <w:sz w:val="28"/>
          <w:szCs w:val="28"/>
        </w:rPr>
        <w:t xml:space="preserve"> оцінюються за рейтинговою системою. </w:t>
      </w:r>
    </w:p>
    <w:p w:rsidR="00560A8F" w:rsidRPr="00560A8F" w:rsidRDefault="00560A8F" w:rsidP="00560A8F">
      <w:pPr>
        <w:spacing w:after="0" w:line="240" w:lineRule="auto"/>
        <w:ind w:firstLine="709"/>
        <w:jc w:val="both"/>
        <w:rPr>
          <w:rFonts w:ascii="Times New Roman" w:hAnsi="Times New Roman" w:cs="Times New Roman"/>
          <w:sz w:val="28"/>
          <w:szCs w:val="28"/>
        </w:rPr>
      </w:pPr>
      <w:r w:rsidRPr="00560A8F">
        <w:rPr>
          <w:rFonts w:ascii="Times New Roman" w:hAnsi="Times New Roman" w:cs="Times New Roman"/>
          <w:sz w:val="28"/>
          <w:szCs w:val="28"/>
        </w:rPr>
        <w:lastRenderedPageBreak/>
        <w:t xml:space="preserve">Поточний контроль знань студентів проводиться шляхом оцінювання виконання домашніх самостійних завдань, фронтального, індивідуального чи комбінованого опитування студентів під час практичного заняття, модуля. </w:t>
      </w:r>
    </w:p>
    <w:p w:rsidR="00560A8F" w:rsidRPr="00560A8F" w:rsidRDefault="00560A8F" w:rsidP="00560A8F">
      <w:pPr>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Студент може отримати максимально 50 балів за усні відповіді або виконання тестів чи контрольних робіт на практичних заняттях.</w:t>
      </w:r>
    </w:p>
    <w:p w:rsidR="00560A8F" w:rsidRPr="00560A8F" w:rsidRDefault="00560A8F" w:rsidP="00AA544D">
      <w:pPr>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 xml:space="preserve">Неготовність до заняття або незадовільна відповідь (розв’язання задачі) також підлягають відповідній оцінці і студенту виставляється «0» балів. Отримані у такому разі «0» балів потребують відпрацювання та оцінка, одержана під час відпрацювання враховуються при визначенні середнього балу поточної успішності. Не перескладена заборгованість тягне виставлення за залік оцінки «0» </w:t>
      </w:r>
      <w:r w:rsidRPr="00560A8F">
        <w:rPr>
          <w:rFonts w:ascii="Times New Roman" w:hAnsi="Times New Roman" w:cs="Times New Roman"/>
          <w:sz w:val="28"/>
          <w:szCs w:val="28"/>
          <w:lang w:val="en-US"/>
        </w:rPr>
        <w:t>FX</w:t>
      </w:r>
      <w:r w:rsidRPr="00560A8F">
        <w:rPr>
          <w:rFonts w:ascii="Times New Roman" w:hAnsi="Times New Roman" w:cs="Times New Roman"/>
          <w:sz w:val="28"/>
          <w:szCs w:val="28"/>
        </w:rPr>
        <w:t xml:space="preserve">. </w:t>
      </w:r>
    </w:p>
    <w:p w:rsidR="00560A8F" w:rsidRPr="00560A8F" w:rsidRDefault="00560A8F" w:rsidP="00560A8F">
      <w:pPr>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Формою поточного контролю знань є модуль. Модуль може бути оцінений максимально у 50 балів. Студент, який склав модуль незадовільно, зобов’язаний скласти модуль повторно.</w:t>
      </w:r>
    </w:p>
    <w:p w:rsidR="00560A8F" w:rsidRPr="00560A8F" w:rsidRDefault="00560A8F" w:rsidP="00560A8F">
      <w:pPr>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 xml:space="preserve">Формою підсумкового контролю знань та навичок по дисципліні для студентів є залік, який виставляється із урахуванням поточної успішності та оцінки за модуль. </w:t>
      </w:r>
    </w:p>
    <w:p w:rsidR="00560A8F" w:rsidRPr="00560A8F" w:rsidRDefault="00560A8F" w:rsidP="00560A8F">
      <w:pPr>
        <w:spacing w:after="0" w:line="240" w:lineRule="auto"/>
        <w:ind w:firstLine="425"/>
        <w:jc w:val="center"/>
        <w:rPr>
          <w:rFonts w:ascii="Times New Roman" w:hAnsi="Times New Roman" w:cs="Times New Roman"/>
          <w:sz w:val="28"/>
          <w:szCs w:val="28"/>
        </w:rPr>
      </w:pPr>
    </w:p>
    <w:p w:rsidR="00560A8F" w:rsidRPr="00560A8F" w:rsidRDefault="00560A8F" w:rsidP="00560A8F">
      <w:pPr>
        <w:spacing w:after="0" w:line="240" w:lineRule="auto"/>
        <w:ind w:firstLine="425"/>
        <w:jc w:val="both"/>
        <w:rPr>
          <w:rFonts w:ascii="Times New Roman" w:hAnsi="Times New Roman" w:cs="Times New Roman"/>
          <w:sz w:val="28"/>
          <w:szCs w:val="28"/>
        </w:rPr>
      </w:pPr>
    </w:p>
    <w:p w:rsidR="00560A8F" w:rsidRPr="00560A8F" w:rsidRDefault="00560A8F" w:rsidP="00A73B81">
      <w:pPr>
        <w:pStyle w:val="a4"/>
        <w:numPr>
          <w:ilvl w:val="0"/>
          <w:numId w:val="14"/>
        </w:numPr>
        <w:spacing w:after="0" w:line="240" w:lineRule="auto"/>
        <w:ind w:left="426"/>
        <w:jc w:val="center"/>
        <w:rPr>
          <w:rFonts w:ascii="Times New Roman" w:hAnsi="Times New Roman" w:cs="Times New Roman"/>
          <w:b/>
          <w:bCs/>
          <w:caps/>
          <w:sz w:val="28"/>
          <w:szCs w:val="28"/>
        </w:rPr>
      </w:pPr>
      <w:r w:rsidRPr="00560A8F">
        <w:rPr>
          <w:rFonts w:ascii="Times New Roman" w:hAnsi="Times New Roman" w:cs="Times New Roman"/>
          <w:b/>
          <w:bCs/>
          <w:caps/>
          <w:sz w:val="28"/>
          <w:szCs w:val="28"/>
        </w:rPr>
        <w:t>Розподіл балів, що присвоюється студентам</w:t>
      </w:r>
    </w:p>
    <w:p w:rsidR="00560A8F" w:rsidRPr="00560A8F" w:rsidRDefault="00560A8F" w:rsidP="00A73B81">
      <w:pPr>
        <w:spacing w:after="0" w:line="240" w:lineRule="auto"/>
        <w:ind w:firstLine="567"/>
        <w:jc w:val="center"/>
        <w:rPr>
          <w:rFonts w:ascii="Times New Roman" w:hAnsi="Times New Roman" w:cs="Times New Roman"/>
          <w:b/>
          <w:caps/>
          <w:sz w:val="28"/>
          <w:szCs w:val="28"/>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2417"/>
        <w:gridCol w:w="2362"/>
      </w:tblGrid>
      <w:tr w:rsidR="00560A8F" w:rsidRPr="00560A8F" w:rsidTr="00BA5BEA">
        <w:trPr>
          <w:jc w:val="center"/>
        </w:trPr>
        <w:tc>
          <w:tcPr>
            <w:tcW w:w="2090" w:type="dxa"/>
            <w:tcBorders>
              <w:top w:val="single" w:sz="4" w:space="0" w:color="auto"/>
              <w:left w:val="single" w:sz="4" w:space="0" w:color="auto"/>
              <w:bottom w:val="single" w:sz="4" w:space="0" w:color="auto"/>
              <w:right w:val="single" w:sz="4" w:space="0" w:color="auto"/>
            </w:tcBorders>
            <w:shd w:val="clear" w:color="auto" w:fill="D9D9D9"/>
            <w:hideMark/>
          </w:tcPr>
          <w:p w:rsidR="00560A8F" w:rsidRPr="00560A8F" w:rsidRDefault="00560A8F" w:rsidP="00A73B81">
            <w:pPr>
              <w:spacing w:after="0" w:line="240" w:lineRule="auto"/>
              <w:jc w:val="center"/>
              <w:rPr>
                <w:rFonts w:ascii="Times New Roman" w:eastAsia="Calibri" w:hAnsi="Times New Roman" w:cs="Times New Roman"/>
                <w:b/>
                <w:sz w:val="28"/>
                <w:szCs w:val="28"/>
              </w:rPr>
            </w:pPr>
            <w:r w:rsidRPr="00560A8F">
              <w:rPr>
                <w:rFonts w:ascii="Times New Roman" w:eastAsia="Calibri" w:hAnsi="Times New Roman" w:cs="Times New Roman"/>
                <w:b/>
                <w:sz w:val="28"/>
                <w:szCs w:val="28"/>
              </w:rPr>
              <w:t>Поточна успішність</w:t>
            </w:r>
          </w:p>
        </w:tc>
        <w:tc>
          <w:tcPr>
            <w:tcW w:w="2418" w:type="dxa"/>
            <w:tcBorders>
              <w:top w:val="single" w:sz="4" w:space="0" w:color="auto"/>
              <w:left w:val="single" w:sz="4" w:space="0" w:color="auto"/>
              <w:bottom w:val="single" w:sz="4" w:space="0" w:color="auto"/>
              <w:right w:val="single" w:sz="4" w:space="0" w:color="auto"/>
            </w:tcBorders>
            <w:shd w:val="clear" w:color="auto" w:fill="D9D9D9"/>
            <w:hideMark/>
          </w:tcPr>
          <w:p w:rsidR="00560A8F" w:rsidRPr="00560A8F" w:rsidRDefault="00560A8F" w:rsidP="00A73B81">
            <w:pPr>
              <w:spacing w:after="0" w:line="240" w:lineRule="auto"/>
              <w:jc w:val="center"/>
              <w:rPr>
                <w:rFonts w:ascii="Times New Roman" w:eastAsia="Calibri" w:hAnsi="Times New Roman" w:cs="Times New Roman"/>
                <w:b/>
                <w:sz w:val="28"/>
                <w:szCs w:val="28"/>
              </w:rPr>
            </w:pPr>
            <w:r w:rsidRPr="00560A8F">
              <w:rPr>
                <w:rFonts w:ascii="Times New Roman" w:eastAsia="Calibri" w:hAnsi="Times New Roman" w:cs="Times New Roman"/>
                <w:b/>
                <w:sz w:val="28"/>
                <w:szCs w:val="28"/>
              </w:rPr>
              <w:t xml:space="preserve">Модуль </w:t>
            </w:r>
          </w:p>
        </w:tc>
        <w:tc>
          <w:tcPr>
            <w:tcW w:w="2363" w:type="dxa"/>
            <w:tcBorders>
              <w:top w:val="single" w:sz="4" w:space="0" w:color="auto"/>
              <w:left w:val="single" w:sz="4" w:space="0" w:color="auto"/>
              <w:bottom w:val="single" w:sz="4" w:space="0" w:color="auto"/>
              <w:right w:val="single" w:sz="4" w:space="0" w:color="auto"/>
            </w:tcBorders>
            <w:shd w:val="clear" w:color="auto" w:fill="D9D9D9"/>
            <w:hideMark/>
          </w:tcPr>
          <w:p w:rsidR="00560A8F" w:rsidRPr="00560A8F" w:rsidRDefault="00560A8F" w:rsidP="00A73B81">
            <w:pPr>
              <w:spacing w:after="0" w:line="240" w:lineRule="auto"/>
              <w:jc w:val="center"/>
              <w:rPr>
                <w:rFonts w:ascii="Times New Roman" w:eastAsia="Calibri" w:hAnsi="Times New Roman" w:cs="Times New Roman"/>
                <w:b/>
                <w:sz w:val="28"/>
                <w:szCs w:val="28"/>
              </w:rPr>
            </w:pPr>
            <w:r w:rsidRPr="00560A8F">
              <w:rPr>
                <w:rFonts w:ascii="Times New Roman" w:eastAsia="Calibri" w:hAnsi="Times New Roman" w:cs="Times New Roman"/>
                <w:b/>
                <w:sz w:val="28"/>
                <w:szCs w:val="28"/>
              </w:rPr>
              <w:t>Сума</w:t>
            </w:r>
          </w:p>
        </w:tc>
      </w:tr>
      <w:tr w:rsidR="00560A8F" w:rsidRPr="00560A8F" w:rsidTr="00BA5BEA">
        <w:trPr>
          <w:jc w:val="center"/>
        </w:trPr>
        <w:tc>
          <w:tcPr>
            <w:tcW w:w="2090" w:type="dxa"/>
            <w:tcBorders>
              <w:top w:val="single" w:sz="4" w:space="0" w:color="auto"/>
              <w:left w:val="single" w:sz="4" w:space="0" w:color="auto"/>
              <w:bottom w:val="single" w:sz="4" w:space="0" w:color="auto"/>
              <w:right w:val="single" w:sz="4" w:space="0" w:color="auto"/>
            </w:tcBorders>
            <w:hideMark/>
          </w:tcPr>
          <w:p w:rsidR="00560A8F" w:rsidRPr="00560A8F" w:rsidRDefault="00560A8F" w:rsidP="00A73B81">
            <w:pPr>
              <w:spacing w:after="0" w:line="240" w:lineRule="auto"/>
              <w:jc w:val="center"/>
              <w:rPr>
                <w:rFonts w:ascii="Times New Roman" w:eastAsia="Calibri" w:hAnsi="Times New Roman" w:cs="Times New Roman"/>
                <w:sz w:val="28"/>
                <w:szCs w:val="28"/>
              </w:rPr>
            </w:pPr>
            <w:r w:rsidRPr="00560A8F">
              <w:rPr>
                <w:rFonts w:ascii="Times New Roman" w:eastAsia="Calibri" w:hAnsi="Times New Roman" w:cs="Times New Roman"/>
                <w:sz w:val="28"/>
                <w:szCs w:val="28"/>
              </w:rPr>
              <w:t>Т1-Т7</w:t>
            </w:r>
          </w:p>
        </w:tc>
        <w:tc>
          <w:tcPr>
            <w:tcW w:w="2418" w:type="dxa"/>
            <w:tcBorders>
              <w:top w:val="single" w:sz="4" w:space="0" w:color="auto"/>
              <w:left w:val="single" w:sz="4" w:space="0" w:color="auto"/>
              <w:bottom w:val="single" w:sz="4" w:space="0" w:color="auto"/>
              <w:right w:val="single" w:sz="4" w:space="0" w:color="auto"/>
            </w:tcBorders>
            <w:hideMark/>
          </w:tcPr>
          <w:p w:rsidR="00560A8F" w:rsidRPr="00560A8F" w:rsidRDefault="00560A8F" w:rsidP="00A73B81">
            <w:pPr>
              <w:spacing w:after="0" w:line="240" w:lineRule="auto"/>
              <w:jc w:val="center"/>
              <w:rPr>
                <w:rFonts w:ascii="Times New Roman" w:eastAsia="Calibri" w:hAnsi="Times New Roman" w:cs="Times New Roman"/>
                <w:sz w:val="28"/>
                <w:szCs w:val="28"/>
              </w:rPr>
            </w:pPr>
            <w:r w:rsidRPr="00560A8F">
              <w:rPr>
                <w:rFonts w:ascii="Times New Roman" w:eastAsia="Calibri" w:hAnsi="Times New Roman" w:cs="Times New Roman"/>
                <w:sz w:val="28"/>
                <w:szCs w:val="28"/>
              </w:rPr>
              <w:t>Т1-Т11</w:t>
            </w:r>
          </w:p>
        </w:tc>
        <w:tc>
          <w:tcPr>
            <w:tcW w:w="2363" w:type="dxa"/>
            <w:tcBorders>
              <w:top w:val="single" w:sz="4" w:space="0" w:color="auto"/>
              <w:left w:val="single" w:sz="4" w:space="0" w:color="auto"/>
              <w:bottom w:val="single" w:sz="4" w:space="0" w:color="auto"/>
              <w:right w:val="single" w:sz="4" w:space="0" w:color="auto"/>
            </w:tcBorders>
          </w:tcPr>
          <w:p w:rsidR="00560A8F" w:rsidRPr="00560A8F" w:rsidRDefault="00560A8F" w:rsidP="00A73B81">
            <w:pPr>
              <w:spacing w:after="0" w:line="240" w:lineRule="auto"/>
              <w:jc w:val="center"/>
              <w:rPr>
                <w:rFonts w:ascii="Times New Roman" w:eastAsia="Calibri" w:hAnsi="Times New Roman" w:cs="Times New Roman"/>
                <w:sz w:val="28"/>
                <w:szCs w:val="28"/>
              </w:rPr>
            </w:pPr>
          </w:p>
        </w:tc>
      </w:tr>
      <w:tr w:rsidR="00560A8F" w:rsidRPr="00560A8F" w:rsidTr="00BA5BEA">
        <w:trPr>
          <w:jc w:val="center"/>
        </w:trPr>
        <w:tc>
          <w:tcPr>
            <w:tcW w:w="2093" w:type="dxa"/>
            <w:tcBorders>
              <w:top w:val="single" w:sz="4" w:space="0" w:color="auto"/>
              <w:left w:val="single" w:sz="4" w:space="0" w:color="auto"/>
              <w:bottom w:val="single" w:sz="4" w:space="0" w:color="auto"/>
              <w:right w:val="single" w:sz="4" w:space="0" w:color="auto"/>
            </w:tcBorders>
            <w:hideMark/>
          </w:tcPr>
          <w:p w:rsidR="00560A8F" w:rsidRPr="00560A8F" w:rsidRDefault="00560A8F" w:rsidP="00A73B81">
            <w:pPr>
              <w:spacing w:after="0" w:line="240" w:lineRule="auto"/>
              <w:jc w:val="center"/>
              <w:rPr>
                <w:rFonts w:ascii="Times New Roman" w:eastAsia="Calibri" w:hAnsi="Times New Roman" w:cs="Times New Roman"/>
                <w:sz w:val="28"/>
                <w:szCs w:val="28"/>
              </w:rPr>
            </w:pPr>
            <w:r w:rsidRPr="00560A8F">
              <w:rPr>
                <w:rFonts w:ascii="Times New Roman" w:eastAsia="Calibri" w:hAnsi="Times New Roman" w:cs="Times New Roman"/>
                <w:sz w:val="28"/>
                <w:szCs w:val="28"/>
              </w:rPr>
              <w:t>50</w:t>
            </w:r>
          </w:p>
        </w:tc>
        <w:tc>
          <w:tcPr>
            <w:tcW w:w="2415" w:type="dxa"/>
            <w:tcBorders>
              <w:top w:val="single" w:sz="4" w:space="0" w:color="auto"/>
              <w:left w:val="single" w:sz="4" w:space="0" w:color="auto"/>
              <w:bottom w:val="single" w:sz="4" w:space="0" w:color="auto"/>
              <w:right w:val="single" w:sz="4" w:space="0" w:color="auto"/>
            </w:tcBorders>
            <w:hideMark/>
          </w:tcPr>
          <w:p w:rsidR="00560A8F" w:rsidRPr="00560A8F" w:rsidRDefault="00560A8F" w:rsidP="00A73B81">
            <w:pPr>
              <w:spacing w:after="0" w:line="240" w:lineRule="auto"/>
              <w:jc w:val="center"/>
              <w:rPr>
                <w:rFonts w:ascii="Times New Roman" w:eastAsia="Calibri" w:hAnsi="Times New Roman" w:cs="Times New Roman"/>
                <w:sz w:val="28"/>
                <w:szCs w:val="28"/>
              </w:rPr>
            </w:pPr>
            <w:r w:rsidRPr="00560A8F">
              <w:rPr>
                <w:rFonts w:ascii="Times New Roman" w:eastAsia="Calibri" w:hAnsi="Times New Roman" w:cs="Times New Roman"/>
                <w:sz w:val="28"/>
                <w:szCs w:val="28"/>
              </w:rPr>
              <w:t>50</w:t>
            </w:r>
          </w:p>
        </w:tc>
        <w:tc>
          <w:tcPr>
            <w:tcW w:w="2363" w:type="dxa"/>
            <w:tcBorders>
              <w:top w:val="single" w:sz="4" w:space="0" w:color="auto"/>
              <w:left w:val="single" w:sz="4" w:space="0" w:color="auto"/>
              <w:bottom w:val="single" w:sz="4" w:space="0" w:color="auto"/>
              <w:right w:val="single" w:sz="4" w:space="0" w:color="auto"/>
            </w:tcBorders>
            <w:hideMark/>
          </w:tcPr>
          <w:p w:rsidR="00560A8F" w:rsidRPr="00560A8F" w:rsidRDefault="00560A8F" w:rsidP="00A73B81">
            <w:pPr>
              <w:spacing w:after="0" w:line="240" w:lineRule="auto"/>
              <w:jc w:val="center"/>
              <w:rPr>
                <w:rFonts w:ascii="Times New Roman" w:eastAsia="Calibri" w:hAnsi="Times New Roman" w:cs="Times New Roman"/>
                <w:sz w:val="28"/>
                <w:szCs w:val="28"/>
              </w:rPr>
            </w:pPr>
            <w:r w:rsidRPr="00560A8F">
              <w:rPr>
                <w:rFonts w:ascii="Times New Roman" w:eastAsia="Calibri" w:hAnsi="Times New Roman" w:cs="Times New Roman"/>
                <w:sz w:val="28"/>
                <w:szCs w:val="28"/>
              </w:rPr>
              <w:t>100</w:t>
            </w:r>
          </w:p>
        </w:tc>
      </w:tr>
    </w:tbl>
    <w:p w:rsidR="00560A8F" w:rsidRPr="00560A8F" w:rsidRDefault="00560A8F" w:rsidP="00560A8F">
      <w:pPr>
        <w:spacing w:after="0" w:line="240" w:lineRule="auto"/>
        <w:ind w:firstLine="567"/>
        <w:jc w:val="center"/>
        <w:rPr>
          <w:rFonts w:ascii="Times New Roman" w:hAnsi="Times New Roman" w:cs="Times New Roman"/>
          <w:b/>
          <w:caps/>
          <w:sz w:val="28"/>
          <w:szCs w:val="28"/>
        </w:rPr>
      </w:pPr>
    </w:p>
    <w:p w:rsidR="00560A8F" w:rsidRPr="00560A8F" w:rsidRDefault="00560A8F" w:rsidP="00560A8F">
      <w:pPr>
        <w:spacing w:after="0" w:line="240" w:lineRule="auto"/>
        <w:ind w:firstLine="708"/>
        <w:jc w:val="both"/>
        <w:rPr>
          <w:rFonts w:ascii="Times New Roman" w:hAnsi="Times New Roman" w:cs="Times New Roman"/>
          <w:sz w:val="28"/>
          <w:szCs w:val="28"/>
        </w:rPr>
      </w:pPr>
      <w:r w:rsidRPr="00560A8F">
        <w:rPr>
          <w:rFonts w:ascii="Times New Roman" w:hAnsi="Times New Roman" w:cs="Times New Roman"/>
          <w:sz w:val="28"/>
          <w:szCs w:val="28"/>
        </w:rPr>
        <w:t>Оцінювання знань студента здійснюється за 100</w:t>
      </w:r>
      <w:r w:rsidRPr="0007602C">
        <w:rPr>
          <w:rFonts w:ascii="Times New Roman" w:hAnsi="Times New Roman" w:cs="Times New Roman"/>
          <w:sz w:val="28"/>
          <w:szCs w:val="28"/>
          <w:lang w:val="ru-RU"/>
        </w:rPr>
        <w:t>-</w:t>
      </w:r>
      <w:r w:rsidRPr="00560A8F">
        <w:rPr>
          <w:rFonts w:ascii="Times New Roman" w:hAnsi="Times New Roman" w:cs="Times New Roman"/>
          <w:sz w:val="28"/>
          <w:szCs w:val="28"/>
        </w:rPr>
        <w:t>бальною шкалою</w:t>
      </w:r>
    </w:p>
    <w:p w:rsidR="00560A8F" w:rsidRPr="00560A8F" w:rsidRDefault="00560A8F" w:rsidP="00560A8F">
      <w:pPr>
        <w:spacing w:after="0" w:line="240" w:lineRule="auto"/>
        <w:jc w:val="center"/>
        <w:rPr>
          <w:rFonts w:ascii="Times New Roman" w:hAnsi="Times New Roman" w:cs="Times New Roman"/>
          <w:b/>
          <w:bCs/>
          <w:sz w:val="28"/>
          <w:szCs w:val="28"/>
        </w:rPr>
      </w:pPr>
      <w:r w:rsidRPr="00560A8F">
        <w:rPr>
          <w:rFonts w:ascii="Times New Roman" w:hAnsi="Times New Roman" w:cs="Times New Roman"/>
          <w:b/>
          <w:bCs/>
          <w:sz w:val="28"/>
          <w:szCs w:val="28"/>
        </w:rPr>
        <w:t>Шкала оцінювання: університету,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1256"/>
        <w:gridCol w:w="2590"/>
        <w:gridCol w:w="4394"/>
      </w:tblGrid>
      <w:tr w:rsidR="00560A8F" w:rsidRPr="00560A8F" w:rsidTr="00BA5BEA">
        <w:trPr>
          <w:cantSplit/>
          <w:trHeight w:val="435"/>
        </w:trPr>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Оцінка в балах</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Оцінка  ECTS</w:t>
            </w:r>
          </w:p>
        </w:tc>
        <w:tc>
          <w:tcPr>
            <w:tcW w:w="2590" w:type="dxa"/>
            <w:vMerge w:val="restart"/>
            <w:tcBorders>
              <w:top w:val="single" w:sz="4" w:space="0" w:color="auto"/>
              <w:left w:val="single" w:sz="4" w:space="0" w:color="auto"/>
              <w:bottom w:val="single" w:sz="4" w:space="0" w:color="auto"/>
              <w:right w:val="single" w:sz="4" w:space="0" w:color="auto"/>
            </w:tcBorders>
          </w:tcPr>
          <w:p w:rsidR="00560A8F" w:rsidRPr="00560A8F" w:rsidRDefault="00560A8F" w:rsidP="00560A8F">
            <w:pPr>
              <w:spacing w:after="0" w:line="240" w:lineRule="auto"/>
              <w:jc w:val="center"/>
              <w:rPr>
                <w:rFonts w:ascii="Times New Roman" w:hAnsi="Times New Roman" w:cs="Times New Roman"/>
                <w:b/>
                <w:bCs/>
                <w:i/>
                <w:iCs/>
                <w:sz w:val="28"/>
                <w:szCs w:val="28"/>
              </w:rPr>
            </w:pPr>
          </w:p>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Визначення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За національною шкалою</w:t>
            </w:r>
          </w:p>
        </w:tc>
      </w:tr>
      <w:tr w:rsidR="00560A8F" w:rsidRPr="00560A8F" w:rsidTr="00BA5BEA">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rPr>
                <w:rFonts w:ascii="Times New Roman" w:hAnsi="Times New Roman" w:cs="Times New Roman"/>
                <w:b/>
                <w:bCs/>
                <w: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rPr>
                <w:rFonts w:ascii="Times New Roman" w:hAnsi="Times New Roman" w:cs="Times New Roman"/>
                <w:b/>
                <w:bCs/>
                <w: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rPr>
                <w:rFonts w:ascii="Times New Roman" w:hAnsi="Times New Roman" w:cs="Times New Roman"/>
                <w:b/>
                <w:bCs/>
                <w:i/>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Залікова оцінка</w:t>
            </w:r>
          </w:p>
        </w:tc>
      </w:tr>
      <w:tr w:rsidR="00560A8F" w:rsidRPr="00560A8F" w:rsidTr="00BA5BEA">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sz w:val="28"/>
                <w:szCs w:val="28"/>
              </w:rPr>
            </w:pPr>
            <w:r w:rsidRPr="00560A8F">
              <w:rPr>
                <w:rFonts w:ascii="Times New Roman" w:hAnsi="Times New Roman" w:cs="Times New Roman"/>
                <w:sz w:val="28"/>
                <w:szCs w:val="28"/>
              </w:rPr>
              <w:t>90 – 100</w:t>
            </w:r>
          </w:p>
        </w:tc>
        <w:tc>
          <w:tcPr>
            <w:tcW w:w="1256"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sz w:val="28"/>
                <w:szCs w:val="28"/>
              </w:rPr>
            </w:pPr>
            <w:r w:rsidRPr="00560A8F">
              <w:rPr>
                <w:rFonts w:ascii="Times New Roman" w:hAnsi="Times New Roman" w:cs="Times New Roman"/>
                <w:b/>
                <w:sz w:val="28"/>
                <w:szCs w:val="28"/>
              </w:rPr>
              <w:t>А</w:t>
            </w:r>
          </w:p>
        </w:tc>
        <w:tc>
          <w:tcPr>
            <w:tcW w:w="2590" w:type="dxa"/>
            <w:tcBorders>
              <w:top w:val="single" w:sz="4" w:space="0" w:color="auto"/>
              <w:left w:val="single" w:sz="4" w:space="0" w:color="auto"/>
              <w:bottom w:val="single" w:sz="4" w:space="0" w:color="auto"/>
              <w:right w:val="single" w:sz="4" w:space="0" w:color="auto"/>
            </w:tcBorders>
            <w:vAlign w:val="center"/>
            <w:hideMark/>
          </w:tcPr>
          <w:p w:rsidR="00560A8F" w:rsidRPr="00502C04" w:rsidRDefault="00560A8F" w:rsidP="00560A8F">
            <w:pPr>
              <w:pStyle w:val="3"/>
              <w:spacing w:before="0" w:line="240" w:lineRule="auto"/>
              <w:jc w:val="center"/>
              <w:rPr>
                <w:rFonts w:ascii="Times New Roman" w:hAnsi="Times New Roman" w:cs="Times New Roman"/>
                <w:i/>
                <w:color w:val="auto"/>
                <w:sz w:val="28"/>
                <w:szCs w:val="28"/>
              </w:rPr>
            </w:pPr>
            <w:r w:rsidRPr="00502C04">
              <w:rPr>
                <w:rFonts w:ascii="Times New Roman" w:hAnsi="Times New Roman" w:cs="Times New Roman"/>
                <w:i/>
                <w:color w:val="auto"/>
                <w:sz w:val="28"/>
                <w:szCs w:val="28"/>
              </w:rPr>
              <w:t>відмінно</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0A8F" w:rsidRPr="00502C04" w:rsidRDefault="00560A8F" w:rsidP="00560A8F">
            <w:pPr>
              <w:pStyle w:val="3"/>
              <w:spacing w:before="0" w:line="240" w:lineRule="auto"/>
              <w:jc w:val="center"/>
              <w:rPr>
                <w:rFonts w:ascii="Times New Roman" w:hAnsi="Times New Roman" w:cs="Times New Roman"/>
                <w:i/>
                <w:color w:val="auto"/>
                <w:sz w:val="28"/>
                <w:szCs w:val="28"/>
              </w:rPr>
            </w:pPr>
            <w:r w:rsidRPr="00502C04">
              <w:rPr>
                <w:rFonts w:ascii="Times New Roman" w:hAnsi="Times New Roman" w:cs="Times New Roman"/>
                <w:i/>
                <w:color w:val="auto"/>
                <w:sz w:val="28"/>
                <w:szCs w:val="28"/>
              </w:rPr>
              <w:t>відмінно</w:t>
            </w:r>
          </w:p>
        </w:tc>
      </w:tr>
      <w:tr w:rsidR="00560A8F" w:rsidRPr="00560A8F" w:rsidTr="00BA5BEA">
        <w:trPr>
          <w:cantSplit/>
          <w:trHeight w:val="194"/>
        </w:trPr>
        <w:tc>
          <w:tcPr>
            <w:tcW w:w="1399"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sz w:val="28"/>
                <w:szCs w:val="28"/>
              </w:rPr>
            </w:pPr>
            <w:r w:rsidRPr="00560A8F">
              <w:rPr>
                <w:rFonts w:ascii="Times New Roman" w:hAnsi="Times New Roman" w:cs="Times New Roman"/>
                <w:sz w:val="28"/>
                <w:szCs w:val="28"/>
              </w:rPr>
              <w:t>81-89</w:t>
            </w:r>
          </w:p>
        </w:tc>
        <w:tc>
          <w:tcPr>
            <w:tcW w:w="1256"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sz w:val="28"/>
                <w:szCs w:val="28"/>
              </w:rPr>
            </w:pPr>
            <w:r w:rsidRPr="00560A8F">
              <w:rPr>
                <w:rFonts w:ascii="Times New Roman" w:hAnsi="Times New Roman" w:cs="Times New Roman"/>
                <w:b/>
                <w:sz w:val="28"/>
                <w:szCs w:val="28"/>
              </w:rPr>
              <w:t>В</w:t>
            </w:r>
          </w:p>
        </w:tc>
        <w:tc>
          <w:tcPr>
            <w:tcW w:w="2590"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 xml:space="preserve">дуже добре </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добре</w:t>
            </w:r>
          </w:p>
        </w:tc>
      </w:tr>
      <w:tr w:rsidR="00560A8F" w:rsidRPr="00560A8F" w:rsidTr="00BA5BEA">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sz w:val="28"/>
                <w:szCs w:val="28"/>
              </w:rPr>
            </w:pPr>
            <w:r w:rsidRPr="00560A8F">
              <w:rPr>
                <w:rFonts w:ascii="Times New Roman" w:hAnsi="Times New Roman" w:cs="Times New Roman"/>
                <w:sz w:val="28"/>
                <w:szCs w:val="28"/>
              </w:rPr>
              <w:t>71-80</w:t>
            </w:r>
          </w:p>
        </w:tc>
        <w:tc>
          <w:tcPr>
            <w:tcW w:w="1256"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sz w:val="28"/>
                <w:szCs w:val="28"/>
              </w:rPr>
            </w:pPr>
            <w:r w:rsidRPr="00560A8F">
              <w:rPr>
                <w:rFonts w:ascii="Times New Roman" w:hAnsi="Times New Roman" w:cs="Times New Roman"/>
                <w:b/>
                <w:sz w:val="28"/>
                <w:szCs w:val="28"/>
              </w:rPr>
              <w:t>С</w:t>
            </w:r>
          </w:p>
        </w:tc>
        <w:tc>
          <w:tcPr>
            <w:tcW w:w="2590"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rPr>
                <w:rFonts w:ascii="Times New Roman" w:hAnsi="Times New Roman" w:cs="Times New Roman"/>
                <w:b/>
                <w:bCs/>
                <w:i/>
                <w:iCs/>
                <w:sz w:val="28"/>
                <w:szCs w:val="28"/>
              </w:rPr>
            </w:pPr>
          </w:p>
        </w:tc>
      </w:tr>
      <w:tr w:rsidR="00560A8F" w:rsidRPr="00560A8F" w:rsidTr="00BA5BEA">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sz w:val="28"/>
                <w:szCs w:val="28"/>
              </w:rPr>
            </w:pPr>
            <w:r w:rsidRPr="00560A8F">
              <w:rPr>
                <w:rFonts w:ascii="Times New Roman" w:hAnsi="Times New Roman" w:cs="Times New Roman"/>
                <w:sz w:val="28"/>
                <w:szCs w:val="28"/>
              </w:rPr>
              <w:t>61-70</w:t>
            </w:r>
          </w:p>
        </w:tc>
        <w:tc>
          <w:tcPr>
            <w:tcW w:w="1256"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sz w:val="28"/>
                <w:szCs w:val="28"/>
              </w:rPr>
            </w:pPr>
            <w:r w:rsidRPr="00560A8F">
              <w:rPr>
                <w:rFonts w:ascii="Times New Roman" w:hAnsi="Times New Roman" w:cs="Times New Roman"/>
                <w:b/>
                <w:sz w:val="28"/>
                <w:szCs w:val="28"/>
              </w:rPr>
              <w:t>D</w:t>
            </w:r>
          </w:p>
        </w:tc>
        <w:tc>
          <w:tcPr>
            <w:tcW w:w="2590"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 xml:space="preserve">задовільно </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 xml:space="preserve">задовільно </w:t>
            </w:r>
          </w:p>
        </w:tc>
      </w:tr>
      <w:tr w:rsidR="00560A8F" w:rsidRPr="00560A8F" w:rsidTr="00BA5BEA">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sz w:val="28"/>
                <w:szCs w:val="28"/>
              </w:rPr>
            </w:pPr>
            <w:r w:rsidRPr="00560A8F">
              <w:rPr>
                <w:rFonts w:ascii="Times New Roman" w:hAnsi="Times New Roman" w:cs="Times New Roman"/>
                <w:sz w:val="28"/>
                <w:szCs w:val="28"/>
              </w:rPr>
              <w:t>51-60</w:t>
            </w:r>
          </w:p>
        </w:tc>
        <w:tc>
          <w:tcPr>
            <w:tcW w:w="1256"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sz w:val="28"/>
                <w:szCs w:val="28"/>
              </w:rPr>
            </w:pPr>
            <w:r w:rsidRPr="00560A8F">
              <w:rPr>
                <w:rFonts w:ascii="Times New Roman" w:hAnsi="Times New Roman" w:cs="Times New Roman"/>
                <w:b/>
                <w:sz w:val="28"/>
                <w:szCs w:val="28"/>
              </w:rPr>
              <w:t xml:space="preserve">Е </w:t>
            </w:r>
          </w:p>
        </w:tc>
        <w:tc>
          <w:tcPr>
            <w:tcW w:w="2590"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rPr>
                <w:rFonts w:ascii="Times New Roman" w:hAnsi="Times New Roman" w:cs="Times New Roman"/>
                <w:b/>
                <w:bCs/>
                <w:i/>
                <w:iCs/>
                <w:sz w:val="28"/>
                <w:szCs w:val="28"/>
              </w:rPr>
            </w:pPr>
          </w:p>
        </w:tc>
      </w:tr>
      <w:tr w:rsidR="00560A8F" w:rsidRPr="00560A8F" w:rsidTr="00BA5BEA">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sz w:val="28"/>
                <w:szCs w:val="28"/>
              </w:rPr>
            </w:pPr>
            <w:r w:rsidRPr="00560A8F">
              <w:rPr>
                <w:rFonts w:ascii="Times New Roman" w:hAnsi="Times New Roman" w:cs="Times New Roman"/>
                <w:sz w:val="28"/>
                <w:szCs w:val="28"/>
              </w:rPr>
              <w:t>0-50</w:t>
            </w:r>
          </w:p>
        </w:tc>
        <w:tc>
          <w:tcPr>
            <w:tcW w:w="1256"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sz w:val="28"/>
                <w:szCs w:val="28"/>
                <w:lang w:val="en-US"/>
              </w:rPr>
            </w:pPr>
            <w:r w:rsidRPr="00560A8F">
              <w:rPr>
                <w:rFonts w:ascii="Times New Roman" w:hAnsi="Times New Roman" w:cs="Times New Roman"/>
                <w:b/>
                <w:sz w:val="28"/>
                <w:szCs w:val="28"/>
                <w:lang w:val="en-US"/>
              </w:rPr>
              <w:t>FX</w:t>
            </w:r>
          </w:p>
        </w:tc>
        <w:tc>
          <w:tcPr>
            <w:tcW w:w="2590"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i/>
                <w:sz w:val="28"/>
                <w:szCs w:val="28"/>
              </w:rPr>
              <w:t>незадовільно</w:t>
            </w:r>
            <w:r w:rsidRPr="00560A8F">
              <w:rPr>
                <w:rFonts w:ascii="Times New Roman" w:hAnsi="Times New Roman" w:cs="Times New Roman"/>
                <w:b/>
                <w:bCs/>
                <w:i/>
                <w:iCs/>
                <w:sz w:val="28"/>
                <w:szCs w:val="28"/>
              </w:rPr>
              <w:t xml:space="preserve"> з правом перескладання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незадовільно</w:t>
            </w:r>
          </w:p>
        </w:tc>
      </w:tr>
      <w:tr w:rsidR="00560A8F" w:rsidRPr="00560A8F" w:rsidTr="00BA5BEA">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sz w:val="28"/>
                <w:szCs w:val="28"/>
              </w:rPr>
            </w:pPr>
            <w:r w:rsidRPr="00560A8F">
              <w:rPr>
                <w:rFonts w:ascii="Times New Roman" w:hAnsi="Times New Roman" w:cs="Times New Roman"/>
                <w:sz w:val="28"/>
                <w:szCs w:val="28"/>
              </w:rPr>
              <w:t>0-50</w:t>
            </w:r>
          </w:p>
        </w:tc>
        <w:tc>
          <w:tcPr>
            <w:tcW w:w="1256"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sz w:val="28"/>
                <w:szCs w:val="28"/>
                <w:lang w:val="en-US"/>
              </w:rPr>
            </w:pPr>
            <w:r w:rsidRPr="00560A8F">
              <w:rPr>
                <w:rFonts w:ascii="Times New Roman" w:hAnsi="Times New Roman" w:cs="Times New Roman"/>
                <w:b/>
                <w:sz w:val="28"/>
                <w:szCs w:val="28"/>
                <w:lang w:val="en-US"/>
              </w:rPr>
              <w:t>F</w:t>
            </w:r>
          </w:p>
        </w:tc>
        <w:tc>
          <w:tcPr>
            <w:tcW w:w="2590"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bCs/>
                <w:i/>
                <w:iCs/>
                <w:sz w:val="28"/>
                <w:szCs w:val="28"/>
              </w:rPr>
              <w:t>нез</w:t>
            </w:r>
            <w:r w:rsidRPr="00560A8F">
              <w:rPr>
                <w:rFonts w:ascii="Times New Roman" w:hAnsi="Times New Roman" w:cs="Times New Roman"/>
                <w:b/>
                <w:i/>
                <w:sz w:val="28"/>
                <w:szCs w:val="28"/>
              </w:rPr>
              <w:t>адовільноз обов’язковим повторним вивченням дисципліни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0A8F" w:rsidRPr="00560A8F" w:rsidRDefault="00560A8F" w:rsidP="00560A8F">
            <w:pPr>
              <w:spacing w:after="0" w:line="240" w:lineRule="auto"/>
              <w:jc w:val="center"/>
              <w:rPr>
                <w:rFonts w:ascii="Times New Roman" w:hAnsi="Times New Roman" w:cs="Times New Roman"/>
                <w:b/>
                <w:bCs/>
                <w:i/>
                <w:iCs/>
                <w:sz w:val="28"/>
                <w:szCs w:val="28"/>
              </w:rPr>
            </w:pPr>
            <w:r w:rsidRPr="00560A8F">
              <w:rPr>
                <w:rFonts w:ascii="Times New Roman" w:hAnsi="Times New Roman" w:cs="Times New Roman"/>
                <w:b/>
                <w:i/>
                <w:sz w:val="28"/>
                <w:szCs w:val="28"/>
              </w:rPr>
              <w:t>не задовільно з обов’язковим повторним вивченням дисципліни</w:t>
            </w:r>
          </w:p>
        </w:tc>
      </w:tr>
    </w:tbl>
    <w:p w:rsidR="00560A8F" w:rsidRPr="00560A8F" w:rsidRDefault="00560A8F" w:rsidP="00560A8F">
      <w:pPr>
        <w:shd w:val="clear" w:color="auto" w:fill="FFFFFF"/>
        <w:spacing w:after="0" w:line="240" w:lineRule="auto"/>
        <w:jc w:val="right"/>
        <w:rPr>
          <w:rFonts w:ascii="Times New Roman" w:hAnsi="Times New Roman" w:cs="Times New Roman"/>
          <w:spacing w:val="-4"/>
          <w:sz w:val="28"/>
          <w:szCs w:val="28"/>
        </w:rPr>
      </w:pPr>
    </w:p>
    <w:p w:rsidR="00560A8F" w:rsidRPr="00560A8F" w:rsidRDefault="00560A8F" w:rsidP="00560A8F">
      <w:pPr>
        <w:shd w:val="clear" w:color="auto" w:fill="FFFFFF"/>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lastRenderedPageBreak/>
        <w:t>90-100 балів (відмінно)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560A8F" w:rsidRPr="00560A8F" w:rsidRDefault="00560A8F" w:rsidP="00560A8F">
      <w:pPr>
        <w:shd w:val="clear" w:color="auto" w:fill="FFFFFF"/>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81-89 балів (дуже добре) - виставляється студенту, який дав не цілком повну але правильну відповідь на всі питання, що базується на знанні.</w:t>
      </w:r>
    </w:p>
    <w:p w:rsidR="00560A8F" w:rsidRPr="00560A8F" w:rsidRDefault="00560A8F" w:rsidP="00560A8F">
      <w:pPr>
        <w:shd w:val="clear" w:color="auto" w:fill="FFFFFF"/>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 xml:space="preserve">71-80 балів (добре)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560A8F" w:rsidRPr="00560A8F" w:rsidRDefault="00560A8F" w:rsidP="00560A8F">
      <w:pPr>
        <w:shd w:val="clear" w:color="auto" w:fill="FFFFFF"/>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61-70 балів (задовільно)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560A8F" w:rsidRPr="00560A8F" w:rsidRDefault="00560A8F" w:rsidP="00560A8F">
      <w:pPr>
        <w:shd w:val="clear" w:color="auto" w:fill="FFFFFF"/>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51-60 балів (достатньо)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560A8F" w:rsidRDefault="00560A8F" w:rsidP="00560A8F">
      <w:pPr>
        <w:shd w:val="clear" w:color="auto" w:fill="FFFFFF"/>
        <w:spacing w:after="0" w:line="240" w:lineRule="auto"/>
        <w:ind w:firstLine="567"/>
        <w:jc w:val="both"/>
        <w:rPr>
          <w:rFonts w:ascii="Times New Roman" w:hAnsi="Times New Roman" w:cs="Times New Roman"/>
          <w:sz w:val="28"/>
          <w:szCs w:val="28"/>
        </w:rPr>
      </w:pPr>
      <w:r w:rsidRPr="00560A8F">
        <w:rPr>
          <w:rFonts w:ascii="Times New Roman" w:hAnsi="Times New Roman" w:cs="Times New Roman"/>
          <w:sz w:val="28"/>
          <w:szCs w:val="28"/>
        </w:rPr>
        <w:t>0-50 балів (незараховано)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AA544D" w:rsidRDefault="00AA544D" w:rsidP="00560A8F">
      <w:pPr>
        <w:shd w:val="clear" w:color="auto" w:fill="FFFFFF"/>
        <w:spacing w:after="0" w:line="240" w:lineRule="auto"/>
        <w:ind w:firstLine="567"/>
        <w:jc w:val="both"/>
        <w:rPr>
          <w:rFonts w:ascii="Times New Roman" w:hAnsi="Times New Roman" w:cs="Times New Roman"/>
          <w:sz w:val="28"/>
          <w:szCs w:val="28"/>
        </w:rPr>
      </w:pPr>
    </w:p>
    <w:p w:rsidR="00364AD2" w:rsidRDefault="00DC0708" w:rsidP="00CA12E5">
      <w:pPr>
        <w:pStyle w:val="a4"/>
        <w:numPr>
          <w:ilvl w:val="0"/>
          <w:numId w:val="14"/>
        </w:numPr>
        <w:spacing w:after="0" w:line="240" w:lineRule="auto"/>
        <w:ind w:left="426"/>
        <w:jc w:val="center"/>
        <w:rPr>
          <w:rFonts w:ascii="Times New Roman" w:hAnsi="Times New Roman" w:cs="Times New Roman"/>
          <w:b/>
          <w:sz w:val="28"/>
          <w:szCs w:val="28"/>
        </w:rPr>
      </w:pPr>
      <w:bookmarkStart w:id="0" w:name="_GoBack"/>
      <w:bookmarkEnd w:id="0"/>
      <w:r w:rsidRPr="00AA544D">
        <w:rPr>
          <w:rFonts w:ascii="Times New Roman" w:hAnsi="Times New Roman" w:cs="Times New Roman"/>
          <w:b/>
          <w:sz w:val="28"/>
          <w:szCs w:val="28"/>
        </w:rPr>
        <w:t>РЕКОМЕНДОВАНА ЛІТЕРАТУРА</w:t>
      </w:r>
    </w:p>
    <w:p w:rsidR="007D24FB" w:rsidRPr="007D24FB" w:rsidRDefault="007D24FB" w:rsidP="007D24FB">
      <w:pPr>
        <w:spacing w:after="0" w:line="240" w:lineRule="auto"/>
        <w:jc w:val="center"/>
        <w:rPr>
          <w:rFonts w:ascii="Times New Roman" w:hAnsi="Times New Roman" w:cs="Times New Roman"/>
          <w:b/>
          <w:sz w:val="28"/>
          <w:szCs w:val="28"/>
        </w:rPr>
      </w:pP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Адміністративна процедура та адміністративні послуги. Зарубіжний досвід та пропозиції для України / Автор-упорядник В.П. Тимощук</w:t>
      </w:r>
      <w:r w:rsidRPr="00293869">
        <w:rPr>
          <w:rFonts w:ascii="Times New Roman" w:hAnsi="Times New Roman" w:cs="Times New Roman"/>
          <w:i/>
          <w:sz w:val="28"/>
          <w:szCs w:val="28"/>
        </w:rPr>
        <w:t>.</w:t>
      </w:r>
      <w:r w:rsidRPr="00293869">
        <w:rPr>
          <w:rFonts w:ascii="Times New Roman" w:hAnsi="Times New Roman" w:cs="Times New Roman"/>
          <w:sz w:val="28"/>
          <w:szCs w:val="28"/>
        </w:rPr>
        <w:t xml:space="preserve"> – К.: Факт, 2003. – 348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bdr w:val="none" w:sz="0" w:space="0" w:color="auto" w:frame="1"/>
        </w:rPr>
      </w:pPr>
      <w:r w:rsidRPr="00293869">
        <w:rPr>
          <w:rFonts w:ascii="Times New Roman" w:hAnsi="Times New Roman" w:cs="Times New Roman"/>
          <w:sz w:val="28"/>
          <w:szCs w:val="28"/>
          <w:bdr w:val="none" w:sz="0" w:space="0" w:color="auto" w:frame="1"/>
        </w:rPr>
        <w:t>Адміністративне право України. Академічний курс: Підруч.: У двох томах: Том 1. Загальна частина / Ред.колегія: В.Б. Авер’янов (голова) та ін. – К.: Вид-во “Юридична думка”, 2004. – 611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bdr w:val="none" w:sz="0" w:space="0" w:color="auto" w:frame="1"/>
        </w:rPr>
      </w:pPr>
      <w:r w:rsidRPr="00293869">
        <w:rPr>
          <w:rFonts w:ascii="Times New Roman" w:hAnsi="Times New Roman" w:cs="Times New Roman"/>
          <w:sz w:val="28"/>
          <w:szCs w:val="28"/>
        </w:rPr>
        <w:t>Адміністративне процесуальне право України: навчально-методичний посібник / І.О. Картузова, Д.А Козачук, А.Ю. Осадчий, Г.М. Сарибаєва. – Одеса: Фенікс, 2016. – 400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bdr w:val="none" w:sz="0" w:space="0" w:color="auto" w:frame="1"/>
        </w:rPr>
      </w:pPr>
      <w:r w:rsidRPr="00293869">
        <w:rPr>
          <w:rFonts w:ascii="Times New Roman" w:hAnsi="Times New Roman" w:cs="Times New Roman"/>
          <w:sz w:val="28"/>
          <w:szCs w:val="28"/>
        </w:rPr>
        <w:t xml:space="preserve">Адміністративне судочинство в Україні: теорія, правове регулювання, практика. Монографія /За заг.ред.С.В.Ківалова, Л.Р.Білої-Тіунової. – Одеса: Фенікс, 2013. – 392с. </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bdr w:val="none" w:sz="0" w:space="0" w:color="auto" w:frame="1"/>
        </w:rPr>
      </w:pPr>
      <w:r w:rsidRPr="00293869">
        <w:rPr>
          <w:rFonts w:ascii="Times New Roman" w:hAnsi="Times New Roman" w:cs="Times New Roman"/>
          <w:sz w:val="28"/>
          <w:szCs w:val="28"/>
          <w:bdr w:val="none" w:sz="0" w:space="0" w:color="auto" w:frame="1"/>
        </w:rPr>
        <w:t>Адміністративне судочинство: навч.посіб. / І.М. Балакарєва, І.В. Бойко, Я.С. Зеленська та ін..; за аг. ред.. Н.Б. Писаренко.- Х.: Право, 2016. – 312с.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bdr w:val="none" w:sz="0" w:space="0" w:color="auto" w:frame="1"/>
        </w:rPr>
      </w:pPr>
      <w:r w:rsidRPr="00293869">
        <w:rPr>
          <w:rFonts w:ascii="Times New Roman" w:hAnsi="Times New Roman" w:cs="Times New Roman"/>
          <w:sz w:val="28"/>
          <w:szCs w:val="28"/>
          <w:bdr w:val="none" w:sz="0" w:space="0" w:color="auto" w:frame="1"/>
        </w:rPr>
        <w:t>Адміністративне судочинство: підручник / за заг. ред. Т. О. Коломоєць. – К. : Істина, 2011. – 304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Адміністративний процес України: Навч. посіб. / А.Т. Комзюк, В.М. Бевзенко, Р.С. Мельник/. – К.: Прецедент, 2007. – 531с.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lastRenderedPageBreak/>
        <w:t>Актуальні проблеми статусу окремих учасників кримінального провадження. Начальний посібник. За редакцією д.ю.н., професора Нора В.Т. – Видавництво ТзОВ «Колір ПРО», Львів, 2015, 334с.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Аниянц М.К. Ответственность за преступления против жизни по действующему законодательству союзных республик. – М.: Юрид. лит., 1964. – 212с.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Антонюк Н.О. Кримінальна відповідальність за заподіяння майнової шкоди шляхом обману або зловживання довірою: Монографія. – Львів: ПАІС, 2008. – 216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Антонюк Н.О. Кримінальна відповідальність за заподіяння майнової шкоди шляхом обману або зловживання довірою: Монографія. – Львів: ПАІС, 2008. – 216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Антонюк Н.О. Кримінально-правова охорона власності : навч. посібник / Н.О. Антонюк. – Львів : ЛНУ імені Івана Франка, 2012. – 514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Багрій М. В. Негласні слідчі (розшукові) дії у кримінальному провадженні : монографія / М. В. Багрій, В. В. Луцик – Тернопіль, 2014. – 308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Багрій М.В. Процесуальні аспекти негласного отримання інформації : вітчизняний та зарубіжний досвід. : монографія /М. В. Багрій, В. В. Луцик  – Харків : Право, 2017. – 376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Бажанов М.И. Уголовная ответственность за преступления против личности. – К.: Выща школа, 1977. – 43с.</w:t>
      </w:r>
    </w:p>
    <w:p w:rsidR="00293869"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Балицький Т. М. Поняття та мета слідчого експерименту / Т. М. Балицький // Науковий вісник Ужгородського національного університету. Серія «Право». – Ужгород, 2013. – Випуск 23. – Частина ІІ. – Том 3. – С. 64–66.</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 xml:space="preserve">Бандурка А.М., Тищенко Н.М. Адміністративний процес: Навчальний посібник. – К., 2001. </w:t>
      </w:r>
    </w:p>
    <w:p w:rsidR="007D24FB" w:rsidRPr="00293869" w:rsidRDefault="007D24FB" w:rsidP="00ED6E18">
      <w:pPr>
        <w:pStyle w:val="a4"/>
        <w:numPr>
          <w:ilvl w:val="0"/>
          <w:numId w:val="28"/>
        </w:numPr>
        <w:tabs>
          <w:tab w:val="left" w:pos="858"/>
          <w:tab w:val="left" w:pos="1134"/>
        </w:tabs>
        <w:spacing w:after="0" w:line="240" w:lineRule="auto"/>
        <w:ind w:left="0" w:firstLine="709"/>
        <w:mirrorIndents/>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Бараненко Б.І. Негласні слідчі (розшукові) дії та особливості їх проведення оперативними підрозділами органів внутрішніх справ: навчально-практичний посібник / Б.І Бараненко, О.В. Бочковий, К.А. Гусєва та ін. ; МВС України, Луган. держ. ун-т внутр. справ ім. Е.О. Дідоренка. – Луганськ  : РВВ ЛДУВС ім. Е.О. Дідоренка, 2014. – 416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Бердичевский Ф.Ю. Уголовная ответственность медицинского персонала за нарушение профессиональных обязанностей. – М.: Юрид. лит., 1970.</w:t>
      </w:r>
    </w:p>
    <w:p w:rsidR="007D24FB" w:rsidRPr="00293869" w:rsidRDefault="007D24FB" w:rsidP="00ED6E18">
      <w:pPr>
        <w:pStyle w:val="a4"/>
        <w:numPr>
          <w:ilvl w:val="0"/>
          <w:numId w:val="28"/>
        </w:numPr>
        <w:tabs>
          <w:tab w:val="left" w:pos="1134"/>
        </w:tabs>
        <w:spacing w:after="0" w:line="240" w:lineRule="auto"/>
        <w:ind w:left="0" w:firstLine="709"/>
        <w:jc w:val="both"/>
        <w:rPr>
          <w:rStyle w:val="fontstyle01"/>
          <w:bCs/>
          <w:color w:val="auto"/>
          <w:sz w:val="28"/>
          <w:szCs w:val="28"/>
        </w:rPr>
      </w:pPr>
      <w:r w:rsidRPr="00293869">
        <w:rPr>
          <w:rStyle w:val="fontstyle01"/>
          <w:bCs/>
          <w:color w:val="auto"/>
          <w:sz w:val="28"/>
          <w:szCs w:val="28"/>
        </w:rPr>
        <w:t xml:space="preserve">Бобечко Н. </w:t>
      </w:r>
      <w:r w:rsidRPr="00293869">
        <w:rPr>
          <w:rFonts w:ascii="Times New Roman" w:hAnsi="Times New Roman" w:cs="Times New Roman"/>
          <w:sz w:val="28"/>
          <w:szCs w:val="28"/>
        </w:rPr>
        <w:t>Заходи забезпечення кримінального провадження: процесуальна природа, зміст та обсяг / Н. Бобечко // Право України. – 2017. – № 12. – С. 27-38.</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Бобечко Н.Р. Недопустимість погіршення становища підсудного в апеляційному провадженні / Н.Р. Бобечко // Вісник Львівського університету: Серія: Юридична. – Вип.53 – Львів, 2001 – С.329-341.</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Бурдін В.М. Особливості кримінальної відповідальності неповнолітніх в Україні: монографія / В.М. Бурдін – К.: Атіка, 2004.</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 xml:space="preserve">Бущенко А. Захист від катувань, нелюдського і такого, що принижує гідність, поводження в практиці Європейського суду з прав людини // Проти </w:t>
      </w:r>
      <w:r w:rsidRPr="00293869">
        <w:rPr>
          <w:rFonts w:ascii="Times New Roman" w:hAnsi="Times New Roman" w:cs="Times New Roman"/>
          <w:sz w:val="28"/>
          <w:szCs w:val="28"/>
        </w:rPr>
        <w:lastRenderedPageBreak/>
        <w:t>катувань. Європейські механізми запобігання катуванням та жорстокому поводженню / Харківська правозахисна група. — X., 2003. — 160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Вечерова Е.Н. Некарательное уголовно-правовое воздействие на несовершеннолетних: аналитический</w:t>
      </w:r>
      <w:r w:rsidRPr="00293869">
        <w:rPr>
          <w:rFonts w:ascii="Times New Roman" w:hAnsi="Times New Roman" w:cs="Times New Roman"/>
          <w:sz w:val="28"/>
          <w:szCs w:val="28"/>
        </w:rPr>
        <w:tab/>
        <w:t xml:space="preserve"> дискурс: монография / Е.Н. Вечерова. – Николаев: «Илион», 2012. – 324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Вінгловська О.І. Імплементація міжнародних стандартів прав дитини в національному законодавстві України: Автореф. дис….канд. юрид. наук: 12.00.11 / Київський національний університет імені Тараса Шевченка. - К., 2000.- 20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 xml:space="preserve">Вітвицький В. В. Кримінологічні аспекти запобігання дитячої порнографії засобами Інтернету / В. В. Вітвицький // Боротьба з інтернет- злочинністю : матеріали міжнар. наук.-практ. конф. (Донецьк, 12–13 черв. 2013 р.). – Донецьк : Донец. юрид. ін-т, 2013. – С. 70-73. </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Гошовський М.І., Кучинська О.П. Потерпілий у кримінальному провадженні України. К., Юрінком Інтер, 1998 р. – С.50.</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Грошевий Ю. М., Фомін С. Б. Кримінально-процесуальне доказування та оперативно-розшукова діяльність: Навч. посіб. – Х.: Право, 2010. – 112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bdr w:val="none" w:sz="0" w:space="0" w:color="auto" w:frame="1"/>
        </w:rPr>
        <w:t>Державне управління: проблеми адміністративно-правової теорії і практики /За заг. ред. Авер’янова В.Б.). - К.: Вид-во «Факт», 2003. – Гл. 2.4., Гл. 4 - 5.</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Експертизи у судовійпрактиці : наук.-практ. посібник / ред. В. Г. Гончаренко ; Київський НДІ судових експертиз, Академія адвокатури України. - 2-ге вид. перероб. і доп. - К. : Юрінком Інтер, 2010. – 400 с.</w:t>
      </w:r>
    </w:p>
    <w:p w:rsidR="007D24FB" w:rsidRPr="00293869" w:rsidRDefault="007D24FB" w:rsidP="00ED6E18">
      <w:pPr>
        <w:pStyle w:val="a4"/>
        <w:numPr>
          <w:ilvl w:val="0"/>
          <w:numId w:val="28"/>
        </w:numPr>
        <w:tabs>
          <w:tab w:val="left" w:pos="1134"/>
        </w:tabs>
        <w:spacing w:after="0" w:line="240" w:lineRule="auto"/>
        <w:ind w:left="0" w:firstLine="709"/>
        <w:jc w:val="both"/>
        <w:rPr>
          <w:rStyle w:val="fontstyle21"/>
          <w:rFonts w:ascii="Times New Roman" w:hAnsi="Times New Roman" w:cs="Times New Roman"/>
          <w:b w:val="0"/>
          <w:color w:val="auto"/>
        </w:rPr>
      </w:pPr>
      <w:r w:rsidRPr="00293869">
        <w:rPr>
          <w:rStyle w:val="fontstyle01"/>
          <w:color w:val="auto"/>
          <w:sz w:val="28"/>
          <w:szCs w:val="28"/>
        </w:rPr>
        <w:t xml:space="preserve">Завтур В.А. </w:t>
      </w:r>
      <w:r w:rsidRPr="00293869">
        <w:rPr>
          <w:rStyle w:val="fontstyle21"/>
          <w:rFonts w:ascii="Times New Roman" w:hAnsi="Times New Roman" w:cs="Times New Roman"/>
          <w:b w:val="0"/>
          <w:color w:val="auto"/>
        </w:rPr>
        <w:t>Особливості доказування при розгляді та вирішенні</w:t>
      </w:r>
      <w:r w:rsidRPr="00293869">
        <w:rPr>
          <w:rFonts w:ascii="Times New Roman" w:hAnsi="Times New Roman" w:cs="Times New Roman"/>
          <w:bCs/>
          <w:sz w:val="28"/>
          <w:szCs w:val="28"/>
        </w:rPr>
        <w:br/>
      </w:r>
      <w:r w:rsidRPr="00293869">
        <w:rPr>
          <w:rStyle w:val="fontstyle21"/>
          <w:rFonts w:ascii="Times New Roman" w:hAnsi="Times New Roman" w:cs="Times New Roman"/>
          <w:b w:val="0"/>
          <w:color w:val="auto"/>
        </w:rPr>
        <w:t>слідчим суддею та судом клопотань про застосування заходів забезпечення</w:t>
      </w:r>
      <w:r w:rsidRPr="00293869">
        <w:rPr>
          <w:rFonts w:ascii="Times New Roman" w:hAnsi="Times New Roman" w:cs="Times New Roman"/>
          <w:bCs/>
          <w:sz w:val="28"/>
          <w:szCs w:val="28"/>
        </w:rPr>
        <w:br/>
      </w:r>
      <w:r w:rsidRPr="00293869">
        <w:rPr>
          <w:rStyle w:val="fontstyle21"/>
          <w:rFonts w:ascii="Times New Roman" w:hAnsi="Times New Roman" w:cs="Times New Roman"/>
          <w:b w:val="0"/>
          <w:color w:val="auto"/>
        </w:rPr>
        <w:t>кримінального провадження: дис. … канд. юрид. наук: 12.00.09 / Віктор Андрійович Завтур. – Одеса, 2017. – 237 с.</w:t>
      </w:r>
    </w:p>
    <w:p w:rsidR="007D24FB" w:rsidRPr="00293869" w:rsidRDefault="007D24FB" w:rsidP="00ED6E18">
      <w:pPr>
        <w:pStyle w:val="a4"/>
        <w:numPr>
          <w:ilvl w:val="0"/>
          <w:numId w:val="28"/>
        </w:numPr>
        <w:tabs>
          <w:tab w:val="left" w:pos="1134"/>
        </w:tabs>
        <w:spacing w:after="160" w:line="240" w:lineRule="auto"/>
        <w:ind w:left="0" w:firstLine="709"/>
        <w:jc w:val="both"/>
        <w:rPr>
          <w:rStyle w:val="fontstyle21"/>
          <w:rFonts w:ascii="Times New Roman" w:hAnsi="Times New Roman" w:cs="Times New Roman"/>
          <w:b w:val="0"/>
          <w:color w:val="auto"/>
        </w:rPr>
      </w:pPr>
      <w:r w:rsidRPr="00293869">
        <w:rPr>
          <w:rFonts w:ascii="Times New Roman" w:hAnsi="Times New Roman" w:cs="Times New Roman"/>
          <w:bCs/>
          <w:sz w:val="28"/>
          <w:szCs w:val="28"/>
        </w:rPr>
        <w:t>Заходи забезпечення кримінального провадження: наук.-практ. посіб. /</w:t>
      </w:r>
      <w:r w:rsidRPr="00293869">
        <w:rPr>
          <w:rFonts w:ascii="Times New Roman" w:hAnsi="Times New Roman" w:cs="Times New Roman"/>
          <w:bCs/>
          <w:sz w:val="28"/>
          <w:szCs w:val="28"/>
        </w:rPr>
        <w:br/>
        <w:t xml:space="preserve">[Богатирьова О.І., Галай А.О., Гладун О.З. та ін.]; за заг. ред. доктора юридичних наук, професора В.Т. Маляренка. – К.: Національна академія прокуратури України, 2015. – 310 с. </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Іванський А.Й. Фінансово-правова відповідальність: теоретичний аналіз: монографія / А.Й. Іванський. – Одеса: Юридична література, 2008. – 504 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Капліна О., Шило О. Удосконалення процесуального статусу потерпілого в кримінальному судочинстві України // Прокуратура, людина, держава, 2004. - № 4. – С. 43-47.</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Карчевський М. В. Основні напрями вдосконалення кримінально- правового забезпечення інформаційної безпеки / М. В. Карчевський // Протидія злочинності у сфері інтелектуальної власності та комп’ютерних технологій органами внутрішніх справ: стан, проблеми та шляхи вирішення : матеріали всеукр. наук.-практ. конф., 9 груд. 2011 р. – Донецьк : Донец. юрид. ін-т, 2012. – С. 54-58.</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 xml:space="preserve">Карчевський М. В. Основні напрями вдосконалення кримінально- правового забезпечення інформаційної безпеки / М. В. Карчевський // Протидія </w:t>
      </w:r>
      <w:r w:rsidRPr="00293869">
        <w:rPr>
          <w:rFonts w:ascii="Times New Roman" w:hAnsi="Times New Roman" w:cs="Times New Roman"/>
          <w:sz w:val="28"/>
          <w:szCs w:val="28"/>
        </w:rPr>
        <w:lastRenderedPageBreak/>
        <w:t>злочинності у сфері інтелектуальної власності та комп’ютерних технологій органами внутрішніх справ: стан, проблеми та шляхи вирішення : матеріали всеукр. наук.-практ. конф., 9 груд. 2011 р. – Донецьк : Донец. юрид. ін-т, 2012. – С. 54-58.</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Кашка О.С. Недопустимість погіршення правового становища обвинуваченого та особи, щодо якої вирішувалося питання про застосування примусових заходів виховного або медичного характеру, при провадженні в суді апеляційної інстанції /Університетські наукові записки, 2013, № 1 (45), - С.382.</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Кваша О. О. Захист права на повагу до житла у практиці Європейського суду з прав людини / О. О. Кваша, Г. Ю. Рунов // Правова держава. – Вип. 18. – К. : Інститут держави і права НАН України, 2007. – С. 380 – 386.</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Керевич О. В. Процесуальні особливості проведення обшуку та поводження з тимчасово вилученим майном / О. В. Керевич // Юридичний науковий електронний журнал. – 2017. – № 1. – С. 166-169.</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t xml:space="preserve">Кожевніков Г. Заходи забезпечення кримінального провадження / Г. Кожевніков // Вісник Національної академії прокуратури України. – 2012. – № 2. – С. 68-70. </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Колесник В.А. Негласні слідчі (розшукові) дії : кримінально-процесуальні та криміналістичні аспекти підготовки і проведення : науково-практичний посібник / В.А. Колесник ; Академія адвокатури України : Прецедент, 2014. – 135 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 xml:space="preserve">Кримінальний-процесуальний кодекс України, Науково-практичний коментар </w:t>
      </w:r>
      <w:r w:rsidRPr="00293869">
        <w:rPr>
          <w:rFonts w:ascii="Times New Roman" w:hAnsi="Times New Roman" w:cs="Times New Roman"/>
          <w:sz w:val="28"/>
          <w:szCs w:val="28"/>
          <w:lang w:val="ru-RU"/>
        </w:rPr>
        <w:t>[</w:t>
      </w:r>
      <w:r w:rsidRPr="00293869">
        <w:rPr>
          <w:rFonts w:ascii="Times New Roman" w:hAnsi="Times New Roman" w:cs="Times New Roman"/>
          <w:sz w:val="28"/>
          <w:szCs w:val="28"/>
        </w:rPr>
        <w:t>Текст</w:t>
      </w:r>
      <w:r w:rsidRPr="00293869">
        <w:rPr>
          <w:rFonts w:ascii="Times New Roman" w:hAnsi="Times New Roman" w:cs="Times New Roman"/>
          <w:sz w:val="28"/>
          <w:szCs w:val="28"/>
          <w:lang w:val="ru-RU"/>
        </w:rPr>
        <w:t>]</w:t>
      </w:r>
      <w:r w:rsidRPr="00293869">
        <w:rPr>
          <w:rFonts w:ascii="Times New Roman" w:hAnsi="Times New Roman" w:cs="Times New Roman"/>
          <w:sz w:val="28"/>
          <w:szCs w:val="28"/>
        </w:rPr>
        <w:t xml:space="preserve"> /за редакцією професорів В.Г. Гончаренка, В.Т. Нора, М.Є. Шумила – К.: Юстініан, 2012. – с.173.</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Кузмічов В. С. Слідча діяльність: характеристика та напрями удосконалення: Монографія / В. С. Кузмічов, Ю. М. Чорноус. – К.: ЗАТ «НІЧЛАВА», 2005. – 448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Кучерявенко М. П. Податкове право України : академ. курс : підручник / М. П. Кучерявенко. – К. : "Правова єдність", всеукраїнська асоціація видавців, 2008. – 699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Кучерявенко Н.П. Налоговые процедуры: правовая природа и классификация. – К. : Правова еднисть, 2009.</w:t>
      </w:r>
    </w:p>
    <w:p w:rsidR="007D24FB" w:rsidRPr="00293869" w:rsidRDefault="007D24FB" w:rsidP="00ED6E18">
      <w:pPr>
        <w:pStyle w:val="a4"/>
        <w:numPr>
          <w:ilvl w:val="0"/>
          <w:numId w:val="28"/>
        </w:numPr>
        <w:tabs>
          <w:tab w:val="left" w:pos="1134"/>
        </w:tabs>
        <w:spacing w:after="0" w:line="240" w:lineRule="auto"/>
        <w:ind w:left="0" w:firstLine="709"/>
        <w:jc w:val="both"/>
        <w:rPr>
          <w:rStyle w:val="fontstyle21"/>
          <w:rFonts w:ascii="Times New Roman" w:hAnsi="Times New Roman" w:cs="Times New Roman"/>
          <w:b w:val="0"/>
          <w:color w:val="auto"/>
        </w:rPr>
      </w:pPr>
      <w:r w:rsidRPr="00293869">
        <w:rPr>
          <w:rStyle w:val="fontstyle21"/>
          <w:rFonts w:ascii="Times New Roman" w:hAnsi="Times New Roman" w:cs="Times New Roman"/>
          <w:b w:val="0"/>
          <w:color w:val="auto"/>
        </w:rPr>
        <w:t>Лепей М.В. Арешт майна у кримінальному процесі: дис. … канд. юрид. наук: 12.00.09 / Михайло Васильович Лепей. – К., 2017. – 200 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Маляренко В., Пилипчук П. Межі судового контролю за додержанням прав і свобод особи в стадії попереднього розслідування кримінальної справи // Право України. – 2001. - № 4. – с.40.</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t xml:space="preserve">Миколенко О.М. Критерії класифікації заходів забезпечення кримінального провадження та їх співвідношення з заходами кримінального процесуального примусу / О.М. Миколенко // Правова держава. – 2014. – № 17. – С. 81-84. </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t xml:space="preserve">Мирошниченко Ю.М. Заходи кримінально-процесуального примусу: сутнісна характеристика, умови та підстави застосування / Ю.М. </w:t>
      </w:r>
      <w:r w:rsidRPr="00293869">
        <w:rPr>
          <w:rFonts w:ascii="Times New Roman" w:hAnsi="Times New Roman" w:cs="Times New Roman"/>
          <w:iCs/>
          <w:sz w:val="28"/>
          <w:szCs w:val="28"/>
          <w:shd w:val="clear" w:color="auto" w:fill="FFFFFF"/>
        </w:rPr>
        <w:lastRenderedPageBreak/>
        <w:t xml:space="preserve">Мирошниченко // Науковий вісник Херсонського державного університету. Серія «Юридичні науки». – 2013. – Випуск 4. Том 2. – С. 148-150. </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Навроцький В.О. Злочини проти власності. Лекції для студентів юрид. фак. – Л., 1997.-79с.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Навроцький В.О. Кримінальне право України. Особлива частина. Курс лекцій. – Київ: Знання, 2000. – 771с.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Навроцький В.О. Теоретичні поняття кримінально-правової кваліфікації. К.: Атіка, 1999. – 464с.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Наден О.В. Теоретичні основи кримінально-правового регулювання в Україні: монографія / О.В. Наден. – Х.: Право, 2012. – 272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t xml:space="preserve">Назаров В.В. Застосування заходів забезпечення кримінального провадження / В.В. Назаров, Ю.Р. Лахманик // Європейські перспективи. – 2013. – № 3. – С.  102-106. </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 xml:space="preserve">Науково-практичний коментар до Кримінального кодексу України / [Авт. колектив: Александров Ю.В., Андрушко П.П., Антипов В.І., Клименко В.А., Матишевський П.С., Фесенко Є.В., Шапченко С.Д.,Яценко С.С.]; Відп. ред. С.С. Яценко.- 2-ге вид., переробл., доповн. - К.: А.С.К., 2002. - 968с. </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 xml:space="preserve">Науково-практичний коментар до Кримінального кодексу України. / [Авт. колектив: Андрушко П.П., Арсенюк Т.М., Атаманюк О.Г., Бантишев О.Ф., Бахуринська О.О., Боголюбська Л.Б., Боровенко В.М., Боров В.І., Бурдоль Є.П., Варфоломеєва Т.В., Глушков В.О., Голомша М.Я., Гончаренко С.В., Гошовський М.І., Гузир В.П., Доброрєз О.О., Європіна І.В., Ільковець Л.Б., Картавцев В.С., Костецький В.В., Косюта М.В., Крючкова О.В., Кудрявцев В.В., Лисенков С.Л., Лисенкові О.С., Литвин О.П., Мисливий В.А., Міщенко С.М., Мойсик В.Р., Мудров А.М., Обиход М.С., Оніщенко О.М., Орлова Т.В., Попов В.І., Пристайко В.І., Пшонка В.П., Руденко М.В., Селиванов М.П., Скомороха В.Є., Тихий В.П., Туркевич І.К., Хочунський А.М., Хруппа М.С., Руслова Л.А., Шумило М.Є., Яценко В.В.] : Під заг. ред. М.О. Потебенька, В.Г.Гончаренка.У двох частинах..- К.: Форум , 2001.- Загальна частина - 386 с. Особлива частина. - 942 с. </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Науково-практичний коментар Кримінального кодексу України від 5 квітня 2001 року / [Авт. колектив: Бойко А.М., Брич Л.П., Грищук В.К., Дудоров О.О., Мельник М.І., Музика А.А., Навроцький В.О., Ришелюк А.А., Хавронюк М.І.]; За ред. М.І.Мельника, М.І.Хавронюка. - К.:МП “Каннон”, 2001.- 1102с.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 xml:space="preserve">Научно-практический комментарий Уголовного кодекса Украины от 5 апреля 2001 года. [Авт. коллектив: Бойко А.М., Брич Л.П., Грищук В.К., Дудоров А.А.., Мельник Н.И., Музика А.А., Навроцкий В.А., Ришелюк А.А., Хавронюк Н.И.]; Под ред. Н.И. Мельника, Н.И. Хавронюка. – К.: Каннон, 2002. – 1216 с. </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Негласні слідчі (розшукові дії та використання результатів оперативно-розшукової діяльності у кримінальному провадженні: Навчально-практичний посібник [Текст] / Кудінов С. С., Шехавцов Р. М., Дроздов О. М., Гриненко С. О. – 2-е видання, розшир. й доповн. – Х. : «Оберіг», 2015. – 424 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lastRenderedPageBreak/>
        <w:t>Негласні слідчі (розшукові) дії: навч.-наоч. посіб. / Севрук Ю.Г., Шамара О.В., Столітній А.В. та ін. – К.: Національна академія прокуратури України, 2017. – 110 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Нор В. Удосконалення процесуального статусу потерпілого від злочину та системи гарантій захисту його прав та законних інтересів. – Вісник Львівського університету. Серія юридична. 2001. Вип.36,  - С.524 – 532.</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Озерська А. Гарантії захисту конституційних прав обвинуваченого у кримінальному судочинстві // Право України – 2005, № 34 – С.37.</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Онопенко В. В. Механізм захисту прав особи в Україні потребує істотного вдосконалення. Доповідь на Міжнародній конференції «Проблеми застосування практики Європейського суду з прав людини в правовій системі України» // Вісник Верховного Суду України. - 2011. - № 7.</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Павленко Т.А. Концепція кримінально-правової охорони права людини на життя: автор. дис. … канд. юрид. наук : 12.00.08. / Павленко Тетяна Анатоліївна – Львів. –  2008. –  20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Паліюк В.П. Застосування судами України Конвенції про захист прав людини та основних свобод.- К.: Фенікс, 2004. – 264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Палюх Л.М. Примусові заходи виховного характеру: теорія і практика застосування / Л.М. Палюх. – Львів: Вид-во Львів. ун-ту, 2010.</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Палюх Л.М. Провадження у справах про застосування примусових заходів виховного характеру / Л.М. Палюх – Львів: Паіс. – 2009. – С.64.</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Панов Н.И. Квалификация насильственных преступлений. – Х.: Юрид. инст., 1986. – 52с.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t xml:space="preserve">Пархоменко Я.О. Застосування заходів забезпечення кримінального провадження / Я.О. Пархоменко // Порівняльно-аналітичне право. – 2017. – № 2. – С. 194-196. </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Педько Ю.С. Становлення адміністративної юстиції України: Монографія. – К.: Ін-т держави і права ім. В.М. Корецького НАН України, 2003. – 208 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Погорецький М. А. Слідчі дії: поняття і класифікація / М. А. Погорецький // Науковий вісник Київського національного університету внутрішніх справ. 2008. - №1. – С. 150-156.</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Пришва Н.Ю. Податкове право [Текст] : навч. посіб. / Н. Ю. Пришва. – К .: Юрінком Інтер, 2010. - 365 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Процесуальне керівництво прокурором негласними слідчими (розшуковими) діями : наук.-практ. посіб. / [Є.М. Блажівський, І.М. Козьяков, Л.В. Вигівська, О.В. Геселев, В.В. Мухін, О.І. Назарук, С.М. Скрипниченко, А.П. Слободзян, А.О. Штанько] ; за заг. ред. Є.М. Блажівського, Р.Г. Андрєєва. – К. : Видавничий центр Національної академії прокуратури України, 2014. – 304 с.</w:t>
      </w:r>
    </w:p>
    <w:p w:rsidR="007D24FB" w:rsidRPr="00293869" w:rsidRDefault="007D24FB" w:rsidP="00ED6E18">
      <w:pPr>
        <w:pStyle w:val="a4"/>
        <w:numPr>
          <w:ilvl w:val="0"/>
          <w:numId w:val="28"/>
        </w:numPr>
        <w:tabs>
          <w:tab w:val="left" w:pos="1134"/>
        </w:tabs>
        <w:spacing w:after="0" w:line="240" w:lineRule="auto"/>
        <w:ind w:left="0" w:firstLine="709"/>
        <w:jc w:val="both"/>
        <w:rPr>
          <w:rStyle w:val="fontstyle21"/>
          <w:rFonts w:ascii="Times New Roman" w:hAnsi="Times New Roman" w:cs="Times New Roman"/>
          <w:b w:val="0"/>
          <w:color w:val="auto"/>
        </w:rPr>
      </w:pPr>
      <w:r w:rsidRPr="00293869">
        <w:rPr>
          <w:rStyle w:val="fontstyle21"/>
          <w:rFonts w:ascii="Times New Roman" w:hAnsi="Times New Roman" w:cs="Times New Roman"/>
          <w:b w:val="0"/>
          <w:color w:val="auto"/>
        </w:rPr>
        <w:t>Руденко А.Е. Заходи забезпечення кримінального провадження, що обмежують майнові права підозрюваного, обвинуваченого та інших осіб: дис. … канд. юрид. наук: 12.00.09 / Аліна Едуардівна Руденко. – К., 2015. – 212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Савченко Л.А. Правові проблеми фінансового контролю в Україні: монографія. - Ірпінь: Академія ДПС України, 2001.- 412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lastRenderedPageBreak/>
        <w:t>Сліпченко В.І. Заходи забезпечення кримінального провадження: особливості та проблеми застосування під час досудового розслідування / В.І. Сліпченко // Науковий вісник Дніпропетровського державного університету внутрішніх справ. – 2013. – № 4. – С. 315-327.</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t>Сопронюк О. Проблемні питання теорії та практики застосування приводу в кримінальному процесі України / О. Сопронюк // Jurnaluljuridicnaţional: Teorie şi Practică. – 2017. – № 2. – С. 150-154.</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t xml:space="preserve">Сотник Н.А. Кримінально-процесуальний примус через призму нового КПК України / Н.А. Сотник // Науковий вісник публічного та приватного права. – 2016. – Випуск 3. – С. 254-258. </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Стахівський С. М. Слідчі дії як основні засоби збирання доказів: Науково-практичний посібник / С. М. Стахівський. – К.: Атіка, 2009. – 64 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Степанова Г. Обшук особи за КПК України: проблемні питання та шляхи удосконалення / Г. Степанова, О. Степанов, М. Кулик   // Підприємництво, господарство і право. – 2017. – № 2. – С. 294-298.</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Тагієв С. Р. Негласні слідчі (розшукові) дії у кримінальному судочинстві України : монографія [Текст] / С. Р. Тагієв. – К. : ВД «Дакор», 2015. – 440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t xml:space="preserve">Татаров О.Ю. Заходи забезпечення кримінального провадження: перший досвід застосування / О.Ю. Татаров // Бюлетень Міністерства юстиції України. – 2013. – № 7. – С. 113-122. </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eastAsia="Times New Roman" w:hAnsi="Times New Roman" w:cs="Times New Roman"/>
          <w:sz w:val="28"/>
          <w:szCs w:val="28"/>
        </w:rPr>
      </w:pPr>
      <w:r w:rsidRPr="00293869">
        <w:rPr>
          <w:rFonts w:ascii="Times New Roman" w:eastAsia="Times New Roman" w:hAnsi="Times New Roman" w:cs="Times New Roman"/>
          <w:sz w:val="28"/>
          <w:szCs w:val="28"/>
        </w:rPr>
        <w:t>Топчій В. Заходи примусу для забезпечення освідування у кримінальному провадженні / В. Топчій, Н. Карпенко // Науковий часопис Національної академії прокуратури України. – 2015. – № . – С. 158-165.</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iCs/>
          <w:sz w:val="28"/>
          <w:szCs w:val="28"/>
          <w:shd w:val="clear" w:color="auto" w:fill="FFFFFF"/>
        </w:rPr>
      </w:pPr>
      <w:r w:rsidRPr="00293869">
        <w:rPr>
          <w:rFonts w:ascii="Times New Roman" w:hAnsi="Times New Roman" w:cs="Times New Roman"/>
          <w:iCs/>
          <w:sz w:val="28"/>
          <w:szCs w:val="28"/>
          <w:shd w:val="clear" w:color="auto" w:fill="FFFFFF"/>
        </w:rPr>
        <w:t xml:space="preserve">Тупельняк І.І. Повноваження слідчого та прокурора щодо виклику учасників за новим КПК України для участі у слідчих діях / І.І. Тупеляняк // Митна справа. – 2013. – частина 2, книга 1. – С. 121-126. </w:t>
      </w:r>
    </w:p>
    <w:p w:rsidR="007D24FB" w:rsidRPr="00293869" w:rsidRDefault="007D24FB" w:rsidP="00ED6E18">
      <w:pPr>
        <w:pStyle w:val="a4"/>
        <w:numPr>
          <w:ilvl w:val="0"/>
          <w:numId w:val="28"/>
        </w:numPr>
        <w:tabs>
          <w:tab w:val="left" w:pos="1134"/>
        </w:tabs>
        <w:spacing w:after="0" w:line="240" w:lineRule="auto"/>
        <w:ind w:left="0" w:firstLine="709"/>
        <w:jc w:val="both"/>
        <w:rPr>
          <w:rStyle w:val="ad"/>
          <w:rFonts w:ascii="Times New Roman" w:hAnsi="Times New Roman" w:cs="Times New Roman"/>
          <w:i w:val="0"/>
          <w:sz w:val="28"/>
          <w:szCs w:val="28"/>
          <w:shd w:val="clear" w:color="auto" w:fill="FFFFFF"/>
        </w:rPr>
      </w:pPr>
      <w:r w:rsidRPr="00293869">
        <w:rPr>
          <w:rStyle w:val="ad"/>
          <w:rFonts w:ascii="Times New Roman" w:hAnsi="Times New Roman" w:cs="Times New Roman"/>
          <w:i w:val="0"/>
          <w:sz w:val="28"/>
          <w:szCs w:val="28"/>
          <w:shd w:val="clear" w:color="auto" w:fill="FFFFFF"/>
        </w:rPr>
        <w:t>Фаринник В.І. Застосування заходів забезпечення кримінального провадження: теорія та практика: монографія / В.І. Фаринник. – К. : Алерта, 2017. – 548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Фінансове право України: Навч. посібник [для студ. вищ. навч. закл] / [Л.К. Воронова, М.П. Кучерявенко, Н.Ю.Пришва та ін.]; за ред. Л.К. Воронової, М.П. Кучерявенко. - К.: "Правова єдність", 2009. - 395 с.</w:t>
      </w:r>
    </w:p>
    <w:p w:rsidR="007D24FB" w:rsidRPr="00293869" w:rsidRDefault="007D24FB" w:rsidP="00ED6E18">
      <w:pPr>
        <w:pStyle w:val="a4"/>
        <w:numPr>
          <w:ilvl w:val="0"/>
          <w:numId w:val="28"/>
        </w:numPr>
        <w:tabs>
          <w:tab w:val="left" w:pos="1134"/>
        </w:tabs>
        <w:spacing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Цахло М. Правове положення свідка в кримінальному процесі // Юридичний журнал. – 204. - № 11 (29). – С.107.</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Шаргородский М.Д. Ответственность за преступления против личности. – Ленинград: Изд-во. Ленинг. гос. у-та, 1953. -108с.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Шаргородский М.Д. преступления против жизни и здоровя. – Москва.: Юрид. изд., 1947. -512с.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Шевчук С. Судовий захист прав людини: Практика Європейського Суду з прав людини у контексті західної правової традиції. - Вид. 2-е, випр., доп. - К.: Реферат, 2007. – 848 с.</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t xml:space="preserve">Школик А.М.Порівняльне адміністративне право. Навчальний посібник для юридичних факультетів та факультетів міжнародних відносин. – Львів: ЗУКЦ, 2007. </w:t>
      </w:r>
    </w:p>
    <w:p w:rsidR="007D24FB" w:rsidRPr="00293869" w:rsidRDefault="007D24FB" w:rsidP="00ED6E18">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293869">
        <w:rPr>
          <w:rFonts w:ascii="Times New Roman" w:hAnsi="Times New Roman" w:cs="Times New Roman"/>
          <w:sz w:val="28"/>
          <w:szCs w:val="28"/>
        </w:rPr>
        <w:lastRenderedPageBreak/>
        <w:t>Ювенальна юстиція: навчальний посібник / Кол. авторів: Гусєв А.І., Костова Ю.Б., Крестовська Н.М., Семікоп Т.Є., Терещенко І.Г., Шмеріга В.І.; За заг. ред. Крестовської Н.М. – Одеса: ОЮІ ХНУВС, 2006.</w:t>
      </w:r>
    </w:p>
    <w:p w:rsidR="007D24FB" w:rsidRPr="005E0955" w:rsidRDefault="007D24FB" w:rsidP="00ED6E18">
      <w:pPr>
        <w:pStyle w:val="a4"/>
        <w:tabs>
          <w:tab w:val="left" w:pos="1134"/>
        </w:tabs>
        <w:spacing w:after="0" w:line="240" w:lineRule="auto"/>
        <w:ind w:left="0" w:firstLine="709"/>
        <w:jc w:val="both"/>
        <w:rPr>
          <w:rFonts w:ascii="Times New Roman" w:hAnsi="Times New Roman" w:cs="Times New Roman"/>
          <w:sz w:val="28"/>
          <w:szCs w:val="28"/>
        </w:rPr>
      </w:pPr>
    </w:p>
    <w:p w:rsidR="007D45B3" w:rsidRPr="00CA12E5" w:rsidRDefault="007D45B3" w:rsidP="00ED6E18">
      <w:pPr>
        <w:pStyle w:val="2"/>
        <w:tabs>
          <w:tab w:val="left" w:pos="1134"/>
        </w:tabs>
        <w:spacing w:line="240" w:lineRule="auto"/>
        <w:ind w:firstLine="709"/>
        <w:jc w:val="center"/>
        <w:rPr>
          <w:b/>
          <w:bCs/>
          <w:szCs w:val="28"/>
        </w:rPr>
      </w:pPr>
      <w:r w:rsidRPr="00CA12E5">
        <w:rPr>
          <w:b/>
          <w:bCs/>
          <w:szCs w:val="28"/>
        </w:rPr>
        <w:t>Законодавство</w:t>
      </w:r>
    </w:p>
    <w:p w:rsidR="007D45B3" w:rsidRPr="00CA12E5" w:rsidRDefault="007D45B3" w:rsidP="00ED6E18">
      <w:pPr>
        <w:pStyle w:val="2"/>
        <w:tabs>
          <w:tab w:val="left" w:pos="1134"/>
        </w:tabs>
        <w:spacing w:line="240" w:lineRule="auto"/>
        <w:ind w:firstLine="709"/>
        <w:rPr>
          <w:b/>
          <w:bCs/>
          <w:szCs w:val="28"/>
          <w:lang w:val="ru-RU"/>
        </w:rPr>
      </w:pPr>
    </w:p>
    <w:p w:rsidR="00CA12E5" w:rsidRPr="00CA12E5" w:rsidRDefault="00CA12E5" w:rsidP="00ED6E18">
      <w:pPr>
        <w:pStyle w:val="a4"/>
        <w:numPr>
          <w:ilvl w:val="0"/>
          <w:numId w:val="20"/>
        </w:numPr>
        <w:tabs>
          <w:tab w:val="left" w:pos="1134"/>
        </w:tabs>
        <w:spacing w:after="0" w:line="240" w:lineRule="auto"/>
        <w:ind w:left="0" w:firstLine="709"/>
        <w:rPr>
          <w:rFonts w:ascii="Times New Roman" w:hAnsi="Times New Roman" w:cs="Times New Roman"/>
          <w:sz w:val="28"/>
          <w:szCs w:val="28"/>
        </w:rPr>
      </w:pPr>
      <w:r w:rsidRPr="00CA12E5">
        <w:rPr>
          <w:rFonts w:ascii="Times New Roman" w:hAnsi="Times New Roman" w:cs="Times New Roman"/>
          <w:sz w:val="28"/>
          <w:szCs w:val="28"/>
        </w:rPr>
        <w:t>Закон України "Про cудоустрій і статус суддів" від 02 червня 2016 р. № 1402-VІІІ.</w:t>
      </w:r>
    </w:p>
    <w:p w:rsidR="00CA12E5" w:rsidRPr="00CA12E5" w:rsidRDefault="00CA12E5" w:rsidP="00ED6E18">
      <w:pPr>
        <w:pStyle w:val="a4"/>
        <w:numPr>
          <w:ilvl w:val="0"/>
          <w:numId w:val="20"/>
        </w:numPr>
        <w:tabs>
          <w:tab w:val="left" w:pos="1134"/>
        </w:tabs>
        <w:spacing w:after="0" w:line="240" w:lineRule="auto"/>
        <w:ind w:left="0" w:firstLine="709"/>
        <w:rPr>
          <w:rFonts w:ascii="Times New Roman" w:hAnsi="Times New Roman" w:cs="Times New Roman"/>
          <w:sz w:val="28"/>
          <w:szCs w:val="28"/>
        </w:rPr>
      </w:pPr>
      <w:r w:rsidRPr="00CA12E5">
        <w:rPr>
          <w:rFonts w:ascii="Times New Roman" w:hAnsi="Times New Roman" w:cs="Times New Roman"/>
          <w:sz w:val="28"/>
          <w:szCs w:val="28"/>
        </w:rPr>
        <w:t>Закон України "Про адвокатуру та адвокатську діяльність" від 05 липня 2012 р. № 5076-VІ.</w:t>
      </w:r>
    </w:p>
    <w:p w:rsidR="00CA12E5" w:rsidRPr="00CA12E5" w:rsidRDefault="00CA12E5" w:rsidP="00ED6E18">
      <w:pPr>
        <w:pStyle w:val="a4"/>
        <w:numPr>
          <w:ilvl w:val="0"/>
          <w:numId w:val="20"/>
        </w:numPr>
        <w:tabs>
          <w:tab w:val="left" w:pos="1134"/>
        </w:tabs>
        <w:spacing w:after="0" w:line="240" w:lineRule="auto"/>
        <w:ind w:left="0" w:firstLine="709"/>
        <w:jc w:val="both"/>
        <w:rPr>
          <w:rFonts w:ascii="Times New Roman" w:hAnsi="Times New Roman" w:cs="Times New Roman"/>
          <w:sz w:val="28"/>
          <w:szCs w:val="28"/>
        </w:rPr>
      </w:pPr>
      <w:r w:rsidRPr="00CA12E5">
        <w:rPr>
          <w:rFonts w:ascii="Times New Roman" w:hAnsi="Times New Roman" w:cs="Times New Roman"/>
          <w:sz w:val="28"/>
          <w:szCs w:val="28"/>
        </w:rPr>
        <w:t>Інструкція про організацію проведення негласних слідчих (розшукових) дій та використання їх результатів у кримінальному провадженні, затверджена Наказом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 114/1042/516/1199/936/1687/5 від 16 листопада 2012 року.</w:t>
      </w:r>
    </w:p>
    <w:p w:rsidR="00CA12E5" w:rsidRPr="00CA12E5" w:rsidRDefault="00CA12E5" w:rsidP="00ED6E18">
      <w:pPr>
        <w:pStyle w:val="a4"/>
        <w:numPr>
          <w:ilvl w:val="0"/>
          <w:numId w:val="20"/>
        </w:numPr>
        <w:tabs>
          <w:tab w:val="left" w:pos="1134"/>
        </w:tabs>
        <w:spacing w:after="0" w:line="240" w:lineRule="auto"/>
        <w:ind w:left="0" w:firstLine="709"/>
        <w:jc w:val="both"/>
        <w:rPr>
          <w:rFonts w:ascii="Times New Roman" w:hAnsi="Times New Roman" w:cs="Times New Roman"/>
          <w:sz w:val="28"/>
          <w:szCs w:val="28"/>
        </w:rPr>
      </w:pPr>
      <w:r w:rsidRPr="00CA12E5">
        <w:rPr>
          <w:rFonts w:ascii="Times New Roman" w:hAnsi="Times New Roman" w:cs="Times New Roman"/>
          <w:sz w:val="28"/>
          <w:szCs w:val="28"/>
        </w:rPr>
        <w:t>Інструкція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затв. наказом Міністра юстиції України від 24 грудня 2003р. №170/5 //Офіційний вісник України. – 2003. - №52. – 4.2. – Ст. 2853.</w:t>
      </w:r>
    </w:p>
    <w:p w:rsidR="00CA12E5" w:rsidRPr="00CA12E5" w:rsidRDefault="00CA12E5" w:rsidP="00ED6E18">
      <w:pPr>
        <w:pStyle w:val="a4"/>
        <w:numPr>
          <w:ilvl w:val="0"/>
          <w:numId w:val="20"/>
        </w:numPr>
        <w:tabs>
          <w:tab w:val="left" w:pos="1134"/>
        </w:tabs>
        <w:spacing w:after="0" w:line="240" w:lineRule="auto"/>
        <w:ind w:left="0" w:firstLine="709"/>
        <w:jc w:val="both"/>
        <w:rPr>
          <w:rFonts w:ascii="Times New Roman" w:hAnsi="Times New Roman" w:cs="Times New Roman"/>
          <w:sz w:val="28"/>
          <w:szCs w:val="28"/>
        </w:rPr>
      </w:pPr>
      <w:r w:rsidRPr="00CA12E5">
        <w:rPr>
          <w:rFonts w:ascii="Times New Roman" w:hAnsi="Times New Roman" w:cs="Times New Roman"/>
          <w:sz w:val="28"/>
          <w:szCs w:val="28"/>
        </w:rPr>
        <w:t>Інструкція про призначення та проведення судових експертиз та експертних досліджень, затв. наказом Міністра юстиції України від 8 жовтня 1998р. №53/5 (у редакції наказу Міністерства юстиції України від 26.12.2012 N 1950/5) // Офіційний вісник України. – 2013. – №3. - ст. 91.</w:t>
      </w:r>
    </w:p>
    <w:p w:rsidR="00CA12E5" w:rsidRPr="00CA12E5" w:rsidRDefault="00CA12E5" w:rsidP="00ED6E18">
      <w:pPr>
        <w:numPr>
          <w:ilvl w:val="0"/>
          <w:numId w:val="20"/>
        </w:numPr>
        <w:tabs>
          <w:tab w:val="left" w:pos="1134"/>
        </w:tabs>
        <w:spacing w:after="0" w:line="240" w:lineRule="auto"/>
        <w:ind w:left="0" w:firstLine="709"/>
        <w:jc w:val="both"/>
        <w:rPr>
          <w:rFonts w:ascii="Times New Roman" w:hAnsi="Times New Roman" w:cs="Times New Roman"/>
          <w:color w:val="000000"/>
          <w:sz w:val="28"/>
          <w:szCs w:val="28"/>
        </w:rPr>
      </w:pPr>
      <w:r w:rsidRPr="00CA12E5">
        <w:rPr>
          <w:rFonts w:ascii="Times New Roman" w:hAnsi="Times New Roman" w:cs="Times New Roman"/>
          <w:color w:val="000000"/>
          <w:sz w:val="28"/>
          <w:szCs w:val="28"/>
        </w:rPr>
        <w:t xml:space="preserve">Конвенція про захист прав </w:t>
      </w:r>
      <w:r w:rsidR="009359A0">
        <w:rPr>
          <w:rFonts w:ascii="Times New Roman" w:hAnsi="Times New Roman" w:cs="Times New Roman"/>
          <w:color w:val="000000"/>
          <w:sz w:val="28"/>
          <w:szCs w:val="28"/>
        </w:rPr>
        <w:t>людини</w:t>
      </w:r>
      <w:r w:rsidRPr="00CA12E5">
        <w:rPr>
          <w:rFonts w:ascii="Times New Roman" w:hAnsi="Times New Roman" w:cs="Times New Roman"/>
          <w:color w:val="000000"/>
          <w:sz w:val="28"/>
          <w:szCs w:val="28"/>
        </w:rPr>
        <w:t xml:space="preserve"> і основоположних свобод. – К.: Алерта, 2014. – 96 с.</w:t>
      </w:r>
    </w:p>
    <w:p w:rsidR="00CA12E5" w:rsidRPr="00CA12E5" w:rsidRDefault="00CA12E5" w:rsidP="00ED6E18">
      <w:pPr>
        <w:pStyle w:val="a5"/>
        <w:widowControl/>
        <w:numPr>
          <w:ilvl w:val="0"/>
          <w:numId w:val="20"/>
        </w:numPr>
        <w:tabs>
          <w:tab w:val="left" w:pos="1134"/>
        </w:tabs>
        <w:adjustRightInd/>
        <w:spacing w:line="240" w:lineRule="auto"/>
        <w:ind w:left="0" w:firstLine="709"/>
        <w:textAlignment w:val="auto"/>
        <w:rPr>
          <w:color w:val="000000"/>
          <w:sz w:val="28"/>
          <w:szCs w:val="28"/>
        </w:rPr>
      </w:pPr>
      <w:r w:rsidRPr="00CA12E5">
        <w:rPr>
          <w:color w:val="000000"/>
          <w:sz w:val="28"/>
          <w:szCs w:val="28"/>
        </w:rPr>
        <w:t>Конституція України [Електронний ресурс]. – Режим доступу: http://zakon.rada.gov.ua/laws/show/254%D0%BA/96-%D0%B2%D1%80</w:t>
      </w:r>
    </w:p>
    <w:p w:rsidR="00CA12E5" w:rsidRPr="00CA12E5" w:rsidRDefault="00CA12E5" w:rsidP="00ED6E18">
      <w:pPr>
        <w:pStyle w:val="a5"/>
        <w:widowControl/>
        <w:numPr>
          <w:ilvl w:val="0"/>
          <w:numId w:val="20"/>
        </w:numPr>
        <w:tabs>
          <w:tab w:val="left" w:pos="1134"/>
        </w:tabs>
        <w:adjustRightInd/>
        <w:spacing w:line="240" w:lineRule="auto"/>
        <w:ind w:left="0" w:firstLine="709"/>
        <w:textAlignment w:val="auto"/>
        <w:rPr>
          <w:color w:val="000000"/>
          <w:sz w:val="28"/>
          <w:szCs w:val="28"/>
        </w:rPr>
      </w:pPr>
      <w:r w:rsidRPr="00CA12E5">
        <w:rPr>
          <w:color w:val="000000"/>
          <w:sz w:val="28"/>
          <w:szCs w:val="28"/>
        </w:rPr>
        <w:t>Кримінальний кодекс України [Електронний ресурс]. – Режим доступу: http://zakon.rada.gov.ua/laws/show/2341-14</w:t>
      </w:r>
    </w:p>
    <w:p w:rsidR="00CA12E5" w:rsidRPr="00CA12E5" w:rsidRDefault="00CA12E5" w:rsidP="00ED6E18">
      <w:pPr>
        <w:pStyle w:val="a5"/>
        <w:widowControl/>
        <w:numPr>
          <w:ilvl w:val="0"/>
          <w:numId w:val="20"/>
        </w:numPr>
        <w:tabs>
          <w:tab w:val="left" w:pos="1134"/>
        </w:tabs>
        <w:adjustRightInd/>
        <w:spacing w:line="240" w:lineRule="auto"/>
        <w:ind w:left="0" w:firstLine="709"/>
        <w:textAlignment w:val="auto"/>
        <w:rPr>
          <w:color w:val="000000"/>
          <w:sz w:val="28"/>
          <w:szCs w:val="28"/>
        </w:rPr>
      </w:pPr>
      <w:r w:rsidRPr="00CA12E5">
        <w:rPr>
          <w:color w:val="000000"/>
          <w:sz w:val="28"/>
          <w:szCs w:val="28"/>
        </w:rPr>
        <w:t xml:space="preserve">Кримінальний процесуальний кодекс України [Електронний ресурс]. – Режим доступу: </w:t>
      </w:r>
      <w:hyperlink r:id="rId8" w:history="1">
        <w:r w:rsidRPr="00CA12E5">
          <w:rPr>
            <w:rStyle w:val="ab"/>
            <w:color w:val="000000"/>
            <w:sz w:val="28"/>
            <w:szCs w:val="28"/>
          </w:rPr>
          <w:t>http://zakon.rada.gov.ua/laws/show/4651-17</w:t>
        </w:r>
      </w:hyperlink>
    </w:p>
    <w:p w:rsidR="00CA12E5" w:rsidRPr="00CA12E5" w:rsidRDefault="00CA12E5" w:rsidP="00ED6E18">
      <w:pPr>
        <w:pStyle w:val="a4"/>
        <w:numPr>
          <w:ilvl w:val="0"/>
          <w:numId w:val="20"/>
        </w:numPr>
        <w:tabs>
          <w:tab w:val="left" w:pos="1134"/>
        </w:tabs>
        <w:spacing w:after="0" w:line="240" w:lineRule="auto"/>
        <w:ind w:left="0" w:firstLine="709"/>
        <w:rPr>
          <w:rFonts w:ascii="Times New Roman" w:hAnsi="Times New Roman" w:cs="Times New Roman"/>
          <w:sz w:val="28"/>
          <w:szCs w:val="28"/>
        </w:rPr>
      </w:pPr>
      <w:r w:rsidRPr="00CA12E5">
        <w:rPr>
          <w:rFonts w:ascii="Times New Roman" w:hAnsi="Times New Roman" w:cs="Times New Roman"/>
          <w:sz w:val="28"/>
          <w:szCs w:val="28"/>
        </w:rPr>
        <w:t>Кримінальний процесуальний кодекс України від 13 квітня 2012 р. № 4651-VI (статті 47, 69, 71, 104-105, 133, 135-138, 160-166, 241, 309; глава 20, 21).</w:t>
      </w:r>
    </w:p>
    <w:p w:rsidR="00CA12E5" w:rsidRPr="007D24FB" w:rsidRDefault="00CA12E5" w:rsidP="00ED6E18">
      <w:pPr>
        <w:pStyle w:val="a5"/>
        <w:widowControl/>
        <w:numPr>
          <w:ilvl w:val="0"/>
          <w:numId w:val="20"/>
        </w:numPr>
        <w:tabs>
          <w:tab w:val="left" w:pos="1134"/>
        </w:tabs>
        <w:adjustRightInd/>
        <w:spacing w:line="240" w:lineRule="auto"/>
        <w:ind w:left="0" w:firstLine="709"/>
        <w:textAlignment w:val="auto"/>
        <w:rPr>
          <w:color w:val="000000" w:themeColor="text1"/>
          <w:sz w:val="28"/>
          <w:szCs w:val="28"/>
        </w:rPr>
      </w:pPr>
      <w:r w:rsidRPr="00CA12E5">
        <w:rPr>
          <w:color w:val="000000" w:themeColor="text1"/>
          <w:sz w:val="28"/>
          <w:szCs w:val="28"/>
        </w:rPr>
        <w:t xml:space="preserve">Порядок передачі на зберігання тимчасово вилучених під час кримінального провадження документів, які посвідчують користування спеціальним правом, затверджений постановою Кабінету Міністрів України від 19 листопада 2012 р. № 1104 [Електронний ресурс]. – Режим доступу: </w:t>
      </w:r>
      <w:hyperlink r:id="rId9" w:history="1">
        <w:r w:rsidR="007D24FB" w:rsidRPr="009A587A">
          <w:rPr>
            <w:rStyle w:val="ab"/>
            <w:sz w:val="28"/>
            <w:szCs w:val="28"/>
          </w:rPr>
          <w:t>http://zakon.rada.gov.ua/laws/show/1104-2012-%D0%BF</w:t>
        </w:r>
      </w:hyperlink>
    </w:p>
    <w:p w:rsidR="00CA12E5" w:rsidRPr="007D24FB" w:rsidRDefault="00CA12E5" w:rsidP="00ED6E18">
      <w:pPr>
        <w:pStyle w:val="a4"/>
        <w:numPr>
          <w:ilvl w:val="0"/>
          <w:numId w:val="20"/>
        </w:numPr>
        <w:tabs>
          <w:tab w:val="left" w:pos="1134"/>
        </w:tabs>
        <w:spacing w:after="0"/>
        <w:ind w:left="0" w:firstLine="709"/>
        <w:jc w:val="both"/>
        <w:rPr>
          <w:rFonts w:ascii="Times New Roman" w:hAnsi="Times New Roman" w:cs="Times New Roman"/>
          <w:sz w:val="28"/>
          <w:szCs w:val="28"/>
        </w:rPr>
      </w:pPr>
      <w:r w:rsidRPr="007D24FB">
        <w:rPr>
          <w:rFonts w:ascii="Times New Roman" w:hAnsi="Times New Roman" w:cs="Times New Roman"/>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[із змінами і доповненнями станом на 05.10.2016 року] // Офіційний вісник України. – 2014. – №90. – ст. 2576.</w:t>
      </w:r>
    </w:p>
    <w:p w:rsidR="00CA12E5" w:rsidRPr="007D24FB" w:rsidRDefault="00CA12E5" w:rsidP="00ED6E18">
      <w:pPr>
        <w:pStyle w:val="a4"/>
        <w:numPr>
          <w:ilvl w:val="0"/>
          <w:numId w:val="20"/>
        </w:numPr>
        <w:tabs>
          <w:tab w:val="left" w:pos="1134"/>
        </w:tabs>
        <w:spacing w:after="0"/>
        <w:ind w:left="0" w:firstLine="709"/>
        <w:jc w:val="both"/>
        <w:rPr>
          <w:rFonts w:ascii="Times New Roman" w:hAnsi="Times New Roman" w:cs="Times New Roman"/>
          <w:sz w:val="28"/>
          <w:szCs w:val="28"/>
        </w:rPr>
      </w:pPr>
      <w:r w:rsidRPr="007D24FB">
        <w:rPr>
          <w:rFonts w:ascii="Times New Roman" w:hAnsi="Times New Roman" w:cs="Times New Roman"/>
          <w:sz w:val="28"/>
          <w:szCs w:val="28"/>
        </w:rPr>
        <w:lastRenderedPageBreak/>
        <w:t>Про захист інформації в інформаційно-телекомунікаційних системах : Закон України : від 5 липня 1994 : [із змінами і доповненнями на 23.02.2014] // Відомості Верховної Ради України. – 1994. – №31. – ст.  286.</w:t>
      </w:r>
    </w:p>
    <w:p w:rsidR="00CA12E5" w:rsidRPr="007D24FB" w:rsidRDefault="00CA12E5" w:rsidP="00ED6E18">
      <w:pPr>
        <w:pStyle w:val="a4"/>
        <w:numPr>
          <w:ilvl w:val="0"/>
          <w:numId w:val="20"/>
        </w:numPr>
        <w:tabs>
          <w:tab w:val="left" w:pos="1134"/>
        </w:tabs>
        <w:spacing w:after="0"/>
        <w:ind w:left="0" w:firstLine="709"/>
        <w:jc w:val="both"/>
        <w:rPr>
          <w:rFonts w:ascii="Times New Roman" w:hAnsi="Times New Roman" w:cs="Times New Roman"/>
          <w:sz w:val="28"/>
          <w:szCs w:val="28"/>
        </w:rPr>
      </w:pPr>
      <w:r w:rsidRPr="007D24FB">
        <w:rPr>
          <w:rFonts w:ascii="Times New Roman" w:hAnsi="Times New Roman" w:cs="Times New Roman"/>
          <w:sz w:val="28"/>
          <w:szCs w:val="28"/>
        </w:rPr>
        <w:t xml:space="preserve">Про заходи протидії незаконному обігу наркотичних засобів, психотропних речовин і прекурсорів та зловживанню ними : Закон України : від 15.02.1994 : [із змінами і доповненнями на 04.07.2013] // Відомості Верховної Ради України. – 1995. – №10.  – ст. 62. </w:t>
      </w:r>
    </w:p>
    <w:p w:rsidR="00CA12E5" w:rsidRPr="007D24FB" w:rsidRDefault="00CA12E5" w:rsidP="00ED6E18">
      <w:pPr>
        <w:pStyle w:val="a4"/>
        <w:numPr>
          <w:ilvl w:val="0"/>
          <w:numId w:val="20"/>
        </w:numPr>
        <w:tabs>
          <w:tab w:val="left" w:pos="1134"/>
        </w:tabs>
        <w:spacing w:after="0"/>
        <w:ind w:left="0" w:firstLine="709"/>
        <w:jc w:val="both"/>
        <w:rPr>
          <w:rFonts w:ascii="Times New Roman" w:hAnsi="Times New Roman" w:cs="Times New Roman"/>
          <w:sz w:val="28"/>
          <w:szCs w:val="28"/>
        </w:rPr>
      </w:pPr>
      <w:r w:rsidRPr="007D24FB">
        <w:rPr>
          <w:rFonts w:ascii="Times New Roman" w:hAnsi="Times New Roman" w:cs="Times New Roman"/>
          <w:sz w:val="28"/>
          <w:szCs w:val="28"/>
        </w:rPr>
        <w:t>Про оперативно-розшукову діяльність: Закон України : від 18.02.1992 : [із змінами і доповненнями на 04.07.2013] // Відомості Верховної Ради України. – 1992. – №22. – ст. 303.</w:t>
      </w:r>
    </w:p>
    <w:p w:rsidR="007D45B3" w:rsidRDefault="007D45B3" w:rsidP="00ED6E18">
      <w:pPr>
        <w:tabs>
          <w:tab w:val="left" w:pos="1134"/>
        </w:tabs>
        <w:spacing w:after="0" w:line="240" w:lineRule="auto"/>
        <w:ind w:firstLine="709"/>
        <w:jc w:val="both"/>
        <w:rPr>
          <w:rFonts w:ascii="Times New Roman" w:hAnsi="Times New Roman" w:cs="Times New Roman"/>
          <w:color w:val="000000" w:themeColor="text1"/>
          <w:sz w:val="26"/>
          <w:szCs w:val="26"/>
        </w:rPr>
      </w:pPr>
    </w:p>
    <w:p w:rsidR="007D45B3" w:rsidRDefault="007D45B3" w:rsidP="00ED6E18">
      <w:pPr>
        <w:tabs>
          <w:tab w:val="left" w:pos="1134"/>
        </w:tabs>
        <w:spacing w:after="0" w:line="240" w:lineRule="auto"/>
        <w:ind w:firstLine="709"/>
        <w:jc w:val="center"/>
        <w:rPr>
          <w:rFonts w:ascii="Times New Roman" w:hAnsi="Times New Roman" w:cs="Times New Roman"/>
          <w:b/>
          <w:color w:val="000000" w:themeColor="text1"/>
          <w:sz w:val="26"/>
          <w:szCs w:val="26"/>
        </w:rPr>
      </w:pPr>
      <w:r w:rsidRPr="00821697">
        <w:rPr>
          <w:rFonts w:ascii="Times New Roman" w:hAnsi="Times New Roman" w:cs="Times New Roman"/>
          <w:b/>
          <w:color w:val="000000" w:themeColor="text1"/>
          <w:sz w:val="26"/>
          <w:szCs w:val="26"/>
        </w:rPr>
        <w:t>Судова практика</w:t>
      </w:r>
    </w:p>
    <w:p w:rsidR="007D45B3" w:rsidRPr="00821697" w:rsidRDefault="007D45B3" w:rsidP="00ED6E18">
      <w:pPr>
        <w:tabs>
          <w:tab w:val="left" w:pos="1134"/>
        </w:tabs>
        <w:spacing w:after="0" w:line="240" w:lineRule="auto"/>
        <w:ind w:firstLine="709"/>
        <w:jc w:val="center"/>
        <w:rPr>
          <w:rFonts w:ascii="Times New Roman" w:hAnsi="Times New Roman" w:cs="Times New Roman"/>
          <w:b/>
          <w:color w:val="000000" w:themeColor="text1"/>
          <w:sz w:val="26"/>
          <w:szCs w:val="26"/>
        </w:rPr>
      </w:pPr>
    </w:p>
    <w:p w:rsidR="00CA12E5" w:rsidRPr="00CA12E5" w:rsidRDefault="00CA12E5" w:rsidP="00ED6E18">
      <w:pPr>
        <w:pStyle w:val="a4"/>
        <w:numPr>
          <w:ilvl w:val="0"/>
          <w:numId w:val="27"/>
        </w:numPr>
        <w:tabs>
          <w:tab w:val="clear" w:pos="1080"/>
          <w:tab w:val="num" w:pos="709"/>
          <w:tab w:val="left" w:pos="1134"/>
        </w:tabs>
        <w:spacing w:after="0" w:line="240" w:lineRule="auto"/>
        <w:ind w:left="0" w:firstLine="709"/>
        <w:jc w:val="both"/>
        <w:rPr>
          <w:rFonts w:ascii="Times New Roman" w:hAnsi="Times New Roman" w:cs="Times New Roman"/>
          <w:color w:val="000000" w:themeColor="text1"/>
          <w:sz w:val="28"/>
          <w:szCs w:val="28"/>
        </w:rPr>
      </w:pPr>
      <w:r w:rsidRPr="00CA12E5">
        <w:rPr>
          <w:rFonts w:ascii="Times New Roman" w:hAnsi="Times New Roman" w:cs="Times New Roman"/>
          <w:color w:val="000000"/>
          <w:sz w:val="28"/>
          <w:szCs w:val="28"/>
          <w:lang w:eastAsia="uk-UA"/>
        </w:rPr>
        <w:t xml:space="preserve">Інформаційний лист </w:t>
      </w:r>
      <w:r w:rsidRPr="00CA12E5">
        <w:rPr>
          <w:rFonts w:ascii="Times New Roman" w:hAnsi="Times New Roman" w:cs="Times New Roman"/>
          <w:color w:val="000000" w:themeColor="text1"/>
          <w:sz w:val="28"/>
          <w:szCs w:val="28"/>
        </w:rPr>
        <w:t>Вищого спеціалізованого суду України з розгляду цивільних і кримінальних справ</w:t>
      </w:r>
      <w:r w:rsidRPr="00CA12E5">
        <w:rPr>
          <w:rStyle w:val="fontstyle01"/>
          <w:sz w:val="28"/>
          <w:szCs w:val="28"/>
        </w:rPr>
        <w:t xml:space="preserve">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від 5 квітня 2013 р. </w:t>
      </w:r>
      <w:r w:rsidRPr="00CA12E5">
        <w:rPr>
          <w:rFonts w:ascii="Times New Roman" w:hAnsi="Times New Roman" w:cs="Times New Roman"/>
          <w:color w:val="000000"/>
          <w:sz w:val="28"/>
          <w:szCs w:val="28"/>
        </w:rPr>
        <w:t>[Електронний ресурс]. – Режим доступу: http://zakon.rada.gov.ua/laws/show/v0558740-13</w:t>
      </w:r>
    </w:p>
    <w:p w:rsidR="00CA12E5" w:rsidRPr="00CA12E5" w:rsidRDefault="00CA12E5" w:rsidP="00ED6E18">
      <w:pPr>
        <w:pStyle w:val="a4"/>
        <w:numPr>
          <w:ilvl w:val="0"/>
          <w:numId w:val="27"/>
        </w:numPr>
        <w:tabs>
          <w:tab w:val="clear" w:pos="1080"/>
          <w:tab w:val="num" w:pos="709"/>
          <w:tab w:val="left" w:pos="1134"/>
        </w:tabs>
        <w:spacing w:after="0" w:line="240" w:lineRule="auto"/>
        <w:ind w:left="0" w:firstLine="709"/>
        <w:jc w:val="both"/>
        <w:rPr>
          <w:rFonts w:ascii="Times New Roman" w:hAnsi="Times New Roman" w:cs="Times New Roman"/>
          <w:sz w:val="28"/>
          <w:szCs w:val="28"/>
        </w:rPr>
      </w:pPr>
      <w:r w:rsidRPr="00CA12E5">
        <w:rPr>
          <w:rFonts w:ascii="Times New Roman" w:hAnsi="Times New Roman" w:cs="Times New Roman"/>
          <w:sz w:val="28"/>
          <w:szCs w:val="28"/>
        </w:rPr>
        <w:t xml:space="preserve">Постанова Пленуму Верховного Суду України від 28 березня 2008 року №2 «Про деякі питання застосування судами України законодавства при дачі дозволів на тимчасове обмеження окремих конституційних прав і свобод </w:t>
      </w:r>
      <w:r w:rsidR="00080D4B">
        <w:rPr>
          <w:rFonts w:ascii="Times New Roman" w:hAnsi="Times New Roman" w:cs="Times New Roman"/>
          <w:sz w:val="28"/>
          <w:szCs w:val="28"/>
        </w:rPr>
        <w:t>особи</w:t>
      </w:r>
      <w:r w:rsidRPr="00CA12E5">
        <w:rPr>
          <w:rFonts w:ascii="Times New Roman" w:hAnsi="Times New Roman" w:cs="Times New Roman"/>
          <w:sz w:val="28"/>
          <w:szCs w:val="28"/>
        </w:rPr>
        <w:t xml:space="preserve"> і громадянина під час здійснення оперативно-розшукової діяльності, дізнання і досудового слідства»// Юридична практика. Судовий випуск. – 2008. - №   5. </w:t>
      </w:r>
    </w:p>
    <w:p w:rsidR="00CA12E5" w:rsidRPr="00CA12E5" w:rsidRDefault="00CA12E5" w:rsidP="00ED6E18">
      <w:pPr>
        <w:pStyle w:val="a4"/>
        <w:numPr>
          <w:ilvl w:val="0"/>
          <w:numId w:val="27"/>
        </w:numPr>
        <w:tabs>
          <w:tab w:val="clear" w:pos="1080"/>
          <w:tab w:val="num" w:pos="709"/>
          <w:tab w:val="left" w:pos="1134"/>
        </w:tabs>
        <w:spacing w:after="0" w:line="240" w:lineRule="auto"/>
        <w:ind w:left="0" w:firstLine="709"/>
        <w:jc w:val="both"/>
        <w:rPr>
          <w:rFonts w:ascii="Times New Roman" w:hAnsi="Times New Roman" w:cs="Times New Roman"/>
          <w:sz w:val="28"/>
          <w:szCs w:val="28"/>
        </w:rPr>
      </w:pPr>
      <w:r w:rsidRPr="00CA12E5">
        <w:rPr>
          <w:rFonts w:ascii="Times New Roman" w:hAnsi="Times New Roman" w:cs="Times New Roman"/>
          <w:sz w:val="28"/>
          <w:szCs w:val="28"/>
        </w:rPr>
        <w:t>Постанова Пленуму Верховного Суду України від 30 травня 1997 р. № 8 «Про судову експертизу в кримінальних і цивільних справах» (пункти 11-16).</w:t>
      </w:r>
    </w:p>
    <w:p w:rsidR="00CA12E5" w:rsidRPr="00CA12E5" w:rsidRDefault="00CA12E5" w:rsidP="00ED6E18">
      <w:pPr>
        <w:pStyle w:val="a4"/>
        <w:numPr>
          <w:ilvl w:val="0"/>
          <w:numId w:val="27"/>
        </w:numPr>
        <w:tabs>
          <w:tab w:val="clear" w:pos="1080"/>
          <w:tab w:val="num" w:pos="709"/>
          <w:tab w:val="left" w:pos="1134"/>
        </w:tabs>
        <w:spacing w:line="240" w:lineRule="auto"/>
        <w:ind w:left="0" w:firstLine="709"/>
        <w:jc w:val="both"/>
        <w:rPr>
          <w:rFonts w:ascii="Times New Roman" w:hAnsi="Times New Roman" w:cs="Times New Roman"/>
          <w:sz w:val="28"/>
          <w:szCs w:val="28"/>
        </w:rPr>
      </w:pPr>
      <w:r w:rsidRPr="00CA12E5">
        <w:rPr>
          <w:rFonts w:ascii="Times New Roman" w:hAnsi="Times New Roman" w:cs="Times New Roman"/>
          <w:sz w:val="28"/>
          <w:szCs w:val="28"/>
        </w:rPr>
        <w:t>Постанова Пленуму Верховного Сулу України від 02.07.2004 № 13 Про практику застосування судами законодавства, яким передбачені права потерпілих від злочинів.</w:t>
      </w:r>
    </w:p>
    <w:p w:rsidR="00CA12E5" w:rsidRPr="00CA12E5" w:rsidRDefault="00CA12E5" w:rsidP="00ED6E18">
      <w:pPr>
        <w:pStyle w:val="a4"/>
        <w:numPr>
          <w:ilvl w:val="0"/>
          <w:numId w:val="27"/>
        </w:numPr>
        <w:shd w:val="clear" w:color="auto" w:fill="FFFFFF"/>
        <w:tabs>
          <w:tab w:val="clear" w:pos="1080"/>
          <w:tab w:val="num" w:pos="709"/>
          <w:tab w:val="left" w:pos="1134"/>
        </w:tabs>
        <w:spacing w:line="240" w:lineRule="auto"/>
        <w:ind w:left="0" w:firstLine="709"/>
        <w:jc w:val="both"/>
        <w:rPr>
          <w:rFonts w:ascii="Times New Roman" w:hAnsi="Times New Roman" w:cs="Times New Roman"/>
          <w:color w:val="292B2C"/>
          <w:sz w:val="28"/>
          <w:szCs w:val="28"/>
        </w:rPr>
      </w:pPr>
      <w:r w:rsidRPr="00CA12E5">
        <w:rPr>
          <w:rFonts w:ascii="Times New Roman" w:hAnsi="Times New Roman" w:cs="Times New Roman"/>
          <w:sz w:val="28"/>
          <w:szCs w:val="28"/>
        </w:rPr>
        <w:t>Постанова Пленуму Верховного Сулу України від 24.10.2003 № 8 Про застосування законодавства, яке забезпечує право на захист у кримінальному судочинстві України.</w:t>
      </w:r>
    </w:p>
    <w:p w:rsidR="00CA12E5" w:rsidRPr="00CA12E5" w:rsidRDefault="00CA12E5" w:rsidP="00ED6E18">
      <w:pPr>
        <w:pStyle w:val="a4"/>
        <w:numPr>
          <w:ilvl w:val="0"/>
          <w:numId w:val="27"/>
        </w:numPr>
        <w:tabs>
          <w:tab w:val="clear" w:pos="1080"/>
          <w:tab w:val="num" w:pos="709"/>
          <w:tab w:val="left" w:pos="1134"/>
        </w:tabs>
        <w:spacing w:after="0" w:line="240" w:lineRule="auto"/>
        <w:ind w:left="0" w:firstLine="709"/>
        <w:jc w:val="both"/>
        <w:rPr>
          <w:rFonts w:ascii="Times New Roman" w:hAnsi="Times New Roman" w:cs="Times New Roman"/>
          <w:sz w:val="28"/>
          <w:szCs w:val="28"/>
        </w:rPr>
      </w:pPr>
      <w:r w:rsidRPr="00CA12E5">
        <w:rPr>
          <w:rFonts w:ascii="Times New Roman" w:hAnsi="Times New Roman" w:cs="Times New Roman"/>
          <w:sz w:val="28"/>
          <w:szCs w:val="28"/>
        </w:rPr>
        <w:t>Постанова Пленуму Вищого спеціалізованого суду з розгляду цивільних та кримінальних справ від 03 червня 2016 р. № 2  «Про практику вирішення слідчими суддями питань, пов’язаних із слідчими (розшуковими) діями».</w:t>
      </w:r>
    </w:p>
    <w:p w:rsidR="00CA12E5" w:rsidRPr="00CA12E5" w:rsidRDefault="00CA12E5" w:rsidP="00ED6E18">
      <w:pPr>
        <w:pStyle w:val="a4"/>
        <w:numPr>
          <w:ilvl w:val="0"/>
          <w:numId w:val="27"/>
        </w:numPr>
        <w:tabs>
          <w:tab w:val="clear" w:pos="1080"/>
          <w:tab w:val="num" w:pos="709"/>
          <w:tab w:val="left" w:pos="1134"/>
        </w:tabs>
        <w:spacing w:after="0" w:line="240" w:lineRule="auto"/>
        <w:ind w:left="0" w:firstLine="709"/>
        <w:jc w:val="both"/>
        <w:rPr>
          <w:rFonts w:ascii="Times New Roman" w:hAnsi="Times New Roman" w:cs="Times New Roman"/>
          <w:sz w:val="28"/>
          <w:szCs w:val="28"/>
        </w:rPr>
      </w:pPr>
      <w:r w:rsidRPr="00CA12E5">
        <w:rPr>
          <w:rFonts w:ascii="Times New Roman" w:hAnsi="Times New Roman" w:cs="Times New Roman"/>
          <w:sz w:val="28"/>
          <w:szCs w:val="28"/>
        </w:rPr>
        <w:t>Про деякі питання застосування судами України законодавства при дачі дозволів на тимчасове обмеження окремих конституційних прав громадян під час здійснення оперативно-розшукової діяльності, дізнання і досудового слідства: постанова Пленуму Верховного Суду України № 2 : від 28.03.2008 : [із змінами і доповненнями на 04.06.2010] // Юридичний вісник України.- 2008. – 05. – № 20.</w:t>
      </w:r>
    </w:p>
    <w:p w:rsidR="00CA12E5" w:rsidRPr="00CA12E5" w:rsidRDefault="00CA12E5" w:rsidP="00ED6E18">
      <w:pPr>
        <w:pStyle w:val="a4"/>
        <w:numPr>
          <w:ilvl w:val="0"/>
          <w:numId w:val="27"/>
        </w:numPr>
        <w:tabs>
          <w:tab w:val="clear" w:pos="1080"/>
          <w:tab w:val="num" w:pos="709"/>
          <w:tab w:val="left" w:pos="1134"/>
        </w:tabs>
        <w:spacing w:after="0" w:line="240" w:lineRule="auto"/>
        <w:ind w:left="0" w:firstLine="709"/>
        <w:jc w:val="both"/>
        <w:rPr>
          <w:rFonts w:ascii="Times New Roman" w:hAnsi="Times New Roman" w:cs="Times New Roman"/>
          <w:color w:val="000000" w:themeColor="text1"/>
          <w:sz w:val="28"/>
          <w:szCs w:val="28"/>
        </w:rPr>
      </w:pPr>
      <w:r w:rsidRPr="00CA12E5">
        <w:rPr>
          <w:rFonts w:ascii="Times New Roman" w:hAnsi="Times New Roman" w:cs="Times New Roman"/>
          <w:color w:val="000000" w:themeColor="text1"/>
          <w:sz w:val="28"/>
          <w:szCs w:val="28"/>
        </w:rPr>
        <w:lastRenderedPageBreak/>
        <w:t xml:space="preserve">Рішення Європейського Суду з прав </w:t>
      </w:r>
      <w:r w:rsidR="009359A0">
        <w:rPr>
          <w:rFonts w:ascii="Times New Roman" w:hAnsi="Times New Roman" w:cs="Times New Roman"/>
          <w:color w:val="000000" w:themeColor="text1"/>
          <w:sz w:val="28"/>
          <w:szCs w:val="28"/>
        </w:rPr>
        <w:t>людини</w:t>
      </w:r>
      <w:r w:rsidRPr="00CA12E5">
        <w:rPr>
          <w:rFonts w:ascii="Times New Roman" w:hAnsi="Times New Roman" w:cs="Times New Roman"/>
          <w:color w:val="000000" w:themeColor="text1"/>
          <w:sz w:val="28"/>
          <w:szCs w:val="28"/>
        </w:rPr>
        <w:t xml:space="preserve"> від 21 квітня 2011 р. у справі «Нечипорук і Йонкало проти України» </w:t>
      </w:r>
      <w:r w:rsidRPr="00CA12E5">
        <w:rPr>
          <w:rFonts w:ascii="Times New Roman" w:hAnsi="Times New Roman" w:cs="Times New Roman"/>
          <w:color w:val="000000"/>
          <w:sz w:val="28"/>
          <w:szCs w:val="28"/>
          <w:lang w:val="ru-RU"/>
        </w:rPr>
        <w:t>[</w:t>
      </w:r>
      <w:r w:rsidRPr="00CA12E5">
        <w:rPr>
          <w:rFonts w:ascii="Times New Roman" w:hAnsi="Times New Roman" w:cs="Times New Roman"/>
          <w:color w:val="000000"/>
          <w:sz w:val="28"/>
          <w:szCs w:val="28"/>
        </w:rPr>
        <w:t>Електронний ресурс</w:t>
      </w:r>
      <w:r w:rsidRPr="00CA12E5">
        <w:rPr>
          <w:rFonts w:ascii="Times New Roman" w:hAnsi="Times New Roman" w:cs="Times New Roman"/>
          <w:color w:val="000000"/>
          <w:sz w:val="28"/>
          <w:szCs w:val="28"/>
          <w:lang w:val="ru-RU"/>
        </w:rPr>
        <w:t>]</w:t>
      </w:r>
      <w:r w:rsidRPr="00CA12E5">
        <w:rPr>
          <w:rFonts w:ascii="Times New Roman" w:hAnsi="Times New Roman" w:cs="Times New Roman"/>
          <w:color w:val="000000"/>
          <w:sz w:val="28"/>
          <w:szCs w:val="28"/>
        </w:rPr>
        <w:t>. – Режим доступу: http://zakon.rada.gov.ua/laws/show/974_683</w:t>
      </w:r>
    </w:p>
    <w:p w:rsidR="00CA12E5" w:rsidRPr="00CA12E5" w:rsidRDefault="00CA12E5" w:rsidP="00ED6E18">
      <w:pPr>
        <w:pStyle w:val="a4"/>
        <w:numPr>
          <w:ilvl w:val="0"/>
          <w:numId w:val="27"/>
        </w:numPr>
        <w:tabs>
          <w:tab w:val="clear" w:pos="1080"/>
          <w:tab w:val="num" w:pos="709"/>
          <w:tab w:val="left" w:pos="1134"/>
        </w:tabs>
        <w:spacing w:after="0" w:line="240" w:lineRule="auto"/>
        <w:ind w:left="0" w:firstLine="709"/>
        <w:jc w:val="both"/>
        <w:rPr>
          <w:rFonts w:ascii="Times New Roman" w:hAnsi="Times New Roman" w:cs="Times New Roman"/>
          <w:color w:val="000000" w:themeColor="text1"/>
          <w:sz w:val="28"/>
          <w:szCs w:val="28"/>
        </w:rPr>
      </w:pPr>
      <w:r w:rsidRPr="00CA12E5">
        <w:rPr>
          <w:rFonts w:ascii="Times New Roman" w:hAnsi="Times New Roman" w:cs="Times New Roman"/>
          <w:color w:val="000000" w:themeColor="text1"/>
          <w:sz w:val="28"/>
          <w:szCs w:val="28"/>
        </w:rPr>
        <w:t xml:space="preserve">Рішення Конституційного Суду України від 13 грудня 2011 р. № 17-рп/2011 у справі за конституційним поданням 54 народних депутатів України щодо відповідності Конституції України (конституційності) окремих положень Закону України «Про судоустрій і статус суддів», Кримінально-процесуального кодексу України, Господарського процесуального кодексу України, Цивільного процесуального кодексу України, Кодексу адміністративного судочинства України </w:t>
      </w:r>
      <w:r w:rsidRPr="00CA12E5">
        <w:rPr>
          <w:rFonts w:ascii="Times New Roman" w:hAnsi="Times New Roman" w:cs="Times New Roman"/>
          <w:color w:val="000000"/>
          <w:sz w:val="28"/>
          <w:szCs w:val="28"/>
          <w:lang w:val="ru-RU"/>
        </w:rPr>
        <w:t>[</w:t>
      </w:r>
      <w:r w:rsidRPr="00CA12E5">
        <w:rPr>
          <w:rFonts w:ascii="Times New Roman" w:hAnsi="Times New Roman" w:cs="Times New Roman"/>
          <w:color w:val="000000"/>
          <w:sz w:val="28"/>
          <w:szCs w:val="28"/>
        </w:rPr>
        <w:t>Електронний ресурс</w:t>
      </w:r>
      <w:r w:rsidRPr="00CA12E5">
        <w:rPr>
          <w:rFonts w:ascii="Times New Roman" w:hAnsi="Times New Roman" w:cs="Times New Roman"/>
          <w:color w:val="000000"/>
          <w:sz w:val="28"/>
          <w:szCs w:val="28"/>
          <w:lang w:val="ru-RU"/>
        </w:rPr>
        <w:t>]</w:t>
      </w:r>
      <w:r w:rsidRPr="00CA12E5">
        <w:rPr>
          <w:rFonts w:ascii="Times New Roman" w:hAnsi="Times New Roman" w:cs="Times New Roman"/>
          <w:color w:val="000000"/>
          <w:sz w:val="28"/>
          <w:szCs w:val="28"/>
        </w:rPr>
        <w:t>. – Режим доступу: http://zakon.rada.gov.ua/laws/show/v017p710-11</w:t>
      </w:r>
    </w:p>
    <w:p w:rsidR="00CA12E5" w:rsidRPr="002E5D23" w:rsidRDefault="00CA12E5" w:rsidP="00ED6E18">
      <w:pPr>
        <w:pStyle w:val="a4"/>
        <w:numPr>
          <w:ilvl w:val="0"/>
          <w:numId w:val="27"/>
        </w:numPr>
        <w:tabs>
          <w:tab w:val="clear" w:pos="1080"/>
          <w:tab w:val="num" w:pos="709"/>
          <w:tab w:val="left" w:pos="1134"/>
        </w:tabs>
        <w:spacing w:after="0" w:line="240" w:lineRule="auto"/>
        <w:ind w:left="0" w:firstLine="709"/>
        <w:jc w:val="both"/>
        <w:rPr>
          <w:rFonts w:ascii="Times New Roman" w:hAnsi="Times New Roman" w:cs="Times New Roman"/>
          <w:color w:val="000000" w:themeColor="text1"/>
          <w:sz w:val="28"/>
          <w:szCs w:val="28"/>
        </w:rPr>
      </w:pPr>
      <w:r w:rsidRPr="00CA12E5">
        <w:rPr>
          <w:rFonts w:ascii="Times New Roman" w:hAnsi="Times New Roman" w:cs="Times New Roman"/>
          <w:color w:val="000000" w:themeColor="text1"/>
          <w:sz w:val="28"/>
          <w:szCs w:val="28"/>
        </w:rPr>
        <w:t xml:space="preserve">Узагальнення Вищого спеціалізованого суду України з розгляду цивільних і кримінальних справ судової практики щодо розгляду слідчим суддею клопотань про застосування заходів забезпечення кримінального провадження від 7 лютого 2014 р. </w:t>
      </w:r>
      <w:r w:rsidRPr="00CA12E5">
        <w:rPr>
          <w:rFonts w:ascii="Times New Roman" w:hAnsi="Times New Roman" w:cs="Times New Roman"/>
          <w:color w:val="000000"/>
          <w:sz w:val="28"/>
          <w:szCs w:val="28"/>
        </w:rPr>
        <w:t xml:space="preserve">[Електронний ресурс]. – Режим доступу: </w:t>
      </w:r>
      <w:hyperlink r:id="rId10" w:history="1">
        <w:r w:rsidRPr="00CA12E5">
          <w:rPr>
            <w:rStyle w:val="ab"/>
            <w:rFonts w:ascii="Times New Roman" w:hAnsi="Times New Roman" w:cs="Times New Roman"/>
            <w:sz w:val="28"/>
            <w:szCs w:val="28"/>
          </w:rPr>
          <w:t>http://zakon.rada.gov.ua/laws/show/n0001740-14</w:t>
        </w:r>
      </w:hyperlink>
    </w:p>
    <w:p w:rsidR="002E5D23" w:rsidRDefault="002E5D23" w:rsidP="00ED6E18">
      <w:pPr>
        <w:tabs>
          <w:tab w:val="num" w:pos="709"/>
          <w:tab w:val="left" w:pos="1134"/>
        </w:tabs>
        <w:spacing w:after="0" w:line="240" w:lineRule="auto"/>
        <w:ind w:firstLine="709"/>
        <w:jc w:val="both"/>
        <w:rPr>
          <w:rFonts w:ascii="Times New Roman" w:hAnsi="Times New Roman" w:cs="Times New Roman"/>
          <w:color w:val="000000" w:themeColor="text1"/>
          <w:sz w:val="28"/>
          <w:szCs w:val="28"/>
        </w:rPr>
      </w:pPr>
    </w:p>
    <w:p w:rsidR="002E5D23" w:rsidRPr="002E5D23" w:rsidRDefault="002E5D23" w:rsidP="00ED6E18">
      <w:pPr>
        <w:tabs>
          <w:tab w:val="num" w:pos="709"/>
          <w:tab w:val="left" w:pos="1134"/>
        </w:tabs>
        <w:spacing w:after="0" w:line="240" w:lineRule="auto"/>
        <w:ind w:firstLine="709"/>
        <w:jc w:val="both"/>
        <w:rPr>
          <w:rFonts w:ascii="Times New Roman" w:hAnsi="Times New Roman" w:cs="Times New Roman"/>
          <w:color w:val="000000" w:themeColor="text1"/>
          <w:sz w:val="28"/>
          <w:szCs w:val="28"/>
        </w:rPr>
      </w:pPr>
    </w:p>
    <w:p w:rsidR="00560A8F" w:rsidRPr="00AA544D" w:rsidRDefault="00560A8F" w:rsidP="00ED6E18">
      <w:pPr>
        <w:pStyle w:val="a4"/>
        <w:numPr>
          <w:ilvl w:val="0"/>
          <w:numId w:val="15"/>
        </w:numPr>
        <w:tabs>
          <w:tab w:val="left" w:pos="1134"/>
        </w:tabs>
        <w:spacing w:after="0" w:line="240" w:lineRule="auto"/>
        <w:ind w:left="0" w:firstLine="709"/>
        <w:jc w:val="center"/>
        <w:rPr>
          <w:rFonts w:ascii="Times New Roman" w:hAnsi="Times New Roman" w:cs="Times New Roman"/>
          <w:b/>
          <w:bCs/>
          <w:caps/>
          <w:sz w:val="28"/>
          <w:szCs w:val="28"/>
        </w:rPr>
      </w:pPr>
      <w:r w:rsidRPr="00AA544D">
        <w:rPr>
          <w:rFonts w:ascii="Times New Roman" w:hAnsi="Times New Roman" w:cs="Times New Roman"/>
          <w:b/>
          <w:bCs/>
          <w:caps/>
          <w:sz w:val="28"/>
          <w:szCs w:val="28"/>
        </w:rPr>
        <w:t>Інформаційні ресурси</w:t>
      </w:r>
    </w:p>
    <w:p w:rsidR="00560A8F" w:rsidRPr="00913EE1" w:rsidRDefault="00560A8F" w:rsidP="00ED6E18">
      <w:pPr>
        <w:shd w:val="clear" w:color="auto" w:fill="FFFFFF"/>
        <w:tabs>
          <w:tab w:val="left" w:pos="365"/>
          <w:tab w:val="left" w:pos="1134"/>
        </w:tabs>
        <w:spacing w:after="0" w:line="240" w:lineRule="auto"/>
        <w:ind w:firstLine="709"/>
        <w:rPr>
          <w:rFonts w:ascii="Times New Roman" w:hAnsi="Times New Roman" w:cs="Times New Roman"/>
          <w:spacing w:val="-20"/>
          <w:sz w:val="28"/>
          <w:szCs w:val="28"/>
        </w:rPr>
      </w:pPr>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r w:rsidRPr="00913EE1">
        <w:rPr>
          <w:rFonts w:ascii="Times New Roman" w:hAnsi="Times New Roman" w:cs="Times New Roman"/>
          <w:sz w:val="28"/>
          <w:szCs w:val="28"/>
        </w:rPr>
        <w:t>Верховна Рада України</w:t>
      </w:r>
    </w:p>
    <w:p w:rsidR="00560A8F" w:rsidRPr="007E3243" w:rsidRDefault="005604DC" w:rsidP="00ED6E18">
      <w:pPr>
        <w:tabs>
          <w:tab w:val="left" w:pos="1134"/>
        </w:tabs>
        <w:spacing w:after="0" w:line="240" w:lineRule="auto"/>
        <w:ind w:firstLine="709"/>
        <w:rPr>
          <w:rFonts w:ascii="Times New Roman" w:hAnsi="Times New Roman" w:cs="Times New Roman"/>
          <w:sz w:val="28"/>
          <w:szCs w:val="28"/>
          <w:lang w:val="en-US"/>
        </w:rPr>
      </w:pPr>
      <w:hyperlink r:id="rId11" w:history="1">
        <w:r w:rsidR="00560A8F" w:rsidRPr="008270F8">
          <w:rPr>
            <w:rStyle w:val="ab"/>
            <w:rFonts w:ascii="Times New Roman" w:hAnsi="Times New Roman" w:cs="Times New Roman"/>
            <w:sz w:val="28"/>
            <w:szCs w:val="28"/>
          </w:rPr>
          <w:t>http://www.rada.</w:t>
        </w:r>
        <w:r w:rsidR="00560A8F" w:rsidRPr="008270F8">
          <w:rPr>
            <w:rStyle w:val="ab"/>
            <w:rFonts w:ascii="Times New Roman" w:hAnsi="Times New Roman" w:cs="Times New Roman"/>
            <w:sz w:val="28"/>
            <w:szCs w:val="28"/>
            <w:lang w:val="en-US"/>
          </w:rPr>
          <w:t>gov</w:t>
        </w:r>
        <w:r w:rsidR="00560A8F" w:rsidRPr="008270F8">
          <w:rPr>
            <w:rStyle w:val="ab"/>
            <w:rFonts w:ascii="Times New Roman" w:hAnsi="Times New Roman" w:cs="Times New Roman"/>
            <w:sz w:val="28"/>
            <w:szCs w:val="28"/>
          </w:rPr>
          <w:t>.ua</w:t>
        </w:r>
      </w:hyperlink>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Верховний Суд</w:t>
      </w:r>
    </w:p>
    <w:p w:rsidR="00560A8F" w:rsidRPr="0007602C" w:rsidRDefault="005604DC" w:rsidP="00ED6E18">
      <w:pPr>
        <w:tabs>
          <w:tab w:val="left" w:pos="1134"/>
        </w:tabs>
        <w:spacing w:after="0" w:line="240" w:lineRule="auto"/>
        <w:ind w:firstLine="709"/>
        <w:rPr>
          <w:rFonts w:ascii="Times New Roman" w:hAnsi="Times New Roman" w:cs="Times New Roman"/>
          <w:sz w:val="28"/>
          <w:szCs w:val="28"/>
        </w:rPr>
      </w:pPr>
      <w:hyperlink r:id="rId12" w:history="1">
        <w:r w:rsidR="00560A8F" w:rsidRPr="008270F8">
          <w:rPr>
            <w:rStyle w:val="ab"/>
            <w:rFonts w:ascii="Times New Roman" w:hAnsi="Times New Roman" w:cs="Times New Roman"/>
            <w:sz w:val="28"/>
            <w:szCs w:val="28"/>
          </w:rPr>
          <w:t>http://www.s</w:t>
        </w:r>
        <w:r w:rsidR="00560A8F" w:rsidRPr="008270F8">
          <w:rPr>
            <w:rStyle w:val="ab"/>
            <w:rFonts w:ascii="Times New Roman" w:hAnsi="Times New Roman" w:cs="Times New Roman"/>
            <w:sz w:val="28"/>
            <w:szCs w:val="28"/>
            <w:lang w:val="en-US"/>
          </w:rPr>
          <w:t>upreme</w:t>
        </w:r>
        <w:r w:rsidR="00560A8F" w:rsidRPr="0007602C">
          <w:rPr>
            <w:rStyle w:val="ab"/>
            <w:rFonts w:ascii="Times New Roman" w:hAnsi="Times New Roman" w:cs="Times New Roman"/>
            <w:sz w:val="28"/>
            <w:szCs w:val="28"/>
          </w:rPr>
          <w:t>.</w:t>
        </w:r>
        <w:r w:rsidR="00560A8F" w:rsidRPr="008270F8">
          <w:rPr>
            <w:rStyle w:val="ab"/>
            <w:rFonts w:ascii="Times New Roman" w:hAnsi="Times New Roman" w:cs="Times New Roman"/>
            <w:sz w:val="28"/>
            <w:szCs w:val="28"/>
          </w:rPr>
          <w:t>court.gov.ua</w:t>
        </w:r>
      </w:hyperlink>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r w:rsidRPr="00913EE1">
        <w:rPr>
          <w:rFonts w:ascii="Times New Roman" w:hAnsi="Times New Roman" w:cs="Times New Roman"/>
          <w:sz w:val="28"/>
          <w:szCs w:val="28"/>
        </w:rPr>
        <w:t>Кабінет Міністрів України</w:t>
      </w:r>
    </w:p>
    <w:p w:rsidR="00560A8F" w:rsidRPr="007E3243" w:rsidRDefault="005604DC" w:rsidP="00ED6E18">
      <w:pPr>
        <w:tabs>
          <w:tab w:val="left" w:pos="1134"/>
        </w:tabs>
        <w:spacing w:after="0" w:line="240" w:lineRule="auto"/>
        <w:ind w:firstLine="709"/>
        <w:rPr>
          <w:rFonts w:ascii="Times New Roman" w:hAnsi="Times New Roman" w:cs="Times New Roman"/>
          <w:sz w:val="28"/>
          <w:szCs w:val="28"/>
        </w:rPr>
      </w:pPr>
      <w:hyperlink r:id="rId13" w:history="1">
        <w:r w:rsidR="00560A8F" w:rsidRPr="008270F8">
          <w:rPr>
            <w:rStyle w:val="ab"/>
            <w:rFonts w:ascii="Times New Roman" w:hAnsi="Times New Roman" w:cs="Times New Roman"/>
            <w:sz w:val="28"/>
            <w:szCs w:val="28"/>
          </w:rPr>
          <w:t>http://www.kmu.gov.ua</w:t>
        </w:r>
      </w:hyperlink>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r w:rsidRPr="00913EE1">
        <w:rPr>
          <w:rFonts w:ascii="Times New Roman" w:hAnsi="Times New Roman" w:cs="Times New Roman"/>
          <w:sz w:val="28"/>
          <w:szCs w:val="28"/>
        </w:rPr>
        <w:t xml:space="preserve">Міністерство юстиції України </w:t>
      </w:r>
    </w:p>
    <w:p w:rsidR="00560A8F" w:rsidRPr="0007602C" w:rsidRDefault="005604DC" w:rsidP="00ED6E18">
      <w:pPr>
        <w:tabs>
          <w:tab w:val="left" w:pos="1134"/>
        </w:tabs>
        <w:spacing w:after="0" w:line="240" w:lineRule="auto"/>
        <w:ind w:firstLine="709"/>
        <w:rPr>
          <w:rFonts w:ascii="Times New Roman" w:hAnsi="Times New Roman" w:cs="Times New Roman"/>
          <w:sz w:val="28"/>
          <w:szCs w:val="28"/>
          <w:lang w:val="ru-RU"/>
        </w:rPr>
      </w:pPr>
      <w:hyperlink r:id="rId14" w:history="1">
        <w:r w:rsidR="00560A8F" w:rsidRPr="008270F8">
          <w:rPr>
            <w:rStyle w:val="ab"/>
            <w:rFonts w:ascii="Times New Roman" w:hAnsi="Times New Roman" w:cs="Times New Roman"/>
            <w:sz w:val="28"/>
            <w:szCs w:val="28"/>
          </w:rPr>
          <w:t>http://www.minjust.gov.ua</w:t>
        </w:r>
      </w:hyperlink>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r w:rsidRPr="00913EE1">
        <w:rPr>
          <w:rFonts w:ascii="Times New Roman" w:hAnsi="Times New Roman" w:cs="Times New Roman"/>
          <w:sz w:val="28"/>
          <w:szCs w:val="28"/>
        </w:rPr>
        <w:t xml:space="preserve">Інформаційно-пошукова системи по законодавству </w:t>
      </w:r>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r w:rsidRPr="00913EE1">
        <w:rPr>
          <w:rFonts w:ascii="Times New Roman" w:hAnsi="Times New Roman" w:cs="Times New Roman"/>
          <w:sz w:val="28"/>
          <w:szCs w:val="28"/>
        </w:rPr>
        <w:t xml:space="preserve">"Ліга": </w:t>
      </w:r>
      <w:hyperlink r:id="rId15" w:history="1">
        <w:r w:rsidRPr="00913EE1">
          <w:rPr>
            <w:rStyle w:val="ab"/>
            <w:rFonts w:ascii="Times New Roman" w:hAnsi="Times New Roman" w:cs="Times New Roman"/>
            <w:sz w:val="28"/>
            <w:szCs w:val="28"/>
          </w:rPr>
          <w:t>http://www.liga.kiev.ua/</w:t>
        </w:r>
      </w:hyperlink>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r w:rsidRPr="00913EE1">
        <w:rPr>
          <w:rFonts w:ascii="Times New Roman" w:hAnsi="Times New Roman" w:cs="Times New Roman"/>
          <w:sz w:val="28"/>
          <w:szCs w:val="28"/>
        </w:rPr>
        <w:t>http://www.nau.kiev.ua/</w:t>
      </w:r>
    </w:p>
    <w:p w:rsidR="00560A8F" w:rsidRPr="00913EE1" w:rsidRDefault="00560A8F" w:rsidP="00ED6E18">
      <w:pPr>
        <w:tabs>
          <w:tab w:val="left" w:pos="1134"/>
        </w:tabs>
        <w:spacing w:after="0" w:line="240" w:lineRule="auto"/>
        <w:ind w:firstLine="709"/>
        <w:rPr>
          <w:rFonts w:ascii="Times New Roman" w:hAnsi="Times New Roman" w:cs="Times New Roman"/>
          <w:sz w:val="28"/>
          <w:szCs w:val="28"/>
        </w:rPr>
      </w:pPr>
      <w:r w:rsidRPr="00913EE1">
        <w:rPr>
          <w:rFonts w:ascii="Times New Roman" w:hAnsi="Times New Roman" w:cs="Times New Roman"/>
          <w:sz w:val="28"/>
          <w:szCs w:val="28"/>
        </w:rPr>
        <w:t>www.lawukraine.com</w:t>
      </w:r>
    </w:p>
    <w:p w:rsidR="00560A8F" w:rsidRDefault="005604DC" w:rsidP="00ED6E18">
      <w:pPr>
        <w:tabs>
          <w:tab w:val="left" w:pos="1134"/>
        </w:tabs>
        <w:spacing w:after="0" w:line="240" w:lineRule="auto"/>
        <w:ind w:firstLine="709"/>
        <w:rPr>
          <w:rFonts w:ascii="Times New Roman" w:hAnsi="Times New Roman" w:cs="Times New Roman"/>
          <w:sz w:val="28"/>
          <w:szCs w:val="28"/>
        </w:rPr>
      </w:pPr>
      <w:hyperlink r:id="rId16" w:history="1">
        <w:r w:rsidR="00560A8F" w:rsidRPr="00913EE1">
          <w:rPr>
            <w:rStyle w:val="ab"/>
            <w:rFonts w:ascii="Times New Roman" w:hAnsi="Times New Roman" w:cs="Times New Roman"/>
            <w:sz w:val="28"/>
            <w:szCs w:val="28"/>
          </w:rPr>
          <w:t>www.pravovik.com.ua</w:t>
        </w:r>
      </w:hyperlink>
    </w:p>
    <w:p w:rsidR="00560A8F" w:rsidRPr="00B30637" w:rsidRDefault="00560A8F" w:rsidP="00560A8F">
      <w:pPr>
        <w:spacing w:after="0" w:line="240" w:lineRule="auto"/>
        <w:ind w:firstLine="708"/>
        <w:jc w:val="both"/>
        <w:rPr>
          <w:rFonts w:ascii="Times New Roman" w:hAnsi="Times New Roman" w:cs="Times New Roman"/>
          <w:sz w:val="28"/>
          <w:szCs w:val="28"/>
        </w:rPr>
      </w:pPr>
    </w:p>
    <w:p w:rsidR="00093F11" w:rsidRPr="00B30637" w:rsidRDefault="00093F11" w:rsidP="00560A8F">
      <w:pPr>
        <w:spacing w:after="0" w:line="240" w:lineRule="auto"/>
        <w:jc w:val="both"/>
        <w:rPr>
          <w:rFonts w:ascii="Times New Roman" w:hAnsi="Times New Roman" w:cs="Times New Roman"/>
          <w:sz w:val="28"/>
          <w:szCs w:val="28"/>
        </w:rPr>
      </w:pPr>
    </w:p>
    <w:p w:rsidR="00093F11" w:rsidRPr="00B30637" w:rsidRDefault="00093F11" w:rsidP="00560A8F">
      <w:pPr>
        <w:spacing w:after="0" w:line="240" w:lineRule="auto"/>
        <w:jc w:val="both"/>
        <w:rPr>
          <w:rFonts w:ascii="Times New Roman" w:hAnsi="Times New Roman" w:cs="Times New Roman"/>
          <w:sz w:val="24"/>
          <w:szCs w:val="24"/>
        </w:rPr>
      </w:pPr>
    </w:p>
    <w:p w:rsidR="005773B1" w:rsidRPr="00B30637" w:rsidRDefault="005773B1" w:rsidP="00560A8F">
      <w:pPr>
        <w:spacing w:after="0" w:line="240" w:lineRule="auto"/>
        <w:jc w:val="both"/>
        <w:rPr>
          <w:rFonts w:ascii="Times New Roman" w:hAnsi="Times New Roman" w:cs="Times New Roman"/>
          <w:sz w:val="24"/>
          <w:szCs w:val="24"/>
        </w:rPr>
      </w:pPr>
    </w:p>
    <w:p w:rsidR="005773B1" w:rsidRPr="00B30637" w:rsidRDefault="005773B1" w:rsidP="00560A8F">
      <w:pPr>
        <w:spacing w:after="0" w:line="240" w:lineRule="auto"/>
        <w:jc w:val="both"/>
        <w:rPr>
          <w:rFonts w:ascii="Times New Roman" w:hAnsi="Times New Roman" w:cs="Times New Roman"/>
          <w:sz w:val="24"/>
          <w:szCs w:val="24"/>
        </w:rPr>
      </w:pPr>
    </w:p>
    <w:sectPr w:rsidR="005773B1" w:rsidRPr="00B30637" w:rsidSect="004A2469">
      <w:headerReference w:type="default" r:id="rId1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4EE" w:rsidRDefault="00CA34EE" w:rsidP="004A2469">
      <w:pPr>
        <w:spacing w:after="0" w:line="240" w:lineRule="auto"/>
      </w:pPr>
      <w:r>
        <w:separator/>
      </w:r>
    </w:p>
  </w:endnote>
  <w:endnote w:type="continuationSeparator" w:id="1">
    <w:p w:rsidR="00CA34EE" w:rsidRDefault="00CA34EE" w:rsidP="004A2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4EE" w:rsidRDefault="00CA34EE" w:rsidP="004A2469">
      <w:pPr>
        <w:spacing w:after="0" w:line="240" w:lineRule="auto"/>
      </w:pPr>
      <w:r>
        <w:separator/>
      </w:r>
    </w:p>
  </w:footnote>
  <w:footnote w:type="continuationSeparator" w:id="1">
    <w:p w:rsidR="00CA34EE" w:rsidRDefault="00CA34EE" w:rsidP="004A2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9731"/>
      <w:docPartObj>
        <w:docPartGallery w:val="Page Numbers (Top of Page)"/>
        <w:docPartUnique/>
      </w:docPartObj>
    </w:sdtPr>
    <w:sdtEndPr>
      <w:rPr>
        <w:rFonts w:ascii="Times New Roman" w:hAnsi="Times New Roman" w:cs="Times New Roman"/>
        <w:sz w:val="24"/>
        <w:szCs w:val="24"/>
      </w:rPr>
    </w:sdtEndPr>
    <w:sdtContent>
      <w:p w:rsidR="007B07C2" w:rsidRPr="004A2469" w:rsidRDefault="005604DC">
        <w:pPr>
          <w:pStyle w:val="a7"/>
          <w:jc w:val="center"/>
          <w:rPr>
            <w:rFonts w:ascii="Times New Roman" w:hAnsi="Times New Roman" w:cs="Times New Roman"/>
            <w:sz w:val="24"/>
            <w:szCs w:val="24"/>
          </w:rPr>
        </w:pPr>
        <w:r w:rsidRPr="004A2469">
          <w:rPr>
            <w:rFonts w:ascii="Times New Roman" w:hAnsi="Times New Roman" w:cs="Times New Roman"/>
            <w:sz w:val="24"/>
            <w:szCs w:val="24"/>
          </w:rPr>
          <w:fldChar w:fldCharType="begin"/>
        </w:r>
        <w:r w:rsidR="007B07C2" w:rsidRPr="004A2469">
          <w:rPr>
            <w:rFonts w:ascii="Times New Roman" w:hAnsi="Times New Roman" w:cs="Times New Roman"/>
            <w:sz w:val="24"/>
            <w:szCs w:val="24"/>
          </w:rPr>
          <w:instrText xml:space="preserve"> PAGE   \* MERGEFORMAT </w:instrText>
        </w:r>
        <w:r w:rsidRPr="004A2469">
          <w:rPr>
            <w:rFonts w:ascii="Times New Roman" w:hAnsi="Times New Roman" w:cs="Times New Roman"/>
            <w:sz w:val="24"/>
            <w:szCs w:val="24"/>
          </w:rPr>
          <w:fldChar w:fldCharType="separate"/>
        </w:r>
        <w:r w:rsidR="00133ECD">
          <w:rPr>
            <w:rFonts w:ascii="Times New Roman" w:hAnsi="Times New Roman" w:cs="Times New Roman"/>
            <w:noProof/>
            <w:sz w:val="24"/>
            <w:szCs w:val="24"/>
          </w:rPr>
          <w:t>2</w:t>
        </w:r>
        <w:r w:rsidRPr="004A2469">
          <w:rPr>
            <w:rFonts w:ascii="Times New Roman" w:hAnsi="Times New Roman" w:cs="Times New Roman"/>
            <w:sz w:val="24"/>
            <w:szCs w:val="24"/>
          </w:rPr>
          <w:fldChar w:fldCharType="end"/>
        </w:r>
      </w:p>
    </w:sdtContent>
  </w:sdt>
  <w:p w:rsidR="007B07C2" w:rsidRDefault="007B07C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6603F1"/>
    <w:multiLevelType w:val="hybridMultilevel"/>
    <w:tmpl w:val="E4CADF9A"/>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DE00F7C"/>
    <w:multiLevelType w:val="hybridMultilevel"/>
    <w:tmpl w:val="49827D4E"/>
    <w:lvl w:ilvl="0" w:tplc="51D6F5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95057B6"/>
    <w:multiLevelType w:val="hybridMultilevel"/>
    <w:tmpl w:val="3BD6D2E0"/>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C26B98"/>
    <w:multiLevelType w:val="hybridMultilevel"/>
    <w:tmpl w:val="CE08BD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F60CAD"/>
    <w:multiLevelType w:val="hybridMultilevel"/>
    <w:tmpl w:val="1EFE5CA8"/>
    <w:lvl w:ilvl="0" w:tplc="04E4FF8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1B8B517F"/>
    <w:multiLevelType w:val="hybridMultilevel"/>
    <w:tmpl w:val="0DA6E7D8"/>
    <w:lvl w:ilvl="0" w:tplc="306E4E66">
      <w:start w:val="1"/>
      <w:numFmt w:val="decimal"/>
      <w:lvlText w:val="%1."/>
      <w:lvlJc w:val="left"/>
      <w:pPr>
        <w:ind w:left="720" w:hanging="43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587EFB"/>
    <w:multiLevelType w:val="hybridMultilevel"/>
    <w:tmpl w:val="E3F23FE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71B68AD"/>
    <w:multiLevelType w:val="hybridMultilevel"/>
    <w:tmpl w:val="E87ED1EA"/>
    <w:lvl w:ilvl="0" w:tplc="61CC6A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35F537FE"/>
    <w:multiLevelType w:val="hybridMultilevel"/>
    <w:tmpl w:val="049050F6"/>
    <w:lvl w:ilvl="0" w:tplc="409CEC84">
      <w:start w:val="1"/>
      <w:numFmt w:val="decimal"/>
      <w:lvlText w:val="%1."/>
      <w:lvlJc w:val="left"/>
      <w:pPr>
        <w:ind w:left="1095" w:hanging="39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nsid w:val="3968017B"/>
    <w:multiLevelType w:val="hybridMultilevel"/>
    <w:tmpl w:val="742425CE"/>
    <w:lvl w:ilvl="0" w:tplc="A118C3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B9176EA"/>
    <w:multiLevelType w:val="hybridMultilevel"/>
    <w:tmpl w:val="8EB07F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C3A3FCB"/>
    <w:multiLevelType w:val="hybridMultilevel"/>
    <w:tmpl w:val="FCC245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C7E64DB"/>
    <w:multiLevelType w:val="hybridMultilevel"/>
    <w:tmpl w:val="D804BD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D9F44B5"/>
    <w:multiLevelType w:val="hybridMultilevel"/>
    <w:tmpl w:val="F154DBA8"/>
    <w:lvl w:ilvl="0" w:tplc="59069FCE">
      <w:start w:val="1"/>
      <w:numFmt w:val="decimal"/>
      <w:lvlText w:val="%1."/>
      <w:lvlJc w:val="left"/>
      <w:pPr>
        <w:ind w:left="840" w:hanging="4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7731E"/>
    <w:multiLevelType w:val="hybridMultilevel"/>
    <w:tmpl w:val="B66254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B4417C"/>
    <w:multiLevelType w:val="hybridMultilevel"/>
    <w:tmpl w:val="5A96A4D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8F45D66"/>
    <w:multiLevelType w:val="hybridMultilevel"/>
    <w:tmpl w:val="EA64AE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BD721DF"/>
    <w:multiLevelType w:val="hybridMultilevel"/>
    <w:tmpl w:val="907A3454"/>
    <w:lvl w:ilvl="0" w:tplc="D15E9C60">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683159"/>
    <w:multiLevelType w:val="hybridMultilevel"/>
    <w:tmpl w:val="C0A63E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5AC55B3"/>
    <w:multiLevelType w:val="multilevel"/>
    <w:tmpl w:val="411C4822"/>
    <w:lvl w:ilvl="0">
      <w:start w:val="1"/>
      <w:numFmt w:val="decimal"/>
      <w:pStyle w:val="a"/>
      <w:lvlText w:val="%1."/>
      <w:lvlJc w:val="left"/>
      <w:pPr>
        <w:tabs>
          <w:tab w:val="num" w:pos="624"/>
        </w:tabs>
        <w:ind w:left="624" w:hanging="624"/>
      </w:pPr>
      <w:rPr>
        <w:rFonts w:ascii="Times New Roman" w:hAnsi="Times New Roman" w:hint="default"/>
        <w:b w:val="0"/>
        <w:i w:val="0"/>
        <w:sz w:val="28"/>
      </w:rPr>
    </w:lvl>
    <w:lvl w:ilvl="1">
      <w:start w:val="1"/>
      <w:numFmt w:val="decimal"/>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nsid w:val="667143C2"/>
    <w:multiLevelType w:val="hybridMultilevel"/>
    <w:tmpl w:val="FE640C28"/>
    <w:lvl w:ilvl="0" w:tplc="442CC7E8">
      <w:start w:val="1"/>
      <w:numFmt w:val="decimal"/>
      <w:lvlText w:val="%1."/>
      <w:lvlJc w:val="left"/>
      <w:pPr>
        <w:tabs>
          <w:tab w:val="num" w:pos="720"/>
        </w:tabs>
        <w:ind w:left="720" w:hanging="360"/>
      </w:pPr>
      <w:rPr>
        <w:rFonts w:ascii="Times New Roman" w:eastAsia="Times New Roman" w:hAnsi="Times New Roman" w:cs="Times New Roman"/>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3">
    <w:nsid w:val="6785263A"/>
    <w:multiLevelType w:val="hybridMultilevel"/>
    <w:tmpl w:val="5EAC86A0"/>
    <w:lvl w:ilvl="0" w:tplc="59069FCE">
      <w:start w:val="1"/>
      <w:numFmt w:val="decimal"/>
      <w:lvlText w:val="%1."/>
      <w:lvlJc w:val="left"/>
      <w:pPr>
        <w:ind w:left="840" w:hanging="48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CCF1795"/>
    <w:multiLevelType w:val="hybridMultilevel"/>
    <w:tmpl w:val="764CC8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566EE8"/>
    <w:multiLevelType w:val="hybridMultilevel"/>
    <w:tmpl w:val="100AA7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1760DBD"/>
    <w:multiLevelType w:val="hybridMultilevel"/>
    <w:tmpl w:val="CD7E0A8C"/>
    <w:lvl w:ilvl="0" w:tplc="CC5EC310">
      <w:start w:val="1"/>
      <w:numFmt w:val="decimal"/>
      <w:lvlText w:val="%1."/>
      <w:lvlJc w:val="left"/>
      <w:pPr>
        <w:tabs>
          <w:tab w:val="num" w:pos="720"/>
        </w:tabs>
        <w:ind w:left="720" w:hanging="436"/>
      </w:pPr>
      <w:rPr>
        <w:rFonts w:hint="default"/>
      </w:r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E55E76"/>
    <w:multiLevelType w:val="hybridMultilevel"/>
    <w:tmpl w:val="547451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8DA2541"/>
    <w:multiLevelType w:val="hybridMultilevel"/>
    <w:tmpl w:val="57E6750E"/>
    <w:lvl w:ilvl="0" w:tplc="FB626F96">
      <w:start w:val="1"/>
      <w:numFmt w:val="decimal"/>
      <w:lvlText w:val="%1."/>
      <w:lvlJc w:val="left"/>
      <w:pPr>
        <w:tabs>
          <w:tab w:val="num" w:pos="720"/>
        </w:tabs>
        <w:ind w:left="720" w:hanging="360"/>
      </w:pPr>
      <w:rPr>
        <w:rFonts w:ascii="Times New Roman" w:eastAsia="Times New Roman" w:hAnsi="Times New Roman" w:cs="Times New Roman"/>
      </w:rPr>
    </w:lvl>
    <w:lvl w:ilvl="1" w:tplc="B38A6BCE">
      <w:start w:val="1"/>
      <w:numFmt w:val="decimal"/>
      <w:lvlText w:val="%2."/>
      <w:lvlJc w:val="left"/>
      <w:pPr>
        <w:tabs>
          <w:tab w:val="num" w:pos="1440"/>
        </w:tabs>
        <w:ind w:left="1440" w:hanging="360"/>
      </w:pPr>
      <w:rPr>
        <w:rFonts w:ascii="Times New Roman" w:eastAsia="Times New Roman" w:hAnsi="Times New Roman" w:cs="Times New Roman"/>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14"/>
  </w:num>
  <w:num w:numId="9">
    <w:abstractNumId w:val="23"/>
  </w:num>
  <w:num w:numId="10">
    <w:abstractNumId w:val="18"/>
  </w:num>
  <w:num w:numId="11">
    <w:abstractNumId w:val="24"/>
  </w:num>
  <w:num w:numId="12">
    <w:abstractNumId w:val="2"/>
  </w:num>
  <w:num w:numId="13">
    <w:abstractNumId w:val="25"/>
  </w:num>
  <w:num w:numId="14">
    <w:abstractNumId w:val="12"/>
  </w:num>
  <w:num w:numId="15">
    <w:abstractNumId w:val="8"/>
  </w:num>
  <w:num w:numId="16">
    <w:abstractNumId w:val="9"/>
  </w:num>
  <w:num w:numId="17">
    <w:abstractNumId w:val="11"/>
  </w:num>
  <w:num w:numId="18">
    <w:abstractNumId w:val="5"/>
  </w:num>
  <w:num w:numId="19">
    <w:abstractNumId w:val="17"/>
  </w:num>
  <w:num w:numId="20">
    <w:abstractNumId w:val="26"/>
  </w:num>
  <w:num w:numId="21">
    <w:abstractNumId w:val="20"/>
  </w:num>
  <w:num w:numId="22">
    <w:abstractNumId w:val="27"/>
  </w:num>
  <w:num w:numId="23">
    <w:abstractNumId w:val="28"/>
  </w:num>
  <w:num w:numId="24">
    <w:abstractNumId w:val="10"/>
  </w:num>
  <w:num w:numId="25">
    <w:abstractNumId w:val="16"/>
  </w:num>
  <w:num w:numId="26">
    <w:abstractNumId w:val="4"/>
  </w:num>
  <w:num w:numId="27">
    <w:abstractNumId w:val="1"/>
  </w:num>
  <w:num w:numId="28">
    <w:abstractNumId w:val="7"/>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95F52"/>
    <w:rsid w:val="000071CA"/>
    <w:rsid w:val="00017DC3"/>
    <w:rsid w:val="000470BD"/>
    <w:rsid w:val="0007602C"/>
    <w:rsid w:val="00080D4B"/>
    <w:rsid w:val="000819CD"/>
    <w:rsid w:val="00087564"/>
    <w:rsid w:val="00090C18"/>
    <w:rsid w:val="00093F11"/>
    <w:rsid w:val="000C4980"/>
    <w:rsid w:val="0011797B"/>
    <w:rsid w:val="00133ECD"/>
    <w:rsid w:val="001456C0"/>
    <w:rsid w:val="0017031A"/>
    <w:rsid w:val="001D52CA"/>
    <w:rsid w:val="001E1E7A"/>
    <w:rsid w:val="002276E7"/>
    <w:rsid w:val="00245964"/>
    <w:rsid w:val="00293869"/>
    <w:rsid w:val="002C5199"/>
    <w:rsid w:val="002E1216"/>
    <w:rsid w:val="002E5D23"/>
    <w:rsid w:val="0033162B"/>
    <w:rsid w:val="00364AD2"/>
    <w:rsid w:val="00382FEA"/>
    <w:rsid w:val="003E1FEF"/>
    <w:rsid w:val="004328C2"/>
    <w:rsid w:val="00442CF2"/>
    <w:rsid w:val="004A2469"/>
    <w:rsid w:val="004B65CF"/>
    <w:rsid w:val="004C74CD"/>
    <w:rsid w:val="00502C04"/>
    <w:rsid w:val="00532215"/>
    <w:rsid w:val="00537F1D"/>
    <w:rsid w:val="005604DC"/>
    <w:rsid w:val="00560A8F"/>
    <w:rsid w:val="005773B1"/>
    <w:rsid w:val="00595F52"/>
    <w:rsid w:val="005B547C"/>
    <w:rsid w:val="005C6BA2"/>
    <w:rsid w:val="005E3128"/>
    <w:rsid w:val="005F6C3E"/>
    <w:rsid w:val="0060273C"/>
    <w:rsid w:val="00612B49"/>
    <w:rsid w:val="00626881"/>
    <w:rsid w:val="00663BB5"/>
    <w:rsid w:val="00664108"/>
    <w:rsid w:val="006A3FF4"/>
    <w:rsid w:val="006B2029"/>
    <w:rsid w:val="006C2C62"/>
    <w:rsid w:val="006E29B4"/>
    <w:rsid w:val="00743546"/>
    <w:rsid w:val="007B07C2"/>
    <w:rsid w:val="007D24FB"/>
    <w:rsid w:val="007D45B3"/>
    <w:rsid w:val="007E4918"/>
    <w:rsid w:val="00821840"/>
    <w:rsid w:val="008741B5"/>
    <w:rsid w:val="008975DF"/>
    <w:rsid w:val="008A06DB"/>
    <w:rsid w:val="00917937"/>
    <w:rsid w:val="0092264C"/>
    <w:rsid w:val="00926AD8"/>
    <w:rsid w:val="009359A0"/>
    <w:rsid w:val="00942AAE"/>
    <w:rsid w:val="00944FD2"/>
    <w:rsid w:val="00963447"/>
    <w:rsid w:val="00984E00"/>
    <w:rsid w:val="009906D8"/>
    <w:rsid w:val="009C2A36"/>
    <w:rsid w:val="009D31C3"/>
    <w:rsid w:val="009D420F"/>
    <w:rsid w:val="009E023E"/>
    <w:rsid w:val="009E2F29"/>
    <w:rsid w:val="00A14257"/>
    <w:rsid w:val="00A260E6"/>
    <w:rsid w:val="00A351FF"/>
    <w:rsid w:val="00A46FC4"/>
    <w:rsid w:val="00A47D53"/>
    <w:rsid w:val="00A568D2"/>
    <w:rsid w:val="00A62A32"/>
    <w:rsid w:val="00A73B81"/>
    <w:rsid w:val="00A83DAE"/>
    <w:rsid w:val="00A9657F"/>
    <w:rsid w:val="00AA544D"/>
    <w:rsid w:val="00AF0312"/>
    <w:rsid w:val="00AF73E4"/>
    <w:rsid w:val="00B070DC"/>
    <w:rsid w:val="00B242D0"/>
    <w:rsid w:val="00B30637"/>
    <w:rsid w:val="00B34D97"/>
    <w:rsid w:val="00B36032"/>
    <w:rsid w:val="00B501A6"/>
    <w:rsid w:val="00B53EAF"/>
    <w:rsid w:val="00B74CD3"/>
    <w:rsid w:val="00BA5BEA"/>
    <w:rsid w:val="00BB7C1A"/>
    <w:rsid w:val="00BD5177"/>
    <w:rsid w:val="00BE0E15"/>
    <w:rsid w:val="00BF0C33"/>
    <w:rsid w:val="00BF43C4"/>
    <w:rsid w:val="00BF5731"/>
    <w:rsid w:val="00C04423"/>
    <w:rsid w:val="00C1669E"/>
    <w:rsid w:val="00C3282E"/>
    <w:rsid w:val="00C40951"/>
    <w:rsid w:val="00C41818"/>
    <w:rsid w:val="00C4750B"/>
    <w:rsid w:val="00C66FA4"/>
    <w:rsid w:val="00C71274"/>
    <w:rsid w:val="00CA12E5"/>
    <w:rsid w:val="00CA34EE"/>
    <w:rsid w:val="00CB5E9E"/>
    <w:rsid w:val="00CC44EE"/>
    <w:rsid w:val="00CE6EA4"/>
    <w:rsid w:val="00D25EB6"/>
    <w:rsid w:val="00D37B8F"/>
    <w:rsid w:val="00D44188"/>
    <w:rsid w:val="00D56F0F"/>
    <w:rsid w:val="00DC0708"/>
    <w:rsid w:val="00DD438F"/>
    <w:rsid w:val="00DD7AB8"/>
    <w:rsid w:val="00DE3360"/>
    <w:rsid w:val="00E05B4A"/>
    <w:rsid w:val="00E466EF"/>
    <w:rsid w:val="00E646F4"/>
    <w:rsid w:val="00E66FE4"/>
    <w:rsid w:val="00EC1959"/>
    <w:rsid w:val="00EC3695"/>
    <w:rsid w:val="00EC3A03"/>
    <w:rsid w:val="00ED172C"/>
    <w:rsid w:val="00ED6E18"/>
    <w:rsid w:val="00EF7DB4"/>
    <w:rsid w:val="00F22E8F"/>
    <w:rsid w:val="00F73771"/>
    <w:rsid w:val="00FA34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5F52"/>
  </w:style>
  <w:style w:type="paragraph" w:styleId="1">
    <w:name w:val="heading 1"/>
    <w:basedOn w:val="a0"/>
    <w:next w:val="a0"/>
    <w:link w:val="10"/>
    <w:qFormat/>
    <w:rsid w:val="00B30637"/>
    <w:pPr>
      <w:keepNext/>
      <w:spacing w:before="240" w:after="60" w:line="240" w:lineRule="auto"/>
      <w:outlineLvl w:val="0"/>
    </w:pPr>
    <w:rPr>
      <w:rFonts w:ascii="Arial" w:eastAsia="Times New Roman" w:hAnsi="Arial" w:cs="Arial"/>
      <w:b/>
      <w:bCs/>
      <w:kern w:val="32"/>
      <w:sz w:val="32"/>
      <w:szCs w:val="32"/>
      <w:lang w:eastAsia="uk-UA"/>
    </w:rPr>
  </w:style>
  <w:style w:type="paragraph" w:styleId="3">
    <w:name w:val="heading 3"/>
    <w:basedOn w:val="a0"/>
    <w:next w:val="a0"/>
    <w:link w:val="30"/>
    <w:uiPriority w:val="9"/>
    <w:semiHidden/>
    <w:unhideWhenUsed/>
    <w:qFormat/>
    <w:rsid w:val="00560A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F22E8F"/>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95F52"/>
    <w:pPr>
      <w:ind w:left="720"/>
      <w:contextualSpacing/>
    </w:pPr>
  </w:style>
  <w:style w:type="paragraph" w:customStyle="1" w:styleId="a">
    <w:name w:val="Нумерований"/>
    <w:basedOn w:val="a0"/>
    <w:rsid w:val="00DD438F"/>
    <w:pPr>
      <w:numPr>
        <w:numId w:val="4"/>
      </w:numPr>
      <w:spacing w:before="100" w:after="0" w:line="240" w:lineRule="auto"/>
      <w:jc w:val="both"/>
    </w:pPr>
    <w:rPr>
      <w:rFonts w:ascii="Times New Roman" w:eastAsia="Times New Roman" w:hAnsi="Times New Roman" w:cs="Times New Roman"/>
      <w:sz w:val="28"/>
      <w:szCs w:val="20"/>
      <w:lang w:eastAsia="ru-RU"/>
    </w:rPr>
  </w:style>
  <w:style w:type="paragraph" w:styleId="a5">
    <w:name w:val="footnote text"/>
    <w:basedOn w:val="a0"/>
    <w:link w:val="a6"/>
    <w:uiPriority w:val="99"/>
    <w:rsid w:val="00DD438F"/>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uk-UA"/>
    </w:rPr>
  </w:style>
  <w:style w:type="character" w:customStyle="1" w:styleId="a6">
    <w:name w:val="Текст сноски Знак"/>
    <w:basedOn w:val="a1"/>
    <w:link w:val="a5"/>
    <w:uiPriority w:val="99"/>
    <w:rsid w:val="00DD438F"/>
    <w:rPr>
      <w:rFonts w:ascii="Times New Roman" w:eastAsia="Times New Roman" w:hAnsi="Times New Roman" w:cs="Times New Roman"/>
      <w:sz w:val="20"/>
      <w:szCs w:val="20"/>
      <w:lang w:val="ru-RU" w:eastAsia="uk-UA"/>
    </w:rPr>
  </w:style>
  <w:style w:type="paragraph" w:customStyle="1" w:styleId="FR2">
    <w:name w:val="FR2"/>
    <w:rsid w:val="00B30637"/>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character" w:customStyle="1" w:styleId="10">
    <w:name w:val="Заголовок 1 Знак"/>
    <w:basedOn w:val="a1"/>
    <w:link w:val="1"/>
    <w:rsid w:val="00B30637"/>
    <w:rPr>
      <w:rFonts w:ascii="Arial" w:eastAsia="Times New Roman" w:hAnsi="Arial" w:cs="Arial"/>
      <w:b/>
      <w:bCs/>
      <w:kern w:val="32"/>
      <w:sz w:val="32"/>
      <w:szCs w:val="32"/>
      <w:lang w:eastAsia="uk-UA"/>
    </w:rPr>
  </w:style>
  <w:style w:type="character" w:customStyle="1" w:styleId="40">
    <w:name w:val="Заголовок 4 Знак"/>
    <w:basedOn w:val="a1"/>
    <w:link w:val="4"/>
    <w:rsid w:val="00F22E8F"/>
    <w:rPr>
      <w:rFonts w:ascii="Times New Roman" w:eastAsia="Times New Roman" w:hAnsi="Times New Roman" w:cs="Times New Roman"/>
      <w:b/>
      <w:bCs/>
      <w:sz w:val="28"/>
      <w:szCs w:val="28"/>
      <w:lang w:val="ru-RU" w:eastAsia="ru-RU"/>
    </w:rPr>
  </w:style>
  <w:style w:type="paragraph" w:styleId="a7">
    <w:name w:val="header"/>
    <w:basedOn w:val="a0"/>
    <w:link w:val="a8"/>
    <w:uiPriority w:val="99"/>
    <w:unhideWhenUsed/>
    <w:rsid w:val="004A2469"/>
    <w:pPr>
      <w:tabs>
        <w:tab w:val="center" w:pos="4819"/>
        <w:tab w:val="right" w:pos="9639"/>
      </w:tabs>
      <w:spacing w:after="0" w:line="240" w:lineRule="auto"/>
    </w:pPr>
  </w:style>
  <w:style w:type="character" w:customStyle="1" w:styleId="a8">
    <w:name w:val="Верхний колонтитул Знак"/>
    <w:basedOn w:val="a1"/>
    <w:link w:val="a7"/>
    <w:uiPriority w:val="99"/>
    <w:rsid w:val="004A2469"/>
  </w:style>
  <w:style w:type="paragraph" w:styleId="a9">
    <w:name w:val="footer"/>
    <w:basedOn w:val="a0"/>
    <w:link w:val="aa"/>
    <w:uiPriority w:val="99"/>
    <w:semiHidden/>
    <w:unhideWhenUsed/>
    <w:rsid w:val="004A2469"/>
    <w:pPr>
      <w:tabs>
        <w:tab w:val="center" w:pos="4819"/>
        <w:tab w:val="right" w:pos="9639"/>
      </w:tabs>
      <w:spacing w:after="0" w:line="240" w:lineRule="auto"/>
    </w:pPr>
  </w:style>
  <w:style w:type="character" w:customStyle="1" w:styleId="aa">
    <w:name w:val="Нижний колонтитул Знак"/>
    <w:basedOn w:val="a1"/>
    <w:link w:val="a9"/>
    <w:uiPriority w:val="99"/>
    <w:semiHidden/>
    <w:rsid w:val="004A2469"/>
  </w:style>
  <w:style w:type="character" w:customStyle="1" w:styleId="30">
    <w:name w:val="Заголовок 3 Знак"/>
    <w:basedOn w:val="a1"/>
    <w:link w:val="3"/>
    <w:uiPriority w:val="9"/>
    <w:semiHidden/>
    <w:rsid w:val="00560A8F"/>
    <w:rPr>
      <w:rFonts w:asciiTheme="majorHAnsi" w:eastAsiaTheme="majorEastAsia" w:hAnsiTheme="majorHAnsi" w:cstheme="majorBidi"/>
      <w:b/>
      <w:bCs/>
      <w:color w:val="4F81BD" w:themeColor="accent1"/>
    </w:rPr>
  </w:style>
  <w:style w:type="character" w:styleId="ab">
    <w:name w:val="Hyperlink"/>
    <w:uiPriority w:val="99"/>
    <w:rsid w:val="00560A8F"/>
    <w:rPr>
      <w:color w:val="0000FF"/>
      <w:u w:val="single"/>
    </w:rPr>
  </w:style>
  <w:style w:type="character" w:customStyle="1" w:styleId="fontstyle01">
    <w:name w:val="fontstyle01"/>
    <w:rsid w:val="007D45B3"/>
    <w:rPr>
      <w:rFonts w:ascii="Times New Roman" w:hAnsi="Times New Roman" w:cs="Times New Roman" w:hint="default"/>
      <w:b w:val="0"/>
      <w:bCs w:val="0"/>
      <w:i w:val="0"/>
      <w:iCs w:val="0"/>
      <w:color w:val="000000"/>
      <w:sz w:val="24"/>
      <w:szCs w:val="24"/>
    </w:rPr>
  </w:style>
  <w:style w:type="paragraph" w:styleId="ac">
    <w:name w:val="No Spacing"/>
    <w:uiPriority w:val="99"/>
    <w:qFormat/>
    <w:rsid w:val="007D45B3"/>
    <w:pPr>
      <w:spacing w:after="0" w:line="240" w:lineRule="auto"/>
    </w:pPr>
    <w:rPr>
      <w:rFonts w:ascii="Calibri" w:eastAsia="Calibri" w:hAnsi="Calibri" w:cs="Times New Roman"/>
      <w:lang w:val="ru-RU"/>
    </w:rPr>
  </w:style>
  <w:style w:type="paragraph" w:styleId="2">
    <w:name w:val="Body Text 2"/>
    <w:basedOn w:val="a0"/>
    <w:link w:val="20"/>
    <w:rsid w:val="007D45B3"/>
    <w:pPr>
      <w:spacing w:after="0" w:line="36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1"/>
    <w:link w:val="2"/>
    <w:rsid w:val="007D45B3"/>
    <w:rPr>
      <w:rFonts w:ascii="Times New Roman" w:eastAsia="Times New Roman" w:hAnsi="Times New Roman" w:cs="Times New Roman"/>
      <w:sz w:val="28"/>
      <w:szCs w:val="24"/>
      <w:lang w:eastAsia="ru-RU"/>
    </w:rPr>
  </w:style>
  <w:style w:type="character" w:customStyle="1" w:styleId="fontstyle21">
    <w:name w:val="fontstyle21"/>
    <w:basedOn w:val="a1"/>
    <w:rsid w:val="007D45B3"/>
    <w:rPr>
      <w:rFonts w:ascii="TimesNewRomanPS-BoldMT" w:hAnsi="TimesNewRomanPS-BoldMT" w:hint="default"/>
      <w:b/>
      <w:bCs/>
      <w:i w:val="0"/>
      <w:iCs w:val="0"/>
      <w:color w:val="000000"/>
      <w:sz w:val="28"/>
      <w:szCs w:val="28"/>
    </w:rPr>
  </w:style>
  <w:style w:type="character" w:styleId="ad">
    <w:name w:val="Emphasis"/>
    <w:basedOn w:val="a1"/>
    <w:uiPriority w:val="20"/>
    <w:qFormat/>
    <w:rsid w:val="007D45B3"/>
    <w:rPr>
      <w:i/>
      <w:iCs/>
    </w:rPr>
  </w:style>
  <w:style w:type="paragraph" w:customStyle="1" w:styleId="11">
    <w:name w:val="Основний текст1"/>
    <w:rsid w:val="002E12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paragraph" w:customStyle="1" w:styleId="12">
    <w:name w:val="Текст виноски1"/>
    <w:rsid w:val="007D24FB"/>
    <w:pPr>
      <w:spacing w:after="0" w:line="240" w:lineRule="auto"/>
    </w:pPr>
    <w:rPr>
      <w:rFonts w:ascii="Times New Roman" w:eastAsia="Times New Roman" w:hAnsi="Times New Roman" w:cs="Times New Roman"/>
      <w:color w:val="000000"/>
      <w:sz w:val="20"/>
      <w:szCs w:val="20"/>
      <w:u w:color="000000"/>
      <w:lang w:val="ru-RU" w:eastAsia="ru-RU"/>
    </w:rPr>
  </w:style>
  <w:style w:type="paragraph" w:styleId="ae">
    <w:name w:val="Balloon Text"/>
    <w:basedOn w:val="a0"/>
    <w:link w:val="af"/>
    <w:uiPriority w:val="99"/>
    <w:semiHidden/>
    <w:unhideWhenUsed/>
    <w:rsid w:val="00FA341F"/>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FA34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4651-17" TargetMode="External"/><Relationship Id="rId13" Type="http://schemas.openxmlformats.org/officeDocument/2006/relationships/hyperlink" Target="http://www.kmu.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reme.court.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vik.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gov.ua" TargetMode="External"/><Relationship Id="rId5" Type="http://schemas.openxmlformats.org/officeDocument/2006/relationships/webSettings" Target="webSettings.xml"/><Relationship Id="rId15" Type="http://schemas.openxmlformats.org/officeDocument/2006/relationships/hyperlink" Target="http://www.liga.kiev.ua/" TargetMode="External"/><Relationship Id="rId10" Type="http://schemas.openxmlformats.org/officeDocument/2006/relationships/hyperlink" Target="http://zakon.rada.gov.ua/laws/show/n000174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laws/show/1104-2012-%D0%BF" TargetMode="External"/><Relationship Id="rId14" Type="http://schemas.openxmlformats.org/officeDocument/2006/relationships/hyperlink" Target="http://www.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487E-A7D6-4F82-B49A-25155EE4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33</Pages>
  <Words>38071</Words>
  <Characters>21702</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2018-11-05T20:30:00Z</cp:lastPrinted>
  <dcterms:created xsi:type="dcterms:W3CDTF">2018-10-20T11:51:00Z</dcterms:created>
  <dcterms:modified xsi:type="dcterms:W3CDTF">2018-11-10T21:19:00Z</dcterms:modified>
</cp:coreProperties>
</file>