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Кафедра цивільного права та процесу</w:t>
      </w:r>
    </w:p>
    <w:p w:rsidR="0078118F" w:rsidRPr="00461BAD" w:rsidRDefault="0078118F" w:rsidP="00781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«ЗАТВЕРДЖУЮ»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Проректор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з науково-педагогічної роботи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та соціальних питань і розвитку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Львівського національного університету 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імені Івана Франка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проф. Лозинський М.В.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78118F" w:rsidRPr="00461BAD" w:rsidRDefault="0078118F" w:rsidP="0078118F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«___» _____________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8118F" w:rsidRPr="00461BAD" w:rsidRDefault="0078118F" w:rsidP="0078118F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78118F" w:rsidRPr="00461BAD" w:rsidRDefault="0078118F" w:rsidP="0078118F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78118F" w:rsidRPr="00461BAD" w:rsidRDefault="0078118F" w:rsidP="0078118F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78118F" w:rsidRPr="00461BAD" w:rsidRDefault="0078118F" w:rsidP="0078118F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461BAD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78118F" w:rsidRDefault="0078118F" w:rsidP="00781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776E8F" w:rsidRDefault="0078118F" w:rsidP="00781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76E8F">
        <w:rPr>
          <w:rFonts w:ascii="Times New Roman" w:hAnsi="Times New Roman"/>
          <w:b/>
          <w:sz w:val="40"/>
          <w:szCs w:val="40"/>
          <w:lang w:val="uk-UA"/>
        </w:rPr>
        <w:t>ПРАВОВ</w:t>
      </w:r>
      <w:r w:rsidRPr="00FF00D5">
        <w:rPr>
          <w:rFonts w:ascii="Times New Roman" w:hAnsi="Times New Roman"/>
          <w:b/>
          <w:sz w:val="40"/>
          <w:szCs w:val="40"/>
          <w:lang w:val="uk-UA"/>
        </w:rPr>
        <w:t>Е РЕГУЛЮВАННЯ ЗОВНІШНЬОЕКОНОМІЧНОЇ ДІЯ</w:t>
      </w:r>
      <w:r>
        <w:rPr>
          <w:rFonts w:ascii="Times New Roman" w:hAnsi="Times New Roman"/>
          <w:b/>
          <w:sz w:val="40"/>
          <w:szCs w:val="40"/>
          <w:lang w:val="uk-UA"/>
        </w:rPr>
        <w:t>ЛЬНОСТІ</w:t>
      </w:r>
      <w:r w:rsidRPr="00776E8F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напрям підготовки 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6.030401 «Правознавство»</w:t>
      </w: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A84673">
        <w:rPr>
          <w:rFonts w:ascii="Times New Roman" w:hAnsi="Times New Roman"/>
          <w:sz w:val="28"/>
          <w:szCs w:val="28"/>
        </w:rPr>
        <w:t xml:space="preserve"> 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8.03040101 «Правознавство»</w:t>
      </w: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Господарсько-правова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юридичний факультет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Львів –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Правове регулювання зовнішньоекономічної діяльності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Робоча програма навчальної дисципліни для студентів за напрямом підготовки 6.030401 «Правознавство», спеціальністю 8.03040101 «Правознавство»,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р. –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461BAD">
        <w:rPr>
          <w:rFonts w:ascii="Times New Roman" w:hAnsi="Times New Roman"/>
          <w:sz w:val="28"/>
          <w:szCs w:val="28"/>
          <w:lang w:val="uk-UA"/>
        </w:rPr>
        <w:t>с.</w:t>
      </w: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Розробник: </w:t>
      </w:r>
      <w:r w:rsidRPr="00461BAD">
        <w:rPr>
          <w:rFonts w:ascii="Times New Roman" w:hAnsi="Times New Roman"/>
          <w:sz w:val="28"/>
          <w:szCs w:val="28"/>
          <w:lang w:val="uk-UA"/>
        </w:rPr>
        <w:t>Михайлів Марія Омелянівна доцент кафедри цивільного права та процесу,</w:t>
      </w: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1BAD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андидат юридичних наук, доцент. </w:t>
      </w:r>
    </w:p>
    <w:p w:rsidR="0078118F" w:rsidRDefault="0078118F" w:rsidP="0078118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461BAD">
        <w:rPr>
          <w:rFonts w:ascii="Times New Roman" w:hAnsi="Times New Roman"/>
          <w:i/>
          <w:sz w:val="28"/>
          <w:szCs w:val="28"/>
          <w:lang w:val="uk-UA"/>
        </w:rPr>
        <w:t xml:space="preserve">Робоча програма затверджена на засіданні </w:t>
      </w:r>
      <w:r w:rsidRPr="00461BAD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кафедри цивільного права та процесу юридичного факультету 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1BAD">
        <w:rPr>
          <w:rFonts w:ascii="Times New Roman" w:hAnsi="Times New Roman"/>
          <w:bCs/>
          <w:i/>
          <w:iCs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61BAD">
        <w:rPr>
          <w:rFonts w:ascii="Times New Roman" w:hAnsi="Times New Roman"/>
          <w:i/>
          <w:sz w:val="28"/>
          <w:szCs w:val="28"/>
          <w:lang w:val="uk-UA"/>
        </w:rPr>
        <w:t>(Протокол від «__» ________ 201</w:t>
      </w:r>
      <w:r>
        <w:rPr>
          <w:rFonts w:ascii="Times New Roman" w:hAnsi="Times New Roman"/>
          <w:i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i/>
          <w:sz w:val="28"/>
          <w:szCs w:val="28"/>
          <w:lang w:val="uk-UA"/>
        </w:rPr>
        <w:t xml:space="preserve"> року № ___)</w:t>
      </w:r>
    </w:p>
    <w:p w:rsidR="0078118F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Завідувач кафедри </w:t>
      </w: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цивільного права та процесу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ab/>
      </w:r>
      <w:r w:rsidRPr="00461BAD">
        <w:rPr>
          <w:rFonts w:ascii="Times New Roman" w:hAnsi="Times New Roman"/>
          <w:b/>
          <w:sz w:val="28"/>
          <w:szCs w:val="28"/>
          <w:lang w:val="uk-UA"/>
        </w:rPr>
        <w:tab/>
      </w:r>
      <w:r w:rsidRPr="00461BAD">
        <w:rPr>
          <w:rFonts w:ascii="Times New Roman" w:hAnsi="Times New Roman"/>
          <w:b/>
          <w:sz w:val="28"/>
          <w:szCs w:val="28"/>
          <w:lang w:val="uk-UA"/>
        </w:rPr>
        <w:tab/>
        <w:t>__________________ В.М. Коссак</w:t>
      </w: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«___» __________ 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 (напрям підготовки 6.030401 «Правознавство»)</w:t>
      </w:r>
    </w:p>
    <w:p w:rsidR="0078118F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Протокол від «____» ________________201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«__»_______201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ab/>
      </w:r>
      <w:r w:rsidRPr="00461BAD">
        <w:rPr>
          <w:rFonts w:ascii="Times New Roman" w:hAnsi="Times New Roman"/>
          <w:b/>
          <w:sz w:val="28"/>
          <w:szCs w:val="28"/>
          <w:lang w:val="uk-UA"/>
        </w:rPr>
        <w:tab/>
      </w:r>
      <w:r w:rsidRPr="00461BAD">
        <w:rPr>
          <w:rFonts w:ascii="Times New Roman" w:hAnsi="Times New Roman"/>
          <w:b/>
          <w:sz w:val="28"/>
          <w:szCs w:val="28"/>
          <w:lang w:val="uk-UA"/>
        </w:rPr>
        <w:tab/>
        <w:t xml:space="preserve">Голова _______________ д.ю.н. </w:t>
      </w:r>
      <w:r>
        <w:rPr>
          <w:rFonts w:ascii="Times New Roman" w:hAnsi="Times New Roman"/>
          <w:b/>
          <w:sz w:val="28"/>
          <w:szCs w:val="28"/>
          <w:lang w:val="uk-UA"/>
        </w:rPr>
        <w:t>В.М. Бурдін</w:t>
      </w:r>
    </w:p>
    <w:p w:rsidR="0078118F" w:rsidRPr="00461BAD" w:rsidRDefault="0078118F" w:rsidP="0078118F">
      <w:pPr>
        <w:spacing w:after="0" w:line="240" w:lineRule="auto"/>
        <w:ind w:left="6720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left="6521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left="6360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Михайлів М.О., 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78118F" w:rsidRPr="00461BAD" w:rsidRDefault="0078118F" w:rsidP="0078118F">
      <w:pPr>
        <w:spacing w:after="0" w:line="240" w:lineRule="auto"/>
        <w:ind w:left="7513" w:hanging="425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1BAD">
        <w:rPr>
          <w:rFonts w:ascii="Times New Roman" w:hAnsi="Times New Roman"/>
          <w:sz w:val="28"/>
          <w:szCs w:val="28"/>
          <w:highlight w:val="yellow"/>
          <w:lang w:val="uk-UA"/>
        </w:rPr>
        <w:br w:type="page"/>
      </w:r>
      <w:r w:rsidRPr="00461BAD">
        <w:rPr>
          <w:rFonts w:ascii="Times New Roman" w:hAnsi="Times New Roman"/>
          <w:sz w:val="28"/>
          <w:szCs w:val="28"/>
          <w:highlight w:val="yellow"/>
          <w:lang w:val="uk-UA"/>
        </w:rPr>
        <w:lastRenderedPageBreak/>
        <w:t xml:space="preserve">               </w:t>
      </w:r>
    </w:p>
    <w:p w:rsidR="0078118F" w:rsidRPr="00461BAD" w:rsidRDefault="0078118F" w:rsidP="0078118F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61BAD">
        <w:rPr>
          <w:b/>
          <w:bCs/>
          <w:sz w:val="28"/>
          <w:szCs w:val="28"/>
        </w:rPr>
        <w:t>Опис навчальної дисципліни</w:t>
      </w:r>
    </w:p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78118F" w:rsidRPr="00005E7D" w:rsidTr="00CA146C">
        <w:trPr>
          <w:trHeight w:val="803"/>
        </w:trPr>
        <w:tc>
          <w:tcPr>
            <w:tcW w:w="2896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8118F" w:rsidRPr="00005E7D" w:rsidTr="00CA146C">
        <w:trPr>
          <w:trHeight w:val="549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78118F" w:rsidRPr="00005E7D" w:rsidTr="00CA146C">
        <w:trPr>
          <w:trHeight w:val="409"/>
        </w:trPr>
        <w:tc>
          <w:tcPr>
            <w:tcW w:w="2896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кредитів 1 </w:t>
            </w:r>
          </w:p>
        </w:tc>
        <w:tc>
          <w:tcPr>
            <w:tcW w:w="3262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0304 «Право»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За вибором студента</w:t>
            </w:r>
          </w:p>
        </w:tc>
      </w:tr>
      <w:tr w:rsidR="0078118F" w:rsidRPr="00005E7D" w:rsidTr="00CA146C">
        <w:trPr>
          <w:trHeight w:val="409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6.030401 «Правознавство»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8118F" w:rsidRPr="00005E7D" w:rsidTr="00CA146C">
        <w:trPr>
          <w:trHeight w:val="170"/>
        </w:trPr>
        <w:tc>
          <w:tcPr>
            <w:tcW w:w="2896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8.03040101 «Правознавство»</w:t>
            </w: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78118F" w:rsidRPr="00005E7D" w:rsidTr="00CA146C">
        <w:trPr>
          <w:trHeight w:val="207"/>
        </w:trPr>
        <w:tc>
          <w:tcPr>
            <w:tcW w:w="2896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6-й</w:t>
            </w:r>
          </w:p>
        </w:tc>
      </w:tr>
      <w:tr w:rsidR="0078118F" w:rsidRPr="00005E7D" w:rsidTr="00CA146C">
        <w:trPr>
          <w:trHeight w:val="232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78118F" w:rsidRPr="00005E7D" w:rsidTr="00CA146C">
        <w:trPr>
          <w:trHeight w:val="323"/>
        </w:trPr>
        <w:tc>
          <w:tcPr>
            <w:tcW w:w="2896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72</w:t>
            </w: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9-й</w:t>
            </w:r>
          </w:p>
        </w:tc>
        <w:tc>
          <w:tcPr>
            <w:tcW w:w="180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11-й</w:t>
            </w:r>
          </w:p>
        </w:tc>
      </w:tr>
      <w:tr w:rsidR="0078118F" w:rsidRPr="00005E7D" w:rsidTr="00CA146C">
        <w:trPr>
          <w:trHeight w:val="322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78118F" w:rsidRPr="00005E7D" w:rsidTr="00CA146C">
        <w:trPr>
          <w:trHeight w:val="320"/>
        </w:trPr>
        <w:tc>
          <w:tcPr>
            <w:tcW w:w="2896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2</w:t>
            </w:r>
          </w:p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магістр права</w:t>
            </w:r>
          </w:p>
        </w:tc>
        <w:tc>
          <w:tcPr>
            <w:tcW w:w="162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</w:tr>
      <w:tr w:rsidR="0078118F" w:rsidRPr="00005E7D" w:rsidTr="00CA146C">
        <w:trPr>
          <w:trHeight w:val="320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78118F" w:rsidRPr="00005E7D" w:rsidTr="00CA146C">
        <w:trPr>
          <w:trHeight w:val="320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 год.</w:t>
            </w:r>
          </w:p>
        </w:tc>
      </w:tr>
      <w:tr w:rsidR="0078118F" w:rsidRPr="00005E7D" w:rsidTr="00CA146C">
        <w:trPr>
          <w:trHeight w:val="138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8118F" w:rsidRPr="00005E7D" w:rsidTr="00CA146C">
        <w:trPr>
          <w:trHeight w:val="138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36 год.</w:t>
            </w:r>
          </w:p>
        </w:tc>
        <w:tc>
          <w:tcPr>
            <w:tcW w:w="1800" w:type="dxa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60 год.</w:t>
            </w:r>
          </w:p>
        </w:tc>
      </w:tr>
      <w:tr w:rsidR="0078118F" w:rsidRPr="00005E7D" w:rsidTr="00CA146C">
        <w:trPr>
          <w:trHeight w:val="138"/>
        </w:trPr>
        <w:tc>
          <w:tcPr>
            <w:tcW w:w="2896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Вид контролю: залік/іспит</w:t>
            </w:r>
          </w:p>
        </w:tc>
      </w:tr>
    </w:tbl>
    <w:p w:rsidR="0078118F" w:rsidRPr="00461BAD" w:rsidRDefault="0078118F" w:rsidP="007811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для денної форми навчання – 1:1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для заочної форми навчання – 1:5</w:t>
      </w:r>
    </w:p>
    <w:p w:rsidR="0078118F" w:rsidRPr="00461BAD" w:rsidRDefault="0078118F" w:rsidP="0078118F">
      <w:pPr>
        <w:spacing w:after="0" w:line="240" w:lineRule="auto"/>
        <w:ind w:left="1440" w:firstLine="567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78118F" w:rsidRPr="00461BAD" w:rsidRDefault="0078118F" w:rsidP="0078118F">
      <w:pPr>
        <w:tabs>
          <w:tab w:val="left" w:pos="390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i/>
          <w:sz w:val="28"/>
          <w:szCs w:val="28"/>
          <w:lang w:val="uk-UA"/>
        </w:rPr>
        <w:t xml:space="preserve">Мета навчальної дисципліни 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- полягає у засвоєнні студентами значення норм, які регулюють відносини в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, їх характер; показати роль та значення такої </w:t>
      </w:r>
      <w:r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на сучасному етапі розвитку України в умовах гармонізації законодавства та в умовах інтеграції України в Європейський Союз; продемонструвати нерозривн6ий зв'язок матеріальних норм приватного та публічного характеру з їх практичним застосуванням.</w:t>
      </w: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i/>
          <w:sz w:val="28"/>
          <w:szCs w:val="28"/>
          <w:lang w:val="uk-UA"/>
        </w:rPr>
        <w:t>Завданням даного спецкурсу є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: ознайомити студентів з основними проблемами правового регулювання в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та основними джерелами, необхідними для його вивчення; ознайомити з принципами та методами даного інституту і навчити використовувати їх зміст при вирішенні конкретних правових питань; навчити застосовувати теоретичні положення на практиці; дати чітке уявлення про суб’єктів відносин </w:t>
      </w:r>
      <w:r w:rsidR="00D52706">
        <w:rPr>
          <w:rFonts w:ascii="Times New Roman" w:hAnsi="Times New Roman"/>
          <w:sz w:val="28"/>
          <w:szCs w:val="28"/>
          <w:lang w:val="uk-UA"/>
        </w:rPr>
        <w:t>у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та їх види; розкрити питання поняття та системи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; охарактеризувати </w:t>
      </w:r>
      <w:r>
        <w:rPr>
          <w:rFonts w:ascii="Times New Roman" w:hAnsi="Times New Roman"/>
          <w:sz w:val="28"/>
          <w:szCs w:val="28"/>
          <w:lang w:val="uk-UA"/>
        </w:rPr>
        <w:t>види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; сприяти належному вивченню студентами порядку регулювання </w:t>
      </w:r>
      <w:r w:rsidRPr="00461BAD">
        <w:rPr>
          <w:rFonts w:ascii="Times New Roman" w:hAnsi="Times New Roman"/>
          <w:sz w:val="28"/>
          <w:szCs w:val="28"/>
          <w:lang w:val="uk-UA"/>
        </w:rPr>
        <w:lastRenderedPageBreak/>
        <w:t xml:space="preserve">договірних відносин </w:t>
      </w:r>
      <w:r w:rsidR="00D52706">
        <w:rPr>
          <w:rFonts w:ascii="Times New Roman" w:hAnsi="Times New Roman"/>
          <w:sz w:val="28"/>
          <w:szCs w:val="28"/>
          <w:lang w:val="uk-UA"/>
        </w:rPr>
        <w:t>у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, а також вивчення питання відповідальності  та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прав суб’єктами зовнішньоекономічної діяльності </w:t>
      </w:r>
      <w:r w:rsidRPr="00461BAD">
        <w:rPr>
          <w:rFonts w:ascii="Times New Roman" w:hAnsi="Times New Roman"/>
          <w:sz w:val="28"/>
          <w:szCs w:val="28"/>
          <w:lang w:val="uk-UA"/>
        </w:rPr>
        <w:t>тощо.</w:t>
      </w: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знати: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- законодавство України та міжнародні договори </w:t>
      </w:r>
      <w:r>
        <w:rPr>
          <w:rFonts w:ascii="Times New Roman" w:hAnsi="Times New Roman"/>
          <w:sz w:val="28"/>
          <w:szCs w:val="28"/>
          <w:lang w:val="uk-UA"/>
        </w:rPr>
        <w:t>в сфері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- поняття, види та правову природу</w:t>
      </w:r>
      <w:r w:rsidRPr="00E332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принципи та методи зовнішньоекономічної діяльності;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- правовий статус суб’єктів</w:t>
      </w:r>
      <w:r w:rsidRPr="00E332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- колізійне регулювання</w:t>
      </w:r>
      <w:r w:rsidRPr="00FA46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поняття та види зовнішньоекономічних договорів;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порядок укладення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зовнішньоекономічних договорів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Pr="00461BAD" w:rsidRDefault="00D52706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вимоги законодавства </w:t>
      </w:r>
      <w:r w:rsidR="0078118F" w:rsidRPr="00461BAD">
        <w:rPr>
          <w:rFonts w:ascii="Times New Roman" w:hAnsi="Times New Roman"/>
          <w:sz w:val="28"/>
          <w:szCs w:val="28"/>
          <w:lang w:val="uk-UA"/>
        </w:rPr>
        <w:t xml:space="preserve">до форми та змісту </w:t>
      </w:r>
      <w:r w:rsidR="0078118F">
        <w:rPr>
          <w:rFonts w:ascii="Times New Roman" w:hAnsi="Times New Roman"/>
          <w:sz w:val="28"/>
          <w:szCs w:val="28"/>
          <w:lang w:val="uk-UA"/>
        </w:rPr>
        <w:t>зовнішньоекономічних договорів</w:t>
      </w:r>
      <w:r w:rsidR="0078118F"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- особливості зміни, припинення договорів у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валютне регулювання в сфері ЗЕД;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правове регулювання іноземних інвестицій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- відповідальність та особливості захисту </w:t>
      </w:r>
      <w:r>
        <w:rPr>
          <w:rFonts w:ascii="Times New Roman" w:hAnsi="Times New Roman"/>
          <w:sz w:val="28"/>
          <w:szCs w:val="28"/>
          <w:lang w:val="uk-UA"/>
        </w:rPr>
        <w:t>в сфері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52706">
        <w:rPr>
          <w:rFonts w:ascii="Times New Roman" w:hAnsi="Times New Roman"/>
          <w:sz w:val="28"/>
          <w:szCs w:val="28"/>
          <w:lang w:val="uk-UA"/>
        </w:rPr>
        <w:t>порядок у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регулювання спорів з питань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78118F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вміти: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118F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використовувати знання зі спецкурсу </w:t>
      </w:r>
      <w:r w:rsidR="00D52706">
        <w:rPr>
          <w:rFonts w:ascii="Times New Roman" w:hAnsi="Times New Roman"/>
          <w:sz w:val="28"/>
          <w:szCs w:val="28"/>
          <w:lang w:val="uk-UA"/>
        </w:rPr>
        <w:t>під час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вирішенн</w:t>
      </w:r>
      <w:r w:rsidR="00D52706">
        <w:rPr>
          <w:rFonts w:ascii="Times New Roman" w:hAnsi="Times New Roman"/>
          <w:sz w:val="28"/>
          <w:szCs w:val="28"/>
          <w:lang w:val="uk-UA"/>
        </w:rPr>
        <w:t>я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професійних завдань; 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застосовувати принципи та норми з даного питання;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дати юридичну оцінку правовідносинам </w:t>
      </w:r>
      <w:r w:rsidR="00D52706">
        <w:rPr>
          <w:rFonts w:ascii="Times New Roman" w:hAnsi="Times New Roman"/>
          <w:sz w:val="28"/>
          <w:szCs w:val="28"/>
          <w:lang w:val="uk-UA"/>
        </w:rPr>
        <w:t>у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сфері</w:t>
      </w:r>
      <w:r w:rsidRPr="00FA46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тлумачити норми чинного законодавства України, міжнародних договорів та використовувати роз’яснення вищих судових та інших органів у процесі застосування норм права;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складати документи, що опосередковують реалізацію прав </w:t>
      </w:r>
      <w:r w:rsidR="00D52706">
        <w:rPr>
          <w:rFonts w:ascii="Times New Roman" w:hAnsi="Times New Roman"/>
          <w:sz w:val="28"/>
          <w:szCs w:val="28"/>
          <w:lang w:val="uk-UA"/>
        </w:rPr>
        <w:t>у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 вирішувати справи, пов’язані з охороною прав суб’єктів в сфері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, забезпеченням захисту прав суб’єктів даних відносин;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 правильно і свідомо застосовувати набуті теоретичні знання та норми чинного законодавства України при вирішенні конкретних справ, що виникають у практичній діяльності різних державних органів чи окремих </w:t>
      </w:r>
      <w:r w:rsidR="00D52706">
        <w:rPr>
          <w:rFonts w:ascii="Times New Roman" w:hAnsi="Times New Roman"/>
          <w:sz w:val="28"/>
          <w:szCs w:val="28"/>
          <w:lang w:val="uk-UA"/>
        </w:rPr>
        <w:t>фізичних осіб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, у їх взаємовідносинах; 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вміти у належній формі викласти результати проведеної роботи — скласти проект рішення чи відповіді відповідного державного органу, заяви громадян (наприклад, з метою одержання інформації про стан реалізації проекту, програми, проекти розвитку); 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lastRenderedPageBreak/>
        <w:t>узагальнювати практику застосування спеціального  законодавства та робити відповідні висновки;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складати проекти різних типів договорів;</w:t>
      </w:r>
    </w:p>
    <w:p w:rsidR="0078118F" w:rsidRPr="00461BAD" w:rsidRDefault="0078118F" w:rsidP="0078118F">
      <w:pPr>
        <w:pStyle w:val="a9"/>
        <w:numPr>
          <w:ilvl w:val="0"/>
          <w:numId w:val="2"/>
        </w:numPr>
        <w:tabs>
          <w:tab w:val="clear" w:pos="16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аналізувати практичні казуси.</w:t>
      </w:r>
    </w:p>
    <w:p w:rsidR="0078118F" w:rsidRPr="00461BAD" w:rsidRDefault="0078118F" w:rsidP="007811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pStyle w:val="1"/>
        <w:ind w:left="720"/>
        <w:jc w:val="center"/>
        <w:rPr>
          <w:b/>
          <w:bCs/>
          <w:sz w:val="28"/>
          <w:szCs w:val="28"/>
        </w:rPr>
      </w:pPr>
      <w:r w:rsidRPr="00461BAD">
        <w:rPr>
          <w:b/>
          <w:bCs/>
          <w:sz w:val="28"/>
          <w:szCs w:val="28"/>
        </w:rPr>
        <w:t>3.Програма навчальної дисципліни</w:t>
      </w: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1 «Поняття та </w:t>
      </w:r>
      <w:r>
        <w:rPr>
          <w:rFonts w:ascii="Times New Roman" w:hAnsi="Times New Roman"/>
          <w:b/>
          <w:sz w:val="28"/>
          <w:szCs w:val="28"/>
          <w:lang w:val="uk-UA"/>
        </w:rPr>
        <w:t>правова природа зовнішньоекономічної діяльності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» охоплює наступні теми:</w:t>
      </w:r>
    </w:p>
    <w:p w:rsidR="0078118F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зовнішньоекономічної діяльності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год)</w:t>
      </w:r>
    </w:p>
    <w:p w:rsidR="0078118F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/>
          <w:sz w:val="28"/>
          <w:szCs w:val="28"/>
          <w:lang w:val="uk-UA"/>
        </w:rPr>
        <w:t>та ознаки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Джерела правового регулювання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Принципи та методи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Суб’єкти зовнішньоекономічної діяльності. Види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Державне регулювання зовнішньоекономічної діяльності.</w:t>
      </w:r>
    </w:p>
    <w:p w:rsidR="0078118F" w:rsidRPr="008A57FF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8A57FF">
        <w:rPr>
          <w:rFonts w:ascii="Times New Roman" w:hAnsi="Times New Roman"/>
          <w:sz w:val="28"/>
          <w:lang w:val="uk-UA"/>
        </w:rPr>
        <w:t>Компетенція органів державного регулювання ЗЕД (Верховна Рада України, Кабінет Міністрів України, Національний банк України, Антимонопольний комітет України</w:t>
      </w:r>
      <w:r>
        <w:rPr>
          <w:rFonts w:ascii="Times New Roman" w:hAnsi="Times New Roman"/>
          <w:sz w:val="28"/>
          <w:lang w:val="uk-UA"/>
        </w:rPr>
        <w:t xml:space="preserve"> тощо</w:t>
      </w:r>
      <w:r w:rsidRPr="008A57FF">
        <w:rPr>
          <w:rFonts w:ascii="Times New Roman" w:hAnsi="Times New Roman"/>
          <w:sz w:val="28"/>
          <w:lang w:val="uk-UA"/>
        </w:rPr>
        <w:t>). Компетенція органів місцевого самоврядування та місцевих органів виконавчої влади в сфері ЗЕД.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A57FF">
        <w:rPr>
          <w:rFonts w:ascii="Times New Roman" w:hAnsi="Times New Roman"/>
          <w:sz w:val="28"/>
          <w:lang w:val="uk-UA"/>
        </w:rPr>
        <w:t>Правові режими, що встановлюються для іноземних суб’єктів господарської діяльності: національний, найбільшого сприяння, спеціальний.</w:t>
      </w:r>
    </w:p>
    <w:p w:rsidR="0078118F" w:rsidRPr="00461BAD" w:rsidRDefault="0078118F" w:rsidP="0078118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Default="0078118F" w:rsidP="007811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Зовнішньоекономічний договір (2 год)</w:t>
      </w:r>
    </w:p>
    <w:p w:rsidR="0078118F" w:rsidRPr="00FA4657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A4657">
        <w:rPr>
          <w:rFonts w:ascii="Times New Roman" w:hAnsi="Times New Roman"/>
          <w:sz w:val="28"/>
          <w:lang w:val="uk-UA"/>
        </w:rPr>
        <w:t xml:space="preserve">Поняття і ознаки зовнішньоекономічного договору. </w:t>
      </w:r>
      <w:r>
        <w:rPr>
          <w:rFonts w:ascii="Times New Roman" w:hAnsi="Times New Roman"/>
          <w:sz w:val="28"/>
          <w:lang w:val="uk-UA"/>
        </w:rPr>
        <w:t>Істотні умови зовнішньоекономічного договору. Ф</w:t>
      </w:r>
      <w:r w:rsidRPr="00FA4657">
        <w:rPr>
          <w:rFonts w:ascii="Times New Roman" w:hAnsi="Times New Roman"/>
          <w:sz w:val="28"/>
          <w:lang w:val="uk-UA"/>
        </w:rPr>
        <w:t>орм</w:t>
      </w:r>
      <w:r>
        <w:rPr>
          <w:rFonts w:ascii="Times New Roman" w:hAnsi="Times New Roman"/>
          <w:sz w:val="28"/>
          <w:lang w:val="uk-UA"/>
        </w:rPr>
        <w:t>а</w:t>
      </w:r>
      <w:r w:rsidRPr="00FA4657">
        <w:rPr>
          <w:rFonts w:ascii="Times New Roman" w:hAnsi="Times New Roman"/>
          <w:sz w:val="28"/>
          <w:lang w:val="uk-UA"/>
        </w:rPr>
        <w:t xml:space="preserve"> зовнішньоекономічного договору. Правові наслідки недодержання форми зовнішньоекономічного договору. </w:t>
      </w:r>
      <w:r>
        <w:rPr>
          <w:rFonts w:ascii="Times New Roman" w:hAnsi="Times New Roman"/>
          <w:sz w:val="28"/>
          <w:lang w:val="uk-UA"/>
        </w:rPr>
        <w:t xml:space="preserve">Сторони зовнішньоекономічного договору. Зміст зовнішньоекономічного договору. </w:t>
      </w:r>
      <w:r w:rsidRPr="00FA4657">
        <w:rPr>
          <w:rFonts w:ascii="Times New Roman" w:hAnsi="Times New Roman"/>
          <w:sz w:val="28"/>
          <w:lang w:val="uk-UA"/>
        </w:rPr>
        <w:t xml:space="preserve">Базисні умови поставки товарів у зовнішньоекономічному договорі. </w:t>
      </w:r>
      <w:r>
        <w:rPr>
          <w:rFonts w:ascii="Times New Roman" w:hAnsi="Times New Roman"/>
          <w:sz w:val="28"/>
          <w:lang w:val="uk-UA"/>
        </w:rPr>
        <w:t xml:space="preserve">Відповідальність за невиконання чи неналежне виконання зовнішньоекономічного договору. Види зовнішньоекономічних договорів. Колізійне регулювання відносин </w:t>
      </w:r>
      <w:r w:rsidR="00D52706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 xml:space="preserve"> сфері зовнішньоекономічної діяльності.</w:t>
      </w:r>
    </w:p>
    <w:p w:rsidR="0078118F" w:rsidRPr="00461BAD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Валютне та митне </w:t>
      </w:r>
      <w:r w:rsidRPr="00A3191E">
        <w:rPr>
          <w:rFonts w:ascii="Times New Roman" w:hAnsi="Times New Roman"/>
          <w:b/>
          <w:sz w:val="28"/>
          <w:szCs w:val="28"/>
          <w:lang w:val="uk-UA"/>
        </w:rPr>
        <w:t>регулювання зовнішньоекономічної діяльності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год).</w:t>
      </w:r>
    </w:p>
    <w:p w:rsidR="0078118F" w:rsidRPr="00D43880" w:rsidRDefault="0078118F" w:rsidP="0078118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Валютні операції: поняття, види, суб’єкти. Джерела правового регулювання валютних операцій. Система валютного регулювання та валютного контролю. </w:t>
      </w:r>
      <w:r w:rsidRPr="00D43880">
        <w:rPr>
          <w:rFonts w:ascii="Times New Roman" w:hAnsi="Times New Roman"/>
          <w:sz w:val="28"/>
        </w:rPr>
        <w:t xml:space="preserve">Поняття валюних цінностей. Класифікатор іноземних валют та банківських металів. Поняття валютного регулювання та валютного контролю. Повноваження державних органів у сфері валютного регулювання та валютного контролю. Функції банківської системи у сфері валютного контролю. Ліцензування </w:t>
      </w:r>
      <w:r w:rsidRPr="00D43880">
        <w:rPr>
          <w:rFonts w:ascii="Times New Roman" w:hAnsi="Times New Roman"/>
          <w:sz w:val="28"/>
        </w:rPr>
        <w:lastRenderedPageBreak/>
        <w:t xml:space="preserve">валютних операцій НБУ. Валютні операції, що потребують індивідуальної ліцензії НБУ. </w:t>
      </w:r>
    </w:p>
    <w:p w:rsidR="0078118F" w:rsidRPr="00461BAD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3880">
        <w:rPr>
          <w:rFonts w:ascii="Times New Roman" w:hAnsi="Times New Roman"/>
          <w:sz w:val="28"/>
        </w:rPr>
        <w:t xml:space="preserve">Порядок здійснення розрахунків у іноземній валюті. Відповідальність за порушення порядку здійснення розрахунків в іноземній валюті. Підстави звільнення від відповідальності за порушення строків проведення валютних операцій. </w:t>
      </w:r>
      <w:r>
        <w:rPr>
          <w:rFonts w:ascii="Times New Roman" w:hAnsi="Times New Roman"/>
          <w:sz w:val="28"/>
          <w:szCs w:val="28"/>
          <w:lang w:val="uk-UA"/>
        </w:rPr>
        <w:t>Митно-тарифне регулювання зовнішньоекономічної діяльності.</w:t>
      </w:r>
    </w:p>
    <w:p w:rsidR="0078118F" w:rsidRDefault="0078118F" w:rsidP="0078118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Особливості здійснення окремих видів зовнішньоекономічних операцій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год).</w:t>
      </w:r>
    </w:p>
    <w:p w:rsidR="0078118F" w:rsidRPr="00D43880" w:rsidRDefault="0078118F" w:rsidP="0078118F">
      <w:pPr>
        <w:ind w:firstLine="709"/>
        <w:jc w:val="both"/>
        <w:rPr>
          <w:rFonts w:ascii="Times New Roman" w:hAnsi="Times New Roman"/>
          <w:sz w:val="28"/>
        </w:rPr>
      </w:pPr>
      <w:r w:rsidRPr="00D43880">
        <w:rPr>
          <w:rFonts w:ascii="Times New Roman" w:hAnsi="Times New Roman"/>
          <w:sz w:val="28"/>
          <w:lang w:val="uk-UA"/>
        </w:rPr>
        <w:t>Поняття та правова природа міжнародного договору купівлі-продажу. Поняття та особливості укладення договору перевезення у міжнародному сполученні. Поняття операції консигнації. Співвідношення договорів комісії та консигнації. Поняття товарообмінн</w:t>
      </w:r>
      <w:r w:rsidRPr="00FF00D5">
        <w:rPr>
          <w:rFonts w:ascii="Times New Roman" w:hAnsi="Times New Roman"/>
          <w:sz w:val="28"/>
          <w:lang w:val="uk-UA"/>
        </w:rPr>
        <w:t xml:space="preserve">ої (бартерної) операції в сфері ЗЕД. </w:t>
      </w:r>
      <w:r w:rsidRPr="00D43880">
        <w:rPr>
          <w:rFonts w:ascii="Times New Roman" w:hAnsi="Times New Roman"/>
          <w:sz w:val="28"/>
        </w:rPr>
        <w:t>Строки проведення товарообмінних (бартерних) операцій. Відповідальність за порушення строків проведення товарообмінних (бартерних) операцій.</w:t>
      </w:r>
      <w:r w:rsidRPr="00D43880">
        <w:rPr>
          <w:rFonts w:ascii="Times New Roman" w:hAnsi="Times New Roman"/>
          <w:sz w:val="28"/>
          <w:lang w:val="uk-UA"/>
        </w:rPr>
        <w:t xml:space="preserve"> </w:t>
      </w:r>
      <w:r w:rsidRPr="00D43880">
        <w:rPr>
          <w:rFonts w:ascii="Times New Roman" w:hAnsi="Times New Roman"/>
          <w:sz w:val="28"/>
        </w:rPr>
        <w:t xml:space="preserve">Поняття операції з давальницькою сировиною в ЗЕД. Порядок ввезення на митну територію України давальницької сировини іноземного  замовника та вивезення виробленої з неї готової продукції. Порядок реалізації на митній території України готової продукції, що вироблена з давальницької сировини, ввезеної іноземним замовником. Порядок закупівлі на митній території України іноземним замовником давальницької сировини та порядок реалізації або вивезення виробленої з неї готової продукції. Порядок вивезення давальницької сировини українського замовника за межі митної території України та повернення в Україну готової продукції. Відповідальність за порушення порядку здійснення операцій з давальницькою сировиною. </w:t>
      </w:r>
    </w:p>
    <w:p w:rsidR="0078118F" w:rsidRDefault="0078118F" w:rsidP="0078118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Правове регулювання іноземних інвестицій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 год).</w:t>
      </w:r>
    </w:p>
    <w:p w:rsidR="0078118F" w:rsidRPr="008A57FF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57FF">
        <w:rPr>
          <w:rFonts w:ascii="Times New Roman" w:hAnsi="Times New Roman"/>
          <w:sz w:val="28"/>
        </w:rPr>
        <w:t xml:space="preserve">Поняття та ознаки іноземних інвестицій. Іноземні інвестори. </w:t>
      </w:r>
    </w:p>
    <w:p w:rsidR="0078118F" w:rsidRPr="008A57FF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57FF">
        <w:rPr>
          <w:rFonts w:ascii="Times New Roman" w:hAnsi="Times New Roman"/>
          <w:sz w:val="28"/>
        </w:rPr>
        <w:t xml:space="preserve">Види іноземних інвестицій. Форми здійснення іноземних інвестицій. Оцінка іноземних інвестицій. Порядок державної реєстрації іноземних інвестицій. Правові наслідки нездійснення державної реєстрації  іноземних інвестицій. </w:t>
      </w:r>
    </w:p>
    <w:p w:rsidR="0078118F" w:rsidRPr="008A57FF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57FF">
        <w:rPr>
          <w:rFonts w:ascii="Times New Roman" w:hAnsi="Times New Roman"/>
          <w:sz w:val="28"/>
        </w:rPr>
        <w:t>Договори за участю іноземних інвесторів. Порядок державної реєстрації договорів про спільну інвестиційну діяльність за участю іноземного інвестора.</w:t>
      </w:r>
    </w:p>
    <w:p w:rsidR="0078118F" w:rsidRPr="008A57FF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57FF">
        <w:rPr>
          <w:rFonts w:ascii="Times New Roman" w:hAnsi="Times New Roman"/>
          <w:sz w:val="28"/>
        </w:rPr>
        <w:t xml:space="preserve">Поняття гарантій прав та законних інтересів інвесторів. Гарантії у разі змін законодавства. Гарантії у разі примусових вилучень та від незаконних діянь органів влади та посадових осіб. Гарантії трансферу капіталів у зв’язку з інвестиційною діяльністю. </w:t>
      </w:r>
    </w:p>
    <w:p w:rsidR="0078118F" w:rsidRPr="00461BAD" w:rsidRDefault="0078118F" w:rsidP="0078118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Правові засади захисту національного товаровиробника у ЗЕД. </w:t>
      </w:r>
      <w:r w:rsidRPr="00461BAD">
        <w:rPr>
          <w:rFonts w:ascii="Times New Roman" w:hAnsi="Times New Roman"/>
          <w:b/>
          <w:sz w:val="28"/>
          <w:szCs w:val="28"/>
          <w:lang w:val="uk-UA"/>
        </w:rPr>
        <w:t xml:space="preserve">Відповідальність </w:t>
      </w:r>
      <w:r>
        <w:rPr>
          <w:rFonts w:ascii="Times New Roman" w:hAnsi="Times New Roman"/>
          <w:b/>
          <w:sz w:val="28"/>
          <w:szCs w:val="28"/>
          <w:lang w:val="uk-UA"/>
        </w:rPr>
        <w:t>у сфері зовнішньоекономічної діяльності (2 год)</w:t>
      </w:r>
    </w:p>
    <w:p w:rsidR="0078118F" w:rsidRPr="008A57FF" w:rsidRDefault="0078118F" w:rsidP="007811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57FF">
        <w:rPr>
          <w:rFonts w:ascii="Times New Roman" w:hAnsi="Times New Roman"/>
          <w:sz w:val="28"/>
        </w:rPr>
        <w:lastRenderedPageBreak/>
        <w:t>Загальна характеристика законодавства про захист національного виробника.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A57FF">
        <w:rPr>
          <w:rFonts w:ascii="Times New Roman" w:hAnsi="Times New Roman"/>
          <w:sz w:val="28"/>
        </w:rPr>
        <w:t xml:space="preserve">Поняття демпінгу. Правові підстави захисту національного виробника від демпінгового імпорту. Порядок проведення антидемпінгового розслідування. Антидемпінгові заходи.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A57FF">
        <w:rPr>
          <w:rFonts w:ascii="Times New Roman" w:hAnsi="Times New Roman"/>
          <w:sz w:val="28"/>
        </w:rPr>
        <w:t xml:space="preserve">Правові підстави захисту національного виробника від субсидованого імпорту. Порядок проведення антисубсидиційного розслідування. Компенсаційні заходи. </w:t>
      </w:r>
    </w:p>
    <w:p w:rsidR="0078118F" w:rsidRPr="00461BAD" w:rsidRDefault="0078118F" w:rsidP="007811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Загальні засади відповідальності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суб’єктів </w:t>
      </w:r>
      <w:r>
        <w:rPr>
          <w:rFonts w:ascii="Times New Roman" w:hAnsi="Times New Roman"/>
          <w:sz w:val="28"/>
          <w:lang w:val="uk-UA"/>
        </w:rPr>
        <w:t>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. Умови</w:t>
      </w:r>
      <w:r>
        <w:rPr>
          <w:rFonts w:ascii="Times New Roman" w:hAnsi="Times New Roman"/>
          <w:sz w:val="28"/>
          <w:szCs w:val="28"/>
          <w:lang w:val="uk-UA"/>
        </w:rPr>
        <w:t xml:space="preserve"> та форми 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відповідальності. </w:t>
      </w:r>
      <w:r>
        <w:rPr>
          <w:rFonts w:ascii="Times New Roman" w:hAnsi="Times New Roman"/>
          <w:sz w:val="28"/>
          <w:szCs w:val="28"/>
          <w:lang w:val="uk-UA"/>
        </w:rPr>
        <w:t xml:space="preserve">Підсудність справ з питань </w:t>
      </w:r>
      <w:r>
        <w:rPr>
          <w:rFonts w:ascii="Times New Roman" w:hAnsi="Times New Roman"/>
          <w:sz w:val="28"/>
          <w:lang w:val="uk-UA"/>
        </w:rPr>
        <w:t>зовнішньоекономічної діяльності</w:t>
      </w:r>
      <w:r>
        <w:rPr>
          <w:rFonts w:ascii="Times New Roman" w:hAnsi="Times New Roman"/>
          <w:sz w:val="28"/>
          <w:szCs w:val="28"/>
          <w:lang w:val="uk-UA"/>
        </w:rPr>
        <w:t>. Особливості розгляду спорів за участю іноземних осіб. Визнання та виконання рішень</w:t>
      </w:r>
      <w:r w:rsidRPr="00CF7D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іноземних судів та арбітражі в сфері </w:t>
      </w:r>
      <w:r>
        <w:rPr>
          <w:rFonts w:ascii="Times New Roman" w:hAnsi="Times New Roman"/>
          <w:sz w:val="28"/>
          <w:lang w:val="uk-UA"/>
        </w:rPr>
        <w:t>зовнішньоекономічної діяльності</w:t>
      </w:r>
      <w:r>
        <w:rPr>
          <w:rFonts w:ascii="Times New Roman" w:hAnsi="Times New Roman"/>
          <w:sz w:val="28"/>
          <w:szCs w:val="28"/>
          <w:lang w:val="uk-UA"/>
        </w:rPr>
        <w:t>. Умови захисту національного товаровиробника.</w:t>
      </w:r>
    </w:p>
    <w:p w:rsidR="0078118F" w:rsidRDefault="0078118F" w:rsidP="0078118F">
      <w:pPr>
        <w:pStyle w:val="ad"/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78118F" w:rsidRDefault="0078118F" w:rsidP="0078118F">
      <w:pPr>
        <w:pStyle w:val="ad"/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78118F" w:rsidRPr="00461BAD" w:rsidRDefault="0078118F" w:rsidP="0078118F">
      <w:pPr>
        <w:pStyle w:val="ad"/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78118F" w:rsidRPr="00461BAD" w:rsidRDefault="0078118F" w:rsidP="0078118F">
      <w:pPr>
        <w:spacing w:after="0" w:line="240" w:lineRule="auto"/>
        <w:ind w:firstLine="709"/>
        <w:jc w:val="center"/>
        <w:rPr>
          <w:rFonts w:ascii="Times New Roman" w:hAnsi="Times New Roman"/>
          <w:b/>
          <w:kern w:val="32"/>
          <w:sz w:val="28"/>
          <w:szCs w:val="28"/>
          <w:lang w:val="uk-UA" w:eastAsia="uk-UA"/>
        </w:rPr>
      </w:pPr>
      <w:r w:rsidRPr="00461BAD">
        <w:rPr>
          <w:rFonts w:ascii="Times New Roman" w:hAnsi="Times New Roman"/>
          <w:b/>
          <w:kern w:val="32"/>
          <w:sz w:val="28"/>
          <w:szCs w:val="28"/>
          <w:lang w:val="uk-UA" w:eastAsia="uk-UA"/>
        </w:rPr>
        <w:t>4.Структура навчальної дисципліни</w:t>
      </w:r>
    </w:p>
    <w:p w:rsidR="0078118F" w:rsidRPr="00461BAD" w:rsidRDefault="0078118F" w:rsidP="007811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3"/>
        <w:gridCol w:w="137"/>
        <w:gridCol w:w="859"/>
        <w:gridCol w:w="600"/>
        <w:gridCol w:w="537"/>
        <w:gridCol w:w="525"/>
        <w:gridCol w:w="34"/>
        <w:gridCol w:w="141"/>
        <w:gridCol w:w="392"/>
        <w:gridCol w:w="175"/>
        <w:gridCol w:w="493"/>
        <w:gridCol w:w="1079"/>
        <w:gridCol w:w="380"/>
        <w:gridCol w:w="580"/>
        <w:gridCol w:w="437"/>
        <w:gridCol w:w="151"/>
        <w:gridCol w:w="435"/>
        <w:gridCol w:w="131"/>
        <w:gridCol w:w="563"/>
      </w:tblGrid>
      <w:tr w:rsidR="0078118F" w:rsidRPr="00005E7D" w:rsidTr="00CA146C">
        <w:trPr>
          <w:cantSplit/>
        </w:trPr>
        <w:tc>
          <w:tcPr>
            <w:tcW w:w="11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80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8118F" w:rsidRPr="00005E7D" w:rsidTr="00CA146C">
        <w:trPr>
          <w:cantSplit/>
        </w:trPr>
        <w:tc>
          <w:tcPr>
            <w:tcW w:w="11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005E7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78118F" w:rsidRPr="00005E7D" w:rsidTr="00CA146C">
        <w:trPr>
          <w:cantSplit/>
        </w:trPr>
        <w:tc>
          <w:tcPr>
            <w:tcW w:w="11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005E7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78118F" w:rsidRPr="00005E7D" w:rsidTr="00CA146C">
        <w:trPr>
          <w:cantSplit/>
        </w:trPr>
        <w:tc>
          <w:tcPr>
            <w:tcW w:w="11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005E7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005E7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005E7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78118F" w:rsidRPr="00985E5F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78118F" w:rsidRPr="00005E7D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C1644A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зовнішньоекономічної діяльності</w:t>
            </w:r>
            <w:r w:rsidRPr="00C164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8118F" w:rsidRPr="00005E7D" w:rsidTr="00CA146C">
        <w:trPr>
          <w:trHeight w:val="786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C1644A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Зовнішньоекономічний договір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8118F" w:rsidRPr="00005E7D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C1644A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Валютне та митне регулювання зовнішньоекономічної діяльності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8118F" w:rsidRPr="00005E7D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F50ED4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ED4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здійснення окремих видів зовнішньоекономічних операцій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F50ED4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ED4">
              <w:rPr>
                <w:rFonts w:ascii="Times New Roman" w:hAnsi="Times New Roman"/>
                <w:sz w:val="24"/>
                <w:szCs w:val="24"/>
                <w:lang w:val="uk-UA"/>
              </w:rPr>
              <w:t>Правове регулювання іноземних інвестицій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C1644A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Правові засади захисту національного товаровиробника у зовнішньоекономічних відносинах. 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сфері 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зовнішньоекономічної діяльності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8118F" w:rsidRPr="00005E7D" w:rsidTr="00CA146C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5E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78118F" w:rsidRPr="00005E7D" w:rsidTr="00CA146C">
        <w:tc>
          <w:tcPr>
            <w:tcW w:w="313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1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pStyle w:val="4"/>
              <w:rPr>
                <w:sz w:val="24"/>
              </w:rPr>
            </w:pPr>
            <w:r w:rsidRPr="00985E5F">
              <w:rPr>
                <w:sz w:val="24"/>
              </w:rPr>
              <w:t>Усього годин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78118F" w:rsidRPr="00461BAD" w:rsidRDefault="0078118F" w:rsidP="0078118F">
      <w:pPr>
        <w:spacing w:after="0" w:line="240" w:lineRule="auto"/>
        <w:ind w:left="7513" w:hanging="425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5.Теми лекційних  занять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2"/>
        <w:gridCol w:w="6131"/>
        <w:gridCol w:w="1419"/>
        <w:gridCol w:w="1382"/>
      </w:tblGrid>
      <w:tr w:rsidR="0078118F" w:rsidRPr="00005E7D" w:rsidTr="00CA146C">
        <w:trPr>
          <w:trHeight w:val="610"/>
        </w:trPr>
        <w:tc>
          <w:tcPr>
            <w:tcW w:w="6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78118F" w:rsidRPr="00005E7D" w:rsidTr="00CA146C">
        <w:trPr>
          <w:trHeight w:val="421"/>
        </w:trPr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Стац.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Заочн.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зовнішньоекономічної діяльності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Зовнішньоекономічний договір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Валютне та митне регулювання зовнішньоекономічної діяльності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здійснення окремих видів зовнішньоекономічних операцій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Правове регулювання іноземних інвестицій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C1644A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Правові засади захисту національного товаровиробника у зовнішньоекономічних відносинах. 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сфері зовнішньоекономічної діяльності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5E7D"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78118F" w:rsidRPr="00461BAD" w:rsidRDefault="0078118F" w:rsidP="0078118F">
      <w:pPr>
        <w:spacing w:after="0" w:line="240" w:lineRule="auto"/>
        <w:ind w:left="7513" w:hanging="425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6.Теми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2"/>
        <w:gridCol w:w="6131"/>
        <w:gridCol w:w="1489"/>
        <w:gridCol w:w="1489"/>
      </w:tblGrid>
      <w:tr w:rsidR="0078118F" w:rsidRPr="00005E7D" w:rsidTr="00CA146C">
        <w:trPr>
          <w:trHeight w:val="413"/>
        </w:trPr>
        <w:tc>
          <w:tcPr>
            <w:tcW w:w="6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 </w:t>
            </w:r>
          </w:p>
        </w:tc>
      </w:tr>
      <w:tr w:rsidR="0078118F" w:rsidRPr="00005E7D" w:rsidTr="00CA146C">
        <w:trPr>
          <w:trHeight w:val="412"/>
        </w:trPr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Стац.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Заочн.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зовнішньоекономічної діяльності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Зовнішньоекономічний договір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>Валютне та митне регулювання зовнішньоекономічної діяльності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C1644A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здійснення окремих видів зовнішньоекономічних операцій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Правове регулювання іноземних інвестицій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Правові засади захисту національного товаровиробника у зовнішньоекономічних відносинах. 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16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сфері зовнішньоекономічної діяльності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5E7D"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78118F" w:rsidRPr="00461BAD" w:rsidRDefault="0078118F" w:rsidP="0078118F">
      <w:pPr>
        <w:spacing w:after="0" w:line="240" w:lineRule="auto"/>
        <w:ind w:left="7513" w:hanging="425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7.Самостійна  робота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9"/>
        <w:gridCol w:w="5571"/>
        <w:gridCol w:w="1692"/>
        <w:gridCol w:w="111"/>
        <w:gridCol w:w="1581"/>
      </w:tblGrid>
      <w:tr w:rsidR="0078118F" w:rsidRPr="00005E7D" w:rsidTr="00CA146C">
        <w:trPr>
          <w:trHeight w:val="278"/>
        </w:trPr>
        <w:tc>
          <w:tcPr>
            <w:tcW w:w="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78118F" w:rsidRPr="00005E7D" w:rsidTr="00CA146C">
        <w:trPr>
          <w:trHeight w:val="277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Стац.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Заочн.</w:t>
            </w: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pStyle w:val="ac"/>
              <w:widowControl/>
              <w:rPr>
                <w:szCs w:val="24"/>
                <w:lang w:val="uk-UA"/>
              </w:rPr>
            </w:pPr>
            <w:r w:rsidRPr="00582CFD">
              <w:rPr>
                <w:snapToGrid w:val="0"/>
                <w:szCs w:val="24"/>
                <w:lang w:val="hr-HR"/>
              </w:rPr>
              <w:t>Правові проблеми розрахунків у зовнішньоекономічній діяльності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CFD">
              <w:rPr>
                <w:rFonts w:ascii="Times New Roman" w:hAnsi="Times New Roman"/>
                <w:snapToGrid w:val="0"/>
                <w:sz w:val="24"/>
                <w:szCs w:val="24"/>
              </w:rPr>
              <w:t>Правове регулювання операцій з давальницькою сировиною у сфері зовнішньоекономічної діяльності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2CFD">
              <w:rPr>
                <w:rFonts w:ascii="Times New Roman" w:hAnsi="Times New Roman"/>
                <w:sz w:val="24"/>
                <w:szCs w:val="24"/>
              </w:rPr>
              <w:t>Поняття та загальні засади здійснення товарообмінних (бартерних) операцій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CFD">
              <w:rPr>
                <w:rFonts w:ascii="Times New Roman" w:hAnsi="Times New Roman"/>
                <w:snapToGrid w:val="0"/>
                <w:sz w:val="24"/>
                <w:szCs w:val="24"/>
                <w:lang w:val="hr-HR"/>
              </w:rPr>
              <w:t>Правовий режим іноземних інвестицій в Україні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CFD">
              <w:rPr>
                <w:rFonts w:ascii="Times New Roman" w:hAnsi="Times New Roman"/>
                <w:snapToGrid w:val="0"/>
                <w:sz w:val="24"/>
                <w:szCs w:val="24"/>
              </w:rPr>
              <w:t>Правове регулювання консигнаційних операцій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CFD">
              <w:rPr>
                <w:rFonts w:ascii="Times New Roman" w:hAnsi="Times New Roman"/>
                <w:sz w:val="24"/>
                <w:szCs w:val="24"/>
              </w:rPr>
              <w:t>Здійснення зовнішньоекономічної діяльності в рамках спеціальних режимів господарювання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CFD">
              <w:rPr>
                <w:rFonts w:ascii="Times New Roman" w:hAnsi="Times New Roman"/>
                <w:sz w:val="24"/>
                <w:szCs w:val="24"/>
              </w:rPr>
              <w:t>Ліцензування валютних операцій Національним банком України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CFD">
              <w:rPr>
                <w:rFonts w:ascii="Times New Roman" w:hAnsi="Times New Roman"/>
                <w:sz w:val="24"/>
                <w:szCs w:val="24"/>
              </w:rPr>
              <w:t>Мета, функції, система угод СОТ</w:t>
            </w:r>
            <w:r w:rsidRPr="00A84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CFD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A84673">
              <w:rPr>
                <w:rFonts w:ascii="Times New Roman" w:hAnsi="Times New Roman"/>
                <w:sz w:val="24"/>
                <w:szCs w:val="24"/>
              </w:rPr>
              <w:t xml:space="preserve"> ЗЕД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005E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582CFD" w:rsidRDefault="0078118F" w:rsidP="00CA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CFD">
              <w:rPr>
                <w:rFonts w:ascii="Times New Roman" w:hAnsi="Times New Roman"/>
                <w:snapToGrid w:val="0"/>
                <w:sz w:val="24"/>
                <w:szCs w:val="24"/>
              </w:rPr>
              <w:t>Правові питання відповідальності та врегулювання розбіжностей за зовнішньоекономічними договорами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118F" w:rsidRPr="00005E7D" w:rsidTr="00CA146C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5E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005E7D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8118F" w:rsidRPr="00461BAD" w:rsidRDefault="0078118F" w:rsidP="00781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8.Методи навчання</w:t>
      </w: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- формування у студентів інтересу до пізнавальної діяльності й відповідальності за навчальну працю;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- забезпечення діяльності в процесі мислення (індуктивного, дедуктивного, репродуктивного й пошукового характеру);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 також методи, пов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’язані з контролем за навчальною діяльністю студентів. </w:t>
      </w:r>
    </w:p>
    <w:p w:rsidR="0078118F" w:rsidRPr="00461BAD" w:rsidRDefault="0078118F" w:rsidP="00781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9.Методи контролю</w:t>
      </w: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Pr="00461BAD" w:rsidRDefault="0078118F" w:rsidP="0078118F">
      <w:pPr>
        <w:tabs>
          <w:tab w:val="left" w:pos="0"/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1BAD">
        <w:rPr>
          <w:rFonts w:ascii="Times New Roman" w:hAnsi="Times New Roman"/>
          <w:sz w:val="28"/>
          <w:szCs w:val="28"/>
          <w:lang w:val="uk-UA" w:eastAsia="uk-UA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Підсумковий контроль проводиться з метою оцінювання результатів навчання шляхом проведення заліку. Форма проведення заліку – усна, письмова, тестова тощо – затверджує кафедра.</w:t>
      </w:r>
    </w:p>
    <w:p w:rsidR="0078118F" w:rsidRPr="00461BAD" w:rsidRDefault="0078118F" w:rsidP="0078118F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10. Розподіл балів, що присвоюється студентам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418"/>
        <w:gridCol w:w="992"/>
        <w:gridCol w:w="1559"/>
      </w:tblGrid>
      <w:tr w:rsidR="0078118F" w:rsidRPr="00985E5F" w:rsidTr="00CA146C">
        <w:trPr>
          <w:cantSplit/>
          <w:trHeight w:val="838"/>
        </w:trPr>
        <w:tc>
          <w:tcPr>
            <w:tcW w:w="5670" w:type="dxa"/>
            <w:gridSpan w:val="9"/>
          </w:tcPr>
          <w:p w:rsidR="0078118F" w:rsidRPr="00985E5F" w:rsidRDefault="0078118F" w:rsidP="00CA1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1. </w:t>
            </w:r>
            <w:r w:rsidRPr="00F50ED4">
              <w:rPr>
                <w:rFonts w:ascii="Times New Roman" w:hAnsi="Times New Roman"/>
                <w:sz w:val="24"/>
                <w:szCs w:val="24"/>
                <w:lang w:val="uk-UA"/>
              </w:rPr>
              <w:t>«Поняття та правова природа зовнішньоекономічної діяльності»</w:t>
            </w:r>
          </w:p>
        </w:tc>
        <w:tc>
          <w:tcPr>
            <w:tcW w:w="1418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Поточна успішність</w:t>
            </w:r>
          </w:p>
        </w:tc>
        <w:tc>
          <w:tcPr>
            <w:tcW w:w="992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78118F" w:rsidRPr="00985E5F" w:rsidTr="00CA146C">
        <w:trPr>
          <w:cantSplit/>
          <w:trHeight w:val="586"/>
        </w:trPr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Т1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1418" w:type="dxa"/>
            <w:vMerge w:val="restart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vMerge w:val="restart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vMerge w:val="restart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8118F" w:rsidRPr="00985E5F" w:rsidTr="00CA146C">
        <w:trPr>
          <w:cantSplit/>
          <w:trHeight w:val="770"/>
        </w:trPr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" w:type="dxa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Merge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8118F" w:rsidRPr="00985E5F" w:rsidRDefault="0078118F" w:rsidP="0078118F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118F" w:rsidRPr="00461BAD" w:rsidRDefault="0078118F" w:rsidP="0078118F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Оцінювання знань студента здійснюється за 100-бальною шкалою (для екзаменів і заліків).</w:t>
      </w:r>
    </w:p>
    <w:p w:rsidR="0078118F" w:rsidRPr="00461BAD" w:rsidRDefault="0078118F" w:rsidP="0078118F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 w:rsidR="0078118F" w:rsidRPr="00461BAD" w:rsidRDefault="0078118F" w:rsidP="0078118F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при оформленні документів на залікову сесію використовується таблиця відповідності оцінювання знань студентів за різними системами.</w:t>
      </w:r>
    </w:p>
    <w:p w:rsidR="0078118F" w:rsidRPr="00461BAD" w:rsidRDefault="0078118F" w:rsidP="0078118F">
      <w:pPr>
        <w:tabs>
          <w:tab w:val="num" w:pos="180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Університету , національна та ECTS</w:t>
      </w:r>
    </w:p>
    <w:p w:rsidR="0078118F" w:rsidRPr="00461BAD" w:rsidRDefault="0078118F" w:rsidP="00781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00"/>
        <w:gridCol w:w="1254"/>
        <w:gridCol w:w="1914"/>
        <w:gridCol w:w="3087"/>
        <w:gridCol w:w="1795"/>
      </w:tblGrid>
      <w:tr w:rsidR="0078118F" w:rsidRPr="00005E7D" w:rsidTr="00CA146C">
        <w:trPr>
          <w:cantSplit/>
          <w:trHeight w:val="435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8118F" w:rsidRPr="00005E7D" w:rsidTr="00CA146C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78118F" w:rsidRPr="00005E7D" w:rsidTr="00CA146C">
        <w:trPr>
          <w:cantSplit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8118F" w:rsidRPr="00985E5F" w:rsidRDefault="0078118F" w:rsidP="00CA146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Зараховано</w:t>
            </w:r>
          </w:p>
        </w:tc>
      </w:tr>
      <w:tr w:rsidR="0078118F" w:rsidRPr="00005E7D" w:rsidTr="00CA146C">
        <w:trPr>
          <w:cantSplit/>
          <w:trHeight w:val="19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rPr>
          <w:cantSplit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rPr>
          <w:cantSplit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8118F" w:rsidRPr="00005E7D" w:rsidTr="00CA146C">
        <w:trPr>
          <w:cantSplit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sz w:val="24"/>
                <w:szCs w:val="24"/>
                <w:lang w:val="uk-UA"/>
              </w:rPr>
              <w:t>0-50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 з правом перескладання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5E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8F" w:rsidRPr="00985E5F" w:rsidRDefault="0078118F" w:rsidP="00CA14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985E5F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val="uk-UA"/>
              </w:rPr>
              <w:t>Незараховано</w:t>
            </w:r>
          </w:p>
        </w:tc>
      </w:tr>
    </w:tbl>
    <w:p w:rsidR="0078118F" w:rsidRPr="00461BAD" w:rsidRDefault="0078118F" w:rsidP="0078118F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78118F" w:rsidRPr="00461BAD" w:rsidRDefault="0078118F" w:rsidP="0078118F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  <w:highlight w:val="yellow"/>
          <w:lang w:val="uk-UA"/>
        </w:rPr>
      </w:pPr>
    </w:p>
    <w:p w:rsidR="0078118F" w:rsidRPr="00461BAD" w:rsidRDefault="0078118F" w:rsidP="007811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90-100 балів (відмінно) –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літератури; проявив уміння застосування набуті знання до конкретних практичних ситуацій та здібності аналізу джерел вивчення даного курсу.</w:t>
      </w:r>
    </w:p>
    <w:p w:rsidR="0078118F" w:rsidRPr="00461BAD" w:rsidRDefault="0078118F" w:rsidP="0078118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81-89 балів (дуже добре) – виставляється студенту, який дав не цілком повну але правильну відповідь на всі питання, що базується на знанні нормативно-правових актів, судової практики та спеціальної літератури; проявив уміння застосувати набуті знання до конкретних практичних ситуацій.</w:t>
      </w:r>
    </w:p>
    <w:p w:rsidR="0078118F" w:rsidRPr="00461BAD" w:rsidRDefault="0078118F" w:rsidP="007811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71-80 балів (добре) –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менше, ніж на двох базових джерелах. </w:t>
      </w:r>
    </w:p>
    <w:p w:rsidR="0078118F" w:rsidRPr="00461BAD" w:rsidRDefault="0078118F" w:rsidP="007811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lastRenderedPageBreak/>
        <w:t>61-70 балів (задовільно) –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78118F" w:rsidRPr="00461BAD" w:rsidRDefault="0078118F" w:rsidP="007811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51-60 балів (достатньо) –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78118F" w:rsidRPr="00461BAD" w:rsidRDefault="0078118F" w:rsidP="007811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>0-50 балів (незадовільно) –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78118F" w:rsidRPr="00461BAD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i/>
          <w:sz w:val="28"/>
          <w:szCs w:val="28"/>
          <w:lang w:val="uk-UA"/>
        </w:rPr>
        <w:t>11.Методичне забезпечення</w:t>
      </w:r>
    </w:p>
    <w:p w:rsidR="0078118F" w:rsidRPr="00461BAD" w:rsidRDefault="0078118F" w:rsidP="0078118F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61BAD">
        <w:rPr>
          <w:rFonts w:ascii="Times New Roman" w:hAnsi="Times New Roman"/>
          <w:sz w:val="28"/>
          <w:szCs w:val="28"/>
          <w:lang w:val="uk-UA"/>
        </w:rPr>
        <w:t xml:space="preserve">Михайлів М.О. </w:t>
      </w:r>
      <w:r>
        <w:rPr>
          <w:rFonts w:ascii="Times New Roman" w:hAnsi="Times New Roman"/>
          <w:sz w:val="28"/>
          <w:szCs w:val="28"/>
          <w:lang w:val="uk-UA"/>
        </w:rPr>
        <w:t>Правове регулювання зовнішньоекономічної діяльності</w:t>
      </w:r>
      <w:r w:rsidRPr="00461BAD">
        <w:rPr>
          <w:rFonts w:ascii="Times New Roman" w:hAnsi="Times New Roman"/>
          <w:sz w:val="28"/>
          <w:szCs w:val="28"/>
          <w:lang w:val="uk-UA"/>
        </w:rPr>
        <w:t>. Програма спецкурсу для студентів юридичного факультету. – Львів: Юридичний факультет Львівського національного університету імені Івана Франка. –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61BAD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461BAD">
        <w:rPr>
          <w:rFonts w:ascii="Times New Roman" w:hAnsi="Times New Roman"/>
          <w:sz w:val="28"/>
          <w:szCs w:val="28"/>
          <w:lang w:val="uk-UA"/>
        </w:rPr>
        <w:t>с.</w:t>
      </w:r>
    </w:p>
    <w:p w:rsidR="0078118F" w:rsidRPr="00461BAD" w:rsidRDefault="0078118F" w:rsidP="0078118F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tabs>
          <w:tab w:val="left" w:pos="0"/>
          <w:tab w:val="left" w:pos="187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sz w:val="28"/>
          <w:szCs w:val="28"/>
          <w:lang w:val="uk-UA"/>
        </w:rPr>
        <w:t>12.Рекомендовані джерела:</w:t>
      </w:r>
    </w:p>
    <w:p w:rsidR="0078118F" w:rsidRPr="00461BAD" w:rsidRDefault="0078118F" w:rsidP="0078118F">
      <w:pPr>
        <w:tabs>
          <w:tab w:val="left" w:pos="0"/>
          <w:tab w:val="left" w:pos="187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118F" w:rsidRDefault="0078118F" w:rsidP="0078118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Нормативно-правові акти:</w:t>
      </w:r>
    </w:p>
    <w:p w:rsidR="0078118F" w:rsidRPr="00461BAD" w:rsidRDefault="0078118F" w:rsidP="0078118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Pr="000B084E" w:rsidRDefault="0078118F" w:rsidP="000B084E">
      <w:pPr>
        <w:pStyle w:val="033-Numbering3"/>
        <w:numPr>
          <w:ilvl w:val="0"/>
          <w:numId w:val="21"/>
        </w:numPr>
        <w:spacing w:before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0B084E">
        <w:rPr>
          <w:rFonts w:ascii="Times New Roman" w:hAnsi="Times New Roman" w:cs="Times New Roman"/>
          <w:noProof/>
          <w:sz w:val="28"/>
          <w:szCs w:val="28"/>
        </w:rPr>
        <w:t xml:space="preserve">Конституція України від 28 червня 1996 року// </w:t>
      </w:r>
      <w:r w:rsidRPr="000B084E">
        <w:rPr>
          <w:rFonts w:ascii="Times New Roman" w:hAnsi="Times New Roman" w:cs="Times New Roman"/>
          <w:sz w:val="28"/>
          <w:szCs w:val="28"/>
        </w:rPr>
        <w:t xml:space="preserve">Відомості Верховної Ради України. – </w:t>
      </w:r>
      <w:r w:rsidRPr="000B084E">
        <w:rPr>
          <w:rFonts w:ascii="Times New Roman" w:hAnsi="Times New Roman" w:cs="Times New Roman"/>
          <w:noProof/>
          <w:sz w:val="28"/>
          <w:szCs w:val="28"/>
        </w:rPr>
        <w:t>1996, N 30, ст.141.</w:t>
      </w:r>
    </w:p>
    <w:p w:rsidR="0078118F" w:rsidRPr="000B084E" w:rsidRDefault="0078118F" w:rsidP="000B084E">
      <w:pPr>
        <w:pStyle w:val="033-Numbering3"/>
        <w:numPr>
          <w:ilvl w:val="0"/>
          <w:numId w:val="21"/>
        </w:numPr>
        <w:spacing w:before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0B084E">
        <w:rPr>
          <w:rFonts w:ascii="Times New Roman" w:hAnsi="Times New Roman" w:cs="Times New Roman"/>
          <w:sz w:val="28"/>
          <w:szCs w:val="28"/>
        </w:rPr>
        <w:t>Цивільний кодекс України від 16.01.2003р. // Відомості Верховної Ради України. 2003. № 40-44. ст.356.</w:t>
      </w:r>
    </w:p>
    <w:p w:rsidR="0078118F" w:rsidRPr="000B084E" w:rsidRDefault="0078118F" w:rsidP="000B084E">
      <w:pPr>
        <w:pStyle w:val="033-Numbering3"/>
        <w:numPr>
          <w:ilvl w:val="0"/>
          <w:numId w:val="21"/>
        </w:numPr>
        <w:spacing w:before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0B084E">
        <w:rPr>
          <w:rFonts w:ascii="Times New Roman" w:hAnsi="Times New Roman" w:cs="Times New Roman"/>
          <w:sz w:val="28"/>
          <w:szCs w:val="28"/>
        </w:rPr>
        <w:t>Господарський кодекс України від 16.01.2003р.// Відомості Верховної Ради України 2003. № 18-22. ст.144.</w:t>
      </w:r>
    </w:p>
    <w:p w:rsidR="0078118F" w:rsidRPr="000B084E" w:rsidRDefault="0078118F" w:rsidP="000B084E">
      <w:pPr>
        <w:pStyle w:val="033-Numbering3"/>
        <w:numPr>
          <w:ilvl w:val="0"/>
          <w:numId w:val="21"/>
        </w:numPr>
        <w:spacing w:before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0B084E">
        <w:rPr>
          <w:rFonts w:ascii="Times New Roman" w:hAnsi="Times New Roman" w:cs="Times New Roman"/>
          <w:noProof/>
          <w:sz w:val="28"/>
          <w:szCs w:val="28"/>
        </w:rPr>
        <w:t xml:space="preserve">Податковий кодекс України // </w:t>
      </w:r>
      <w:r w:rsidRPr="000B084E">
        <w:rPr>
          <w:rFonts w:ascii="Times New Roman" w:hAnsi="Times New Roman" w:cs="Times New Roman"/>
          <w:iCs/>
          <w:sz w:val="28"/>
          <w:szCs w:val="28"/>
        </w:rPr>
        <w:t>Відомості Верховної Ради України, 2011, N 13-14,  N 15-16, N 17, ст.112</w:t>
      </w:r>
    </w:p>
    <w:p w:rsidR="00870C7C" w:rsidRPr="000B084E" w:rsidRDefault="00870C7C" w:rsidP="000B084E">
      <w:pPr>
        <w:pStyle w:val="033-Numbering3"/>
        <w:numPr>
          <w:ilvl w:val="0"/>
          <w:numId w:val="21"/>
        </w:numPr>
        <w:spacing w:before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0B084E">
        <w:rPr>
          <w:rFonts w:ascii="Times New Roman" w:hAnsi="Times New Roman" w:cs="Times New Roman"/>
          <w:iCs/>
          <w:sz w:val="28"/>
          <w:szCs w:val="28"/>
        </w:rPr>
        <w:t xml:space="preserve">Митний кодекс України від 13.03.2012р. </w:t>
      </w:r>
      <w:r w:rsidRPr="000B084E">
        <w:rPr>
          <w:rFonts w:ascii="Times New Roman" w:hAnsi="Times New Roman" w:cs="Times New Roman"/>
          <w:sz w:val="28"/>
          <w:szCs w:val="28"/>
        </w:rPr>
        <w:t>// Відомості Верховної Ради України. 2012. № 44-48. ст.4495.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  <w:lang w:val="hr-HR"/>
        </w:rPr>
      </w:pP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>Цивільний процесуальний кодекс України</w:t>
      </w:r>
      <w:r w:rsidR="00870C7C" w:rsidRPr="000B084E">
        <w:rPr>
          <w:rFonts w:ascii="Times New Roman" w:hAnsi="Times New Roman"/>
          <w:snapToGrid w:val="0"/>
          <w:sz w:val="28"/>
          <w:szCs w:val="28"/>
          <w:lang w:val="uk-UA"/>
        </w:rPr>
        <w:t xml:space="preserve"> від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 xml:space="preserve"> 18 березня 2004 р. // </w:t>
      </w:r>
      <w:r w:rsidR="00870C7C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 xml:space="preserve"> України. – 2004. -  № 40-41, 42. – Ст. 492.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0B084E">
        <w:rPr>
          <w:rFonts w:ascii="Times New Roman" w:hAnsi="Times New Roman"/>
          <w:color w:val="000000"/>
          <w:sz w:val="28"/>
          <w:szCs w:val="28"/>
          <w:lang w:val="hr-HR"/>
        </w:rPr>
        <w:t>Земельний кодекс України</w:t>
      </w:r>
      <w:r w:rsidR="00870C7C"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</w:t>
      </w:r>
      <w:r w:rsidRPr="000B084E">
        <w:rPr>
          <w:rFonts w:ascii="Times New Roman" w:hAnsi="Times New Roman"/>
          <w:color w:val="000000"/>
          <w:sz w:val="28"/>
          <w:szCs w:val="28"/>
          <w:lang w:val="hr-HR"/>
        </w:rPr>
        <w:t xml:space="preserve"> 25 жовтня 2001 р. </w:t>
      </w:r>
      <w:r w:rsidRPr="000B084E">
        <w:rPr>
          <w:rFonts w:ascii="Times New Roman" w:hAnsi="Times New Roman"/>
          <w:color w:val="000000"/>
          <w:spacing w:val="-7"/>
          <w:sz w:val="28"/>
          <w:szCs w:val="28"/>
          <w:lang w:val="hr-HR"/>
        </w:rPr>
        <w:t xml:space="preserve">// </w:t>
      </w:r>
      <w:r w:rsidR="00870C7C" w:rsidRPr="000B084E">
        <w:rPr>
          <w:rFonts w:ascii="Times New Roman" w:hAnsi="Times New Roman"/>
          <w:sz w:val="28"/>
          <w:szCs w:val="28"/>
          <w:lang w:val="hr-HR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  <w:lang w:val="hr-HR"/>
        </w:rPr>
        <w:t xml:space="preserve"> України. – 2002. -  № 3-4. – Ст. 27.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  <w:lang w:val="hr-HR"/>
        </w:rPr>
      </w:pP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>Кодекс адміністративного судочинства України</w:t>
      </w:r>
      <w:r w:rsidR="00870C7C" w:rsidRPr="000B084E">
        <w:rPr>
          <w:rFonts w:ascii="Times New Roman" w:hAnsi="Times New Roman"/>
          <w:snapToGrid w:val="0"/>
          <w:sz w:val="28"/>
          <w:szCs w:val="28"/>
          <w:lang w:val="uk-UA"/>
        </w:rPr>
        <w:t xml:space="preserve"> від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 xml:space="preserve"> 6 липня 2005 р. // </w:t>
      </w:r>
      <w:r w:rsidR="00870C7C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 xml:space="preserve"> України. – 2005. -  № 35-36, 37. – Ст.446.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t>Кодекс торговельного мореплавства України</w:t>
      </w:r>
      <w:r w:rsidR="00870C7C"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</w:t>
      </w:r>
      <w:r w:rsidRPr="000B084E">
        <w:rPr>
          <w:rFonts w:ascii="Times New Roman" w:hAnsi="Times New Roman"/>
          <w:color w:val="000000"/>
          <w:sz w:val="28"/>
          <w:szCs w:val="28"/>
        </w:rPr>
        <w:t xml:space="preserve"> 23 травня 1995 р. </w:t>
      </w:r>
      <w:r w:rsidRPr="000B084E">
        <w:rPr>
          <w:rFonts w:ascii="Times New Roman" w:hAnsi="Times New Roman"/>
          <w:color w:val="000000"/>
          <w:spacing w:val="-7"/>
          <w:sz w:val="28"/>
          <w:szCs w:val="28"/>
        </w:rPr>
        <w:t xml:space="preserve">// </w:t>
      </w:r>
      <w:r w:rsidR="00870C7C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1995. -  № 47, 48, 49, 50, 51, 52. – Ст. 349.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t>Кодекс України про надра</w:t>
      </w:r>
      <w:r w:rsidR="00870C7C"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Pr="000B084E">
        <w:rPr>
          <w:rFonts w:ascii="Times New Roman" w:hAnsi="Times New Roman"/>
          <w:color w:val="000000"/>
          <w:sz w:val="28"/>
          <w:szCs w:val="28"/>
        </w:rPr>
        <w:t xml:space="preserve">27 липня 1994 р. </w:t>
      </w:r>
      <w:r w:rsidRPr="000B084E">
        <w:rPr>
          <w:rFonts w:ascii="Times New Roman" w:hAnsi="Times New Roman"/>
          <w:color w:val="000000"/>
          <w:spacing w:val="-7"/>
          <w:sz w:val="28"/>
          <w:szCs w:val="28"/>
        </w:rPr>
        <w:t xml:space="preserve">// </w:t>
      </w:r>
      <w:r w:rsidR="00870C7C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1994. -  № 36. – Ст. 340.</w:t>
      </w:r>
    </w:p>
    <w:p w:rsidR="00870C7C" w:rsidRPr="000B084E" w:rsidRDefault="00870C7C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Закон України від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25 грудня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20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15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р. «</w:t>
      </w:r>
      <w:hyperlink r:id="rId7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 публічні закупівлі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</w:t>
      </w:r>
      <w:r w:rsidRPr="000B084E">
        <w:rPr>
          <w:rFonts w:ascii="Times New Roman" w:hAnsi="Times New Roman"/>
          <w:sz w:val="28"/>
          <w:szCs w:val="28"/>
        </w:rPr>
        <w:t>// Відомості Верховної Ради України. – 20</w:t>
      </w:r>
      <w:r w:rsidRPr="000B084E">
        <w:rPr>
          <w:rFonts w:ascii="Times New Roman" w:hAnsi="Times New Roman"/>
          <w:sz w:val="28"/>
          <w:szCs w:val="28"/>
          <w:lang w:val="uk-UA"/>
        </w:rPr>
        <w:t>16</w:t>
      </w:r>
      <w:r w:rsidRPr="000B084E">
        <w:rPr>
          <w:rFonts w:ascii="Times New Roman" w:hAnsi="Times New Roman"/>
          <w:sz w:val="28"/>
          <w:szCs w:val="28"/>
        </w:rPr>
        <w:t xml:space="preserve">. - № </w:t>
      </w:r>
      <w:r w:rsidRPr="000B084E">
        <w:rPr>
          <w:rFonts w:ascii="Times New Roman" w:hAnsi="Times New Roman"/>
          <w:sz w:val="28"/>
          <w:szCs w:val="28"/>
          <w:lang w:val="uk-UA"/>
        </w:rPr>
        <w:t>9</w:t>
      </w:r>
      <w:r w:rsidRPr="000B084E">
        <w:rPr>
          <w:rFonts w:ascii="Times New Roman" w:hAnsi="Times New Roman"/>
          <w:sz w:val="28"/>
          <w:szCs w:val="28"/>
        </w:rPr>
        <w:t xml:space="preserve">. – Ст. </w:t>
      </w:r>
      <w:r w:rsidRPr="000B084E">
        <w:rPr>
          <w:rFonts w:ascii="Times New Roman" w:hAnsi="Times New Roman"/>
          <w:sz w:val="28"/>
          <w:szCs w:val="28"/>
          <w:lang w:val="uk-UA"/>
        </w:rPr>
        <w:t>8</w:t>
      </w:r>
      <w:r w:rsidRPr="000B084E">
        <w:rPr>
          <w:rFonts w:ascii="Times New Roman" w:hAnsi="Times New Roman"/>
          <w:sz w:val="28"/>
          <w:szCs w:val="28"/>
        </w:rPr>
        <w:t>9.</w:t>
      </w:r>
    </w:p>
    <w:p w:rsidR="00870C7C" w:rsidRPr="000B084E" w:rsidRDefault="00870C7C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від 1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5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січня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20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15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р. «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Про </w:t>
      </w:r>
      <w:hyperlink r:id="rId8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технічні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 регламенти та оцінку відповідності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</w:t>
      </w:r>
      <w:r w:rsidRPr="000B084E">
        <w:rPr>
          <w:rFonts w:ascii="Times New Roman" w:hAnsi="Times New Roman"/>
          <w:sz w:val="28"/>
          <w:szCs w:val="28"/>
        </w:rPr>
        <w:t>// Відомості Верховної Ради України. – 20</w:t>
      </w:r>
      <w:r w:rsidRPr="000B084E">
        <w:rPr>
          <w:rFonts w:ascii="Times New Roman" w:hAnsi="Times New Roman"/>
          <w:sz w:val="28"/>
          <w:szCs w:val="28"/>
          <w:lang w:val="uk-UA"/>
        </w:rPr>
        <w:t>15</w:t>
      </w:r>
      <w:r w:rsidRPr="000B084E">
        <w:rPr>
          <w:rFonts w:ascii="Times New Roman" w:hAnsi="Times New Roman"/>
          <w:sz w:val="28"/>
          <w:szCs w:val="28"/>
        </w:rPr>
        <w:t xml:space="preserve">. - № </w:t>
      </w:r>
      <w:r w:rsidRPr="000B084E">
        <w:rPr>
          <w:rFonts w:ascii="Times New Roman" w:hAnsi="Times New Roman"/>
          <w:sz w:val="28"/>
          <w:szCs w:val="28"/>
          <w:lang w:val="uk-UA"/>
        </w:rPr>
        <w:t>14</w:t>
      </w:r>
      <w:r w:rsidRPr="000B084E">
        <w:rPr>
          <w:rFonts w:ascii="Times New Roman" w:hAnsi="Times New Roman"/>
          <w:sz w:val="28"/>
          <w:szCs w:val="28"/>
        </w:rPr>
        <w:t>. – Ст. 9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6</w:t>
      </w:r>
      <w:r w:rsidRPr="000B084E">
        <w:rPr>
          <w:rFonts w:ascii="Times New Roman" w:hAnsi="Times New Roman"/>
          <w:sz w:val="28"/>
          <w:szCs w:val="28"/>
        </w:rPr>
        <w:t>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lastRenderedPageBreak/>
        <w:t xml:space="preserve">Декрет Кабінету Міністрів України від 10 травня 1993 р. № 46-93 «Про стандартизацію і сертифікацію» // </w:t>
      </w:r>
      <w:r w:rsidR="00870C7C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1993. - № 27. – Ст. 289.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Декрет Кабінету Міністрів України від 19 лютого 1993 р. № 15-93 «Про систему валютного регулювання і валютного контролю»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- № 17. – Ст. 184.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ід 10 вересня 1999 р. «</w:t>
      </w:r>
      <w:hyperlink r:id="rId9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ставки вивізного (експортного) мита на насіння деяких видів олійних культур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1999. - № 44. – Ст. 389.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від 11 травня 2000 р. «</w:t>
      </w:r>
      <w:hyperlink r:id="rId10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спеціальний режим інвестиційної діяльності на території міста Харкова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</w:t>
      </w:r>
      <w:r w:rsidRPr="000B084E">
        <w:rPr>
          <w:rFonts w:ascii="Times New Roman" w:hAnsi="Times New Roman"/>
          <w:sz w:val="28"/>
          <w:szCs w:val="28"/>
        </w:rPr>
        <w:t xml:space="preserve">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2000. - № 32. – Ст. 259.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Закон України  від 13 жовтня 1992 р. “Про загальні засади створення і функціонування спеціальних (вільних) економічних зон”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 України. – 1992. - № 50. – Ст.676.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 від 17 липня 1997 р. «Про державне регулювання імпорту сільськогосподарської продукції» // ВВР  України. – 1997. - №  44. – Ст. 281.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cs="Times New Roman"/>
          <w:color w:val="000000"/>
          <w:spacing w:val="-13"/>
          <w:w w:val="109"/>
          <w:sz w:val="28"/>
          <w:szCs w:val="28"/>
          <w:lang w:val="uk-UA"/>
        </w:rPr>
        <w:t xml:space="preserve">Закон України  від 18 вересня 1991 р. «Про інвестиційну діяльність»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1991. - № 47. – Ст.646.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Закон України  від 23 грудня 1997 р. «Про основні принципи та вимоги до безпечності та якості харчових продуктів»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1998. - № 19. – Ст. 98.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 від 24 грудня 1998 р. «</w:t>
      </w:r>
      <w:hyperlink r:id="rId11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 спеціальні економічні зони та спеціальний режим інвестиційної діяльності в Донецькій області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1999. - № 7. – Ст. 50.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 від 3 грудня 1999 р. «</w:t>
      </w:r>
      <w:hyperlink r:id="rId12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 спеціальний режим інвестиційної діяльності на територіях пріоритетного розвитку в Луганській області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 1999. - № 38. – Ст. 351.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 від 3 грудня 1999 р. «</w:t>
      </w:r>
      <w:hyperlink r:id="rId13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 спеціальний режим інвестиційної діяльності на територіях пріоритетного розвитку в Житомирській області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 2000. - № 2. – Ст. 15.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 від 3 червня 1999 р. «</w:t>
      </w:r>
      <w:hyperlink r:id="rId14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 xml:space="preserve">Про спеціальну економічну 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зону «Славутич» // ВВР  України. –  1999. - № 32. – Ст. 263.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Закон України  від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22 вересня 2011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р. «Про правовий статус іноземців та осіб без  громадянства»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2012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. - №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19-20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. – Ст.1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79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вiд 11 грудня 2003 р. «</w:t>
      </w:r>
      <w:hyperlink r:id="rId15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свободу пересування та вільний вибір місця проживання в Україні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2004 - №15. – Ст. 232.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вiд 19 червня 2003 р. «</w:t>
      </w:r>
      <w:hyperlink r:id="rId16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основи національної безпеки України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2003 - № 39. – Ст. 351.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вiд 20 лютого 2003 р. «</w:t>
      </w:r>
      <w:hyperlink r:id="rId17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державний контроль за міжнародними передачами товарів військового призначення та подвійного використання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 2003. - № 23. – Ст. 148.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lastRenderedPageBreak/>
        <w:t>Закон України від 12 липня 2001 р. «</w:t>
      </w:r>
      <w:hyperlink r:id="rId18" w:history="1">
        <w:r w:rsidRPr="000B084E">
          <w:rPr>
            <w:rFonts w:cs="Times New Roman"/>
            <w:sz w:val="28"/>
            <w:szCs w:val="28"/>
            <w:lang w:val="uk-UA"/>
          </w:rPr>
          <w:t>Про оцінку майна, майнових прав та професійну оціночну діяльність в Україні</w:t>
        </w:r>
      </w:hyperlink>
      <w:r w:rsidRPr="000B084E">
        <w:rPr>
          <w:rFonts w:cs="Times New Roman"/>
          <w:sz w:val="28"/>
          <w:szCs w:val="28"/>
          <w:lang w:val="uk-UA"/>
        </w:rPr>
        <w:t xml:space="preserve">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2001.- № 47.- Ст. 251.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Закон України від 13 липня 2000 р. «Про спеціальну економічну зону «Миколаїв»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України. – 2000. - №42. – Ст.349.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14 вересня 1999 р. «Про угоди про розподіл продукції»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1999. - № 44. – Ст. 391.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Закон України від 15 січня 1999 р. «Про спеціальну економічну зону «Яворів»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України. – 1999. - № 15. – Ст.82.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Закон України від 15 травня 2003 р. «Про державну реєстрацію юридичних осіб, фізичних осіб-підприємців та громадських формувань»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2003 - №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 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31-32. – Ст.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 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263.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>Закон України від 16 березня 2004 р. «Про Загальнодержавну програму адаптації законодавства України до законодавства Європейського Союзу» // Офіційний вісник України. – 2004. - № 15. – Ст.  1028.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  <w:lang w:val="hr-HR"/>
        </w:rPr>
      </w:pP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>Закон У</w:t>
      </w:r>
      <w:r w:rsidRPr="000B084E">
        <w:rPr>
          <w:rFonts w:ascii="Times New Roman" w:hAnsi="Times New Roman"/>
          <w:snapToGrid w:val="0"/>
          <w:sz w:val="28"/>
          <w:szCs w:val="28"/>
        </w:rPr>
        <w:t xml:space="preserve">країни 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 xml:space="preserve">від 16 квітня 1991 р. «Про зовнішньоекономічну діяльність»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 xml:space="preserve"> УРСР.</w:t>
      </w:r>
      <w:r w:rsidRPr="000B084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>– 1991.</w:t>
      </w:r>
      <w:r w:rsidRPr="000B084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>– № 29.</w:t>
      </w:r>
      <w:r w:rsidRPr="000B084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084E">
        <w:rPr>
          <w:rFonts w:ascii="Times New Roman" w:hAnsi="Times New Roman"/>
          <w:snapToGrid w:val="0"/>
          <w:sz w:val="28"/>
          <w:szCs w:val="28"/>
          <w:lang w:val="hr-HR"/>
        </w:rPr>
        <w:t>– Ст. 377.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17 лютого 2000 р. «Про усунення дискримінації в оподаткуванні суб’єктів підприємницької діяльності, створених з використанням майна та грошових коштів вітчизняного походження»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2000.- №12. – Ст.97.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від 05 червня 2014 р. №1315 «</w:t>
      </w:r>
      <w:hyperlink r:id="rId19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 xml:space="preserve">Про 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стандартизацію»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2014. - № 31. – Ст. 1058.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Закон України від 18 березня 1999 р. «Про спеціальну економічну зону туристсько-рекреаційного типу «Курортополіс Трускавець»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України. – 1999. - №18. – Ст.139.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від 18 листопада 2003 р. «</w:t>
      </w:r>
      <w:hyperlink r:id="rId20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 спеціальний режим інвестиційної діяльності на територі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ях пріоритетного розвитку в Чернігівській області»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 2004. - № 10. – Ст. 111.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від 18 листопада 2003 р. «</w:t>
      </w:r>
      <w:hyperlink r:id="rId21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 спеціальний режим інвестиційної діяльності на території міста Шостки Сумської області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 2004. - № 10. – Ст. 112.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19 березня 1996 р. «Про режим іноземного інвестування»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1996.- № 19. – Ст.80.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2 грудня 1997 р. «Про торгово-промислові палати в Україні»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1998. - №13. – Ст. 52.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right="65" w:firstLine="567"/>
        <w:jc w:val="both"/>
        <w:rPr>
          <w:rFonts w:cs="Times New Roman"/>
          <w:color w:val="000000"/>
          <w:spacing w:val="-11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20 травня 1999 р. </w:t>
      </w:r>
      <w:r w:rsidRPr="000B084E">
        <w:rPr>
          <w:rFonts w:cs="Times New Roman"/>
          <w:sz w:val="28"/>
          <w:szCs w:val="28"/>
        </w:rPr>
        <w:t>«</w:t>
      </w:r>
      <w:r w:rsidRPr="000B084E">
        <w:rPr>
          <w:rFonts w:cs="Times New Roman"/>
          <w:sz w:val="28"/>
          <w:szCs w:val="28"/>
          <w:lang w:val="uk-UA"/>
        </w:rPr>
        <w:t>Про Національний банк України</w:t>
      </w:r>
      <w:r w:rsidRPr="000B084E">
        <w:rPr>
          <w:rFonts w:cs="Times New Roman"/>
          <w:sz w:val="28"/>
          <w:szCs w:val="28"/>
        </w:rPr>
        <w:t>»</w:t>
      </w:r>
      <w:r w:rsidRPr="000B084E">
        <w:rPr>
          <w:rFonts w:cs="Times New Roman"/>
          <w:sz w:val="28"/>
          <w:szCs w:val="28"/>
          <w:lang w:val="uk-UA"/>
        </w:rPr>
        <w:t xml:space="preserve">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1999. - №</w:t>
      </w:r>
      <w:r w:rsidRPr="000B084E">
        <w:rPr>
          <w:rFonts w:cs="Times New Roman"/>
          <w:sz w:val="28"/>
          <w:szCs w:val="28"/>
        </w:rPr>
        <w:t>29</w:t>
      </w:r>
      <w:r w:rsidRPr="000B084E">
        <w:rPr>
          <w:rFonts w:cs="Times New Roman"/>
          <w:sz w:val="28"/>
          <w:szCs w:val="28"/>
          <w:lang w:val="uk-UA"/>
        </w:rPr>
        <w:t xml:space="preserve">. </w:t>
      </w:r>
      <w:r w:rsidRPr="000B084E">
        <w:rPr>
          <w:rFonts w:cs="Times New Roman"/>
          <w:sz w:val="28"/>
          <w:szCs w:val="28"/>
        </w:rPr>
        <w:t>–</w:t>
      </w:r>
      <w:r w:rsidRPr="000B084E">
        <w:rPr>
          <w:rFonts w:cs="Times New Roman"/>
          <w:sz w:val="28"/>
          <w:szCs w:val="28"/>
          <w:lang w:val="uk-UA"/>
        </w:rPr>
        <w:t xml:space="preserve"> С</w:t>
      </w:r>
      <w:r w:rsidRPr="000B084E">
        <w:rPr>
          <w:rFonts w:cs="Times New Roman"/>
          <w:sz w:val="28"/>
          <w:szCs w:val="28"/>
        </w:rPr>
        <w:t>т.238</w:t>
      </w:r>
      <w:r w:rsidRPr="000B084E">
        <w:rPr>
          <w:rFonts w:cs="Times New Roman"/>
          <w:sz w:val="28"/>
          <w:szCs w:val="28"/>
          <w:lang w:val="uk-UA"/>
        </w:rPr>
        <w:t>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Закон України від 21 вересня 1999 р. «Про вивезення, ввезення та повернення культурних цінностей»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1999. - №  48. – Ст. 405.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12 </w:t>
      </w:r>
      <w:r w:rsidRPr="000B084E">
        <w:rPr>
          <w:rFonts w:ascii="Times New Roman" w:hAnsi="Times New Roman"/>
          <w:sz w:val="28"/>
          <w:szCs w:val="28"/>
          <w:lang w:val="uk-UA"/>
        </w:rPr>
        <w:t>серпня</w:t>
      </w:r>
      <w:r w:rsidRPr="000B084E">
        <w:rPr>
          <w:rFonts w:ascii="Times New Roman" w:hAnsi="Times New Roman"/>
          <w:sz w:val="28"/>
          <w:szCs w:val="28"/>
        </w:rPr>
        <w:t xml:space="preserve"> 20</w:t>
      </w:r>
      <w:r w:rsidRPr="000B084E">
        <w:rPr>
          <w:rFonts w:ascii="Times New Roman" w:hAnsi="Times New Roman"/>
          <w:sz w:val="28"/>
          <w:szCs w:val="28"/>
          <w:lang w:val="uk-UA"/>
        </w:rPr>
        <w:t>14</w:t>
      </w:r>
      <w:r w:rsidRPr="000B084E">
        <w:rPr>
          <w:rFonts w:ascii="Times New Roman" w:hAnsi="Times New Roman"/>
          <w:sz w:val="28"/>
          <w:szCs w:val="28"/>
        </w:rPr>
        <w:t xml:space="preserve"> р. «Про </w:t>
      </w:r>
      <w:r w:rsidRPr="000B084E">
        <w:rPr>
          <w:rFonts w:ascii="Times New Roman" w:hAnsi="Times New Roman"/>
          <w:sz w:val="28"/>
          <w:szCs w:val="28"/>
          <w:lang w:val="uk-UA"/>
        </w:rPr>
        <w:t>створення вільної економічної зони «</w:t>
      </w:r>
      <w:r w:rsidRPr="000B084E">
        <w:rPr>
          <w:rFonts w:ascii="Times New Roman" w:hAnsi="Times New Roman"/>
          <w:sz w:val="28"/>
          <w:szCs w:val="28"/>
        </w:rPr>
        <w:t>Крим</w:t>
      </w:r>
      <w:r w:rsidRPr="000B084E">
        <w:rPr>
          <w:rFonts w:ascii="Times New Roman" w:hAnsi="Times New Roman"/>
          <w:sz w:val="28"/>
          <w:szCs w:val="28"/>
          <w:lang w:val="uk-UA"/>
        </w:rPr>
        <w:t>» та про особливості здійснення економічної діяльності на тимчасово окупованій території України</w:t>
      </w:r>
      <w:r w:rsidRPr="000B084E">
        <w:rPr>
          <w:rFonts w:ascii="Times New Roman" w:hAnsi="Times New Roman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201</w:t>
      </w:r>
      <w:r w:rsidRPr="000B084E">
        <w:rPr>
          <w:rFonts w:ascii="Times New Roman" w:hAnsi="Times New Roman"/>
          <w:sz w:val="28"/>
          <w:szCs w:val="28"/>
          <w:lang w:val="uk-UA"/>
        </w:rPr>
        <w:t>4</w:t>
      </w:r>
      <w:r w:rsidRPr="000B084E">
        <w:rPr>
          <w:rFonts w:ascii="Times New Roman" w:hAnsi="Times New Roman"/>
          <w:sz w:val="28"/>
          <w:szCs w:val="28"/>
        </w:rPr>
        <w:t xml:space="preserve">. - № </w:t>
      </w:r>
      <w:r w:rsidRPr="000B084E">
        <w:rPr>
          <w:rFonts w:ascii="Times New Roman" w:hAnsi="Times New Roman"/>
          <w:sz w:val="28"/>
          <w:szCs w:val="28"/>
          <w:lang w:val="uk-UA"/>
        </w:rPr>
        <w:t>43</w:t>
      </w:r>
      <w:r w:rsidRPr="000B084E">
        <w:rPr>
          <w:rFonts w:ascii="Times New Roman" w:hAnsi="Times New Roman"/>
          <w:sz w:val="28"/>
          <w:szCs w:val="28"/>
        </w:rPr>
        <w:t xml:space="preserve">. – Ст. </w:t>
      </w:r>
      <w:r w:rsidRPr="000B084E">
        <w:rPr>
          <w:rFonts w:ascii="Times New Roman" w:hAnsi="Times New Roman"/>
          <w:sz w:val="28"/>
          <w:szCs w:val="28"/>
          <w:lang w:val="uk-UA"/>
        </w:rPr>
        <w:t>203</w:t>
      </w:r>
      <w:r w:rsidRPr="000B084E">
        <w:rPr>
          <w:rFonts w:ascii="Times New Roman" w:hAnsi="Times New Roman"/>
          <w:sz w:val="28"/>
          <w:szCs w:val="28"/>
        </w:rPr>
        <w:t>0.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lastRenderedPageBreak/>
        <w:t xml:space="preserve">Закон України від 21 травня 1997 р. «Про місцеве самоврядування в Україні» // </w:t>
      </w:r>
      <w:r w:rsidR="00FB34ED" w:rsidRPr="000B084E">
        <w:rPr>
          <w:rFonts w:ascii="Times New Roman" w:hAnsi="Times New Roman"/>
          <w:sz w:val="28"/>
          <w:szCs w:val="28"/>
        </w:rPr>
        <w:t xml:space="preserve">Відомості Верховної Ради </w:t>
      </w:r>
      <w:r w:rsidRPr="000B084E">
        <w:rPr>
          <w:rFonts w:ascii="Times New Roman" w:hAnsi="Times New Roman"/>
          <w:sz w:val="28"/>
          <w:szCs w:val="28"/>
        </w:rPr>
        <w:t>України. – 1997. - №24. – Ст. 170.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22 березня 2001 р. «Про спеціальну економічну зону «Закарпаття»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2001. - № 23. – Ст. 111.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22 грудня 1998 р. «Про застосування спеціальних </w:t>
      </w:r>
      <w:r w:rsidRPr="000B084E">
        <w:rPr>
          <w:rFonts w:ascii="Times New Roman" w:hAnsi="Times New Roman"/>
          <w:snapToGrid w:val="0"/>
          <w:sz w:val="28"/>
          <w:szCs w:val="28"/>
        </w:rPr>
        <w:t xml:space="preserve">заходів щодо імпорту в Україну»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napToGrid w:val="0"/>
          <w:sz w:val="28"/>
          <w:szCs w:val="28"/>
        </w:rPr>
        <w:t xml:space="preserve"> України. – 1999. - №11. – Ст. 78.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22 грудня 1998 р. «Про захист національного товаровиробника від субсидованого імпорту»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1999. - № 12 – 13. - С</w:t>
      </w:r>
      <w:r w:rsidRPr="000B084E">
        <w:rPr>
          <w:rFonts w:cs="Times New Roman"/>
          <w:sz w:val="28"/>
          <w:szCs w:val="28"/>
        </w:rPr>
        <w:t>т.</w:t>
      </w:r>
      <w:r w:rsidRPr="000B084E">
        <w:rPr>
          <w:rFonts w:cs="Times New Roman"/>
          <w:sz w:val="28"/>
          <w:szCs w:val="28"/>
          <w:lang w:val="uk-UA"/>
        </w:rPr>
        <w:t xml:space="preserve"> </w:t>
      </w:r>
      <w:r w:rsidRPr="000B084E">
        <w:rPr>
          <w:rFonts w:cs="Times New Roman"/>
          <w:sz w:val="28"/>
          <w:szCs w:val="28"/>
        </w:rPr>
        <w:t>80</w:t>
      </w:r>
      <w:r w:rsidRPr="000B084E">
        <w:rPr>
          <w:rFonts w:cs="Times New Roman"/>
          <w:sz w:val="28"/>
          <w:szCs w:val="28"/>
          <w:lang w:val="uk-UA"/>
        </w:rPr>
        <w:t>.</w:t>
      </w:r>
      <w:r w:rsidRPr="000B084E">
        <w:rPr>
          <w:rFonts w:cs="Times New Roman"/>
          <w:sz w:val="28"/>
          <w:szCs w:val="28"/>
        </w:rPr>
        <w:t xml:space="preserve">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23 березня 2000 р. «Про спеціальну (вільну) економічну зону «Порто-франко» на території Одеського морського торговельного порту»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- 2000. - №26. – Ст.208.</w:t>
      </w:r>
      <w:r w:rsidRPr="000B084E">
        <w:rPr>
          <w:rFonts w:cs="Times New Roman"/>
          <w:sz w:val="28"/>
          <w:szCs w:val="28"/>
        </w:rPr>
        <w:t xml:space="preserve">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23 березня 2000 р. «Про спеціальну економічну зону «Рені»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2000. - №25. – Ст.196.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 xml:space="preserve">Закон України від 23 вересня 1994 р. «Про порядок здійснення розрахунків в іноземній валюті»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 xml:space="preserve"> України. – 1994. - №40. – Ст. 364.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Закон України від 23 грудня 1998 р. «Про регулювання товарообмінних (бартерних) операцій у галузі зовнішньоекономічної діяльності»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України. – 1999. - № 5-6. – Ст.44.</w:t>
      </w:r>
    </w:p>
    <w:p w:rsidR="0078118F" w:rsidRPr="000B084E" w:rsidRDefault="0078118F" w:rsidP="000B084E">
      <w:pPr>
        <w:pStyle w:val="11"/>
        <w:widowControl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</w:rPr>
        <w:t xml:space="preserve">Закон України від 23 червня 2005 р. «Про міжнародне приватне право» </w:t>
      </w:r>
      <w:r w:rsidRPr="000B084E">
        <w:rPr>
          <w:rFonts w:cs="Times New Roman"/>
          <w:color w:val="000000"/>
          <w:spacing w:val="-13"/>
          <w:w w:val="109"/>
          <w:sz w:val="28"/>
          <w:szCs w:val="28"/>
        </w:rPr>
        <w:t xml:space="preserve">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color w:val="000000"/>
          <w:spacing w:val="-13"/>
          <w:w w:val="109"/>
          <w:sz w:val="28"/>
          <w:szCs w:val="28"/>
        </w:rPr>
        <w:t xml:space="preserve"> України. –  2005. - № 32. – Ст. 422.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від 24 грудня 1998 р. «</w:t>
      </w:r>
      <w:hyperlink r:id="rId22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 xml:space="preserve">Про спеціальний режим інвестиційної діяльності у Закарпатській області»  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України. – 1999. - № 7. – Ст. 51.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Закон України від 24 жовтня 2002 р. «</w:t>
      </w:r>
      <w:hyperlink r:id="rId23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Про вивізне (експортне) мито на відходи та брухт чорних металів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  України. – 2003. - № 1. – Ст. 1.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t>Закон України від 24 лютого 1994 р. «</w:t>
      </w:r>
      <w:hyperlink r:id="rId24" w:history="1">
        <w:r w:rsidRPr="000B084E">
          <w:rPr>
            <w:rFonts w:ascii="Times New Roman" w:hAnsi="Times New Roman"/>
            <w:color w:val="000000"/>
            <w:sz w:val="28"/>
            <w:szCs w:val="28"/>
          </w:rPr>
          <w:t>Про забезпечення санітарного та епідемічного благополуччя населення</w:t>
        </w:r>
      </w:hyperlink>
      <w:r w:rsidRPr="000B084E">
        <w:rPr>
          <w:rFonts w:ascii="Times New Roman" w:hAnsi="Times New Roman"/>
          <w:color w:val="000000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z w:val="28"/>
          <w:szCs w:val="28"/>
        </w:rPr>
        <w:t xml:space="preserve"> України.– 1994.– № 27.– Ст. 218.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9"/>
          <w:sz w:val="28"/>
          <w:szCs w:val="28"/>
        </w:rPr>
        <w:t xml:space="preserve">Закон України від 24 лютого 1994 р. «Про міжнародний комерційний </w:t>
      </w:r>
      <w:r w:rsidRPr="000B084E">
        <w:rPr>
          <w:rFonts w:ascii="Times New Roman" w:hAnsi="Times New Roman"/>
          <w:color w:val="000000"/>
          <w:spacing w:val="-11"/>
          <w:sz w:val="28"/>
          <w:szCs w:val="28"/>
        </w:rPr>
        <w:t xml:space="preserve">арбітраж»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1"/>
          <w:sz w:val="28"/>
          <w:szCs w:val="28"/>
        </w:rPr>
        <w:t xml:space="preserve"> України . – 1994. -  № 25. – Ст.198.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Закон України від 25 червня 1991 р. «Про охорону навколишнього природного середовища»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</w:t>
      </w:r>
      <w:r w:rsidRPr="000B084E">
        <w:rPr>
          <w:rFonts w:ascii="Times New Roman" w:hAnsi="Times New Roman"/>
          <w:sz w:val="28"/>
          <w:szCs w:val="28"/>
        </w:rPr>
        <w:t>1991. - № 41. - Ст.546.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t xml:space="preserve">Закон України від 25 червня 1992 р. «Про ветеринарну медицину»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z w:val="28"/>
          <w:szCs w:val="28"/>
        </w:rPr>
        <w:t xml:space="preserve"> України.– 1992.– № 36.– Ст. 531.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</w:t>
      </w:r>
      <w:r w:rsidRPr="000B084E">
        <w:rPr>
          <w:rFonts w:ascii="Times New Roman" w:hAnsi="Times New Roman"/>
          <w:sz w:val="28"/>
          <w:szCs w:val="28"/>
          <w:lang w:val="uk-UA"/>
        </w:rPr>
        <w:t>14 жовтня</w:t>
      </w:r>
      <w:r w:rsidRPr="000B084E">
        <w:rPr>
          <w:rFonts w:ascii="Times New Roman" w:hAnsi="Times New Roman"/>
          <w:sz w:val="28"/>
          <w:szCs w:val="28"/>
        </w:rPr>
        <w:t xml:space="preserve"> 20</w:t>
      </w:r>
      <w:r w:rsidRPr="000B084E">
        <w:rPr>
          <w:rFonts w:ascii="Times New Roman" w:hAnsi="Times New Roman"/>
          <w:sz w:val="28"/>
          <w:szCs w:val="28"/>
          <w:lang w:val="uk-UA"/>
        </w:rPr>
        <w:t>14</w:t>
      </w:r>
      <w:r w:rsidRPr="000B084E">
        <w:rPr>
          <w:rFonts w:ascii="Times New Roman" w:hAnsi="Times New Roman"/>
          <w:sz w:val="28"/>
          <w:szCs w:val="28"/>
        </w:rPr>
        <w:t xml:space="preserve"> р. «</w:t>
      </w:r>
      <w:hyperlink r:id="rId25" w:history="1">
        <w:r w:rsidRPr="000B084E">
          <w:rPr>
            <w:rFonts w:ascii="Times New Roman" w:hAnsi="Times New Roman"/>
            <w:sz w:val="28"/>
            <w:szCs w:val="28"/>
          </w:rPr>
          <w:t>Про запобігання та протидію легалізації (відмиванню) доходів, одержаних злочинним шляхом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, фінансуванню тероризму та фінансуванню розповсюдження зброї масового знищення </w:t>
      </w:r>
      <w:r w:rsidRPr="000B084E">
        <w:rPr>
          <w:rFonts w:ascii="Times New Roman" w:hAnsi="Times New Roman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20</w:t>
      </w:r>
      <w:r w:rsidRPr="000B084E">
        <w:rPr>
          <w:rFonts w:ascii="Times New Roman" w:hAnsi="Times New Roman"/>
          <w:sz w:val="28"/>
          <w:szCs w:val="28"/>
          <w:lang w:val="uk-UA"/>
        </w:rPr>
        <w:t>14</w:t>
      </w:r>
      <w:r w:rsidRPr="000B084E">
        <w:rPr>
          <w:rFonts w:ascii="Times New Roman" w:hAnsi="Times New Roman"/>
          <w:sz w:val="28"/>
          <w:szCs w:val="28"/>
        </w:rPr>
        <w:t>. - №</w:t>
      </w:r>
      <w:r w:rsidRPr="000B084E">
        <w:rPr>
          <w:rFonts w:ascii="Times New Roman" w:hAnsi="Times New Roman"/>
          <w:sz w:val="28"/>
          <w:szCs w:val="28"/>
          <w:lang w:val="uk-UA"/>
        </w:rPr>
        <w:t>50-51</w:t>
      </w:r>
      <w:r w:rsidRPr="000B084E">
        <w:rPr>
          <w:rFonts w:ascii="Times New Roman" w:hAnsi="Times New Roman"/>
          <w:sz w:val="28"/>
          <w:szCs w:val="28"/>
        </w:rPr>
        <w:t>. – Ст.2</w:t>
      </w:r>
      <w:r w:rsidRPr="000B084E">
        <w:rPr>
          <w:rFonts w:ascii="Times New Roman" w:hAnsi="Times New Roman"/>
          <w:sz w:val="28"/>
          <w:szCs w:val="28"/>
          <w:lang w:val="uk-UA"/>
        </w:rPr>
        <w:t>057</w:t>
      </w:r>
      <w:r w:rsidRPr="000B084E">
        <w:rPr>
          <w:rFonts w:ascii="Times New Roman" w:hAnsi="Times New Roman"/>
          <w:sz w:val="28"/>
          <w:szCs w:val="28"/>
        </w:rPr>
        <w:t>.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29 червня 2004 р. «Про міжнародні договори України» 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 2004. - № 50. – Ст. 540.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 України від 30 червня 1993 р. «Про карантин рослин»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z w:val="28"/>
          <w:szCs w:val="28"/>
        </w:rPr>
        <w:t xml:space="preserve"> України.– 1993.– № 34.– Ст. 352.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</w:t>
      </w:r>
      <w:r w:rsidRPr="000B084E">
        <w:rPr>
          <w:rFonts w:ascii="Times New Roman" w:hAnsi="Times New Roman"/>
          <w:sz w:val="28"/>
          <w:szCs w:val="28"/>
          <w:lang w:val="uk-UA"/>
        </w:rPr>
        <w:t>19 вересня 2013</w:t>
      </w:r>
      <w:r w:rsidRPr="000B084E">
        <w:rPr>
          <w:rFonts w:ascii="Times New Roman" w:hAnsi="Times New Roman"/>
          <w:sz w:val="28"/>
          <w:szCs w:val="28"/>
        </w:rPr>
        <w:t xml:space="preserve"> р. «Про </w:t>
      </w:r>
      <w:r w:rsidRPr="000B084E">
        <w:rPr>
          <w:rFonts w:ascii="Times New Roman" w:hAnsi="Times New Roman"/>
          <w:sz w:val="28"/>
          <w:szCs w:val="28"/>
          <w:lang w:val="uk-UA"/>
        </w:rPr>
        <w:t>М</w:t>
      </w:r>
      <w:r w:rsidRPr="000B084E">
        <w:rPr>
          <w:rFonts w:ascii="Times New Roman" w:hAnsi="Times New Roman"/>
          <w:sz w:val="28"/>
          <w:szCs w:val="28"/>
        </w:rPr>
        <w:t xml:space="preserve">итний тариф України»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20</w:t>
      </w:r>
      <w:r w:rsidRPr="000B084E">
        <w:rPr>
          <w:rFonts w:ascii="Times New Roman" w:hAnsi="Times New Roman"/>
          <w:sz w:val="28"/>
          <w:szCs w:val="28"/>
          <w:lang w:val="uk-UA"/>
        </w:rPr>
        <w:t>14</w:t>
      </w:r>
      <w:r w:rsidRPr="000B084E">
        <w:rPr>
          <w:rFonts w:ascii="Times New Roman" w:hAnsi="Times New Roman"/>
          <w:sz w:val="28"/>
          <w:szCs w:val="28"/>
        </w:rPr>
        <w:t>. - № 2</w:t>
      </w:r>
      <w:r w:rsidRPr="000B084E">
        <w:rPr>
          <w:rFonts w:ascii="Times New Roman" w:hAnsi="Times New Roman"/>
          <w:sz w:val="28"/>
          <w:szCs w:val="28"/>
          <w:lang w:val="uk-UA"/>
        </w:rPr>
        <w:t>0-21</w:t>
      </w:r>
      <w:r w:rsidRPr="000B084E">
        <w:rPr>
          <w:rFonts w:ascii="Times New Roman" w:hAnsi="Times New Roman"/>
          <w:sz w:val="28"/>
          <w:szCs w:val="28"/>
        </w:rPr>
        <w:t>. – Ст.</w:t>
      </w:r>
      <w:r w:rsidRPr="000B084E">
        <w:rPr>
          <w:rFonts w:ascii="Times New Roman" w:hAnsi="Times New Roman"/>
          <w:sz w:val="28"/>
          <w:szCs w:val="28"/>
          <w:lang w:val="uk-UA"/>
        </w:rPr>
        <w:t>740</w:t>
      </w:r>
      <w:r w:rsidRPr="000B084E">
        <w:rPr>
          <w:rFonts w:ascii="Times New Roman" w:hAnsi="Times New Roman"/>
          <w:sz w:val="28"/>
          <w:szCs w:val="28"/>
        </w:rPr>
        <w:t>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від 5 квітня 2001 р. «</w:t>
      </w:r>
      <w:hyperlink r:id="rId26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спеціальний режим інвестиційної діяльності на території пріоритетного розвитку у Волинській області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 2001. - № 23. – Ст. 113.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>Закон України від 6 липня 2005 р. «</w:t>
      </w:r>
      <w:hyperlink r:id="rId27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деякі питання ввезення на митну територію України та реєстрації транспортних засобів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України. –  2005. - № 34. – Ст. 435.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t>Закон України від 6 червня 1992 р. «</w:t>
      </w:r>
      <w:hyperlink r:id="rId28" w:history="1">
        <w:r w:rsidRPr="000B084E">
          <w:rPr>
            <w:rFonts w:ascii="Times New Roman" w:hAnsi="Times New Roman"/>
            <w:color w:val="000000"/>
            <w:sz w:val="28"/>
            <w:szCs w:val="28"/>
          </w:rPr>
          <w:t>Про вступ України до Міжнародного валютного фонду, Міжнародного банку реконструкції та розвитку, Міжнародної фінансової корпорації, Міжнародної асоціації розвитку та Багатостороннього агентства по гарантіях інвестицій</w:t>
        </w:r>
      </w:hyperlink>
      <w:r w:rsidRPr="000B084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B084E">
        <w:rPr>
          <w:rFonts w:ascii="Times New Roman" w:hAnsi="Times New Roman"/>
          <w:sz w:val="28"/>
          <w:szCs w:val="28"/>
        </w:rPr>
        <w:t xml:space="preserve"> </w:t>
      </w:r>
      <w:r w:rsidRPr="000B084E">
        <w:rPr>
          <w:rFonts w:ascii="Times New Roman" w:hAnsi="Times New Roman"/>
          <w:color w:val="000000"/>
          <w:spacing w:val="-7"/>
          <w:sz w:val="28"/>
          <w:szCs w:val="28"/>
        </w:rPr>
        <w:t xml:space="preserve">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 1992. -  № 33. – Ст. 474.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7 березня 1996 р. «Про страхування»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- 1996.- № 18.- Ст.78.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Закон України від 7 грудня 2000 р. «Про банки і банківську діяльність» // </w:t>
      </w:r>
      <w:r w:rsidR="00FB34ED" w:rsidRPr="000B084E">
        <w:rPr>
          <w:rFonts w:cs="Times New Roman"/>
          <w:sz w:val="28"/>
          <w:szCs w:val="28"/>
        </w:rPr>
        <w:t>Відомості Верховної Ради</w:t>
      </w:r>
      <w:r w:rsidRPr="000B084E">
        <w:rPr>
          <w:rFonts w:cs="Times New Roman"/>
          <w:sz w:val="28"/>
          <w:szCs w:val="28"/>
          <w:lang w:val="uk-UA"/>
        </w:rPr>
        <w:t xml:space="preserve"> України. – 2001. - № 5-6. – Ст.30.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84E">
        <w:rPr>
          <w:rFonts w:ascii="Times New Roman" w:hAnsi="Times New Roman"/>
          <w:color w:val="000000"/>
          <w:sz w:val="28"/>
          <w:szCs w:val="28"/>
        </w:rPr>
        <w:t>Закон України від 7 травня 1996 р. «</w:t>
      </w:r>
      <w:hyperlink r:id="rId29" w:history="1">
        <w:r w:rsidRPr="000B084E">
          <w:rPr>
            <w:rFonts w:ascii="Times New Roman" w:hAnsi="Times New Roman"/>
            <w:color w:val="000000"/>
            <w:sz w:val="28"/>
            <w:szCs w:val="28"/>
          </w:rPr>
          <w:t>Про вивізне (експортне) мито на живу худобу та шкіряну сировину</w:t>
        </w:r>
      </w:hyperlink>
      <w:r w:rsidRPr="000B084E">
        <w:rPr>
          <w:rFonts w:ascii="Times New Roman" w:hAnsi="Times New Roman"/>
          <w:color w:val="000000"/>
          <w:sz w:val="28"/>
          <w:szCs w:val="28"/>
        </w:rPr>
        <w:t xml:space="preserve">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color w:val="000000"/>
          <w:sz w:val="28"/>
          <w:szCs w:val="28"/>
        </w:rPr>
        <w:t xml:space="preserve"> України.– 1996.– № 28.– Ст. 133.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 xml:space="preserve">Закон України від 9 квітня 1999 р. «Про місцеві державні адміністрації» // </w:t>
      </w:r>
      <w:r w:rsidR="00FB34ED" w:rsidRPr="000B084E">
        <w:rPr>
          <w:rFonts w:ascii="Times New Roman" w:hAnsi="Times New Roman"/>
          <w:sz w:val="28"/>
          <w:szCs w:val="28"/>
        </w:rPr>
        <w:t>Відомості Верховної Ради</w:t>
      </w:r>
      <w:r w:rsidRPr="000B084E">
        <w:rPr>
          <w:rFonts w:ascii="Times New Roman" w:hAnsi="Times New Roman"/>
          <w:sz w:val="28"/>
          <w:szCs w:val="28"/>
        </w:rPr>
        <w:t xml:space="preserve"> України. – 1999 р. - №20-21. – Ст. 190.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.</w:t>
      </w:r>
      <w:r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B084E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 xml:space="preserve">Закон України від 23 вересня 1994 р. «Про порядок здійснення розрахунків в іноземній валюті» // </w:t>
      </w:r>
      <w:r w:rsidR="00FB34ED" w:rsidRPr="000B084E">
        <w:rPr>
          <w:rFonts w:ascii="Times New Roman" w:hAnsi="Times New Roman"/>
          <w:sz w:val="28"/>
          <w:szCs w:val="28"/>
          <w:lang w:val="uk-UA"/>
        </w:rPr>
        <w:t>Відомості Верховної Ради</w:t>
      </w:r>
      <w:r w:rsidRPr="000B084E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 xml:space="preserve"> України. – 1994. - №40. – Ст. 364.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Указ Президента України від 4 квітня 1994 р. №567 «Про застосування </w:t>
      </w:r>
      <w:r w:rsidRPr="000B084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Міжнародних правил інтерпретації комерційних термінів» // 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Офіційний сайт ВР України: </w:t>
      </w:r>
      <w:hyperlink r:id="rId30" w:history="1">
        <w:r w:rsidRPr="000B084E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0B084E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0B084E">
          <w:rPr>
            <w:rStyle w:val="a6"/>
            <w:rFonts w:ascii="Times New Roman" w:hAnsi="Times New Roman"/>
            <w:sz w:val="28"/>
            <w:szCs w:val="28"/>
          </w:rPr>
          <w:t>portal</w:t>
        </w:r>
        <w:r w:rsidRPr="000B084E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0B084E">
          <w:rPr>
            <w:rStyle w:val="a6"/>
            <w:rFonts w:ascii="Times New Roman" w:hAnsi="Times New Roman"/>
            <w:sz w:val="28"/>
            <w:szCs w:val="28"/>
          </w:rPr>
          <w:t>rada</w:t>
        </w:r>
        <w:r w:rsidRPr="000B084E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0B084E">
          <w:rPr>
            <w:rStyle w:val="a6"/>
            <w:rFonts w:ascii="Times New Roman" w:hAnsi="Times New Roman"/>
            <w:sz w:val="28"/>
            <w:szCs w:val="28"/>
          </w:rPr>
          <w:t>gov</w:t>
        </w:r>
        <w:r w:rsidRPr="000B084E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0B084E">
          <w:rPr>
            <w:rStyle w:val="a6"/>
            <w:rFonts w:ascii="Times New Roman" w:hAnsi="Times New Roman"/>
            <w:sz w:val="28"/>
            <w:szCs w:val="28"/>
          </w:rPr>
          <w:t>ua</w:t>
        </w:r>
      </w:hyperlink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color w:val="000000"/>
          <w:spacing w:val="-7"/>
          <w:sz w:val="28"/>
          <w:szCs w:val="28"/>
        </w:rPr>
        <w:t xml:space="preserve">Указ Президента України від 4 жовтня 1994 р. №566 «Про заходи щодо впорядкування розрахунків за договорами, що укладають суб’єкти підприємницької діяльності України» // </w:t>
      </w:r>
      <w:r w:rsidRPr="000B084E">
        <w:rPr>
          <w:rFonts w:ascii="Times New Roman" w:hAnsi="Times New Roman"/>
          <w:sz w:val="28"/>
          <w:szCs w:val="28"/>
        </w:rPr>
        <w:t xml:space="preserve">Офіційний сайт ВР України: </w:t>
      </w:r>
      <w:hyperlink r:id="rId31" w:history="1">
        <w:r w:rsidRPr="000B084E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Постанова Кабінету Міністрів України і Національного банку України від 21 червня 1995 р. №444 «Про типові платіжні умови зовнішньоекономічних договорів (контрактів) і типові форми захисних застережень до зовнішньоекономічних договорів (контрактів), які передбачають розрахунки в іноземній валюті» // </w:t>
      </w:r>
      <w:r w:rsidRPr="000B084E">
        <w:rPr>
          <w:rFonts w:cs="Times New Roman"/>
          <w:sz w:val="28"/>
          <w:szCs w:val="28"/>
        </w:rPr>
        <w:t xml:space="preserve">Офіційний сайт ВР України: </w:t>
      </w:r>
      <w:hyperlink r:id="rId32" w:history="1">
        <w:r w:rsidRPr="000B084E">
          <w:rPr>
            <w:rStyle w:val="a6"/>
            <w:sz w:val="28"/>
            <w:szCs w:val="28"/>
          </w:rPr>
          <w:t>www.portal.rada.gov.ua</w:t>
        </w:r>
      </w:hyperlink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>Постанова Верховної Ради України вiд 17 че</w:t>
      </w:r>
      <w:r w:rsidR="00330001" w:rsidRPr="000B084E">
        <w:rPr>
          <w:rFonts w:cs="Times New Roman"/>
          <w:sz w:val="28"/>
          <w:szCs w:val="28"/>
          <w:lang w:val="uk-UA"/>
        </w:rPr>
        <w:t>р</w:t>
      </w:r>
      <w:r w:rsidRPr="000B084E">
        <w:rPr>
          <w:rFonts w:cs="Times New Roman"/>
          <w:sz w:val="28"/>
          <w:szCs w:val="28"/>
          <w:lang w:val="uk-UA"/>
        </w:rPr>
        <w:t>вня 1992 р. № 2471 «</w:t>
      </w:r>
      <w:hyperlink r:id="rId33" w:history="1">
        <w:r w:rsidRPr="000B084E">
          <w:rPr>
            <w:rFonts w:cs="Times New Roman"/>
            <w:sz w:val="28"/>
            <w:szCs w:val="28"/>
            <w:lang w:val="uk-UA"/>
          </w:rPr>
          <w:t>Про право власності на окремі види майна</w:t>
        </w:r>
      </w:hyperlink>
      <w:r w:rsidRPr="000B084E">
        <w:rPr>
          <w:rFonts w:cs="Times New Roman"/>
          <w:sz w:val="28"/>
          <w:szCs w:val="28"/>
          <w:lang w:val="uk-UA"/>
        </w:rPr>
        <w:t>» // ВВР України. – 1992.- № 35. – Ст. 517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 від 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 xml:space="preserve">29 грудня </w:t>
      </w:r>
      <w:r w:rsidRPr="000B084E">
        <w:rPr>
          <w:rFonts w:ascii="Times New Roman" w:hAnsi="Times New Roman"/>
          <w:sz w:val="28"/>
          <w:szCs w:val="28"/>
          <w:lang w:val="uk-UA"/>
        </w:rPr>
        <w:t>200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7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1</w:t>
      </w:r>
      <w:r w:rsidRPr="000B084E">
        <w:rPr>
          <w:rFonts w:ascii="Times New Roman" w:hAnsi="Times New Roman"/>
          <w:sz w:val="28"/>
          <w:szCs w:val="28"/>
          <w:lang w:val="uk-UA"/>
        </w:rPr>
        <w:t>4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09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«Про затвердження 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П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орядку 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продовження строків розрахунків за зовнішньоекономічними операціями</w:t>
      </w:r>
      <w:r w:rsidRPr="000B084E">
        <w:rPr>
          <w:rFonts w:ascii="Times New Roman" w:hAnsi="Times New Roman"/>
          <w:sz w:val="28"/>
          <w:szCs w:val="28"/>
          <w:lang w:val="uk-UA"/>
        </w:rPr>
        <w:t>» // Офіційний вісник України. – 200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8. - № 1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. – Ст. </w:t>
      </w:r>
      <w:r w:rsidR="005F7786" w:rsidRPr="000B084E">
        <w:rPr>
          <w:rFonts w:ascii="Times New Roman" w:hAnsi="Times New Roman"/>
          <w:sz w:val="28"/>
          <w:szCs w:val="28"/>
          <w:lang w:val="uk-UA"/>
        </w:rPr>
        <w:t>18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7.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25 лютого 2003 р. № 255 «</w:t>
      </w:r>
      <w:hyperlink r:id="rId34" w:history="1">
        <w:r w:rsidRPr="000B084E">
          <w:rPr>
            <w:rFonts w:ascii="Times New Roman" w:hAnsi="Times New Roman"/>
            <w:sz w:val="28"/>
            <w:szCs w:val="28"/>
            <w:lang w:val="uk-UA"/>
          </w:rPr>
          <w:t xml:space="preserve">Про визначення Торгово-промислової палати уповноваженим органом з видачі </w:t>
        </w:r>
        <w:r w:rsidRPr="000B084E">
          <w:rPr>
            <w:rFonts w:ascii="Times New Roman" w:hAnsi="Times New Roman"/>
            <w:sz w:val="28"/>
            <w:szCs w:val="28"/>
            <w:lang w:val="uk-UA"/>
          </w:rPr>
          <w:lastRenderedPageBreak/>
          <w:t>сертифікатів про походження товару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» // Офіційний вісник України. – 2003. - № 9. – Ст. 398.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д 29 квітня 1999 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№ 756 «</w:t>
      </w:r>
      <w:hyperlink r:id="rId35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деякі питання регулювання товарообмінних (бартерних) операцій у галузі зовнішньоекономічної діяльності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» // Офіційний вісник України. – 1999. - № 18. – Стор. 50.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4A0B20" w:rsidRPr="000B084E">
        <w:rPr>
          <w:rFonts w:ascii="Times New Roman" w:hAnsi="Times New Roman"/>
          <w:sz w:val="28"/>
          <w:szCs w:val="28"/>
          <w:lang w:val="uk-UA"/>
        </w:rPr>
        <w:t>21 травня 2012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4A0B20" w:rsidRPr="000B084E">
        <w:rPr>
          <w:rFonts w:ascii="Times New Roman" w:hAnsi="Times New Roman"/>
          <w:sz w:val="28"/>
          <w:szCs w:val="28"/>
          <w:lang w:val="uk-UA"/>
        </w:rPr>
        <w:t>450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«</w:t>
      </w:r>
      <w:hyperlink r:id="rId36" w:history="1">
        <w:r w:rsidR="004A0B20" w:rsidRPr="000B084E">
          <w:rPr>
            <w:rFonts w:ascii="Times New Roman" w:hAnsi="Times New Roman"/>
            <w:sz w:val="28"/>
            <w:szCs w:val="28"/>
            <w:lang w:val="uk-UA"/>
          </w:rPr>
          <w:t>Питання</w:t>
        </w:r>
      </w:hyperlink>
      <w:r w:rsidR="004A0B20" w:rsidRPr="000B084E">
        <w:rPr>
          <w:rFonts w:ascii="Times New Roman" w:hAnsi="Times New Roman"/>
          <w:sz w:val="28"/>
          <w:szCs w:val="28"/>
          <w:lang w:val="uk-UA"/>
        </w:rPr>
        <w:t xml:space="preserve"> пов’язані із застосуванням митних декларацій</w:t>
      </w:r>
      <w:r w:rsidRPr="000B084E">
        <w:rPr>
          <w:rFonts w:ascii="Times New Roman" w:hAnsi="Times New Roman"/>
          <w:sz w:val="28"/>
          <w:szCs w:val="28"/>
          <w:lang w:val="uk-UA"/>
        </w:rPr>
        <w:t>» // Офіційний вісник України. – 20</w:t>
      </w:r>
      <w:r w:rsidR="004A0B20" w:rsidRPr="000B084E">
        <w:rPr>
          <w:rFonts w:ascii="Times New Roman" w:hAnsi="Times New Roman"/>
          <w:sz w:val="28"/>
          <w:szCs w:val="28"/>
          <w:lang w:val="uk-UA"/>
        </w:rPr>
        <w:t>12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. - № </w:t>
      </w:r>
      <w:r w:rsidR="004A0B20" w:rsidRPr="000B084E">
        <w:rPr>
          <w:rFonts w:ascii="Times New Roman" w:hAnsi="Times New Roman"/>
          <w:sz w:val="28"/>
          <w:szCs w:val="28"/>
          <w:lang w:val="uk-UA"/>
        </w:rPr>
        <w:t>40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. – Ст. </w:t>
      </w:r>
      <w:r w:rsidR="004A0B20" w:rsidRPr="000B084E">
        <w:rPr>
          <w:rFonts w:ascii="Times New Roman" w:hAnsi="Times New Roman"/>
          <w:sz w:val="28"/>
          <w:szCs w:val="28"/>
          <w:lang w:val="uk-UA"/>
        </w:rPr>
        <w:t>105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118F" w:rsidRPr="000B084E" w:rsidRDefault="0078118F" w:rsidP="000B084E">
      <w:pPr>
        <w:pStyle w:val="11"/>
        <w:widowControl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</w:rPr>
      </w:pPr>
      <w:r w:rsidRPr="000B084E">
        <w:rPr>
          <w:rFonts w:cs="Times New Roman"/>
          <w:sz w:val="28"/>
          <w:szCs w:val="28"/>
        </w:rPr>
        <w:t>Постанова Кабінету Міністрів України вiд 21 квітня 1998 р.  №524 «</w:t>
      </w:r>
      <w:hyperlink r:id="rId37" w:history="1">
        <w:r w:rsidRPr="000B084E">
          <w:rPr>
            <w:rFonts w:cs="Times New Roman"/>
            <w:sz w:val="28"/>
            <w:szCs w:val="28"/>
          </w:rPr>
          <w:t>Про державний збір за видачу разових (індивідуальних) ліцензій із суб'єктів зовнішньоекономічної діяльності, що порушили Закон УРСР «Про зовнішньоекономічну діяльність</w:t>
        </w:r>
      </w:hyperlink>
      <w:r w:rsidRPr="000B084E">
        <w:rPr>
          <w:rFonts w:cs="Times New Roman"/>
          <w:sz w:val="28"/>
          <w:szCs w:val="28"/>
        </w:rPr>
        <w:t xml:space="preserve">» // Офіційний вісник України. – 1998. -№ 16. – Стор. 80.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0B084E">
        <w:rPr>
          <w:rFonts w:ascii="Times New Roman" w:hAnsi="Times New Roman"/>
          <w:sz w:val="28"/>
          <w:szCs w:val="28"/>
          <w:lang w:val="hr-HR"/>
        </w:rPr>
        <w:t>Постанова Кабінету Міністрів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hr-HR"/>
        </w:rPr>
        <w:t>д 22 листопада 1999 р.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hr-HR"/>
        </w:rPr>
        <w:t>№2120 «</w:t>
      </w:r>
      <w:hyperlink r:id="rId38" w:history="1">
        <w:r w:rsidRPr="000B084E">
          <w:rPr>
            <w:rFonts w:ascii="Times New Roman" w:hAnsi="Times New Roman"/>
            <w:sz w:val="28"/>
            <w:szCs w:val="28"/>
            <w:lang w:val="hr-HR"/>
          </w:rPr>
          <w:t>Про затвердження Порядку проведення розслідувань з метою встановлення фактів дискримінаційних та/або недружніх дій з боку інших держав, митних союзів чи економічних угруповань щодо законних прав та інтересів суб’єктів  зовнішньоекономічної діяльності України</w:t>
        </w:r>
      </w:hyperlink>
      <w:r w:rsidRPr="000B084E">
        <w:rPr>
          <w:rFonts w:ascii="Times New Roman" w:hAnsi="Times New Roman"/>
          <w:sz w:val="28"/>
          <w:szCs w:val="28"/>
          <w:lang w:val="hr-HR"/>
        </w:rPr>
        <w:t xml:space="preserve"> // Офіційний вісник України. – 1999. - №47. – Стор. 45.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84E">
        <w:rPr>
          <w:rFonts w:ascii="Times New Roman" w:hAnsi="Times New Roman"/>
          <w:sz w:val="28"/>
          <w:szCs w:val="28"/>
        </w:rPr>
        <w:t>Постанова Кабінету Міністрів України вiд 26 грудня 1995 р.  № 1044 «</w:t>
      </w:r>
      <w:hyperlink r:id="rId39" w:history="1">
        <w:r w:rsidRPr="000B084E">
          <w:rPr>
            <w:rFonts w:ascii="Times New Roman" w:hAnsi="Times New Roman"/>
            <w:sz w:val="28"/>
            <w:szCs w:val="28"/>
          </w:rPr>
          <w:t>Про заходи щодо забезпечення контролю за зовнішньоекономічною діяльністю та валютного контролю</w:t>
        </w:r>
      </w:hyperlink>
      <w:r w:rsidRPr="000B084E">
        <w:rPr>
          <w:rFonts w:ascii="Times New Roman" w:hAnsi="Times New Roman"/>
          <w:sz w:val="28"/>
          <w:szCs w:val="28"/>
        </w:rPr>
        <w:t xml:space="preserve">» // Офіційний сайт ВР України: </w:t>
      </w:r>
      <w:hyperlink r:id="rId40" w:history="1">
        <w:r w:rsidRPr="000B084E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  <w:r w:rsidRPr="000B084E">
        <w:rPr>
          <w:rFonts w:ascii="Times New Roman" w:hAnsi="Times New Roman"/>
          <w:sz w:val="28"/>
          <w:szCs w:val="28"/>
        </w:rPr>
        <w:t xml:space="preserve">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Постанова Кабінету Міністрів України вiд </w:t>
      </w:r>
      <w:r w:rsidR="00567F6D"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1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4 </w:t>
      </w:r>
      <w:r w:rsidR="00567F6D"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травня 2008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р. № </w:t>
      </w:r>
      <w:r w:rsidR="00567F6D"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446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«</w:t>
      </w:r>
      <w:hyperlink r:id="rId41" w:history="1"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Про затвердження Порядку митного оформлення товарів</w:t>
        </w:r>
        <w:r w:rsidR="00567F6D"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, що ввозяться на митну територію України та підлягають обов’язковій сертифікації в Україні, і визнання такими, що втратили чинність</w:t>
        </w:r>
        <w:r w:rsidR="002A47B4"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>,</w:t>
        </w:r>
        <w:r w:rsidR="00567F6D"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 xml:space="preserve"> деяких постанов Кабінету Міністрів України</w:t>
        </w:r>
        <w:r w:rsidRPr="000B084E">
          <w:rPr>
            <w:rFonts w:ascii="Times New Roman" w:hAnsi="Times New Roman"/>
            <w:color w:val="000000"/>
            <w:spacing w:val="-13"/>
            <w:w w:val="109"/>
            <w:sz w:val="28"/>
            <w:szCs w:val="28"/>
            <w:lang w:val="uk-UA"/>
          </w:rPr>
          <w:t xml:space="preserve"> </w:t>
        </w:r>
      </w:hyperlink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» // Офіційний вісник України. – </w:t>
      </w:r>
      <w:r w:rsidR="00567F6D"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2008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. - №</w:t>
      </w:r>
      <w:r w:rsidR="00567F6D"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3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5. – Стор. </w:t>
      </w:r>
      <w:r w:rsidR="00567F6D"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>13</w:t>
      </w:r>
      <w:r w:rsidRPr="000B084E"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  <w:t xml:space="preserve">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5 вересня 1996 р.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1061 «</w:t>
      </w:r>
      <w:hyperlink r:id="rId42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затвердження Порядку визначення продукції власного виробництва підприємств з іноземними інвестиціями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» // Урядовий кур'єр. – 1996. – 19 вересня.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  <w:lang w:val="uk-UA"/>
        </w:rPr>
      </w:pPr>
      <w:r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Постанова Кабінету Міністрів України від </w:t>
      </w:r>
      <w:r w:rsidR="002A47B4" w:rsidRPr="000B084E">
        <w:rPr>
          <w:rFonts w:ascii="Times New Roman" w:hAnsi="Times New Roman"/>
          <w:color w:val="000000"/>
          <w:sz w:val="28"/>
          <w:szCs w:val="28"/>
          <w:lang w:val="uk-UA"/>
        </w:rPr>
        <w:t>21 травня 2012</w:t>
      </w:r>
      <w:r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 р. № 4</w:t>
      </w:r>
      <w:r w:rsidR="002A47B4" w:rsidRPr="000B084E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Pr="000B084E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</w:t>
      </w:r>
      <w:r w:rsidR="002A47B4" w:rsidRPr="000B084E">
        <w:rPr>
          <w:rFonts w:ascii="Times New Roman" w:hAnsi="Times New Roman"/>
          <w:color w:val="000000"/>
          <w:sz w:val="28"/>
          <w:szCs w:val="28"/>
          <w:lang w:val="uk-UA"/>
        </w:rPr>
        <w:t>затвердження П</w:t>
      </w:r>
      <w:r w:rsidR="002A47B4" w:rsidRPr="000B084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оряд</w:t>
      </w:r>
      <w:r w:rsidRPr="000B084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к</w:t>
      </w:r>
      <w:r w:rsidR="002A47B4" w:rsidRPr="000B084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у</w:t>
      </w:r>
      <w:r w:rsidRPr="000B084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ведення Української класифікації товарів зовнішньоекономічної </w:t>
      </w:r>
      <w:r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діяльності</w:t>
      </w:r>
      <w:r w:rsidR="002A47B4"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та визнання такими, що втратили чинність, деяких постанов Кабінету Міністрів України</w:t>
      </w:r>
      <w:r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» // Офіційний вісник України. – 20</w:t>
      </w:r>
      <w:r w:rsidR="002A47B4"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1</w:t>
      </w:r>
      <w:r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2. - № </w:t>
      </w:r>
      <w:r w:rsidR="002A47B4"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40. – Ст. 23</w:t>
      </w:r>
      <w:r w:rsidRPr="000B084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.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shd w:val="clear" w:color="auto" w:fill="FFFFFF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>Постанова Кабінету Міністрів України від 19 лютого 1996 р. №229 «Про затвердження Положення про порядок видачі індивідуальних ліцензій на здійснення резидентами майнових інвестицій за межами України і Положення про порядок контролю та звітності щодо використання майнових цінностей, які інвестуються за межами України» // Урядовий кур’єр. - 1996. – 7  березня.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від 30 січня 1997 р.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 // Офіційний вісник України. – 1997. - № 6. – Стор. 41. </w:t>
      </w:r>
    </w:p>
    <w:p w:rsidR="0078118F" w:rsidRPr="000B084E" w:rsidRDefault="0078118F" w:rsidP="000B084E">
      <w:pPr>
        <w:pStyle w:val="2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lastRenderedPageBreak/>
        <w:t xml:space="preserve">Постанова Кабінету Міністрів України від 5 липня 1999 р. № 1199 «Про затвердження Типового договору (контракту) на реалізацію інвестиційного проекту на території пріоритетного розвитку, в спеціальній (вільній) економічній зоні» // Офіційний вісник України. – 1999. - № 27. – Стор. 137.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 xml:space="preserve">Постанова Кабінету Міністрів України і Національного банку України від 21 червня 1995 р. №444 «Про типові платіжні умови зовнішньоекономічних договорів (контрактів) і типові форми захисних застережень до зовнішньоекономічних договорів (контрактів), які передбачають розрахунки в іноземній валюті» // </w:t>
      </w:r>
      <w:r w:rsidRPr="000B084E">
        <w:rPr>
          <w:rFonts w:cs="Times New Roman"/>
          <w:sz w:val="28"/>
          <w:szCs w:val="28"/>
        </w:rPr>
        <w:t xml:space="preserve">Офіційний сайт ВР України: </w:t>
      </w:r>
      <w:hyperlink r:id="rId43" w:history="1">
        <w:r w:rsidRPr="000B084E">
          <w:rPr>
            <w:rStyle w:val="a6"/>
            <w:sz w:val="28"/>
            <w:szCs w:val="28"/>
          </w:rPr>
          <w:t>www.portal.rada.gov.ua</w:t>
        </w:r>
      </w:hyperlink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та Національного банку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28 серпня 2001 р.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1124 «</w:t>
      </w:r>
      <w:hyperlink r:id="rId44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Сорок рекомендацій Групи з розробки фінансових заходів боротьби з відмиванням грошей (</w:t>
        </w:r>
        <w:r w:rsidRPr="000B084E">
          <w:rPr>
            <w:rFonts w:ascii="Times New Roman" w:hAnsi="Times New Roman"/>
            <w:sz w:val="28"/>
            <w:szCs w:val="28"/>
          </w:rPr>
          <w:t>FATF</w:t>
        </w:r>
        <w:r w:rsidRPr="000B084E">
          <w:rPr>
            <w:rFonts w:ascii="Times New Roman" w:hAnsi="Times New Roman"/>
            <w:sz w:val="28"/>
            <w:szCs w:val="28"/>
            <w:lang w:val="uk-UA"/>
          </w:rPr>
          <w:t>)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>» // Офіційний вісник України. – 2001. -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35. – Ст. 1630.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</w:t>
      </w:r>
      <w:r w:rsidRPr="000B084E">
        <w:rPr>
          <w:rFonts w:ascii="Times New Roman" w:hAnsi="Times New Roman"/>
          <w:sz w:val="28"/>
          <w:szCs w:val="28"/>
        </w:rPr>
        <w:t>  </w:t>
      </w:r>
      <w:r w:rsidRPr="000B084E">
        <w:rPr>
          <w:rFonts w:ascii="Times New Roman" w:hAnsi="Times New Roman"/>
          <w:sz w:val="28"/>
          <w:szCs w:val="28"/>
          <w:lang w:val="uk-UA"/>
        </w:rPr>
        <w:t>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17 серпня 1998 р. № 1280 «</w:t>
      </w:r>
      <w:hyperlink r:id="rId45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впровадження механізму страхування експортних та кредитних ризиків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 xml:space="preserve">» // Офіційний вісник України. – 1998. - № 33. – Стор. 17.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Національного банку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16 березня 1999 р.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122 «</w:t>
      </w:r>
      <w:hyperlink r:id="rId46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затвердження Інструкції про порядок видачі індивідуальних ліцензій на здійснення інвестицій за кордон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>» // Офіційний вісник України. – 1999. -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17. – Стор. 147.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>Постанова Національного банку України вiд 17 червня 2004 р. № 270 «</w:t>
      </w:r>
      <w:hyperlink r:id="rId47" w:history="1">
        <w:r w:rsidRPr="000B084E">
          <w:rPr>
            <w:rFonts w:cs="Times New Roman"/>
            <w:sz w:val="28"/>
            <w:szCs w:val="28"/>
            <w:lang w:val="uk-UA"/>
          </w:rPr>
          <w:t>Про затвердження Положення про порядок отримання резидентами кредитів, позик в іноземній валюті від нерезидентів і надання резидентами позик в іноземній валюті нерезидентам</w:t>
        </w:r>
      </w:hyperlink>
      <w:r w:rsidRPr="000B084E">
        <w:rPr>
          <w:rFonts w:cs="Times New Roman"/>
          <w:sz w:val="28"/>
          <w:szCs w:val="28"/>
          <w:lang w:val="uk-UA"/>
        </w:rPr>
        <w:t xml:space="preserve">» // Офіційний вісник України. – 2004. - № 29. – Ст. 1963.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napToGrid/>
          <w:sz w:val="28"/>
          <w:szCs w:val="28"/>
          <w:lang w:val="uk-UA"/>
        </w:rPr>
      </w:pPr>
      <w:r w:rsidRPr="000B084E">
        <w:rPr>
          <w:rFonts w:cs="Times New Roman"/>
          <w:snapToGrid/>
          <w:sz w:val="28"/>
          <w:szCs w:val="28"/>
          <w:lang w:val="uk-UA"/>
        </w:rPr>
        <w:t>Постанова Національного банку України вiд 24 березня 1999 р. № 136 «</w:t>
      </w:r>
      <w:hyperlink r:id="rId48" w:history="1">
        <w:r w:rsidRPr="000B084E">
          <w:rPr>
            <w:rFonts w:cs="Times New Roman"/>
            <w:snapToGrid/>
            <w:sz w:val="28"/>
            <w:szCs w:val="28"/>
            <w:lang w:val="uk-UA"/>
          </w:rPr>
          <w:t>Про затвердження Інструкції про порядок здійснення контролю і отримання ліцензій за експортними, імпортними та лізинговими операціями</w:t>
        </w:r>
      </w:hyperlink>
      <w:r w:rsidRPr="000B084E">
        <w:rPr>
          <w:rFonts w:cs="Times New Roman"/>
          <w:snapToGrid/>
          <w:sz w:val="28"/>
          <w:szCs w:val="28"/>
          <w:lang w:val="uk-UA"/>
        </w:rPr>
        <w:t xml:space="preserve">» // Офіційний вісник України. – 1999. - № 22. – Стор. 131. </w:t>
      </w:r>
    </w:p>
    <w:p w:rsidR="00CA146C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>Постанова Національного банку України вiд 30 грудня 2003 р. № 597 «</w:t>
      </w:r>
      <w:hyperlink r:id="rId49" w:history="1">
        <w:r w:rsidRPr="000B084E">
          <w:rPr>
            <w:rFonts w:cs="Times New Roman"/>
            <w:sz w:val="28"/>
            <w:szCs w:val="28"/>
            <w:lang w:val="uk-UA"/>
          </w:rPr>
          <w:t>Про переказування коштів у національній та іноземній валюті на користь нерезидентів за деякими операціями</w:t>
        </w:r>
      </w:hyperlink>
      <w:r w:rsidRPr="000B084E">
        <w:rPr>
          <w:rFonts w:cs="Times New Roman"/>
          <w:sz w:val="28"/>
          <w:szCs w:val="28"/>
          <w:lang w:val="uk-UA"/>
        </w:rPr>
        <w:t xml:space="preserve">» // Офіційний вісник України. – 2004. - № 6. – Ст. 340.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Правління Національного банку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10 серпня 2005 р.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280 «</w:t>
      </w:r>
      <w:hyperlink r:id="rId50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врегулювання питань іноземного інвестування в Україну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>» // Офіційний вісник України. – 2005. -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35. – Ст. 2132.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>Постанова Правління Національного банку України вiд 12 листопада 2003 р. № 492 «</w:t>
      </w:r>
      <w:hyperlink r:id="rId51" w:history="1">
        <w:r w:rsidRPr="000B084E">
          <w:rPr>
            <w:rFonts w:cs="Times New Roman"/>
            <w:sz w:val="28"/>
            <w:szCs w:val="28"/>
            <w:lang w:val="uk-UA"/>
          </w:rPr>
          <w:t>Про затвердження Інструкції про порядок відкриття, використання і закриття рахунків у національній та іноземних валютах</w:t>
        </w:r>
        <w:r w:rsidRPr="000B084E">
          <w:rPr>
            <w:rFonts w:cs="Times New Roman"/>
            <w:sz w:val="28"/>
            <w:szCs w:val="28"/>
          </w:rPr>
          <w:t xml:space="preserve">» </w:t>
        </w:r>
      </w:hyperlink>
      <w:r w:rsidRPr="000B084E">
        <w:rPr>
          <w:rFonts w:cs="Times New Roman"/>
          <w:sz w:val="28"/>
          <w:szCs w:val="28"/>
          <w:lang w:val="uk-UA"/>
        </w:rPr>
        <w:t xml:space="preserve">// Офіційний вісник України. – 2003. - № 51. – Ст. 2707. </w:t>
      </w:r>
    </w:p>
    <w:p w:rsidR="00501E16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>Постанова Правління Національного банку України в</w:t>
      </w:r>
      <w:r w:rsidRPr="000B084E">
        <w:rPr>
          <w:rFonts w:ascii="Times New Roman" w:hAnsi="Times New Roman"/>
          <w:sz w:val="28"/>
          <w:szCs w:val="28"/>
        </w:rPr>
        <w:t>i</w:t>
      </w:r>
      <w:r w:rsidRPr="000B084E">
        <w:rPr>
          <w:rFonts w:ascii="Times New Roman" w:hAnsi="Times New Roman"/>
          <w:sz w:val="28"/>
          <w:szCs w:val="28"/>
          <w:lang w:val="uk-UA"/>
        </w:rPr>
        <w:t>д 16 березня 1999 р.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>122 «</w:t>
      </w:r>
      <w:hyperlink r:id="rId52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затвердження Інструкції про порядок видачі індивідуальних ліцензій на здійснення інвестицій за кордон</w:t>
        </w:r>
      </w:hyperlink>
      <w:r w:rsidRPr="000B084E">
        <w:rPr>
          <w:rFonts w:ascii="Times New Roman" w:hAnsi="Times New Roman"/>
          <w:sz w:val="28"/>
          <w:szCs w:val="28"/>
          <w:lang w:val="uk-UA"/>
        </w:rPr>
        <w:t>» // Офіційний вісник України. - 1999. - №</w:t>
      </w:r>
      <w:r w:rsidRPr="000B084E">
        <w:rPr>
          <w:rFonts w:ascii="Times New Roman" w:hAnsi="Times New Roman"/>
          <w:sz w:val="28"/>
          <w:szCs w:val="28"/>
        </w:rPr>
        <w:t> 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17. – Стор. 147.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lastRenderedPageBreak/>
        <w:t>Постанова Правління Національного банку України в</w:t>
      </w:r>
      <w:r w:rsidR="00501E16" w:rsidRPr="000B084E">
        <w:rPr>
          <w:rFonts w:ascii="Times New Roman" w:hAnsi="Times New Roman"/>
          <w:sz w:val="28"/>
          <w:szCs w:val="28"/>
          <w:lang w:val="uk-UA"/>
        </w:rPr>
        <w:t>ід 30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E16" w:rsidRPr="000B084E">
        <w:rPr>
          <w:rFonts w:ascii="Times New Roman" w:hAnsi="Times New Roman"/>
          <w:sz w:val="28"/>
          <w:szCs w:val="28"/>
          <w:lang w:val="uk-UA"/>
        </w:rPr>
        <w:t>травня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E16" w:rsidRPr="000B084E">
        <w:rPr>
          <w:rFonts w:ascii="Times New Roman" w:hAnsi="Times New Roman"/>
          <w:sz w:val="28"/>
          <w:szCs w:val="28"/>
          <w:lang w:val="uk-UA"/>
        </w:rPr>
        <w:t>2007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Pr="000B084E">
        <w:rPr>
          <w:rFonts w:ascii="Times New Roman" w:hAnsi="Times New Roman"/>
          <w:sz w:val="28"/>
          <w:szCs w:val="28"/>
          <w:lang w:val="en-US"/>
        </w:rPr>
        <w:t> </w:t>
      </w:r>
      <w:r w:rsidR="00501E16" w:rsidRPr="000B084E">
        <w:rPr>
          <w:rFonts w:ascii="Times New Roman" w:hAnsi="Times New Roman"/>
          <w:sz w:val="28"/>
          <w:szCs w:val="28"/>
          <w:lang w:val="uk-UA"/>
        </w:rPr>
        <w:t>200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 «</w:t>
      </w:r>
      <w:hyperlink r:id="rId53" w:history="1">
        <w:r w:rsidRPr="000B084E">
          <w:rPr>
            <w:rFonts w:ascii="Times New Roman" w:hAnsi="Times New Roman"/>
            <w:sz w:val="28"/>
            <w:szCs w:val="28"/>
            <w:lang w:val="uk-UA"/>
          </w:rPr>
          <w:t>Про затвердження Правил використання готівкової іноземної валюти на території України</w:t>
        </w:r>
      </w:hyperlink>
      <w:r w:rsidR="00501E16" w:rsidRPr="000B084E">
        <w:rPr>
          <w:rFonts w:ascii="Times New Roman" w:hAnsi="Times New Roman"/>
          <w:sz w:val="28"/>
          <w:szCs w:val="28"/>
          <w:lang w:val="uk-UA"/>
        </w:rPr>
        <w:t xml:space="preserve"> та внесення змін до деяких нормативно-правових актів Національного банку України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» // Офіційний вісник України. – </w:t>
      </w:r>
      <w:r w:rsidR="00501E16" w:rsidRPr="000B084E">
        <w:rPr>
          <w:rFonts w:ascii="Times New Roman" w:hAnsi="Times New Roman"/>
          <w:sz w:val="28"/>
          <w:szCs w:val="28"/>
          <w:lang w:val="uk-UA"/>
        </w:rPr>
        <w:t>2007</w:t>
      </w:r>
      <w:r w:rsidRPr="000B084E">
        <w:rPr>
          <w:rFonts w:ascii="Times New Roman" w:hAnsi="Times New Roman"/>
          <w:sz w:val="28"/>
          <w:szCs w:val="28"/>
          <w:lang w:val="uk-UA"/>
        </w:rPr>
        <w:t>. - №</w:t>
      </w:r>
      <w:r w:rsidRPr="000B084E">
        <w:rPr>
          <w:rFonts w:ascii="Times New Roman" w:hAnsi="Times New Roman"/>
          <w:sz w:val="28"/>
          <w:szCs w:val="28"/>
          <w:lang w:val="en-US"/>
        </w:rPr>
        <w:t> </w:t>
      </w:r>
      <w:r w:rsidR="00501E16" w:rsidRPr="000B084E">
        <w:rPr>
          <w:rFonts w:ascii="Times New Roman" w:hAnsi="Times New Roman"/>
          <w:sz w:val="28"/>
          <w:szCs w:val="28"/>
          <w:lang w:val="uk-UA"/>
        </w:rPr>
        <w:t>46. – Стор. 81</w:t>
      </w:r>
      <w:r w:rsidRPr="000B084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118F" w:rsidRPr="000B084E" w:rsidRDefault="0078118F" w:rsidP="000B084E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084E">
        <w:rPr>
          <w:rFonts w:ascii="Times New Roman" w:hAnsi="Times New Roman"/>
          <w:sz w:val="28"/>
          <w:szCs w:val="28"/>
          <w:lang w:val="uk-UA"/>
        </w:rPr>
        <w:t xml:space="preserve">Постанова Правління Національного банку України від 4 травня 1998 р. №34 «Про затвердження класифікатора іноземних валют та банківських металів» // Офіційний вісник України. – 1998. - №21. – Ст. 2047. </w:t>
      </w:r>
    </w:p>
    <w:p w:rsidR="0078118F" w:rsidRPr="000B084E" w:rsidRDefault="0078118F" w:rsidP="000B084E">
      <w:pPr>
        <w:pStyle w:val="11"/>
        <w:numPr>
          <w:ilvl w:val="0"/>
          <w:numId w:val="21"/>
        </w:numPr>
        <w:ind w:left="0" w:right="-2" w:firstLine="567"/>
        <w:jc w:val="both"/>
        <w:rPr>
          <w:rFonts w:cs="Times New Roman"/>
          <w:sz w:val="28"/>
          <w:szCs w:val="28"/>
          <w:lang w:val="uk-UA"/>
        </w:rPr>
      </w:pPr>
      <w:r w:rsidRPr="000B084E">
        <w:rPr>
          <w:rFonts w:cs="Times New Roman"/>
          <w:sz w:val="28"/>
          <w:szCs w:val="28"/>
          <w:lang w:val="uk-UA"/>
        </w:rPr>
        <w:t>Постанова Правління Національного банку України від 8 лютого 2000 р. № 49  «Про затвердження Положення про валютний контроль» // О</w:t>
      </w:r>
      <w:r w:rsidRPr="000B084E">
        <w:rPr>
          <w:rFonts w:cs="Times New Roman"/>
          <w:sz w:val="28"/>
          <w:szCs w:val="28"/>
        </w:rPr>
        <w:t>фіційний вісник України.</w:t>
      </w:r>
      <w:r w:rsidRPr="000B084E">
        <w:rPr>
          <w:rFonts w:cs="Times New Roman"/>
          <w:sz w:val="28"/>
          <w:szCs w:val="28"/>
          <w:lang w:val="uk-UA"/>
        </w:rPr>
        <w:t xml:space="preserve"> – 2000. - №14. – Ст. 573. </w:t>
      </w:r>
    </w:p>
    <w:p w:rsidR="0078118F" w:rsidRPr="00C107D2" w:rsidRDefault="0078118F" w:rsidP="000B084E">
      <w:pPr>
        <w:pStyle w:val="033-Numbering3"/>
        <w:numPr>
          <w:ilvl w:val="0"/>
          <w:numId w:val="21"/>
        </w:numPr>
        <w:spacing w:before="0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0B084E">
        <w:rPr>
          <w:rFonts w:ascii="Times New Roman" w:hAnsi="Times New Roman" w:cs="Times New Roman"/>
          <w:sz w:val="28"/>
          <w:szCs w:val="28"/>
        </w:rPr>
        <w:t>Правила торгівлі іноземною валютою: Затверджені Постановою Правління Національного банку України від 10 серпня 2005 р. № 281 // Офіційний вісник України. – 2005. - № 35. – Ст. 2133</w:t>
      </w:r>
      <w:r w:rsidRPr="00C107D2">
        <w:rPr>
          <w:rFonts w:ascii="Times New Roman" w:hAnsi="Times New Roman" w:cs="Times New Roman"/>
          <w:sz w:val="28"/>
          <w:szCs w:val="28"/>
        </w:rPr>
        <w:t>.</w:t>
      </w:r>
    </w:p>
    <w:p w:rsidR="0078118F" w:rsidRPr="00C107D2" w:rsidRDefault="0078118F" w:rsidP="0078118F">
      <w:pPr>
        <w:tabs>
          <w:tab w:val="left" w:pos="840"/>
          <w:tab w:val="left" w:pos="1200"/>
          <w:tab w:val="left" w:pos="144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8118F" w:rsidRPr="00C107D2" w:rsidRDefault="0078118F" w:rsidP="0078118F">
      <w:pPr>
        <w:pStyle w:val="a9"/>
        <w:tabs>
          <w:tab w:val="left" w:pos="840"/>
          <w:tab w:val="left" w:pos="1200"/>
          <w:tab w:val="left" w:pos="1440"/>
          <w:tab w:val="left" w:pos="1800"/>
        </w:tabs>
        <w:spacing w:after="0" w:line="240" w:lineRule="auto"/>
        <w:ind w:left="50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07D2">
        <w:rPr>
          <w:rFonts w:ascii="Times New Roman" w:hAnsi="Times New Roman"/>
          <w:b/>
          <w:bCs/>
          <w:sz w:val="28"/>
          <w:szCs w:val="28"/>
        </w:rPr>
        <w:t>Міжнародні договори:</w:t>
      </w:r>
    </w:p>
    <w:p w:rsidR="0078118F" w:rsidRPr="00C107D2" w:rsidRDefault="0078118F" w:rsidP="0078118F">
      <w:pPr>
        <w:tabs>
          <w:tab w:val="left" w:pos="840"/>
          <w:tab w:val="left" w:pos="1200"/>
          <w:tab w:val="left" w:pos="144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Генеральна угода з тарифів та торгівлі 1994 р.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// Офіційний сайт ВР України: </w:t>
      </w:r>
      <w:hyperlink r:id="rId55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78118F" w:rsidRPr="00C107D2">
          <w:rPr>
            <w:rFonts w:ascii="Times New Roman" w:hAnsi="Times New Roman"/>
            <w:sz w:val="28"/>
            <w:szCs w:val="28"/>
          </w:rPr>
          <w:t>Генеральна угода з торгівлі послугами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// Офіційний сайт ВР України: </w:t>
      </w:r>
      <w:hyperlink r:id="rId57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78118F" w:rsidRPr="00C107D2">
          <w:rPr>
            <w:rFonts w:ascii="Times New Roman" w:hAnsi="Times New Roman"/>
            <w:sz w:val="28"/>
            <w:szCs w:val="28"/>
          </w:rPr>
          <w:t>Домовленість про правила та процедури, що регулюють вирішення спорів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// Офіційний сайт ВР України: </w:t>
      </w:r>
      <w:hyperlink r:id="rId59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0" w:history="1">
        <w:r w:rsidR="0078118F" w:rsidRPr="00C107D2">
          <w:rPr>
            <w:rFonts w:ascii="Times New Roman" w:hAnsi="Times New Roman"/>
            <w:sz w:val="28"/>
            <w:szCs w:val="28"/>
          </w:rPr>
          <w:t>Європейська конвенція про зовнішньоторговельний арбітраж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від 21 квітня 1961 р. // ВВР УРСР. – 1963. - № 8. </w:t>
      </w:r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="0078118F" w:rsidRPr="00C107D2">
          <w:rPr>
            <w:rFonts w:ascii="Times New Roman" w:hAnsi="Times New Roman"/>
            <w:sz w:val="28"/>
            <w:szCs w:val="28"/>
          </w:rPr>
          <w:t>Інкотермс: Офіційні правила тлумачення торговельних термінів Міжнародної торгової палати (редакція 20</w:t>
        </w:r>
        <w:r w:rsidR="0078118F" w:rsidRPr="00A84673">
          <w:rPr>
            <w:rFonts w:ascii="Times New Roman" w:hAnsi="Times New Roman"/>
            <w:sz w:val="28"/>
            <w:szCs w:val="28"/>
          </w:rPr>
          <w:t>1</w:t>
        </w:r>
        <w:r w:rsidR="0078118F" w:rsidRPr="00C107D2">
          <w:rPr>
            <w:rFonts w:ascii="Times New Roman" w:hAnsi="Times New Roman"/>
            <w:sz w:val="28"/>
            <w:szCs w:val="28"/>
          </w:rPr>
          <w:t>0 р.)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// Урядовий кур’єр. – 2002. – № 33 (3 квітня).  </w:t>
      </w:r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2" w:history="1">
        <w:r w:rsidR="0078118F" w:rsidRPr="00C107D2">
          <w:rPr>
            <w:rFonts w:ascii="Times New Roman" w:hAnsi="Times New Roman"/>
            <w:sz w:val="28"/>
            <w:szCs w:val="28"/>
          </w:rPr>
          <w:t>Конвенція Організації Об’єднаних Націй про визнання та виконання іноземних арбітражних рішень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від 10 червня 1958 р. // Офіційний вісник України. – 2004. - № 45. – Ст. 3004. </w:t>
      </w:r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hyperlink r:id="rId63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Конвенція Організації Об’єднаних Націй про договори міжнародної купівлі-продажу товарів від 11 квітня 1980 р. // Офіційний вісник України. – 2006. - № 15. – Ст. 1171.  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4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Конвенція Організації Об’єднаних Націй про позовну давність у міжнародній купівлі-продажу товарів від 14 червня 1974 р. // Офіційний вісник України. – 2006. - № 36. – Ст. 2539.  </w:t>
        </w:r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</w:hyperlink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hyperlink r:id="rId65" w:history="1">
        <w:r w:rsidR="0078118F" w:rsidRPr="00C107D2">
          <w:rPr>
            <w:rFonts w:ascii="Times New Roman" w:hAnsi="Times New Roman"/>
            <w:color w:val="000000"/>
            <w:spacing w:val="-9"/>
            <w:sz w:val="28"/>
            <w:szCs w:val="28"/>
          </w:rPr>
          <w:t>Конвенція Організації Об’єднаних Націй про порядок вирішення інвестиційних спорів між державами та іноземними особами</w:t>
        </w:r>
      </w:hyperlink>
      <w:r w:rsidR="0078118F" w:rsidRPr="00C107D2">
        <w:rPr>
          <w:rFonts w:ascii="Times New Roman" w:hAnsi="Times New Roman"/>
          <w:color w:val="000000"/>
          <w:spacing w:val="-9"/>
          <w:sz w:val="28"/>
          <w:szCs w:val="28"/>
        </w:rPr>
        <w:t xml:space="preserve"> від 18 травня 1965 р. // О</w:t>
      </w:r>
      <w:r w:rsidR="0078118F" w:rsidRPr="00C107D2">
        <w:rPr>
          <w:rFonts w:ascii="Times New Roman" w:hAnsi="Times New Roman"/>
          <w:snapToGrid w:val="0"/>
          <w:sz w:val="28"/>
          <w:szCs w:val="28"/>
        </w:rPr>
        <w:t>фіційний сайт ВР України:</w:t>
      </w:r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66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Конвенція Організації Об’єднаних Націй, що скасовує вимогу легалізації іноземних офіційних документів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від 5 жовтня 1961 р. // Офіційний вісник України. - 2003. - № 46. – Ст. 2419. </w:t>
      </w:r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="0078118F" w:rsidRPr="00C107D2">
          <w:rPr>
            <w:rFonts w:ascii="Times New Roman" w:hAnsi="Times New Roman"/>
            <w:color w:val="000000"/>
            <w:spacing w:val="-9"/>
            <w:sz w:val="28"/>
            <w:szCs w:val="28"/>
          </w:rPr>
          <w:t>Конвенція про захист прав інвестора</w:t>
        </w:r>
      </w:hyperlink>
      <w:r w:rsidR="0078118F" w:rsidRPr="00C107D2">
        <w:rPr>
          <w:rFonts w:ascii="Times New Roman" w:hAnsi="Times New Roman"/>
          <w:color w:val="000000"/>
          <w:spacing w:val="-9"/>
          <w:sz w:val="28"/>
          <w:szCs w:val="28"/>
        </w:rPr>
        <w:t xml:space="preserve"> від 28 березня 1997 р. // </w:t>
      </w:r>
      <w:r w:rsidR="0078118F" w:rsidRPr="00C107D2">
        <w:rPr>
          <w:rFonts w:ascii="Times New Roman" w:hAnsi="Times New Roman"/>
          <w:snapToGrid w:val="0"/>
          <w:sz w:val="28"/>
          <w:szCs w:val="28"/>
        </w:rPr>
        <w:t>Офіційний сайт ВР України:</w:t>
      </w:r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69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0" w:history="1">
        <w:r w:rsidR="0078118F" w:rsidRPr="00C107D2">
          <w:rPr>
            <w:rFonts w:ascii="Times New Roman" w:hAnsi="Times New Roman"/>
            <w:sz w:val="28"/>
            <w:szCs w:val="28"/>
          </w:rPr>
          <w:t>Марракешська угода про створення Світової організації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торгівлі від 15 квітня 1994 р. // Офіційний сайт ВР України: </w:t>
      </w:r>
      <w:hyperlink r:id="rId71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2" w:history="1">
        <w:r w:rsidR="0078118F" w:rsidRPr="00C107D2">
          <w:rPr>
            <w:rFonts w:ascii="Times New Roman" w:hAnsi="Times New Roman"/>
            <w:sz w:val="28"/>
            <w:szCs w:val="28"/>
          </w:rPr>
          <w:t>Механізм огляду торгової політики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// Офіційний сайт ВР України: </w:t>
      </w:r>
      <w:hyperlink r:id="rId73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78118F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7D2">
        <w:rPr>
          <w:rFonts w:ascii="Times New Roman" w:hAnsi="Times New Roman"/>
          <w:sz w:val="28"/>
          <w:szCs w:val="28"/>
        </w:rPr>
        <w:t xml:space="preserve">Міжнародні правила по інкасо </w:t>
      </w:r>
      <w:hyperlink r:id="rId74" w:history="1">
        <w:r w:rsidRPr="00C107D2">
          <w:rPr>
            <w:rFonts w:ascii="Times New Roman" w:hAnsi="Times New Roman"/>
            <w:sz w:val="28"/>
            <w:szCs w:val="28"/>
          </w:rPr>
          <w:t>Міжнародної торгової палати (редакція 1995 р.)</w:t>
        </w:r>
      </w:hyperlink>
      <w:r w:rsidRPr="00C107D2">
        <w:rPr>
          <w:rFonts w:ascii="Times New Roman" w:hAnsi="Times New Roman"/>
          <w:sz w:val="28"/>
          <w:szCs w:val="28"/>
        </w:rPr>
        <w:t xml:space="preserve"> // Офіційний сайт ВР України: </w:t>
      </w:r>
      <w:hyperlink r:id="rId75" w:history="1">
        <w:r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a9"/>
        <w:numPr>
          <w:ilvl w:val="0"/>
          <w:numId w:val="19"/>
        </w:numPr>
        <w:tabs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76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Принципи міжнародних комерційних договорів (принципи УНІДРУА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) 1994 р. // Офіційний сайт ВР України: </w:t>
      </w:r>
      <w:hyperlink r:id="rId77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A84673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78" w:history="1">
        <w:r w:rsidR="0078118F" w:rsidRPr="00A84673">
          <w:rPr>
            <w:rFonts w:ascii="Times New Roman" w:hAnsi="Times New Roman"/>
            <w:color w:val="000000"/>
            <w:spacing w:val="-9"/>
            <w:sz w:val="28"/>
            <w:szCs w:val="28"/>
            <w:lang w:val="uk-UA"/>
          </w:rPr>
          <w:t>Сеульська конвенція про заснування багатостороннього агентства з гарантій інвестицій</w:t>
        </w:r>
      </w:hyperlink>
      <w:r w:rsidR="0078118F" w:rsidRPr="00A84673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 від 11 жовтня 1985 р. // </w:t>
      </w:r>
      <w:r w:rsidR="0078118F" w:rsidRPr="00A84673">
        <w:rPr>
          <w:rFonts w:ascii="Times New Roman" w:hAnsi="Times New Roman"/>
          <w:snapToGrid w:val="0"/>
          <w:sz w:val="28"/>
          <w:szCs w:val="28"/>
          <w:lang w:val="uk-UA"/>
        </w:rPr>
        <w:t>Офіційний сайт ВР України:</w:t>
      </w:r>
      <w:r w:rsidR="0078118F" w:rsidRPr="00A84673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9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</w:t>
        </w:r>
        <w:r w:rsidR="0078118F" w:rsidRPr="00A84673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portal</w:t>
        </w:r>
        <w:r w:rsidR="0078118F" w:rsidRPr="00A84673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rada</w:t>
        </w:r>
        <w:r w:rsidR="0078118F" w:rsidRPr="00A84673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gov</w:t>
        </w:r>
        <w:r w:rsidR="0078118F" w:rsidRPr="00A84673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0" w:history="1">
        <w:r w:rsidR="0078118F" w:rsidRPr="00C107D2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Угода з правил походження</w:t>
        </w:r>
      </w:hyperlink>
      <w:r w:rsidR="0078118F" w:rsidRPr="00C107D2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</w:t>
      </w:r>
      <w:r w:rsidR="0078118F" w:rsidRPr="00C107D2">
        <w:rPr>
          <w:rFonts w:ascii="Times New Roman" w:hAnsi="Times New Roman"/>
          <w:sz w:val="28"/>
          <w:szCs w:val="28"/>
        </w:rPr>
        <w:t xml:space="preserve">// Офіційний сайт ВР України: </w:t>
      </w:r>
      <w:hyperlink r:id="rId81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2" w:history="1">
        <w:r w:rsidR="0078118F" w:rsidRPr="00C107D2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Угода з процедур імпортного ліцензування</w:t>
        </w:r>
      </w:hyperlink>
      <w:r w:rsidR="0078118F" w:rsidRPr="00C107D2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</w:t>
      </w:r>
      <w:r w:rsidR="0078118F" w:rsidRPr="00C107D2">
        <w:rPr>
          <w:rFonts w:ascii="Times New Roman" w:hAnsi="Times New Roman"/>
          <w:sz w:val="28"/>
          <w:szCs w:val="28"/>
        </w:rPr>
        <w:t xml:space="preserve">// Офіційний сайт ВР України: </w:t>
      </w:r>
      <w:hyperlink r:id="rId83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4" w:history="1">
        <w:r w:rsidR="0078118F" w:rsidRPr="00C107D2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Угода з технічних бар'єрів в торгівлі</w:t>
        </w:r>
      </w:hyperlink>
      <w:r w:rsidR="0078118F" w:rsidRPr="00C107D2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</w:t>
      </w:r>
      <w:r w:rsidR="0078118F" w:rsidRPr="00C107D2">
        <w:rPr>
          <w:rFonts w:ascii="Times New Roman" w:hAnsi="Times New Roman"/>
          <w:sz w:val="28"/>
          <w:szCs w:val="28"/>
        </w:rPr>
        <w:t xml:space="preserve">// Офіційний сайт ВР України: </w:t>
      </w:r>
      <w:hyperlink r:id="rId85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6" w:history="1">
        <w:r w:rsidR="0078118F" w:rsidRPr="00C107D2">
          <w:rPr>
            <w:rFonts w:ascii="Times New Roman" w:hAnsi="Times New Roman"/>
            <w:sz w:val="28"/>
            <w:szCs w:val="28"/>
          </w:rPr>
          <w:t>Угода з торговельних аспектів прав інтелектуальної власності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// Офіційний сайт ВР України: </w:t>
      </w:r>
      <w:hyperlink r:id="rId87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A84673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8" w:history="1">
        <w:r w:rsidR="0078118F" w:rsidRPr="00C107D2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>Угода про застосування санітарних та фітосанітарних заходів</w:t>
        </w:r>
      </w:hyperlink>
      <w:r w:rsidR="0078118F" w:rsidRPr="00C107D2">
        <w:rPr>
          <w:rFonts w:ascii="Times New Roman" w:hAnsi="Times New Roman"/>
          <w:color w:val="000000"/>
          <w:spacing w:val="-13"/>
          <w:w w:val="109"/>
          <w:sz w:val="28"/>
          <w:szCs w:val="28"/>
        </w:rPr>
        <w:t xml:space="preserve"> </w:t>
      </w:r>
      <w:r w:rsidR="0078118F" w:rsidRPr="00C107D2">
        <w:rPr>
          <w:rFonts w:ascii="Times New Roman" w:hAnsi="Times New Roman"/>
          <w:sz w:val="28"/>
          <w:szCs w:val="28"/>
        </w:rPr>
        <w:t xml:space="preserve">// Офіційний сайт ВР України: </w:t>
      </w:r>
      <w:hyperlink r:id="rId89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0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Угода про застосування Статті VI Генеральної угоди з тарифів та торгівлі 1994 р.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// </w:t>
      </w:r>
      <w:r w:rsidR="0078118F" w:rsidRPr="00C107D2">
        <w:rPr>
          <w:rFonts w:ascii="Times New Roman" w:hAnsi="Times New Roman"/>
          <w:snapToGrid w:val="0"/>
          <w:sz w:val="28"/>
          <w:szCs w:val="28"/>
        </w:rPr>
        <w:t>Офіційний сайт ВР України:</w:t>
      </w:r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2" w:history="1">
        <w:r w:rsidR="0078118F" w:rsidRPr="00C107D2">
          <w:rPr>
            <w:rFonts w:ascii="Times New Roman" w:hAnsi="Times New Roman"/>
            <w:color w:val="000000"/>
            <w:spacing w:val="-13"/>
            <w:w w:val="109"/>
            <w:sz w:val="28"/>
            <w:szCs w:val="28"/>
          </w:rPr>
          <w:t xml:space="preserve">Угода про застосування статті VII Генеральної угоди з тарифів та торгівлі 1994 р.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// Офіційний сайт ВР України: </w:t>
      </w:r>
      <w:hyperlink r:id="rId93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4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Угода про захисні заходи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// </w:t>
      </w:r>
      <w:r w:rsidR="0078118F" w:rsidRPr="00C107D2">
        <w:rPr>
          <w:rFonts w:ascii="Times New Roman" w:hAnsi="Times New Roman"/>
          <w:snapToGrid w:val="0"/>
          <w:sz w:val="28"/>
          <w:szCs w:val="28"/>
        </w:rPr>
        <w:t>Офіційний сайт ВР України:</w:t>
      </w:r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6" w:history="1">
        <w:r w:rsidR="0078118F" w:rsidRPr="00C107D2">
          <w:rPr>
            <w:rFonts w:ascii="Times New Roman" w:hAnsi="Times New Roman"/>
            <w:sz w:val="28"/>
            <w:szCs w:val="28"/>
          </w:rPr>
          <w:t>Угода про партнерство та співробітництво між Україною і Європейськими Співтовариствами та їх державами-членами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від 14 червня 1994 р. // Офіційний вісник України.  – 2006. - № 24. – Ст. 1794.</w:t>
      </w:r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hyperlink r:id="rId97" w:history="1">
        <w:r w:rsidR="0078118F" w:rsidRPr="00C107D2">
          <w:rPr>
            <w:rFonts w:ascii="Times New Roman" w:hAnsi="Times New Roman"/>
            <w:color w:val="000000"/>
            <w:spacing w:val="-9"/>
            <w:sz w:val="28"/>
            <w:szCs w:val="28"/>
          </w:rPr>
          <w:t>Угода про пов'язані з торгівлею інвестиційні заходи</w:t>
        </w:r>
      </w:hyperlink>
      <w:r w:rsidR="0078118F" w:rsidRPr="00C107D2">
        <w:rPr>
          <w:rFonts w:ascii="Times New Roman" w:hAnsi="Times New Roman"/>
          <w:color w:val="000000"/>
          <w:spacing w:val="-9"/>
          <w:sz w:val="28"/>
          <w:szCs w:val="28"/>
        </w:rPr>
        <w:t xml:space="preserve"> // </w:t>
      </w:r>
      <w:r w:rsidR="0078118F" w:rsidRPr="00C107D2">
        <w:rPr>
          <w:rFonts w:ascii="Times New Roman" w:hAnsi="Times New Roman"/>
          <w:snapToGrid w:val="0"/>
          <w:sz w:val="28"/>
          <w:szCs w:val="28"/>
        </w:rPr>
        <w:t>Офіційний сайт ВР України:</w:t>
      </w:r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98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9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Угода про порядок вирішення спорів, пов'язаних із здійсненням господарської діяльності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від 20 березня 1992 р. // Офіційний вісник України. – 2005. - № 12. – Ст. 587. </w:t>
      </w:r>
    </w:p>
    <w:p w:rsidR="0078118F" w:rsidRPr="00C107D2" w:rsidRDefault="002454E5" w:rsidP="0078118F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0" w:history="1">
        <w:r w:rsidR="0078118F" w:rsidRPr="00C107D2">
          <w:rPr>
            <w:rFonts w:ascii="Times New Roman" w:hAnsi="Times New Roman"/>
            <w:sz w:val="28"/>
            <w:szCs w:val="28"/>
          </w:rPr>
          <w:t xml:space="preserve">Угода про субсидії і компенсаційні заходи 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// </w:t>
      </w:r>
      <w:r w:rsidR="0078118F" w:rsidRPr="00C107D2">
        <w:rPr>
          <w:rFonts w:ascii="Times New Roman" w:hAnsi="Times New Roman"/>
          <w:snapToGrid w:val="0"/>
          <w:sz w:val="28"/>
          <w:szCs w:val="28"/>
        </w:rPr>
        <w:t>Офіційний сайт ВР України:</w:t>
      </w:r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101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Pr="00C107D2" w:rsidRDefault="002454E5" w:rsidP="007811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2" w:history="1">
        <w:r w:rsidR="0078118F" w:rsidRPr="00C107D2">
          <w:rPr>
            <w:rFonts w:ascii="Times New Roman" w:hAnsi="Times New Roman"/>
            <w:sz w:val="28"/>
            <w:szCs w:val="28"/>
          </w:rPr>
          <w:t>Уніфіковані правила та звичаї для документарних акредитивів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</w:t>
      </w:r>
      <w:hyperlink r:id="rId103" w:history="1">
        <w:r w:rsidR="0078118F" w:rsidRPr="00C107D2">
          <w:rPr>
            <w:rFonts w:ascii="Times New Roman" w:hAnsi="Times New Roman"/>
            <w:sz w:val="28"/>
            <w:szCs w:val="28"/>
          </w:rPr>
          <w:t>Міжнародної торгової палати (редакція 1993 р.)</w:t>
        </w:r>
      </w:hyperlink>
      <w:r w:rsidR="0078118F" w:rsidRPr="00C107D2">
        <w:rPr>
          <w:rFonts w:ascii="Times New Roman" w:hAnsi="Times New Roman"/>
          <w:sz w:val="28"/>
          <w:szCs w:val="28"/>
        </w:rPr>
        <w:t xml:space="preserve"> (публікація МТП №500) // Офіційний сайт ВР України: </w:t>
      </w:r>
      <w:hyperlink r:id="rId104" w:history="1">
        <w:r w:rsidR="0078118F" w:rsidRPr="00C107D2">
          <w:rPr>
            <w:rStyle w:val="a6"/>
            <w:rFonts w:ascii="Times New Roman" w:hAnsi="Times New Roman"/>
            <w:sz w:val="28"/>
            <w:szCs w:val="28"/>
          </w:rPr>
          <w:t>www.portal.rada.gov.ua</w:t>
        </w:r>
      </w:hyperlink>
    </w:p>
    <w:p w:rsidR="0078118F" w:rsidRDefault="0078118F" w:rsidP="0078118F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Pr="00461BAD" w:rsidRDefault="0078118F" w:rsidP="0078118F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1BAD">
        <w:rPr>
          <w:rFonts w:ascii="Times New Roman" w:hAnsi="Times New Roman"/>
          <w:b/>
          <w:bCs/>
          <w:sz w:val="28"/>
          <w:szCs w:val="28"/>
          <w:lang w:val="uk-UA"/>
        </w:rPr>
        <w:t>Основна (базова) література:</w:t>
      </w:r>
    </w:p>
    <w:p w:rsidR="0078118F" w:rsidRPr="0084484A" w:rsidRDefault="0078118F" w:rsidP="0078118F">
      <w:pPr>
        <w:pStyle w:val="a9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484A">
        <w:rPr>
          <w:rFonts w:ascii="Times New Roman" w:hAnsi="Times New Roman"/>
          <w:sz w:val="28"/>
          <w:szCs w:val="28"/>
          <w:lang w:val="uk-UA"/>
        </w:rPr>
        <w:t>Поєдинок В.В. Правове регулювання зовнішньоекономічної діяльності: Навч. посібн. – К.: Юрінком Інтер, 2006. – 288  с</w:t>
      </w:r>
    </w:p>
    <w:p w:rsidR="0078118F" w:rsidRPr="0084484A" w:rsidRDefault="0078118F" w:rsidP="0078118F">
      <w:pPr>
        <w:pStyle w:val="a9"/>
        <w:numPr>
          <w:ilvl w:val="0"/>
          <w:numId w:val="20"/>
        </w:numPr>
        <w:spacing w:before="28" w:after="28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4484A">
        <w:rPr>
          <w:rFonts w:ascii="Times New Roman" w:hAnsi="Times New Roman"/>
          <w:sz w:val="28"/>
          <w:szCs w:val="28"/>
          <w:lang w:val="uk-UA"/>
        </w:rPr>
        <w:lastRenderedPageBreak/>
        <w:t>Науково-практичний коментар Цивільного кодексу України //[Бек Ю.Б., Богдан Й. Г., Герц А. А., Григоровська - Якубівська Л. В., Дякович М. М., Коссак В. М., та інші], за ред. В.М. Коссака. -К.: Істина, 2008.-992с.</w:t>
      </w:r>
    </w:p>
    <w:p w:rsidR="0078118F" w:rsidRPr="00240AE8" w:rsidRDefault="0078118F" w:rsidP="0078118F">
      <w:pPr>
        <w:pStyle w:val="a9"/>
        <w:numPr>
          <w:ilvl w:val="0"/>
          <w:numId w:val="20"/>
        </w:numPr>
        <w:spacing w:before="28" w:after="28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4484A">
        <w:rPr>
          <w:rFonts w:ascii="Times New Roman" w:hAnsi="Times New Roman"/>
          <w:sz w:val="28"/>
          <w:szCs w:val="28"/>
          <w:lang w:val="uk-UA"/>
        </w:rPr>
        <w:t xml:space="preserve">Господарський кодекс України. Науково-практичний коментар. // [Бек Ю.Б., Верес І.Я., Герц А.А. та інші] за ред. Коссака В.М.-К.: Алерта; КНТ; ЦУЛ, </w:t>
      </w:r>
      <w:r w:rsidRPr="00240AE8">
        <w:rPr>
          <w:rFonts w:ascii="Times New Roman" w:hAnsi="Times New Roman"/>
          <w:sz w:val="28"/>
          <w:szCs w:val="28"/>
          <w:lang w:val="uk-UA"/>
        </w:rPr>
        <w:t>2010.-672с.</w:t>
      </w:r>
    </w:p>
    <w:p w:rsidR="0078118F" w:rsidRPr="00240AE8" w:rsidRDefault="0078118F" w:rsidP="0078118F">
      <w:pPr>
        <w:shd w:val="clear" w:color="auto" w:fill="FFFFFF"/>
        <w:tabs>
          <w:tab w:val="left" w:pos="0"/>
        </w:tabs>
        <w:spacing w:after="0" w:line="240" w:lineRule="auto"/>
        <w:ind w:firstLine="60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118F" w:rsidRPr="00240AE8" w:rsidRDefault="0078118F" w:rsidP="0078118F">
      <w:pPr>
        <w:tabs>
          <w:tab w:val="left" w:pos="0"/>
        </w:tabs>
        <w:spacing w:after="0" w:line="240" w:lineRule="auto"/>
        <w:ind w:firstLine="60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0AE8">
        <w:rPr>
          <w:rFonts w:ascii="Times New Roman" w:hAnsi="Times New Roman"/>
          <w:b/>
          <w:bCs/>
          <w:sz w:val="28"/>
          <w:szCs w:val="28"/>
          <w:lang w:val="uk-UA"/>
        </w:rPr>
        <w:t>Додаткова (допоміжна) література:</w:t>
      </w:r>
    </w:p>
    <w:p w:rsidR="0078118F" w:rsidRPr="00240AE8" w:rsidRDefault="0078118F" w:rsidP="0078118F">
      <w:pPr>
        <w:pStyle w:val="015-Zagolovok5"/>
        <w:spacing w:before="0" w:after="0"/>
        <w:rPr>
          <w:noProof/>
        </w:rPr>
      </w:pPr>
      <w:r w:rsidRPr="00240AE8">
        <w:rPr>
          <w:noProof/>
        </w:rPr>
        <w:t>Література: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480"/>
          <w:tab w:val="left" w:pos="96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Аверьянов В. и др. Юридическая памятка участнику внешнеэкономической деятельности в Украине. К.: Либідь. 1992.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Анцелевич Г.О., Голубєва В.О., Злуніцина Т.В., Ковалевська Л.І., Юлдашев О.Х. Правове регулювання зовнішньоекономічної діяльності: Навч. посіб. / Міжрегіональна академія управління персоналом / О.Х. Юлдашев (ред.). — К. : МАУП, 2005.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Асосков А.В. Правовые формы участия юридических лиц в международном коммерческом обороте. – М.: Статут, 2003. </w:t>
      </w:r>
    </w:p>
    <w:p w:rsidR="0078118F" w:rsidRPr="00240AE8" w:rsidRDefault="0078118F" w:rsidP="0078118F">
      <w:pPr>
        <w:pStyle w:val="8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E8">
        <w:rPr>
          <w:rFonts w:ascii="Times New Roman" w:hAnsi="Times New Roman" w:cs="Times New Roman"/>
          <w:sz w:val="28"/>
          <w:szCs w:val="28"/>
        </w:rPr>
        <w:t>Ашурков О.О. Особливості правового регулювання зовнішньоекономічних відносин купівлі-продажу. Дис... канд. юрид. наук: 12.00.04 / Донецький держ. ун-т.  – Донецьк, 1999.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Бабіч І.В. Договір переробки давальницької сировини: Автореф. дис... канд. юрид. наук: 12.00.03 / НДІ приватного права і підприємництва Академії правових наук України. — К., 2006.</w:t>
      </w:r>
    </w:p>
    <w:p w:rsidR="0078118F" w:rsidRPr="00240AE8" w:rsidRDefault="002454E5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napToGrid/>
          <w:sz w:val="28"/>
          <w:szCs w:val="28"/>
          <w:lang w:val="uk-UA"/>
        </w:rPr>
      </w:pPr>
      <w:hyperlink r:id="rId105" w:history="1">
        <w:r w:rsidR="0078118F" w:rsidRPr="00240AE8">
          <w:rPr>
            <w:rFonts w:cs="Times New Roman"/>
            <w:snapToGrid/>
            <w:sz w:val="28"/>
            <w:szCs w:val="28"/>
            <w:lang w:val="uk-UA"/>
          </w:rPr>
          <w:t>«Бейкер и Макензи»: Международный коммерческий арбитраж. Государства Центральной и Восточной Европы</w:t>
        </w:r>
      </w:hyperlink>
      <w:r w:rsidR="0078118F" w:rsidRPr="00240AE8">
        <w:rPr>
          <w:rFonts w:cs="Times New Roman"/>
          <w:snapToGrid/>
          <w:sz w:val="28"/>
          <w:szCs w:val="28"/>
          <w:lang w:val="uk-UA"/>
        </w:rPr>
        <w:t xml:space="preserve"> / Отв. ред. А. Тынель, В. Хвалей. – М.: БЕК, 2001. 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  <w:lang w:val="uk-UA"/>
        </w:rPr>
        <w:t xml:space="preserve">Багрова І.В. Зовнішньоекономічна діяльність підприємств. </w:t>
      </w:r>
      <w:r w:rsidRPr="00240AE8">
        <w:rPr>
          <w:rFonts w:ascii="Times New Roman" w:hAnsi="Times New Roman"/>
          <w:sz w:val="28"/>
          <w:szCs w:val="28"/>
        </w:rPr>
        <w:t xml:space="preserve">Підручник. – К.: ЦУЛ, 2004. 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</w:rPr>
        <w:t>Безбах В.В., Масевич М.Г., Мозолин В.П., Герреро-Перес Б. А., Ковалев С. И.</w:t>
      </w:r>
      <w:r w:rsidRPr="00240AE8">
        <w:rPr>
          <w:rFonts w:cs="Times New Roman"/>
          <w:sz w:val="28"/>
          <w:szCs w:val="28"/>
        </w:rPr>
        <w:t xml:space="preserve"> Гражданское и торговое право зарубежных стран: Учеб. пособие для студ. вузов. – М. : МЦФЭР,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0AE8">
        <w:rPr>
          <w:rFonts w:ascii="Times New Roman" w:hAnsi="Times New Roman"/>
          <w:sz w:val="28"/>
          <w:szCs w:val="28"/>
          <w:lang w:val="uk-UA"/>
        </w:rPr>
        <w:t>Бек Ю.Б. Правове регулювання іноземних інвестицій у спеціальних (вільних) економічних зонах України (на матеріалах СЕЗ «Яворів»): Автореф. дис... канд. юрид. наук: 12.00.03 / Одеська національна юридична академія. — О., 2005.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Белов А.П.</w:t>
      </w:r>
      <w:r w:rsidRPr="00240AE8">
        <w:rPr>
          <w:rFonts w:cs="Times New Roman"/>
          <w:sz w:val="28"/>
          <w:szCs w:val="28"/>
          <w:lang w:val="uk-UA"/>
        </w:rPr>
        <w:t xml:space="preserve"> Способы обеспечения обязательств во внешнеторговых сделках. – М.: Совинтерюр, 1992.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Белов В.Н. Коммерческое представительство и агентирование (договоры). – М.: Финансы и статистика,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Бентлі Ф., Оніщук О.В., Осика С.Г., Покрещук О.О., Стенбрук К. Демпінг у сучасній міжнародній торгівлі (міжнародно-правові та економічні питання): Навч. посіб. / Українська академія зовнішньої торгівлі. – К.: УАЗТ, 1999.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Бєляєва А.П. Принцип свободи договору в правовому регулюванні зовнішньоекономічного контракту: Автореф. дис... канд. юрид. наук: 12.00.03 / Національна юридична академія України ім. Ярослава Мудрого. — Х., 2005.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lastRenderedPageBreak/>
        <w:t>Богатырев А.Г. Инвестиционное право.– М., 1992.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Богун В.П. Правове регулювання розрахунків в іноземній валюті у зовнішньоекономічних відносинах: Дис… канд. юрид. наук: 12.00.04 / НАН України; Інститут економіко-правових досліджень. – Донецьк,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Богуславский М.М. Иностранные инвестиции: правовое регулирование. – М., 1996.</w:t>
      </w:r>
    </w:p>
    <w:p w:rsidR="0078118F" w:rsidRPr="00240AE8" w:rsidRDefault="0078118F" w:rsidP="0078118F">
      <w:pPr>
        <w:pStyle w:val="af1"/>
        <w:widowControl w:val="0"/>
        <w:numPr>
          <w:ilvl w:val="0"/>
          <w:numId w:val="17"/>
        </w:numPr>
        <w:spacing w:before="0"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 xml:space="preserve">Брагинский М.И., Витрянский В.В. Договорное право. Книга первая: Общие положения: Изд. 3-е, стереотипное. – М.: Статут, 2001. </w:t>
      </w:r>
    </w:p>
    <w:p w:rsidR="0078118F" w:rsidRPr="00240AE8" w:rsidRDefault="0078118F" w:rsidP="0078118F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Брунцева Е.В. Международный коммерческий арбитраж: Учебное пособие для высших учебных заведений.– СПб.: Издательский дом «Сентябрь»,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Бублик В.А. Публично- и частноправовые начала в гражданско-правовом регулировании </w:t>
      </w:r>
      <w:r w:rsidRPr="00240AE8">
        <w:rPr>
          <w:rFonts w:ascii="Times New Roman" w:hAnsi="Times New Roman"/>
          <w:bCs/>
          <w:sz w:val="28"/>
          <w:szCs w:val="28"/>
        </w:rPr>
        <w:t>внешнеэкономической</w:t>
      </w:r>
      <w:r w:rsidRPr="00240AE8">
        <w:rPr>
          <w:rFonts w:ascii="Times New Roman" w:hAnsi="Times New Roman"/>
          <w:sz w:val="28"/>
          <w:szCs w:val="28"/>
        </w:rPr>
        <w:t xml:space="preserve"> деятельности. Афтореф. дис. ... д-ра юрид. наук  /</w:t>
      </w:r>
      <w:r w:rsidRPr="00240AE8">
        <w:rPr>
          <w:rFonts w:ascii="Times New Roman" w:hAnsi="Times New Roman"/>
          <w:bCs/>
          <w:sz w:val="28"/>
          <w:szCs w:val="28"/>
        </w:rPr>
        <w:t>12.00</w:t>
      </w:r>
      <w:r w:rsidRPr="00240AE8">
        <w:rPr>
          <w:rFonts w:ascii="Times New Roman" w:hAnsi="Times New Roman"/>
          <w:sz w:val="28"/>
          <w:szCs w:val="28"/>
        </w:rPr>
        <w:t xml:space="preserve">.03. – Екатеринбург, 2000.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Буткевич О.В. Правове регулювання господарської діяльності в спеціальних (вільних) економічних зонах України: Автореф. дис... канд. юрид. наук: 12.00.04 / Київський національний ун-т ім. Тараса Шевченка. — К.,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Бутук О.І. Валютно-фінансові відносини: Навч. посібник. — К. : Знання, 2006.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Васильєва В.А. Договір консигнації. – Івано-Франківськ: Плай, 2002.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Васильєва В.А. Правове регулювання відносин за договором консигнації: Автореф. дис... канд. юрид. наук: 12.00.03 / Львівський національний ун-т ім. Івана Франка. — Л., 2000.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Вельяминов Г.М. </w:t>
      </w:r>
      <w:hyperlink r:id="rId106" w:history="1">
        <w:r w:rsidRPr="00240AE8">
          <w:rPr>
            <w:rFonts w:ascii="Times New Roman" w:hAnsi="Times New Roman"/>
            <w:sz w:val="28"/>
            <w:szCs w:val="28"/>
          </w:rPr>
          <w:t>Международное экономическое право и процесс: Академический курс</w:t>
        </w:r>
      </w:hyperlink>
      <w:r w:rsidRPr="00240AE8">
        <w:rPr>
          <w:rFonts w:ascii="Times New Roman" w:hAnsi="Times New Roman"/>
          <w:sz w:val="28"/>
          <w:szCs w:val="28"/>
        </w:rPr>
        <w:t xml:space="preserve">. – М.: Волтерс Клувес, 2004.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Венская конвенція о договорах международной купле-продажи товаров. Комментарий.-М.: Юридическая література, 1994г.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Вершинин А.П. Внешнеэкономическое право: Введение в правовое регулирование внешнеэкономической деятельности: Краткий учеб. курс.– М.: Изд-во «Норма», 2001.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Вилкова Н.Г. Договорное право в международном обороте. – М.: Статут, 2002. 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napToGrid/>
          <w:color w:val="auto"/>
          <w:sz w:val="28"/>
          <w:szCs w:val="28"/>
        </w:rPr>
      </w:pPr>
      <w:r w:rsidRPr="00240AE8">
        <w:rPr>
          <w:rFonts w:cs="Times New Roman"/>
          <w:snapToGrid/>
          <w:color w:val="auto"/>
          <w:sz w:val="28"/>
          <w:szCs w:val="28"/>
        </w:rPr>
        <w:t>Виноградова Г.В., Кучер Б.І. Іноземне інвестування в міжнародному приватному праві / Київський національний ун-т ім. Тараса Шевченка. — К.: ВПЦ «Київський ун-т», 2003.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Винокурова Л.Ф. Практика разрешения споров // Международный коммерческий арбитраж в Украине: законодательство и практика / Под общ. ред. </w:t>
      </w:r>
      <w:r w:rsidRPr="00240AE8">
        <w:rPr>
          <w:rFonts w:cs="Times New Roman"/>
          <w:iCs/>
          <w:sz w:val="28"/>
          <w:szCs w:val="28"/>
          <w:lang w:val="uk-UA"/>
        </w:rPr>
        <w:t>Побирченко И.Г.</w:t>
      </w:r>
      <w:r w:rsidRPr="00240AE8">
        <w:rPr>
          <w:rFonts w:cs="Times New Roman"/>
          <w:sz w:val="28"/>
          <w:szCs w:val="28"/>
          <w:lang w:val="uk-UA"/>
        </w:rPr>
        <w:t xml:space="preserve"> – Научно-практическое издание. – К.: Издательский Дом «Ин Юре», 2000.– С. 22–54.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Вишняков А. Договорный режим торговли между Украиной и ЕС и внутреннее законодательство Украины: вопросы оценки коллизий //  </w:t>
      </w:r>
      <w:r w:rsidRPr="00240AE8">
        <w:rPr>
          <w:rFonts w:ascii="Times New Roman" w:hAnsi="Times New Roman"/>
          <w:iCs/>
          <w:sz w:val="28"/>
          <w:szCs w:val="28"/>
        </w:rPr>
        <w:t>Підприємництво, господарство і право. – 2005. - №5.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Вишняков А.К. Регулирование внешнеэкономической деятельности в Украине. – Х., 2005.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napToGrid/>
          <w:color w:val="auto"/>
          <w:sz w:val="28"/>
          <w:szCs w:val="28"/>
        </w:rPr>
      </w:pPr>
      <w:r w:rsidRPr="00240AE8">
        <w:rPr>
          <w:rFonts w:cs="Times New Roman"/>
          <w:snapToGrid/>
          <w:color w:val="auto"/>
          <w:sz w:val="28"/>
          <w:szCs w:val="28"/>
        </w:rPr>
        <w:t>Вінник О.М. Інвестиційне право: Навч. посібник. — К.: Юридична думка, 2005.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Внешнеторговые сделки / </w:t>
      </w:r>
      <w:r w:rsidRPr="00240AE8">
        <w:rPr>
          <w:rFonts w:ascii="Times New Roman" w:hAnsi="Times New Roman"/>
          <w:iCs/>
          <w:sz w:val="28"/>
          <w:szCs w:val="28"/>
        </w:rPr>
        <w:t>Гринько</w:t>
      </w:r>
      <w:r w:rsidRPr="00240AE8">
        <w:rPr>
          <w:rFonts w:ascii="Times New Roman" w:hAnsi="Times New Roman"/>
          <w:sz w:val="28"/>
          <w:szCs w:val="28"/>
        </w:rPr>
        <w:t xml:space="preserve"> </w:t>
      </w:r>
      <w:r w:rsidRPr="00240AE8">
        <w:rPr>
          <w:rFonts w:ascii="Times New Roman" w:hAnsi="Times New Roman"/>
          <w:iCs/>
          <w:sz w:val="28"/>
          <w:szCs w:val="28"/>
        </w:rPr>
        <w:t xml:space="preserve">И. С. </w:t>
      </w:r>
      <w:r w:rsidRPr="00240AE8">
        <w:rPr>
          <w:rFonts w:ascii="Times New Roman" w:hAnsi="Times New Roman"/>
          <w:sz w:val="28"/>
          <w:szCs w:val="28"/>
        </w:rPr>
        <w:t>(сост.). – Сумы: Орион, 1994.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napToGrid/>
          <w:color w:val="auto"/>
          <w:sz w:val="28"/>
          <w:szCs w:val="28"/>
        </w:rPr>
        <w:lastRenderedPageBreak/>
        <w:t>Вознесенская Н.Н. Иностранные инвестиции: Россия и мировой опыт</w:t>
      </w:r>
      <w:r w:rsidRPr="00240AE8">
        <w:rPr>
          <w:rFonts w:cs="Times New Roman"/>
          <w:sz w:val="28"/>
          <w:szCs w:val="28"/>
        </w:rPr>
        <w:t xml:space="preserve"> (сравнительно-правовой комментарий). – М.: Инфра-М,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Волинец Л. Внешнеэкономический бартер. — Х. : Центр экономических исследований и управления «Консульт», 2005.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Вступ до права Європейського Союзу / Петров Р.А., Опейда З.Й., Федорчук Д.Е. та ін. – Донецьк,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Галущенко В.Г. Питання міжнародного приватного права у міжнародних договорах України про правову допомогу. - К.: “Юстиніан”, 2005.-472с.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Голомовзий В.М., Панкова Л.А., Григор'єв О.Ю., Босак А.О., Калиновська Н.Л. Митне регулювання: Навч. посібник. — Л. : Видавництво Національного ун-ту «Львівська політехніка»,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Голубєва В.О. Міжнародно-правове регулювання зовнішньоторговельної діяльності та національне законодавство України (нетарифний аспект): Автореф. дис... канд. юрид. наук: 12.00.11 / Національна юридична академія України ім. Ярослава Мудрого. — Х., 2004.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Гражданское и торговое право зарубежных государств. Учебник В 2-х тт. / Под ред. Васильева Е.А . – М.: Международные отношения, 2004 (Т.1), 2005 (Т.2).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Громова Н. Внешнеторговый контракт. Учебное пособие.– М.: Юристъ, 2000.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Гурняк І.Л. Торгово-промислові палати у системі зовнішньоекономічних зв'язків України.  Автореф. дис... канд. екон. наук: 08.05.01 /  Укр. акад. зовніш. торгівлі. — К.,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 xml:space="preserve">Данильцев А.В. </w:t>
      </w:r>
      <w:hyperlink r:id="rId107" w:history="1">
        <w:r w:rsidRPr="00240AE8">
          <w:rPr>
            <w:rFonts w:ascii="Times New Roman" w:hAnsi="Times New Roman"/>
            <w:iCs/>
            <w:sz w:val="28"/>
            <w:szCs w:val="28"/>
          </w:rPr>
          <w:t>Основы торговой политики и правила ВТО</w:t>
        </w:r>
      </w:hyperlink>
      <w:r w:rsidRPr="00240AE8">
        <w:rPr>
          <w:rFonts w:ascii="Times New Roman" w:hAnsi="Times New Roman"/>
          <w:iCs/>
          <w:sz w:val="28"/>
          <w:szCs w:val="28"/>
        </w:rPr>
        <w:t xml:space="preserve">. – М.: Международные отношения, 2006. 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napToGrid w:val="0"/>
          <w:sz w:val="28"/>
          <w:szCs w:val="28"/>
        </w:rPr>
        <w:t>Дахно І.І.</w:t>
      </w:r>
      <w:r w:rsidRPr="00240AE8">
        <w:rPr>
          <w:rFonts w:ascii="Times New Roman" w:hAnsi="Times New Roman"/>
          <w:color w:val="3C3E3F"/>
          <w:sz w:val="28"/>
          <w:szCs w:val="28"/>
        </w:rPr>
        <w:t xml:space="preserve"> </w:t>
      </w:r>
      <w:r w:rsidRPr="00240AE8">
        <w:rPr>
          <w:rFonts w:ascii="Times New Roman" w:hAnsi="Times New Roman"/>
          <w:snapToGrid w:val="0"/>
          <w:sz w:val="28"/>
          <w:szCs w:val="28"/>
        </w:rPr>
        <w:t>Зовнішньоекономічна діяльність. Навчальний посібник. – К.: ЦУЛ, 2003.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 xml:space="preserve">Дейвис Г. Право внутреннего рынка Европейского союза. – К.: Знання-Прес, 2004.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Джабиев А.П. Государственное регулирование внешней торговли России. Учебное пособие. – М., 2006.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Джурович Р.</w:t>
      </w:r>
      <w:r w:rsidRPr="00240AE8">
        <w:rPr>
          <w:rFonts w:cs="Times New Roman"/>
          <w:sz w:val="28"/>
          <w:szCs w:val="28"/>
          <w:lang w:val="uk-UA"/>
        </w:rPr>
        <w:t xml:space="preserve"> Руководство по заключению внешнеторговых контрактов. Пер. с серб.- хорват. – М. : Российское право, 1992.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iCs/>
          <w:sz w:val="28"/>
          <w:szCs w:val="28"/>
        </w:rPr>
        <w:t>Есипов В.</w:t>
      </w:r>
      <w:r w:rsidRPr="00240AE8">
        <w:rPr>
          <w:rFonts w:cs="Times New Roman"/>
          <w:sz w:val="28"/>
          <w:szCs w:val="28"/>
        </w:rPr>
        <w:t xml:space="preserve"> Международные инвестиции и международные закупки. – СПб., 1998.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  <w:lang w:val="uk-UA"/>
        </w:rPr>
        <w:t xml:space="preserve">Єрофєєнко Л.В., Попова С.М., Селезень С.В. Митне право: Конспект лекцій / Харківський національний економічний ун-т. — Х. : Вид. </w:t>
      </w:r>
      <w:r w:rsidRPr="00240AE8">
        <w:rPr>
          <w:rFonts w:ascii="Times New Roman" w:hAnsi="Times New Roman"/>
          <w:sz w:val="28"/>
          <w:szCs w:val="28"/>
        </w:rPr>
        <w:t>ХНЕУ, 2006.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480"/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Жданов А. Практическое руководство по внешнеэкономической деятельности. –СПб: Питер,2001.-224с.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Жильцов А.Н. </w:t>
      </w:r>
      <w:hyperlink r:id="rId108" w:history="1">
        <w:r w:rsidRPr="00240AE8">
          <w:rPr>
            <w:rFonts w:ascii="Times New Roman" w:hAnsi="Times New Roman"/>
            <w:sz w:val="28"/>
            <w:szCs w:val="28"/>
          </w:rPr>
          <w:t>Практическое руководство по применению Гаагской конвенции о вручении за границей судебных и внесудебных документов</w:t>
        </w:r>
      </w:hyperlink>
      <w:r w:rsidRPr="00240AE8">
        <w:rPr>
          <w:rFonts w:ascii="Times New Roman" w:hAnsi="Times New Roman"/>
          <w:sz w:val="28"/>
          <w:szCs w:val="28"/>
        </w:rPr>
        <w:t xml:space="preserve">. – М.: Волтес Клувер, 2007.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Жуков В.Н.</w:t>
      </w:r>
      <w:r w:rsidRPr="00240AE8">
        <w:rPr>
          <w:rFonts w:cs="Times New Roman"/>
          <w:sz w:val="28"/>
          <w:szCs w:val="28"/>
          <w:lang w:val="uk-UA"/>
        </w:rPr>
        <w:t xml:space="preserve"> Виды внешнеторговых сделок. Контракт в международной торговле. – М., 1993.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Загнітко О.П.</w:t>
      </w:r>
      <w:r w:rsidRPr="00240AE8">
        <w:rPr>
          <w:rFonts w:ascii="Times New Roman" w:hAnsi="Times New Roman"/>
          <w:sz w:val="28"/>
          <w:szCs w:val="28"/>
        </w:rPr>
        <w:t xml:space="preserve"> Господарсько-правове забезпечення захисту вітчизняного товаровиробника (порівняльно-правове дослідження). Дис... канд. юрид. наук: </w:t>
      </w:r>
      <w:r w:rsidRPr="00240AE8">
        <w:rPr>
          <w:rFonts w:ascii="Times New Roman" w:hAnsi="Times New Roman"/>
          <w:sz w:val="28"/>
          <w:szCs w:val="28"/>
        </w:rPr>
        <w:lastRenderedPageBreak/>
        <w:t>12.00.04 / НАН України; Інститут економіко-правових досліджень. – Донецьк, 1999.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40AE8">
        <w:rPr>
          <w:rFonts w:ascii="Times New Roman" w:hAnsi="Times New Roman"/>
          <w:snapToGrid w:val="0"/>
          <w:sz w:val="28"/>
          <w:szCs w:val="28"/>
        </w:rPr>
        <w:t>Загородній А.Г. Зовнішньоекономічна діяльність. Словник. – К.: ЦУЛ, 2007.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 xml:space="preserve">Задыхайло Д.В. Инвестиционное право Украины: Сб. нормативно-правовых актов с комментариями по состоянию на 10 апреля </w:t>
      </w:r>
      <w:smartTag w:uri="urn:schemas-microsoft-com:office:smarttags" w:element="metricconverter">
        <w:smartTagPr>
          <w:attr w:name="ProductID" w:val="2002 г"/>
        </w:smartTagPr>
        <w:r w:rsidRPr="00240AE8">
          <w:rPr>
            <w:rFonts w:cs="Times New Roman"/>
            <w:sz w:val="28"/>
            <w:szCs w:val="28"/>
          </w:rPr>
          <w:t>2002 г</w:t>
        </w:r>
      </w:smartTag>
      <w:r w:rsidRPr="00240AE8">
        <w:rPr>
          <w:rFonts w:cs="Times New Roman"/>
          <w:sz w:val="28"/>
          <w:szCs w:val="28"/>
        </w:rPr>
        <w:t xml:space="preserve">. – Х.: Эспада, 2002. </w:t>
      </w:r>
    </w:p>
    <w:p w:rsidR="0078118F" w:rsidRPr="00240AE8" w:rsidRDefault="0078118F" w:rsidP="0078118F">
      <w:pPr>
        <w:pStyle w:val="11"/>
        <w:widowControl/>
        <w:numPr>
          <w:ilvl w:val="0"/>
          <w:numId w:val="17"/>
        </w:numPr>
        <w:ind w:right="-1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Законодавство України про зовнішньоекономічну діяльність: Зб. Норм. Актів. – К.: Істина, 2006. – 280 с.  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Зельдина Е.Р. Специальный режим хозяйствования: проблемы и пути их решения / НАН Украины; Институт экономико-правовых исследований. — Донецк : Юго-Восток, 2004. — 247с.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Зенкин И.В.</w:t>
      </w:r>
      <w:r w:rsidRPr="00240AE8">
        <w:rPr>
          <w:rFonts w:ascii="Times New Roman" w:hAnsi="Times New Roman"/>
          <w:bCs/>
          <w:sz w:val="28"/>
          <w:szCs w:val="28"/>
        </w:rPr>
        <w:t xml:space="preserve"> </w:t>
      </w:r>
      <w:r w:rsidRPr="00240AE8">
        <w:rPr>
          <w:rStyle w:val="af4"/>
          <w:rFonts w:ascii="Times New Roman" w:hAnsi="Times New Roman"/>
          <w:b w:val="0"/>
          <w:sz w:val="28"/>
          <w:szCs w:val="28"/>
        </w:rPr>
        <w:t xml:space="preserve">Право Всемирной торговой организации. Учебное пособие. </w:t>
      </w:r>
      <w:r w:rsidRPr="00240AE8">
        <w:rPr>
          <w:rFonts w:ascii="Times New Roman" w:hAnsi="Times New Roman"/>
          <w:bCs/>
          <w:sz w:val="28"/>
          <w:szCs w:val="28"/>
        </w:rPr>
        <w:t xml:space="preserve">– </w:t>
      </w:r>
      <w:r w:rsidRPr="00240AE8">
        <w:rPr>
          <w:rFonts w:ascii="Times New Roman" w:hAnsi="Times New Roman"/>
          <w:sz w:val="28"/>
          <w:szCs w:val="28"/>
        </w:rPr>
        <w:t>М.: Международные отношения, 2003.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Зыкин И.С.</w:t>
      </w:r>
      <w:r w:rsidRPr="00240AE8">
        <w:rPr>
          <w:rFonts w:cs="Times New Roman"/>
          <w:sz w:val="28"/>
          <w:szCs w:val="28"/>
          <w:lang w:val="uk-UA"/>
        </w:rPr>
        <w:t xml:space="preserve"> Договор во внешнеэкономической деятельности. – М., Междунар. отношения. – 1990.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0AE8">
        <w:rPr>
          <w:rFonts w:ascii="Times New Roman" w:hAnsi="Times New Roman"/>
          <w:color w:val="000000"/>
          <w:sz w:val="28"/>
          <w:szCs w:val="28"/>
          <w:lang w:val="uk-UA"/>
        </w:rPr>
        <w:t>Іванський А.Й. Правове регулювання фінансових і розрахункових відносин у зовнішньоекономічній діяльності: Автореф. дис... канд. юрид. наук: 12.00.07 / Одеська держ. юридична академія. — О., 2000.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  <w:lang w:val="uk-UA"/>
        </w:rPr>
        <w:t xml:space="preserve">Ільков В.В. Правове регулювання створення та функціонування вільних економічних зон в Україні: Автореф. дис... канд. юрид. наук: 12.00.03 / Київський національний ун-т ім. </w:t>
      </w:r>
      <w:r w:rsidRPr="00240AE8">
        <w:rPr>
          <w:rFonts w:ascii="Times New Roman" w:hAnsi="Times New Roman"/>
          <w:sz w:val="28"/>
          <w:szCs w:val="28"/>
        </w:rPr>
        <w:t>Т.Г.Шевченка. — К., 2007.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Канашевский В.А. </w:t>
      </w:r>
      <w:hyperlink r:id="rId109" w:history="1">
        <w:r w:rsidRPr="00240AE8">
          <w:rPr>
            <w:rFonts w:ascii="Times New Roman" w:hAnsi="Times New Roman"/>
            <w:sz w:val="28"/>
            <w:szCs w:val="28"/>
          </w:rPr>
          <w:t>Внешнеэкономические сделки. Правовое регулирование</w:t>
        </w:r>
      </w:hyperlink>
      <w:r w:rsidRPr="00240AE8">
        <w:rPr>
          <w:rFonts w:ascii="Times New Roman" w:hAnsi="Times New Roman"/>
          <w:sz w:val="28"/>
          <w:szCs w:val="28"/>
        </w:rPr>
        <w:t xml:space="preserve">. – М.: Международные отношения, 2005.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Карманов Є.В. Банківські договори. Договори в іноземній валюті: Навч. посіб. для студ. юрид. спец. вищ. навч. закл. — Х. : Право,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Кернз В. Вступ до права Європейського Союзу: Навчальний посібник. </w:t>
      </w:r>
      <w:r w:rsidRPr="00240AE8">
        <w:rPr>
          <w:rFonts w:ascii="Times New Roman" w:hAnsi="Times New Roman"/>
          <w:bCs/>
          <w:sz w:val="28"/>
          <w:szCs w:val="28"/>
        </w:rPr>
        <w:t>Пер. з англ. – К.: ТОВ «Знання», КОО, 2001.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>Кібенко О.Р. Особливості правового регулювання іноземних інвестицій в Україні (міжнародно- приватно- правовий аспект): Автореф. дис... канд. юрид. наук: 12.00.03 / Національна юридична академія України ім. Ярослава Мудрого. — Х., 1998.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Коваленко Г., Грек Г. Внешнеэкономическая деятельность: экспортно- импортные операции, валютное регулирование / Центр юридического и бухгалтерского сервиса «Аверс». — Д.: Издательский дом «Владимир Дудник», 2000.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Козак Ю.Г. Зовнішньоекономічна діяльність підприємства. Навчальний посібник. – К.:</w:t>
      </w:r>
      <w:r w:rsidRPr="00240AE8">
        <w:rPr>
          <w:rFonts w:ascii="Times New Roman" w:hAnsi="Times New Roman"/>
          <w:spacing w:val="-2"/>
          <w:sz w:val="28"/>
          <w:szCs w:val="28"/>
        </w:rPr>
        <w:t xml:space="preserve"> ЦУЛ, 2006.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1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Козик В.В., Панкова Л.А., Карп’як Я.С., Григор’єв О.Ю., Босак А.О. Зовнішньоекономічні операції і контракти: Навч. посібн. – К.: Центр навчальної літератури, 2004. – 608 с.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Style w:val="af4"/>
          <w:rFonts w:ascii="Times New Roman" w:hAnsi="Times New Roman"/>
          <w:b w:val="0"/>
          <w:sz w:val="28"/>
          <w:szCs w:val="28"/>
          <w:lang w:val="uk-UA"/>
        </w:rPr>
      </w:pPr>
      <w:r w:rsidRPr="00240AE8">
        <w:rPr>
          <w:rStyle w:val="af4"/>
          <w:rFonts w:ascii="Times New Roman" w:hAnsi="Times New Roman"/>
          <w:b w:val="0"/>
          <w:sz w:val="28"/>
          <w:szCs w:val="28"/>
          <w:lang w:val="uk-UA"/>
        </w:rPr>
        <w:t>Коломацька С.П. Зовнішнє регулювання зовнішньоекономічної діяльності в Україні: Навч. посібник / Київський національний торговельно-економічний ун-т. — К. : КНТЕУ, 2004.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240AE8">
        <w:rPr>
          <w:rFonts w:ascii="Times New Roman" w:hAnsi="Times New Roman"/>
          <w:spacing w:val="-2"/>
          <w:sz w:val="28"/>
          <w:szCs w:val="28"/>
          <w:lang w:val="uk-UA"/>
        </w:rPr>
        <w:t xml:space="preserve">Коломацька С.П. Зовнішньоекономічна діяльність в Україні: правове регулювання та гарантії здійснення. – К.: ЦУЛ, 2004.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Комаров А.С. Ответственность в коммерческом обороте. – М.: Юр. лит., 1991.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lastRenderedPageBreak/>
        <w:t>Комаров А.С. Правовые вопросы товарообменных сделок. – М.: LAW, 1994.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 xml:space="preserve">Комаров А.С. </w:t>
      </w:r>
      <w:r w:rsidRPr="00240AE8">
        <w:rPr>
          <w:rFonts w:cs="Times New Roman"/>
          <w:sz w:val="28"/>
          <w:szCs w:val="28"/>
          <w:lang w:val="uk-UA"/>
        </w:rPr>
        <w:t xml:space="preserve">Принципы международных коммерческих договоров УНИДРУА. – М.: Статут, 2004. 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Коментар до Митного кодексу України / За ред. П.В. Пашка, М.М. Каленського. – К.: Юстініан,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Кондусова Л.Ф. Валютно-финансовые расчеты внешнеэкономической деятельности: Конспект лекций / Харьковский гос. экономический ун-т. — 2-е изд., стер. — Х.: ИД «ИНЖЭК», 2006.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480"/>
          <w:tab w:val="left" w:pos="54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Контрактное право. В 3 томах. Под ред. Г. Петровой М.: Юрид лит. 1992.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Корепанова Н.А</w:t>
      </w:r>
      <w:r w:rsidRPr="00240AE8">
        <w:rPr>
          <w:rFonts w:ascii="Times New Roman" w:hAnsi="Times New Roman"/>
          <w:sz w:val="28"/>
          <w:szCs w:val="28"/>
        </w:rPr>
        <w:t>. Составление внешнеторговых контрактов. – М.: ПАИМС, 1993.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Коссак В.М. Відповідальність учасників зовнішньоекономічної діяльності// Львівський економічно-біржовий вісник. 1993. №4.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Коссак В.М. Застосування Віденської конвенції про міжнародний договір купівлі-продажу в національному законодавстві України // Український часопис міжнародного права.-1994.-№1.- С.131-139.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Коссак В.М. Концептуальні проблеми державного регулювання інвестиційної та зовнішньоекономічної діяльності// Державність. 1994. №1-2.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Коссак В.М. Правові засади ведення зовнішньоекономічної діяльності в Україні//</w:t>
      </w:r>
      <w:r w:rsidRPr="00240AE8">
        <w:rPr>
          <w:rFonts w:ascii="Times New Roman" w:hAnsi="Times New Roman"/>
          <w:spacing w:val="-2"/>
          <w:sz w:val="28"/>
          <w:szCs w:val="28"/>
        </w:rPr>
        <w:t xml:space="preserve">Правове забезпечення зовнішньоекономічних зв'язків підприємств </w:t>
      </w:r>
      <w:r w:rsidRPr="00240AE8">
        <w:rPr>
          <w:rFonts w:ascii="Times New Roman" w:hAnsi="Times New Roman"/>
          <w:spacing w:val="-1"/>
          <w:sz w:val="28"/>
          <w:szCs w:val="28"/>
        </w:rPr>
        <w:t>України з підприємствами Польщі, Білорусії та США. Луцьк, 1999р.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pacing w:val="-1"/>
          <w:sz w:val="28"/>
          <w:szCs w:val="28"/>
        </w:rPr>
        <w:t xml:space="preserve">Коссак В.М. Проблеми адаптації зобов'язального права України </w:t>
      </w:r>
      <w:r w:rsidRPr="00240AE8">
        <w:rPr>
          <w:rFonts w:ascii="Times New Roman" w:hAnsi="Times New Roman"/>
          <w:sz w:val="28"/>
          <w:szCs w:val="28"/>
        </w:rPr>
        <w:t xml:space="preserve">до вимог ЄС.// Сучасні проблеми адаптації цивільного законодавства </w:t>
      </w:r>
      <w:r w:rsidRPr="00240AE8">
        <w:rPr>
          <w:rFonts w:ascii="Times New Roman" w:hAnsi="Times New Roman"/>
          <w:spacing w:val="-1"/>
          <w:sz w:val="28"/>
          <w:szCs w:val="28"/>
        </w:rPr>
        <w:t xml:space="preserve">до стандартів Європейського Союзу: Матеріали І Міжнародної </w:t>
      </w:r>
      <w:r w:rsidRPr="00240AE8">
        <w:rPr>
          <w:rFonts w:ascii="Times New Roman" w:hAnsi="Times New Roman"/>
          <w:sz w:val="28"/>
          <w:szCs w:val="28"/>
        </w:rPr>
        <w:t>науково-методичної конференції. - Львів, 2006. - Вип.1. – С. 236-242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>Коссак В.М. Цивільно-правові проблеми регулювання іноземних інвестицій в Україні: Автореф. дис... д-ра юрид. наук: 12.00.03 / Київський національний ун-т ім. Тараса Шевченка. — К., 1996.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0AE8">
        <w:rPr>
          <w:rFonts w:ascii="Times New Roman" w:hAnsi="Times New Roman"/>
          <w:sz w:val="28"/>
          <w:szCs w:val="28"/>
          <w:lang w:val="uk-UA"/>
        </w:rPr>
        <w:t>Коссак В.М., Михайлів М.О. Правове регулювання іноземних інвестицій та міжнародної технічної допомоги в Україні.-Підручник.-К.: Алеута; КНТ; ЦУЛ,2009.-308с.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Костюченко О.А. Банківське право України. Банківська система. Національний банк. Комерційні банки. Розрахунки і кредитування. Ринок цінних паперів. Національне валютне законодавство. Банківські системи зарубіжних країн. Інститут банківської таємниці: Підручник. — 4-е вид. — К.: А.С.К., 2006.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Кох Х., Магнус У., Винклер фон Моренфельс П. Международное частное право и сравнительное правовидение. – М.:Международные отношения, 2003.- 480с.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Кравченко Л.М. Повноваження державних органів у сфері валютного контролю в Україні // Бюлетень Міністерства юстиції України. – 2007. - №2. –</w:t>
      </w:r>
      <w:r w:rsidRPr="00240AE8">
        <w:rPr>
          <w:rFonts w:ascii="Times New Roman" w:hAnsi="Times New Roman"/>
          <w:sz w:val="28"/>
          <w:szCs w:val="28"/>
        </w:rPr>
        <w:t xml:space="preserve"> С. 75-82.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Кравченко Л.М. Правові засади валютного регулювання і контролю в Україні / Київський національний торговельно-економічний ун-т. — К.: КНТЕУ, 2005.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lastRenderedPageBreak/>
        <w:t xml:space="preserve">Крахмалев С.В. </w:t>
      </w:r>
      <w:hyperlink r:id="rId110" w:history="1">
        <w:r w:rsidRPr="00240AE8">
          <w:rPr>
            <w:rFonts w:ascii="Times New Roman" w:hAnsi="Times New Roman"/>
            <w:iCs/>
            <w:sz w:val="28"/>
            <w:szCs w:val="28"/>
          </w:rPr>
          <w:t>Современная банковская практика проведения международных платежей</w:t>
        </w:r>
      </w:hyperlink>
      <w:r w:rsidRPr="00240AE8">
        <w:rPr>
          <w:rFonts w:ascii="Times New Roman" w:hAnsi="Times New Roman"/>
          <w:iCs/>
          <w:sz w:val="28"/>
          <w:szCs w:val="28"/>
        </w:rPr>
        <w:t xml:space="preserve">. – М.: ГроссМедиа, 2007.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Крашенинников В.М., Наумов В.В., Вагин В.Д., Орешкин В.А., Пресняков В.Ю. Валютное регулирование и валютный контроль: Учебник / В.М. Крашенинников (ред.). — М. : Экономистъ, 2005.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40AE8">
        <w:rPr>
          <w:rFonts w:ascii="Times New Roman" w:hAnsi="Times New Roman"/>
          <w:spacing w:val="-2"/>
          <w:sz w:val="28"/>
          <w:szCs w:val="28"/>
        </w:rPr>
        <w:t xml:space="preserve">Кривенький А.И. </w:t>
      </w:r>
      <w:hyperlink r:id="rId111" w:history="1">
        <w:r w:rsidRPr="00240AE8">
          <w:rPr>
            <w:rFonts w:ascii="Times New Roman" w:hAnsi="Times New Roman"/>
            <w:spacing w:val="-2"/>
            <w:sz w:val="28"/>
            <w:szCs w:val="28"/>
          </w:rPr>
          <w:t>Правовое регулирование международных экономических отношений</w:t>
        </w:r>
      </w:hyperlink>
      <w:r w:rsidRPr="00240AE8">
        <w:rPr>
          <w:rFonts w:ascii="Times New Roman" w:hAnsi="Times New Roman"/>
          <w:spacing w:val="-2"/>
          <w:sz w:val="28"/>
          <w:szCs w:val="28"/>
        </w:rPr>
        <w:t xml:space="preserve"> . – М.: Дашков и К, 2006.  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  <w:lang w:val="ru-RU"/>
        </w:rPr>
      </w:pPr>
      <w:r w:rsidRPr="00240AE8">
        <w:rPr>
          <w:rFonts w:cs="Times New Roman"/>
          <w:sz w:val="28"/>
          <w:szCs w:val="28"/>
        </w:rPr>
        <w:t>Лабин Д.К. Международно-правовое регулирование иностранных инвестиций. – М.,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Лазарева Т.П.</w:t>
      </w:r>
      <w:r w:rsidRPr="00240AE8">
        <w:rPr>
          <w:rFonts w:ascii="Times New Roman" w:hAnsi="Times New Roman"/>
          <w:sz w:val="28"/>
          <w:szCs w:val="28"/>
        </w:rPr>
        <w:t xml:space="preserve"> Международное торговое право: расчёты по контрактам: Учеб. пособие. – М.: Юридический дом «Юстицинформ», 2003. 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40AE8">
        <w:rPr>
          <w:rFonts w:ascii="Times New Roman" w:hAnsi="Times New Roman"/>
          <w:spacing w:val="-2"/>
          <w:sz w:val="28"/>
          <w:szCs w:val="28"/>
        </w:rPr>
        <w:t>Лазебник Л.Л., Данілов О.Д. Правове регулювання зовнішньоекономічної діяльності: Навч. посіб. для студ. вищ. навч. закл. / Національна академія держ. податкової служби України. — Ірпінь, 2005.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Левина Л.А. Правовое положение Международного валютного фонда и Всемирного банка. — М. : Легат, 1996.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 xml:space="preserve">Ливенцев Н.Н., Костюнина Г.М. </w:t>
      </w:r>
      <w:hyperlink r:id="rId112" w:history="1">
        <w:r w:rsidRPr="00240AE8">
          <w:rPr>
            <w:rFonts w:cs="Times New Roman"/>
            <w:sz w:val="28"/>
            <w:szCs w:val="28"/>
          </w:rPr>
          <w:t>Международное движение капитала (Инвестиционная политика зарубежных стран)</w:t>
        </w:r>
      </w:hyperlink>
      <w:r w:rsidRPr="00240AE8">
        <w:rPr>
          <w:rFonts w:cs="Times New Roman"/>
          <w:sz w:val="28"/>
          <w:szCs w:val="28"/>
        </w:rPr>
        <w:t xml:space="preserve">. – М.: Экономистъ, 2004.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Лизелотт С. Валютные операции: Основы теории и практика / С.С. Любинина (пер.). — 2-е изд. — М. : Дело,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Літвінчук І.А. Правове становище офшорних і вільних економічних зон. – К., 2006.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Логачев С.В., Боева О.Ю., Терентьева З.М. </w:t>
      </w:r>
      <w:hyperlink r:id="rId113" w:history="1">
        <w:r w:rsidRPr="00240AE8">
          <w:rPr>
            <w:rFonts w:ascii="Times New Roman" w:hAnsi="Times New Roman"/>
            <w:sz w:val="28"/>
            <w:szCs w:val="28"/>
          </w:rPr>
          <w:t>Оффшорные и неоффшорные юрисдикции Европы, Америки, Азии, Африки и Океании: практическое руководство по учреждению и налогообложению иностранных предприятий</w:t>
        </w:r>
      </w:hyperlink>
      <w:r w:rsidRPr="00240AE8">
        <w:rPr>
          <w:rFonts w:ascii="Times New Roman" w:hAnsi="Times New Roman"/>
          <w:sz w:val="28"/>
          <w:szCs w:val="28"/>
        </w:rPr>
        <w:t xml:space="preserve">. – М.: НПК-ВЕСТА, 2007.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Лукашук И.И. Современное право международных договоров Т2 (в 2 томах).- М.: Волтерс Клувер,2006.-496с.</w:t>
      </w:r>
    </w:p>
    <w:p w:rsidR="0078118F" w:rsidRPr="00240AE8" w:rsidRDefault="0078118F" w:rsidP="0078118F">
      <w:pPr>
        <w:pStyle w:val="Numerik1"/>
        <w:numPr>
          <w:ilvl w:val="0"/>
          <w:numId w:val="17"/>
        </w:numPr>
        <w:tabs>
          <w:tab w:val="clear" w:pos="360"/>
          <w:tab w:val="left" w:pos="180"/>
          <w:tab w:val="left" w:pos="480"/>
          <w:tab w:val="left" w:pos="540"/>
          <w:tab w:val="left" w:pos="840"/>
          <w:tab w:val="left" w:pos="144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240AE8">
        <w:rPr>
          <w:rFonts w:ascii="Times New Roman" w:hAnsi="Times New Roman"/>
          <w:sz w:val="28"/>
          <w:szCs w:val="28"/>
          <w:lang w:val="uk-UA"/>
        </w:rPr>
        <w:t>Луць В.В. Контракти у підприємницькій діяльності. К. Юрінком Інтер. 1999.</w:t>
      </w:r>
    </w:p>
    <w:p w:rsidR="0078118F" w:rsidRPr="00240AE8" w:rsidRDefault="002454E5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napToGrid/>
          <w:color w:val="auto"/>
          <w:sz w:val="28"/>
          <w:szCs w:val="28"/>
        </w:rPr>
      </w:pPr>
      <w:hyperlink r:id="rId114" w:history="1">
        <w:r w:rsidR="0078118F" w:rsidRPr="00240AE8">
          <w:rPr>
            <w:rFonts w:cs="Times New Roman"/>
            <w:snapToGrid/>
            <w:color w:val="auto"/>
            <w:sz w:val="28"/>
            <w:szCs w:val="28"/>
          </w:rPr>
          <w:t>Майфат</w:t>
        </w:r>
      </w:hyperlink>
      <w:r w:rsidR="0078118F" w:rsidRPr="00240AE8">
        <w:rPr>
          <w:rFonts w:cs="Times New Roman"/>
          <w:snapToGrid/>
          <w:color w:val="auto"/>
          <w:sz w:val="28"/>
          <w:szCs w:val="28"/>
        </w:rPr>
        <w:t xml:space="preserve"> А.В. </w:t>
      </w:r>
      <w:hyperlink r:id="rId115" w:history="1">
        <w:r w:rsidR="0078118F" w:rsidRPr="00240AE8">
          <w:rPr>
            <w:rFonts w:cs="Times New Roman"/>
            <w:snapToGrid/>
            <w:color w:val="auto"/>
            <w:sz w:val="28"/>
            <w:szCs w:val="28"/>
          </w:rPr>
          <w:t>Гражданско-правовые конструкции инвестирования</w:t>
        </w:r>
      </w:hyperlink>
      <w:r w:rsidR="0078118F" w:rsidRPr="00240AE8">
        <w:rPr>
          <w:rFonts w:cs="Times New Roman"/>
          <w:snapToGrid/>
          <w:color w:val="auto"/>
          <w:sz w:val="28"/>
          <w:szCs w:val="28"/>
        </w:rPr>
        <w:t xml:space="preserve">. – М.: Волтерс Клувер, 2007. 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40AE8">
        <w:rPr>
          <w:rFonts w:ascii="Times New Roman" w:hAnsi="Times New Roman"/>
          <w:spacing w:val="-2"/>
          <w:sz w:val="28"/>
          <w:szCs w:val="28"/>
          <w:lang w:val="uk-UA"/>
        </w:rPr>
        <w:t xml:space="preserve">Макогон Ю.В. Зовнішньоекономічна діяльність підприємства. </w:t>
      </w:r>
      <w:r w:rsidRPr="00240AE8">
        <w:rPr>
          <w:rFonts w:ascii="Times New Roman" w:hAnsi="Times New Roman"/>
          <w:spacing w:val="-2"/>
          <w:sz w:val="28"/>
          <w:szCs w:val="28"/>
        </w:rPr>
        <w:t>Навчальний посібник. – К.: ЦУЛ, 2006.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480"/>
          <w:tab w:val="left" w:pos="54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Мамутов В., Чувпило О. Господарче право зарубіжних країн. К.: Ділова Україна. 1996.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Международное частное право. Учебник / Под ред. </w:t>
      </w:r>
      <w:r w:rsidRPr="00240AE8">
        <w:rPr>
          <w:rFonts w:ascii="Times New Roman" w:hAnsi="Times New Roman"/>
          <w:iCs/>
          <w:sz w:val="28"/>
          <w:szCs w:val="28"/>
        </w:rPr>
        <w:t>Дмитриевой Г.К.</w:t>
      </w:r>
      <w:r w:rsidRPr="00240AE8">
        <w:rPr>
          <w:rFonts w:ascii="Times New Roman" w:hAnsi="Times New Roman"/>
          <w:sz w:val="28"/>
          <w:szCs w:val="28"/>
        </w:rPr>
        <w:t xml:space="preserve"> – М.: «Проспект», 2000.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Международные валютно-кредитные и финансовые отношения // Под ред. Л.Н. Красавиной.- М.: Финансы и статистика, 1994.- 592с.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480"/>
          <w:tab w:val="left" w:pos="540"/>
          <w:tab w:val="left" w:pos="84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Международные конвенции и соглашения по внешнеэкономической деятельности.- М.: Экономисть, 2008.-1152с.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Международный коммерческий арбитраж в Украине: законодательство и практика / Под общей ред. Побирченко И.Г. – Научно-практ. издание. – К.: Издательский Дом «Ин Юре», 2000.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40AE8">
        <w:rPr>
          <w:rFonts w:ascii="Times New Roman" w:hAnsi="Times New Roman"/>
          <w:spacing w:val="-2"/>
          <w:sz w:val="28"/>
          <w:szCs w:val="28"/>
        </w:rPr>
        <w:lastRenderedPageBreak/>
        <w:t xml:space="preserve">Мережко А. </w:t>
      </w:r>
      <w:hyperlink r:id="rId116" w:tgtFrame="ukrop_mkt1" w:history="1">
        <w:r w:rsidRPr="00240AE8">
          <w:rPr>
            <w:rFonts w:ascii="Times New Roman" w:hAnsi="Times New Roman"/>
            <w:spacing w:val="-2"/>
            <w:sz w:val="28"/>
            <w:szCs w:val="28"/>
          </w:rPr>
          <w:t>Lex mercatoria: теория и принципы транснационального торгового права</w:t>
        </w:r>
      </w:hyperlink>
      <w:r w:rsidRPr="00240AE8">
        <w:rPr>
          <w:rFonts w:ascii="Times New Roman" w:hAnsi="Times New Roman"/>
          <w:spacing w:val="-2"/>
          <w:sz w:val="28"/>
          <w:szCs w:val="28"/>
        </w:rPr>
        <w:t xml:space="preserve">. – К., 1999. 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Мережко А. А. Транснациональное торговое право.– К.: Таксон, 2002.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Мережко А.А. Договор в </w:t>
      </w:r>
      <w:r w:rsidR="00240AE8" w:rsidRPr="00240AE8">
        <w:rPr>
          <w:rFonts w:ascii="Times New Roman" w:hAnsi="Times New Roman"/>
          <w:sz w:val="28"/>
          <w:szCs w:val="28"/>
        </w:rPr>
        <w:t>частном</w:t>
      </w:r>
      <w:r w:rsidRPr="00240AE8">
        <w:rPr>
          <w:rFonts w:ascii="Times New Roman" w:hAnsi="Times New Roman"/>
          <w:sz w:val="28"/>
          <w:szCs w:val="28"/>
        </w:rPr>
        <w:t xml:space="preserve"> праве. – К., 2003.-176с.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Миримская О.М. Компенсационные сделки: финансовые и правовые аспекты бартера, клиринга, встречной торговли. – М., АРГО, 1992.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Митрович Б.Т.</w:t>
      </w:r>
      <w:r w:rsidRPr="00240AE8">
        <w:rPr>
          <w:rFonts w:cs="Times New Roman"/>
          <w:sz w:val="28"/>
          <w:szCs w:val="28"/>
          <w:lang w:val="uk-UA"/>
        </w:rPr>
        <w:t xml:space="preserve"> Рекламации в международной торговле: Пер. с серб.-хорват. – М.: Юрид. лит., 1991.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Михайлик А.Г. Правовое регулирование </w:t>
      </w:r>
      <w:r w:rsidRPr="00240AE8">
        <w:rPr>
          <w:rFonts w:ascii="Times New Roman" w:hAnsi="Times New Roman"/>
          <w:bCs/>
          <w:sz w:val="28"/>
          <w:szCs w:val="28"/>
        </w:rPr>
        <w:t>внешнеэкономической</w:t>
      </w:r>
      <w:r w:rsidRPr="00240AE8">
        <w:rPr>
          <w:rFonts w:ascii="Times New Roman" w:hAnsi="Times New Roman"/>
          <w:sz w:val="28"/>
          <w:szCs w:val="28"/>
        </w:rPr>
        <w:t xml:space="preserve"> деятельности государства (историко-теоретический и сравнительно-правовой анализ). Автореф. дис. ... д-ра юрид. наук. – Санкт-Петербург, 2004.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Михайлов Д.М.</w:t>
      </w:r>
      <w:r w:rsidRPr="00240AE8">
        <w:rPr>
          <w:rFonts w:ascii="Times New Roman" w:hAnsi="Times New Roman"/>
          <w:sz w:val="28"/>
          <w:szCs w:val="28"/>
        </w:rPr>
        <w:t xml:space="preserve"> Внешнеторговый контракт: Учеб. пособие для вузов. – М.: «Закон и право»; Изд. объед. «ЮНИТИ», 1997.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480"/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Мілаш В. Договірна правосуб'єктність сторін зовнішньоекономічного договору // Право України.-2004.-№6.-С.39-42.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Мілаш В.С. Захисні застереження в зовнішньоекономічному договорі: Монографія.– Полтава,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Моисеев А.А. </w:t>
      </w:r>
      <w:hyperlink r:id="rId117" w:history="1">
        <w:r w:rsidRPr="00240AE8">
          <w:rPr>
            <w:rFonts w:ascii="Times New Roman" w:hAnsi="Times New Roman"/>
            <w:sz w:val="28"/>
            <w:szCs w:val="28"/>
          </w:rPr>
          <w:t>Международные финансовые организации. Правовые аспекты деятельности</w:t>
        </w:r>
      </w:hyperlink>
      <w:r w:rsidRPr="00240AE8">
        <w:rPr>
          <w:rFonts w:ascii="Times New Roman" w:hAnsi="Times New Roman"/>
          <w:sz w:val="28"/>
          <w:szCs w:val="28"/>
        </w:rPr>
        <w:t xml:space="preserve">. – М.: Омега – Л., 2006.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Мостовенко С.В. Цивільно-правове регулювання договорів у вільних економічних зонах і на територіях із спеціальним режимом інвестиційної діяльності: Автореф. дис... канд. юрид. наук: 12.00.03 / НАН України; Інститут держави і права ім. В.М.Корецького. — К., 2005.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13"/>
          <w:w w:val="109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Науменко В.П., Пашко П.В., Руссков В.А.</w:t>
      </w:r>
      <w:r w:rsidRPr="00240AE8">
        <w:rPr>
          <w:rFonts w:ascii="Times New Roman" w:hAnsi="Times New Roman"/>
          <w:sz w:val="28"/>
          <w:szCs w:val="28"/>
        </w:rPr>
        <w:t xml:space="preserve"> Митне регулювання зовнішньоекономічної діяльності в Україні. – К.: Знання, 2004.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Наумов В.В., Вагин В.Д., Городецкий А.Е., Крашенинников В.М., Наумов В.В. Валютное регулирование в системе государственного управления экономикой: Учебник по экон. спец. для учреждений высшего и сред. проф. образования / В.М. Крашенинников (общ.ред.). — М. : Экономика, 2003.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480"/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Николюкин С. В. Внешнеторговые сделки и обычаи в международном коммерческом обороте. - М.: Юрлитинформ, 2009.-224с.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Опришко В.Ф.</w:t>
      </w:r>
      <w:r w:rsidRPr="00240AE8">
        <w:rPr>
          <w:rFonts w:ascii="Times New Roman" w:hAnsi="Times New Roman"/>
          <w:sz w:val="28"/>
          <w:szCs w:val="28"/>
        </w:rPr>
        <w:t xml:space="preserve"> Міжнародне економічне право: Підручник / Київський національний економічний ун-т. – 2-е вид., перероб. і доп. – К. : КНЕУ, 2003.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Орехов С.А. Проблемы диверсификации во внешнеэкономической деятельности корпораций. Практика международных расчетов и механизмы валютного регулирования. — М. : ИНИОН РАН, 2001.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8" w:history="1">
        <w:r w:rsidR="0078118F" w:rsidRPr="00240AE8">
          <w:rPr>
            <w:rFonts w:ascii="Times New Roman" w:hAnsi="Times New Roman"/>
            <w:sz w:val="28"/>
            <w:szCs w:val="28"/>
          </w:rPr>
          <w:t>Осика С.Г.  Основы и особенности права США, Канады и Европейского Союза по защите от демпингового импорта.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 – К.: «К.І.С.», 2005. 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9" w:history="1">
        <w:r w:rsidR="0078118F" w:rsidRPr="00240AE8">
          <w:rPr>
            <w:rFonts w:ascii="Times New Roman" w:hAnsi="Times New Roman"/>
            <w:sz w:val="28"/>
            <w:szCs w:val="28"/>
          </w:rPr>
          <w:t xml:space="preserve">Осика С.Г. Засади та особливості антидемпінгового законодавства України. 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– К.: «К.І.С.», 2005. 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0" w:history="1">
        <w:r w:rsidR="0078118F" w:rsidRPr="00240AE8">
          <w:rPr>
            <w:rFonts w:ascii="Times New Roman" w:hAnsi="Times New Roman"/>
            <w:sz w:val="28"/>
            <w:szCs w:val="28"/>
          </w:rPr>
          <w:t>Осика С.Г. Правовое регулирование импорта: антидемпинговые меры. Второе изд. , переработанное и дополненное: Науково-дослідницка монографія.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 – К.: Благотворительная организация «Центр исследования ВТО, развития торгового права и практики», 2004.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1" w:history="1">
        <w:r w:rsidR="0078118F" w:rsidRPr="00240AE8">
          <w:rPr>
            <w:rFonts w:ascii="Times New Roman" w:hAnsi="Times New Roman"/>
            <w:sz w:val="28"/>
            <w:szCs w:val="28"/>
          </w:rPr>
          <w:t>Осика С.Г. Універсальні міжнародно-правові засади регулювання демпінгового імпорту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. – К.: «К.І.С.», 2005. 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2" w:history="1">
        <w:r w:rsidR="0078118F" w:rsidRPr="00240AE8">
          <w:rPr>
            <w:rFonts w:ascii="Times New Roman" w:hAnsi="Times New Roman"/>
            <w:sz w:val="28"/>
            <w:szCs w:val="28"/>
          </w:rPr>
          <w:t xml:space="preserve">Осика С.Г., Коновалов В.В., Покрещук О.О.  Правове регулювання імпорту: антидемпінгові, компенсаційні та спеціальні заходи.  </w:t>
        </w:r>
        <w:r w:rsidR="0078118F" w:rsidRPr="00240AE8">
          <w:rPr>
            <w:rFonts w:ascii="Times New Roman" w:hAnsi="Times New Roman"/>
            <w:sz w:val="28"/>
            <w:szCs w:val="28"/>
          </w:rPr>
          <w:br/>
          <w:t>Підручник.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 – К.: УАЗТ, 2001.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1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bCs/>
          <w:sz w:val="28"/>
          <w:szCs w:val="28"/>
          <w:lang w:val="uk-UA"/>
        </w:rPr>
        <w:t xml:space="preserve">Осика С.Г., Пятницький В.Т. </w:t>
      </w:r>
      <w:r w:rsidRPr="00240AE8">
        <w:rPr>
          <w:rFonts w:cs="Times New Roman"/>
          <w:sz w:val="28"/>
          <w:szCs w:val="28"/>
          <w:lang w:val="uk-UA"/>
        </w:rPr>
        <w:t>Світова організація торгівлі: Підручник. – К.: «К.І.С.», 2005. – 514 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0AE8">
        <w:rPr>
          <w:rFonts w:ascii="Times New Roman" w:hAnsi="Times New Roman"/>
          <w:iCs/>
          <w:sz w:val="28"/>
          <w:szCs w:val="28"/>
          <w:lang w:val="uk-UA"/>
        </w:rPr>
        <w:t>Осика С.Г., Теренс П. Стюарт, Василенко А.В., Коновалов В.В., Осика</w:t>
      </w:r>
      <w:r w:rsidRPr="00240AE8">
        <w:rPr>
          <w:rFonts w:ascii="Times New Roman" w:hAnsi="Times New Roman"/>
          <w:iCs/>
          <w:sz w:val="28"/>
          <w:szCs w:val="28"/>
        </w:rPr>
        <w:t> </w:t>
      </w:r>
      <w:r w:rsidRPr="00240AE8">
        <w:rPr>
          <w:rFonts w:ascii="Times New Roman" w:hAnsi="Times New Roman"/>
          <w:iCs/>
          <w:sz w:val="28"/>
          <w:szCs w:val="28"/>
          <w:lang w:val="uk-UA"/>
        </w:rPr>
        <w:t xml:space="preserve">А.С. </w:t>
      </w:r>
      <w:r w:rsidRPr="00240AE8">
        <w:rPr>
          <w:rFonts w:ascii="Times New Roman" w:hAnsi="Times New Roman"/>
          <w:sz w:val="28"/>
          <w:szCs w:val="28"/>
          <w:lang w:val="uk-UA"/>
        </w:rPr>
        <w:t>Новітнє українське законодавство по регулюванню проблем демпінгового, субсидованого та масованого імпорту (Перший Антидемпінговий кодекс України) / Академія зовнішньої торгівлі. — К. : УАЗТ, 1999.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Основи митної справи в Україні: Навч. посіб. / За ред. М.М. Каленського, П.В. Пашка. — К.: Знання, КОО, 2003.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Подцерковный О.П. Денежные обязательства и расчетные правоотношения в Украине. — О. : Студия «Негоціант», 2005.</w:t>
      </w:r>
    </w:p>
    <w:p w:rsidR="0078118F" w:rsidRPr="00240AE8" w:rsidRDefault="0078118F" w:rsidP="0078118F">
      <w:pPr>
        <w:pStyle w:val="11"/>
        <w:widowControl/>
        <w:numPr>
          <w:ilvl w:val="0"/>
          <w:numId w:val="17"/>
        </w:numPr>
        <w:ind w:right="-1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>Поєдинок В.В. Правове регулювання зовнішньоекономічної діяльності: Навч. посібн. – К.: Юрінком Інтер, 2006. – 288  с.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napToGrid/>
          <w:color w:val="auto"/>
          <w:sz w:val="28"/>
          <w:szCs w:val="28"/>
        </w:rPr>
      </w:pPr>
      <w:r w:rsidRPr="00240AE8">
        <w:rPr>
          <w:rFonts w:cs="Times New Roman"/>
          <w:snapToGrid/>
          <w:color w:val="auto"/>
          <w:sz w:val="28"/>
          <w:szCs w:val="28"/>
        </w:rPr>
        <w:t>Поєдинок В.В. Правове становище інвестора як суб'єкта господарських відносин: Автореф. дис... канд. юрид. наук: 12.00.04 / Київський національний ун-т ім. Тараса Шевченка. — К., 2004.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napToGrid/>
          <w:sz w:val="28"/>
          <w:szCs w:val="28"/>
          <w:lang w:val="uk-UA"/>
        </w:rPr>
      </w:pPr>
      <w:r w:rsidRPr="00240AE8">
        <w:rPr>
          <w:rFonts w:cs="Times New Roman"/>
          <w:snapToGrid/>
          <w:sz w:val="28"/>
          <w:szCs w:val="28"/>
          <w:lang w:val="uk-UA"/>
        </w:rPr>
        <w:t>Поєдинок В.В. Суб’єкти зовнішньоекономічної діяльності: проблеми законодавчого визначення // Бюлетень Міністерства юстиції України. – 2007. – №2. – С.66-74.  В.В. Поєдинок. – Ніжин: ТОВ «Видавництво «Аспект-Поліграф»», 2013.- 480с.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napToGrid/>
          <w:sz w:val="28"/>
          <w:szCs w:val="28"/>
          <w:lang w:val="uk-UA"/>
        </w:rPr>
      </w:pPr>
      <w:r w:rsidRPr="00240AE8">
        <w:rPr>
          <w:rFonts w:cs="Times New Roman"/>
          <w:snapToGrid/>
          <w:sz w:val="28"/>
          <w:szCs w:val="28"/>
          <w:lang w:val="uk-UA"/>
        </w:rPr>
        <w:t>Поєдинок В.В.</w:t>
      </w:r>
      <w:r w:rsidRPr="00240AE8">
        <w:rPr>
          <w:rFonts w:cs="Times New Roman"/>
          <w:snapToGrid/>
          <w:sz w:val="28"/>
          <w:szCs w:val="28"/>
        </w:rPr>
        <w:t xml:space="preserve"> Правове регулювання інвестиційної діяльності</w:t>
      </w:r>
      <w:r w:rsidRPr="00240AE8">
        <w:rPr>
          <w:rFonts w:cs="Times New Roman"/>
          <w:snapToGrid/>
          <w:sz w:val="28"/>
          <w:szCs w:val="28"/>
          <w:lang w:val="uk-UA"/>
        </w:rPr>
        <w:t>: теоретичні проблеми: монографія /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napToGrid/>
          <w:color w:val="auto"/>
          <w:sz w:val="28"/>
          <w:szCs w:val="28"/>
        </w:rPr>
      </w:pPr>
      <w:r w:rsidRPr="00240AE8">
        <w:rPr>
          <w:rFonts w:cs="Times New Roman"/>
          <w:snapToGrid/>
          <w:color w:val="auto"/>
          <w:sz w:val="28"/>
          <w:szCs w:val="28"/>
        </w:rPr>
        <w:t>Полатай В.Ю. Правове регулювання інвестиційної діяльності: Автореф. дис... канд. юрид. наук: 12.00.04 / НАН України; Інститут економіко-правових досліджень. — Донецьк, 2000.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napToGrid/>
          <w:sz w:val="28"/>
          <w:szCs w:val="28"/>
          <w:lang w:val="uk-UA"/>
        </w:rPr>
      </w:pPr>
      <w:r w:rsidRPr="00240AE8">
        <w:rPr>
          <w:rFonts w:cs="Times New Roman"/>
          <w:snapToGrid/>
          <w:sz w:val="28"/>
          <w:szCs w:val="28"/>
          <w:lang w:val="uk-UA"/>
        </w:rPr>
        <w:t xml:space="preserve">Попондопуло В.Ф. </w:t>
      </w:r>
      <w:hyperlink r:id="rId123" w:history="1">
        <w:r w:rsidRPr="00240AE8">
          <w:rPr>
            <w:rFonts w:cs="Times New Roman"/>
            <w:snapToGrid/>
            <w:sz w:val="28"/>
            <w:szCs w:val="28"/>
            <w:lang w:val="uk-UA"/>
          </w:rPr>
          <w:t>Международное торговое право. Учебное пособие</w:t>
        </w:r>
      </w:hyperlink>
      <w:r w:rsidRPr="00240AE8">
        <w:rPr>
          <w:rFonts w:cs="Times New Roman"/>
          <w:snapToGrid/>
          <w:sz w:val="28"/>
          <w:szCs w:val="28"/>
          <w:lang w:val="uk-UA"/>
        </w:rPr>
        <w:t xml:space="preserve">. – М.: Омега – Л, 2005. 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Правила ИНКОТЕРМС: комментарии и аналитические материалы. – К., Юстиниан, 2002.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 xml:space="preserve">Правове регулювання іноземних інвестицій / За ред. </w:t>
      </w:r>
      <w:r w:rsidRPr="00240AE8">
        <w:rPr>
          <w:rFonts w:cs="Times New Roman"/>
          <w:iCs/>
          <w:sz w:val="28"/>
          <w:szCs w:val="28"/>
        </w:rPr>
        <w:t xml:space="preserve">Коссака В.М. </w:t>
      </w:r>
      <w:r w:rsidRPr="00240AE8">
        <w:rPr>
          <w:rFonts w:cs="Times New Roman"/>
          <w:sz w:val="28"/>
          <w:szCs w:val="28"/>
        </w:rPr>
        <w:t>– К.: Українська правнича фундація, 1999.– 176 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120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Правовий прогрес через порівняльне право: проблеми розбудови комерційного законодавства України на тлі досвіду США. В 4 книгах. Під ред. П.Мартиненка, В.Коссака та ін. К. 1993.</w:t>
      </w:r>
    </w:p>
    <w:p w:rsidR="0078118F" w:rsidRPr="00240AE8" w:rsidRDefault="0078118F" w:rsidP="0078118F">
      <w:pPr>
        <w:pStyle w:val="11"/>
        <w:widowControl/>
        <w:numPr>
          <w:ilvl w:val="0"/>
          <w:numId w:val="17"/>
        </w:numPr>
        <w:ind w:right="-1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ru-RU"/>
        </w:rPr>
        <w:t>Практика МКАС при ТПП Украины. Внешнеэкономические споры / П</w:t>
      </w:r>
      <w:r w:rsidRPr="00240AE8">
        <w:rPr>
          <w:rFonts w:cs="Times New Roman"/>
          <w:iCs/>
          <w:sz w:val="28"/>
          <w:szCs w:val="28"/>
          <w:lang w:val="ru-RU"/>
        </w:rPr>
        <w:t xml:space="preserve">од ред. И. Г. Побирченко </w:t>
      </w:r>
      <w:r w:rsidRPr="00240AE8">
        <w:rPr>
          <w:rFonts w:cs="Times New Roman"/>
          <w:sz w:val="28"/>
          <w:szCs w:val="28"/>
          <w:lang w:val="ru-RU"/>
        </w:rPr>
        <w:t>– К.: Праксіс, 2006. – 864 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Принципы международных коммерческих договоров УНИДРУА-</w:t>
      </w:r>
      <w:smartTag w:uri="urn:schemas-microsoft-com:office:smarttags" w:element="metricconverter">
        <w:smartTagPr>
          <w:attr w:name="ProductID" w:val="2004. М"/>
        </w:smartTagPr>
        <w:r w:rsidRPr="00240AE8">
          <w:rPr>
            <w:rFonts w:ascii="Times New Roman" w:hAnsi="Times New Roman"/>
            <w:sz w:val="28"/>
            <w:szCs w:val="28"/>
          </w:rPr>
          <w:t>2004. М</w:t>
        </w:r>
      </w:smartTag>
      <w:r w:rsidRPr="00240AE8">
        <w:rPr>
          <w:rFonts w:ascii="Times New Roman" w:hAnsi="Times New Roman"/>
          <w:sz w:val="28"/>
          <w:szCs w:val="28"/>
        </w:rPr>
        <w:t>.: Статут, 2006.-735с.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iCs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>Притика Ю.Д.</w:t>
      </w:r>
      <w:r w:rsidRPr="00240AE8">
        <w:rPr>
          <w:rFonts w:cs="Times New Roman"/>
          <w:iCs/>
          <w:sz w:val="28"/>
          <w:szCs w:val="28"/>
          <w:lang w:val="uk-UA"/>
        </w:rPr>
        <w:t xml:space="preserve"> Міжнародний комерційний арбітраж: питання теорії та практики. – К.: Видавничий дім «Ін Юре», 2005.  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tabs>
          <w:tab w:val="left" w:pos="0"/>
          <w:tab w:val="left" w:pos="180"/>
          <w:tab w:val="left" w:pos="360"/>
          <w:tab w:val="left" w:pos="540"/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lastRenderedPageBreak/>
        <w:t>Розенберг М.Г. Заключение договора международной купли-продажи. М. 1991.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iCs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Розенберг М.Г. </w:t>
      </w:r>
      <w:r w:rsidRPr="00240AE8">
        <w:rPr>
          <w:rFonts w:cs="Times New Roman"/>
          <w:iCs/>
          <w:sz w:val="28"/>
          <w:szCs w:val="28"/>
          <w:lang w:val="uk-UA"/>
        </w:rPr>
        <w:t xml:space="preserve">Исковая давность в международном коммерческом обороте: практика применения. – М.: Статут, 1999.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Розенберг М.Г. Международная купля-продажа товаров: Комментарий к правовому регулированию и практике разрешения споров.– Изд. 2-е, испр. – М.: Статут, 2004.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napToGrid/>
          <w:sz w:val="28"/>
          <w:szCs w:val="28"/>
          <w:lang w:val="uk-UA"/>
        </w:rPr>
      </w:pPr>
      <w:r w:rsidRPr="00240AE8">
        <w:rPr>
          <w:rFonts w:cs="Times New Roman"/>
          <w:snapToGrid/>
          <w:sz w:val="28"/>
          <w:szCs w:val="28"/>
          <w:lang w:val="uk-UA"/>
        </w:rPr>
        <w:t>Румянцев А.П. Зовнішньоекономічна діяльність. Навчальний посібник</w:t>
      </w:r>
      <w:r w:rsidRPr="00240AE8">
        <w:rPr>
          <w:rFonts w:cs="Times New Roman"/>
          <w:snapToGrid/>
          <w:sz w:val="28"/>
          <w:szCs w:val="28"/>
        </w:rPr>
        <w:t xml:space="preserve">. </w:t>
      </w:r>
      <w:r w:rsidRPr="00240AE8">
        <w:rPr>
          <w:rFonts w:cs="Times New Roman"/>
          <w:snapToGrid/>
          <w:sz w:val="28"/>
          <w:szCs w:val="28"/>
          <w:lang w:val="uk-UA"/>
        </w:rPr>
        <w:t>– К.: ЦУЛ, 2003.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Сандровский К. К. Международное таможенное право: Учебник. 2-е изд., испр. – К.: Знання, 2001.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Северин О.В. Правове регулювання валютних операцій. Автореф. Дис. ...</w:t>
      </w:r>
      <w:r w:rsidRPr="00240AE8">
        <w:rPr>
          <w:rFonts w:ascii="Times New Roman" w:hAnsi="Times New Roman"/>
          <w:sz w:val="28"/>
          <w:szCs w:val="28"/>
        </w:rPr>
        <w:t xml:space="preserve"> </w:t>
      </w:r>
      <w:r w:rsidRPr="00240AE8">
        <w:rPr>
          <w:rFonts w:ascii="Times New Roman" w:hAnsi="Times New Roman"/>
          <w:color w:val="000000"/>
          <w:sz w:val="28"/>
          <w:szCs w:val="28"/>
        </w:rPr>
        <w:t>канд. юрид. наук: 12.00.04 / Донецький держ. ун-т.  – Донецьк, 2003.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>Семерак О.С. Правове регулювання та захист іноземних інвестицій (за законодавством України, Угорщини, Польщі та Словаччини). – Ужгород, 2000.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>Семерак О.С. Цивільно- правові аспекти регулювання та взаємного захисту іноземних інвестицій на практиці України, Угорщини, Польщі та Словаччини: Автореф. дис... канд. юрид. наук: 12.00.03 / Київський ун-т ім. Тараса Шевченка. — К., 1999.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hyperlink r:id="rId124" w:history="1">
        <w:r w:rsidR="0078118F" w:rsidRPr="00240AE8">
          <w:rPr>
            <w:rFonts w:ascii="Times New Roman" w:hAnsi="Times New Roman"/>
            <w:iCs/>
            <w:sz w:val="28"/>
            <w:szCs w:val="28"/>
          </w:rPr>
          <w:t>Система світової торгівлі ГАТТ/СОТ в документах.</w:t>
        </w:r>
      </w:hyperlink>
      <w:r w:rsidR="0078118F" w:rsidRPr="00240AE8">
        <w:rPr>
          <w:rFonts w:ascii="Times New Roman" w:hAnsi="Times New Roman"/>
          <w:iCs/>
          <w:sz w:val="28"/>
          <w:szCs w:val="28"/>
        </w:rPr>
        <w:t xml:space="preserve"> –  К.: УАЗТ, 2000.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Система світової торгівлі: практичний посібник. Пер. з англ. – К.: «К.І.С.», 2003.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Совершенствование правового регулирования внешнеэкономической хозяйственной деятельности: Сб. науч. тр. / Институт экономико-правовых исследований НАН Украины / </w:t>
      </w:r>
      <w:r w:rsidRPr="00240AE8">
        <w:rPr>
          <w:rFonts w:cs="Times New Roman"/>
          <w:iCs/>
          <w:sz w:val="28"/>
          <w:szCs w:val="28"/>
          <w:lang w:val="uk-UA"/>
        </w:rPr>
        <w:t>Мамутов В. К.</w:t>
      </w:r>
      <w:r w:rsidRPr="00240AE8">
        <w:rPr>
          <w:rFonts w:cs="Times New Roman"/>
          <w:sz w:val="28"/>
          <w:szCs w:val="28"/>
          <w:lang w:val="uk-UA"/>
        </w:rPr>
        <w:t xml:space="preserve"> (отв. ред.). — Донецк, 1998.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ind w:right="-2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Таланаев А.Н.</w:t>
      </w:r>
      <w:r w:rsidRPr="00240AE8">
        <w:rPr>
          <w:rFonts w:cs="Times New Roman"/>
          <w:sz w:val="28"/>
          <w:szCs w:val="28"/>
          <w:lang w:val="uk-UA"/>
        </w:rPr>
        <w:t xml:space="preserve"> Право международных договоров. Общие вопросы. – М.: Юрид. лит., 1985.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Таран Л.В. Специальный правовой режим предпринимательской деятельности в свободных экономических зонах Украины (комплексное исследование). — Х. : Видавець СПД ФО Вапнярчук Н.М., 2004.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240AE8">
        <w:rPr>
          <w:rFonts w:cs="Times New Roman"/>
          <w:color w:val="000000"/>
          <w:sz w:val="28"/>
          <w:szCs w:val="28"/>
          <w:lang w:val="uk-UA"/>
        </w:rPr>
        <w:t xml:space="preserve">Тынель А., Функ Я., Хвалей В. Курс международного торгового права.– Минск: Амалфея, 1999.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Україна в Міжнародному валютному фонді: Вступ України до МВФ. Статті угоди МВФ / Науково- дослідний фінансовий ін-т / Г.О. П'ятаченко (упоряд.), О.К. Єременко (упоряд.). — К., 1997.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 xml:space="preserve">Фархутдинов И.З. </w:t>
      </w:r>
      <w:hyperlink r:id="rId125" w:history="1">
        <w:r w:rsidRPr="00240AE8">
          <w:rPr>
            <w:rFonts w:cs="Times New Roman"/>
            <w:sz w:val="28"/>
            <w:szCs w:val="28"/>
          </w:rPr>
          <w:t>Международное инвестиционное право</w:t>
        </w:r>
      </w:hyperlink>
      <w:r w:rsidRPr="00240AE8">
        <w:rPr>
          <w:rFonts w:cs="Times New Roman"/>
          <w:sz w:val="28"/>
          <w:szCs w:val="28"/>
        </w:rPr>
        <w:t xml:space="preserve">. – М.: Волтерс Клувер, 2005.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color w:val="000000"/>
          <w:sz w:val="28"/>
          <w:szCs w:val="28"/>
        </w:rPr>
        <w:t>Федоров М.В. Валюта, валютные системы и валютные курсы. – М.:</w:t>
      </w:r>
      <w:r w:rsidRPr="00240AE8">
        <w:rPr>
          <w:rFonts w:ascii="Times New Roman" w:hAnsi="Times New Roman"/>
          <w:sz w:val="28"/>
          <w:szCs w:val="28"/>
        </w:rPr>
        <w:t xml:space="preserve"> ПАИМС, 1995.</w:t>
      </w:r>
    </w:p>
    <w:p w:rsidR="0078118F" w:rsidRPr="00240AE8" w:rsidRDefault="0078118F" w:rsidP="0078118F">
      <w:pPr>
        <w:pStyle w:val="af3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 w:rsidRPr="00240AE8">
        <w:rPr>
          <w:rFonts w:cs="Times New Roman"/>
          <w:sz w:val="28"/>
          <w:szCs w:val="28"/>
        </w:rPr>
        <w:t>Федорчук В.Е. Режим прямого іноземного інвестування (порівняльно-правове дослі</w:t>
      </w:r>
      <w:r w:rsidRPr="00240AE8">
        <w:rPr>
          <w:rFonts w:cs="Times New Roman"/>
          <w:sz w:val="28"/>
          <w:szCs w:val="28"/>
        </w:rPr>
        <w:softHyphen/>
        <w:t>дження). Автореферат дис. … канд. юрид. наук.– Донецьк, 2003.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shd w:val="clear" w:color="auto" w:fill="FFFFFF"/>
        <w:ind w:right="14"/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Феонова Л. А.</w:t>
      </w:r>
      <w:r w:rsidRPr="00240AE8">
        <w:rPr>
          <w:rFonts w:cs="Times New Roman"/>
          <w:sz w:val="28"/>
          <w:szCs w:val="28"/>
          <w:lang w:val="uk-UA"/>
        </w:rPr>
        <w:t xml:space="preserve"> Контракты. Из практики внешнеэкономической деятельности. – С.-П.: Литон, 1998.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240AE8">
        <w:rPr>
          <w:rFonts w:cs="Times New Roman"/>
          <w:color w:val="000000"/>
          <w:sz w:val="28"/>
          <w:szCs w:val="28"/>
          <w:lang w:val="uk-UA"/>
        </w:rPr>
        <w:t>Філіпенко Т.В. Правові основи зовнішньоекономічної діяльності: Наук.-</w:t>
      </w:r>
      <w:r w:rsidRPr="00240AE8">
        <w:rPr>
          <w:rFonts w:cs="Times New Roman"/>
          <w:color w:val="000000"/>
          <w:sz w:val="28"/>
          <w:szCs w:val="28"/>
          <w:lang w:val="uk-UA"/>
        </w:rPr>
        <w:lastRenderedPageBreak/>
        <w:t>практ. посібник / Донецький юридичний ін-т Луганського держ. ун-ту внутрішніх справ — Донецьк : ДЮІ ЛДУВС, 2006.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iCs/>
          <w:sz w:val="28"/>
          <w:szCs w:val="28"/>
          <w:lang w:val="uk-UA"/>
        </w:rPr>
        <w:t>Фолсом Р.Х, Гордон М.У., Спаногл Дж.</w:t>
      </w:r>
      <w:r w:rsidRPr="00240AE8">
        <w:rPr>
          <w:rFonts w:cs="Times New Roman"/>
          <w:sz w:val="28"/>
          <w:szCs w:val="28"/>
          <w:lang w:val="uk-UA"/>
        </w:rPr>
        <w:t xml:space="preserve"> Международные сделки. Краткий курс. – М., 1996.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Функ Я.И., Калимов Д.А., Сергеев В.П. </w:t>
      </w:r>
      <w:hyperlink r:id="rId126" w:history="1">
        <w:r w:rsidRPr="00240AE8">
          <w:rPr>
            <w:rFonts w:cs="Times New Roman"/>
            <w:sz w:val="28"/>
            <w:szCs w:val="28"/>
            <w:lang w:val="uk-UA"/>
          </w:rPr>
          <w:t>Курс внешнеторгового права. Основные внешнеторговые сделки</w:t>
        </w:r>
      </w:hyperlink>
      <w:r w:rsidRPr="00240AE8">
        <w:rPr>
          <w:rFonts w:cs="Times New Roman"/>
          <w:sz w:val="28"/>
          <w:szCs w:val="28"/>
          <w:lang w:val="uk-UA"/>
        </w:rPr>
        <w:t xml:space="preserve">. – М., 2007. </w:t>
      </w:r>
    </w:p>
    <w:p w:rsidR="0078118F" w:rsidRPr="00240AE8" w:rsidRDefault="0078118F" w:rsidP="0078118F">
      <w:pPr>
        <w:pStyle w:val="11"/>
        <w:numPr>
          <w:ilvl w:val="0"/>
          <w:numId w:val="17"/>
        </w:numPr>
        <w:jc w:val="both"/>
        <w:rPr>
          <w:rFonts w:cs="Times New Roman"/>
          <w:sz w:val="28"/>
          <w:szCs w:val="28"/>
          <w:lang w:val="uk-UA"/>
        </w:rPr>
      </w:pPr>
      <w:r w:rsidRPr="00240AE8">
        <w:rPr>
          <w:rFonts w:cs="Times New Roman"/>
          <w:sz w:val="28"/>
          <w:szCs w:val="28"/>
          <w:lang w:val="uk-UA"/>
        </w:rPr>
        <w:t xml:space="preserve">Цірат Г. Міжнародний комерційний арбітраж: Навчальний посібник. – К.: Істина, 2002.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 xml:space="preserve">Шевченко М. Застосування адміністративно-господарських санкцій у зовнішньоекономічній діяльності // Підприємництво, господарство і право. – 2006. - №3. – С. 32-35.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Шишка Р.Б., Сергієнко В.В. Митне право України: Навч. посібник. — 3.вид., доп. й перероб. — Х. : Еспада, 2004.</w:t>
      </w:r>
    </w:p>
    <w:p w:rsidR="0078118F" w:rsidRPr="00240AE8" w:rsidRDefault="0078118F" w:rsidP="0078118F">
      <w:pPr>
        <w:pStyle w:val="015-Zagolovok5"/>
        <w:numPr>
          <w:ilvl w:val="0"/>
          <w:numId w:val="17"/>
        </w:numPr>
        <w:spacing w:before="0" w:after="0"/>
        <w:jc w:val="both"/>
        <w:rPr>
          <w:b w:val="0"/>
          <w:i w:val="0"/>
          <w:noProof/>
        </w:rPr>
      </w:pPr>
      <w:r w:rsidRPr="00240AE8">
        <w:rPr>
          <w:b w:val="0"/>
          <w:i w:val="0"/>
          <w:lang w:val="ru-RU"/>
        </w:rPr>
        <w:t>Шмиттгофф К. Экспорт: право и практика международной торговли. М.: Юрид. лит. 1993</w:t>
      </w:r>
    </w:p>
    <w:p w:rsidR="0078118F" w:rsidRPr="00240AE8" w:rsidRDefault="0078118F" w:rsidP="0078118F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Шмиттгофф К.М.</w:t>
      </w:r>
      <w:r w:rsidRPr="00240AE8">
        <w:rPr>
          <w:rFonts w:ascii="Times New Roman" w:hAnsi="Times New Roman"/>
          <w:sz w:val="28"/>
          <w:szCs w:val="28"/>
        </w:rPr>
        <w:t xml:space="preserve"> Экспорт: право и практика международной торговли.  Пер. с англ. – М.: Юрид. лит., 1993.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Шостак М.Ф. Митне право: Навч. посіб. – К. : ТП Прес, 2003. — 224с.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Шульга М.Г. Митне право України: Навч. посібник / Національна юридична академія України ім. Ярослава Мудрого. — Х., 2005.</w:t>
      </w:r>
    </w:p>
    <w:p w:rsidR="0078118F" w:rsidRPr="00240AE8" w:rsidRDefault="002454E5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7" w:history="1">
        <w:r w:rsidR="0078118F" w:rsidRPr="00240AE8">
          <w:rPr>
            <w:rFonts w:ascii="Times New Roman" w:hAnsi="Times New Roman"/>
            <w:sz w:val="28"/>
            <w:szCs w:val="28"/>
          </w:rPr>
          <w:t>Щегорцов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 В.А., </w:t>
      </w:r>
      <w:hyperlink r:id="rId128" w:history="1">
        <w:r w:rsidR="0078118F" w:rsidRPr="00240AE8">
          <w:rPr>
            <w:rFonts w:ascii="Times New Roman" w:hAnsi="Times New Roman"/>
            <w:sz w:val="28"/>
            <w:szCs w:val="28"/>
          </w:rPr>
          <w:t>Таран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 В.А. </w:t>
      </w:r>
      <w:hyperlink r:id="rId129" w:history="1">
        <w:r w:rsidR="0078118F" w:rsidRPr="00240AE8">
          <w:rPr>
            <w:rFonts w:ascii="Times New Roman" w:hAnsi="Times New Roman"/>
            <w:sz w:val="28"/>
            <w:szCs w:val="28"/>
          </w:rPr>
          <w:t>Мировая экономика: Мировая финансовая система; Международный финансовый контроль</w:t>
        </w:r>
      </w:hyperlink>
      <w:r w:rsidR="0078118F" w:rsidRPr="00240AE8">
        <w:rPr>
          <w:rFonts w:ascii="Times New Roman" w:hAnsi="Times New Roman"/>
          <w:sz w:val="28"/>
          <w:szCs w:val="28"/>
        </w:rPr>
        <w:t xml:space="preserve">. – М.: Юнити, 2005. 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AE8">
        <w:rPr>
          <w:rFonts w:ascii="Times New Roman" w:hAnsi="Times New Roman"/>
          <w:sz w:val="28"/>
          <w:szCs w:val="28"/>
        </w:rPr>
        <w:t>Эбке Вернер Ф. Международное валютное право: Пер. с нем.. — М.: Междунар. отношения, 1997.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>Юсупов В. Визначеність зовнішньоекономічної політики держави – основні чинники її законодавчого забезпечення // Підприємництво, господарство і право. – 2005. - №5.</w:t>
      </w:r>
    </w:p>
    <w:p w:rsidR="0078118F" w:rsidRPr="00240AE8" w:rsidRDefault="0078118F" w:rsidP="0078118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0AE8">
        <w:rPr>
          <w:rFonts w:ascii="Times New Roman" w:hAnsi="Times New Roman"/>
          <w:iCs/>
          <w:sz w:val="28"/>
          <w:szCs w:val="28"/>
        </w:rPr>
        <w:t xml:space="preserve">Юсупов В. Зовнішньоекономічна політика держави: правові питання визначення та функціонування // Підприємництво, господарство і право. – 2005. - №3.  </w:t>
      </w:r>
    </w:p>
    <w:p w:rsidR="0078118F" w:rsidRPr="00240AE8" w:rsidRDefault="0078118F" w:rsidP="0078118F">
      <w:pPr>
        <w:pStyle w:val="015-Zagolovok5"/>
        <w:numPr>
          <w:ilvl w:val="0"/>
          <w:numId w:val="17"/>
        </w:numPr>
        <w:spacing w:before="0" w:after="0"/>
        <w:jc w:val="both"/>
        <w:rPr>
          <w:b w:val="0"/>
          <w:i w:val="0"/>
        </w:rPr>
      </w:pPr>
      <w:r w:rsidRPr="00240AE8">
        <w:rPr>
          <w:b w:val="0"/>
          <w:i w:val="0"/>
        </w:rPr>
        <w:t>Юсупов В. Правовий механізм функціонування зовнішньоекономічної політики держави // Підприємництво, господарство і право. – 2005. - №12.</w:t>
      </w:r>
    </w:p>
    <w:p w:rsidR="0078118F" w:rsidRPr="00240AE8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78118F" w:rsidRPr="00240AE8" w:rsidRDefault="0078118F" w:rsidP="007811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40AE8">
        <w:rPr>
          <w:rFonts w:ascii="Times New Roman" w:hAnsi="Times New Roman"/>
          <w:b/>
          <w:bCs/>
          <w:i/>
          <w:sz w:val="28"/>
          <w:szCs w:val="28"/>
          <w:lang w:val="uk-UA"/>
        </w:rPr>
        <w:t>13. Інформаційні ресурси</w:t>
      </w:r>
    </w:p>
    <w:p w:rsidR="0078118F" w:rsidRPr="00240AE8" w:rsidRDefault="0078118F" w:rsidP="0078118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</w:pPr>
      <w:r w:rsidRPr="00240AE8"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 xml:space="preserve">Офіційний сайт Верховної Ради України – </w:t>
      </w:r>
      <w:hyperlink r:id="rId130" w:history="1">
        <w:r w:rsidRPr="00240AE8">
          <w:rPr>
            <w:rStyle w:val="a6"/>
            <w:rFonts w:ascii="Times New Roman" w:hAnsi="Times New Roman"/>
            <w:spacing w:val="-13"/>
            <w:sz w:val="28"/>
            <w:szCs w:val="28"/>
            <w:lang w:val="uk-UA"/>
          </w:rPr>
          <w:t>www.rada.gov.ua</w:t>
        </w:r>
      </w:hyperlink>
    </w:p>
    <w:p w:rsidR="0078118F" w:rsidRPr="00240AE8" w:rsidRDefault="0078118F" w:rsidP="0078118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</w:pPr>
      <w:r w:rsidRPr="00240AE8">
        <w:rPr>
          <w:rStyle w:val="HTML"/>
          <w:rFonts w:ascii="Times New Roman" w:hAnsi="Times New Roman"/>
          <w:color w:val="000000"/>
          <w:spacing w:val="-13"/>
          <w:sz w:val="28"/>
          <w:szCs w:val="28"/>
          <w:lang w:val="uk-UA"/>
        </w:rPr>
        <w:t xml:space="preserve">Єдиний державний реєстр судових рішень України -  </w:t>
      </w:r>
      <w:hyperlink r:id="rId131" w:history="1">
        <w:r w:rsidRPr="00240AE8">
          <w:rPr>
            <w:rStyle w:val="a6"/>
            <w:rFonts w:ascii="Times New Roman" w:hAnsi="Times New Roman"/>
            <w:spacing w:val="-13"/>
            <w:sz w:val="28"/>
            <w:szCs w:val="28"/>
            <w:lang w:val="uk-UA"/>
          </w:rPr>
          <w:t>www.reyestr.court.gov.ua/</w:t>
        </w:r>
      </w:hyperlink>
    </w:p>
    <w:p w:rsidR="0078118F" w:rsidRPr="00240AE8" w:rsidRDefault="0078118F" w:rsidP="0078118F">
      <w:pPr>
        <w:rPr>
          <w:rFonts w:ascii="Times New Roman" w:hAnsi="Times New Roman"/>
          <w:sz w:val="28"/>
          <w:szCs w:val="28"/>
        </w:rPr>
      </w:pPr>
    </w:p>
    <w:p w:rsidR="00B756E0" w:rsidRDefault="00B756E0"/>
    <w:sectPr w:rsidR="00B756E0" w:rsidSect="00CA146C">
      <w:headerReference w:type="default" r:id="rId132"/>
      <w:footerReference w:type="even" r:id="rId133"/>
      <w:footerReference w:type="default" r:id="rId13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58" w:rsidRDefault="00967058" w:rsidP="002454E5">
      <w:pPr>
        <w:spacing w:after="0" w:line="240" w:lineRule="auto"/>
      </w:pPr>
      <w:r>
        <w:separator/>
      </w:r>
    </w:p>
  </w:endnote>
  <w:endnote w:type="continuationSeparator" w:id="0">
    <w:p w:rsidR="00967058" w:rsidRDefault="00967058" w:rsidP="0024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6C" w:rsidRDefault="00CA146C" w:rsidP="00CA1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46C" w:rsidRDefault="00CA146C" w:rsidP="00CA14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6C" w:rsidRDefault="00CA146C" w:rsidP="00CA146C">
    <w:pPr>
      <w:pStyle w:val="a3"/>
      <w:framePr w:wrap="around" w:vAnchor="text" w:hAnchor="margin" w:xAlign="right" w:y="1"/>
      <w:rPr>
        <w:rStyle w:val="a5"/>
      </w:rPr>
    </w:pPr>
  </w:p>
  <w:p w:rsidR="00CA146C" w:rsidRDefault="00CA146C" w:rsidP="00CA14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58" w:rsidRDefault="00967058" w:rsidP="002454E5">
      <w:pPr>
        <w:spacing w:after="0" w:line="240" w:lineRule="auto"/>
      </w:pPr>
      <w:r>
        <w:separator/>
      </w:r>
    </w:p>
  </w:footnote>
  <w:footnote w:type="continuationSeparator" w:id="0">
    <w:p w:rsidR="00967058" w:rsidRDefault="00967058" w:rsidP="0024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6C" w:rsidRDefault="00CA146C">
    <w:pPr>
      <w:pStyle w:val="a7"/>
      <w:jc w:val="center"/>
    </w:pPr>
    <w:fldSimple w:instr=" PAGE   \* MERGEFORMAT ">
      <w:r w:rsidR="000B084E">
        <w:rPr>
          <w:noProof/>
        </w:rPr>
        <w:t>11</w:t>
      </w:r>
    </w:fldSimple>
  </w:p>
  <w:p w:rsidR="00CA146C" w:rsidRDefault="00CA14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2B4"/>
    <w:multiLevelType w:val="multilevel"/>
    <w:tmpl w:val="69AEB9CA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pStyle w:val="033-Numbering3"/>
      <w:lvlText w:val="%2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57"/>
        </w:tabs>
        <w:ind w:left="18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17"/>
        </w:tabs>
        <w:ind w:left="22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97"/>
        </w:tabs>
        <w:ind w:left="3297" w:hanging="360"/>
      </w:pPr>
      <w:rPr>
        <w:rFonts w:cs="Times New Roman" w:hint="default"/>
      </w:rPr>
    </w:lvl>
  </w:abstractNum>
  <w:abstractNum w:abstractNumId="1">
    <w:nsid w:val="0B2775D1"/>
    <w:multiLevelType w:val="hybridMultilevel"/>
    <w:tmpl w:val="35F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92F"/>
    <w:multiLevelType w:val="hybridMultilevel"/>
    <w:tmpl w:val="19623A7E"/>
    <w:lvl w:ilvl="0" w:tplc="3A4CE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F32171"/>
    <w:multiLevelType w:val="hybridMultilevel"/>
    <w:tmpl w:val="74126682"/>
    <w:lvl w:ilvl="0" w:tplc="F4225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6C719E"/>
    <w:multiLevelType w:val="hybridMultilevel"/>
    <w:tmpl w:val="FEC4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4F6"/>
    <w:multiLevelType w:val="hybridMultilevel"/>
    <w:tmpl w:val="0E60E0E0"/>
    <w:lvl w:ilvl="0" w:tplc="3A4C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DF1495"/>
    <w:multiLevelType w:val="hybridMultilevel"/>
    <w:tmpl w:val="93D870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8106BE"/>
    <w:multiLevelType w:val="hybridMultilevel"/>
    <w:tmpl w:val="A02C3D32"/>
    <w:lvl w:ilvl="0" w:tplc="0422000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C01EF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82247F"/>
    <w:multiLevelType w:val="hybridMultilevel"/>
    <w:tmpl w:val="25129498"/>
    <w:lvl w:ilvl="0" w:tplc="F4225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E63580"/>
    <w:multiLevelType w:val="hybridMultilevel"/>
    <w:tmpl w:val="4688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524B1"/>
    <w:multiLevelType w:val="hybridMultilevel"/>
    <w:tmpl w:val="907E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1782D"/>
    <w:multiLevelType w:val="hybridMultilevel"/>
    <w:tmpl w:val="C31A40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51F74"/>
    <w:multiLevelType w:val="hybridMultilevel"/>
    <w:tmpl w:val="645ED058"/>
    <w:lvl w:ilvl="0" w:tplc="1E3C393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D2163"/>
    <w:multiLevelType w:val="hybridMultilevel"/>
    <w:tmpl w:val="33A82C8A"/>
    <w:lvl w:ilvl="0" w:tplc="00000001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6">
    <w:nsid w:val="6D702180"/>
    <w:multiLevelType w:val="hybridMultilevel"/>
    <w:tmpl w:val="DF4283CC"/>
    <w:lvl w:ilvl="0" w:tplc="F4225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C4F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210F3F"/>
    <w:multiLevelType w:val="hybridMultilevel"/>
    <w:tmpl w:val="2E36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72577"/>
    <w:multiLevelType w:val="hybridMultilevel"/>
    <w:tmpl w:val="01AA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A69"/>
    <w:multiLevelType w:val="hybridMultilevel"/>
    <w:tmpl w:val="FCAAAAE8"/>
    <w:lvl w:ilvl="0" w:tplc="F4225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20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6"/>
  </w:num>
  <w:num w:numId="19">
    <w:abstractNumId w:val="12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8F"/>
    <w:rsid w:val="000B084E"/>
    <w:rsid w:val="00240AE8"/>
    <w:rsid w:val="002454E5"/>
    <w:rsid w:val="002A47B4"/>
    <w:rsid w:val="00330001"/>
    <w:rsid w:val="0038435D"/>
    <w:rsid w:val="004A0B20"/>
    <w:rsid w:val="00501E16"/>
    <w:rsid w:val="00567F6D"/>
    <w:rsid w:val="005F7786"/>
    <w:rsid w:val="0078118F"/>
    <w:rsid w:val="00870C7C"/>
    <w:rsid w:val="008A6781"/>
    <w:rsid w:val="00967058"/>
    <w:rsid w:val="00A607FE"/>
    <w:rsid w:val="00B756E0"/>
    <w:rsid w:val="00C12BD8"/>
    <w:rsid w:val="00C704ED"/>
    <w:rsid w:val="00CA146C"/>
    <w:rsid w:val="00D52706"/>
    <w:rsid w:val="00F85BB2"/>
    <w:rsid w:val="00FB34ED"/>
    <w:rsid w:val="00FC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18F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8118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11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118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1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118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8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11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118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11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811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811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78118F"/>
    <w:rPr>
      <w:rFonts w:cs="Times New Roman"/>
    </w:rPr>
  </w:style>
  <w:style w:type="character" w:styleId="a6">
    <w:name w:val="Hyperlink"/>
    <w:basedOn w:val="a0"/>
    <w:uiPriority w:val="99"/>
    <w:rsid w:val="0078118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811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8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rsid w:val="0078118F"/>
    <w:rPr>
      <w:rFonts w:cs="Times New Roman"/>
      <w:color w:val="008000"/>
    </w:rPr>
  </w:style>
  <w:style w:type="paragraph" w:styleId="a9">
    <w:name w:val="List Paragraph"/>
    <w:basedOn w:val="a"/>
    <w:uiPriority w:val="99"/>
    <w:qFormat/>
    <w:rsid w:val="0078118F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7811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118F"/>
    <w:rPr>
      <w:rFonts w:ascii="Calibri" w:eastAsia="Times New Roman" w:hAnsi="Calibri" w:cs="Times New Roman"/>
      <w:lang w:eastAsia="ru-RU"/>
    </w:rPr>
  </w:style>
  <w:style w:type="paragraph" w:customStyle="1" w:styleId="ac">
    <w:name w:val="Îáû÷íûé"/>
    <w:uiPriority w:val="99"/>
    <w:rsid w:val="007811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15-Zagolovok5">
    <w:name w:val="015 - Zagolovok 5"/>
    <w:uiPriority w:val="99"/>
    <w:rsid w:val="0078118F"/>
    <w:pPr>
      <w:keepNext/>
      <w:keepLines/>
      <w:spacing w:before="160" w:after="120" w:line="240" w:lineRule="auto"/>
      <w:ind w:firstLine="851"/>
    </w:pPr>
    <w:rPr>
      <w:rFonts w:ascii="Times New Roman" w:eastAsia="Calibri" w:hAnsi="Times New Roman" w:cs="Times New Roman"/>
      <w:b/>
      <w:bCs/>
      <w:i/>
      <w:iCs/>
      <w:sz w:val="28"/>
      <w:szCs w:val="28"/>
      <w:lang w:val="uk-UA" w:eastAsia="ru-RU"/>
    </w:rPr>
  </w:style>
  <w:style w:type="paragraph" w:customStyle="1" w:styleId="033-Numbering3">
    <w:name w:val="033 - Numbering 3"/>
    <w:uiPriority w:val="99"/>
    <w:rsid w:val="0078118F"/>
    <w:pPr>
      <w:numPr>
        <w:ilvl w:val="1"/>
        <w:numId w:val="4"/>
      </w:numPr>
      <w:spacing w:before="40" w:after="0" w:line="240" w:lineRule="auto"/>
      <w:jc w:val="both"/>
    </w:pPr>
    <w:rPr>
      <w:rFonts w:ascii="Arial" w:eastAsia="Calibri" w:hAnsi="Arial" w:cs="Arial"/>
      <w:sz w:val="25"/>
      <w:szCs w:val="25"/>
      <w:lang w:val="uk-UA" w:eastAsia="ru-RU"/>
    </w:rPr>
  </w:style>
  <w:style w:type="paragraph" w:styleId="ad">
    <w:name w:val="Title"/>
    <w:basedOn w:val="a"/>
    <w:link w:val="ae"/>
    <w:uiPriority w:val="99"/>
    <w:qFormat/>
    <w:rsid w:val="0078118F"/>
    <w:pPr>
      <w:spacing w:after="0" w:line="240" w:lineRule="auto"/>
      <w:jc w:val="center"/>
    </w:pPr>
    <w:rPr>
      <w:rFonts w:ascii="Arial" w:hAnsi="Arial"/>
      <w:b/>
      <w:sz w:val="24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rsid w:val="0078118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HTML0">
    <w:name w:val="HTML Preformatted"/>
    <w:basedOn w:val="a"/>
    <w:link w:val="HTML1"/>
    <w:uiPriority w:val="99"/>
    <w:semiHidden/>
    <w:rsid w:val="0078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8118F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781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118F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78118F"/>
    <w:pPr>
      <w:widowControl w:val="0"/>
      <w:spacing w:after="0" w:line="240" w:lineRule="auto"/>
    </w:pPr>
    <w:rPr>
      <w:rFonts w:ascii="Times New Roman" w:eastAsia="Times New Roman" w:hAnsi="Times New Roman" w:cs="Mangal"/>
      <w:snapToGrid w:val="0"/>
      <w:sz w:val="20"/>
      <w:szCs w:val="20"/>
      <w:lang w:val="hr-HR" w:eastAsia="ru-RU" w:bidi="hi-IN"/>
    </w:rPr>
  </w:style>
  <w:style w:type="paragraph" w:customStyle="1" w:styleId="af">
    <w:name w:val="подподподтема"/>
    <w:basedOn w:val="a"/>
    <w:rsid w:val="0078118F"/>
    <w:pPr>
      <w:widowControl w:val="0"/>
      <w:spacing w:before="240" w:line="260" w:lineRule="exact"/>
      <w:jc w:val="center"/>
    </w:pPr>
    <w:rPr>
      <w:rFonts w:ascii="Arial" w:hAnsi="Arial" w:cs="Mangal"/>
      <w:b/>
      <w:bCs/>
      <w:snapToGrid w:val="0"/>
      <w:sz w:val="19"/>
      <w:szCs w:val="19"/>
      <w:lang w:val="uk-UA" w:bidi="hi-IN"/>
    </w:rPr>
  </w:style>
  <w:style w:type="paragraph" w:customStyle="1" w:styleId="af0">
    <w:name w:val="литра"/>
    <w:basedOn w:val="a"/>
    <w:rsid w:val="0078118F"/>
    <w:pPr>
      <w:widowControl w:val="0"/>
      <w:spacing w:after="300" w:line="200" w:lineRule="exact"/>
      <w:jc w:val="center"/>
    </w:pPr>
    <w:rPr>
      <w:rFonts w:ascii="Arial" w:hAnsi="Arial" w:cs="Mangal"/>
      <w:b/>
      <w:bCs/>
      <w:i/>
      <w:iCs/>
      <w:sz w:val="20"/>
      <w:szCs w:val="20"/>
      <w:lang w:val="uk-UA" w:bidi="hi-IN"/>
    </w:rPr>
  </w:style>
  <w:style w:type="paragraph" w:customStyle="1" w:styleId="23">
    <w:name w:val="перечень 2"/>
    <w:basedOn w:val="21"/>
    <w:rsid w:val="0078118F"/>
    <w:pPr>
      <w:widowControl w:val="0"/>
      <w:tabs>
        <w:tab w:val="num" w:pos="360"/>
        <w:tab w:val="left" w:pos="567"/>
      </w:tabs>
      <w:spacing w:after="0" w:line="237" w:lineRule="exact"/>
      <w:ind w:left="0" w:firstLine="340"/>
      <w:jc w:val="both"/>
    </w:pPr>
    <w:rPr>
      <w:rFonts w:ascii="Times New Roman" w:hAnsi="Times New Roman" w:cs="Mangal"/>
      <w:sz w:val="23"/>
      <w:szCs w:val="23"/>
      <w:lang w:val="uk-UA" w:bidi="hi-IN"/>
    </w:rPr>
  </w:style>
  <w:style w:type="paragraph" w:styleId="af1">
    <w:name w:val="footnote text"/>
    <w:basedOn w:val="a"/>
    <w:link w:val="af2"/>
    <w:semiHidden/>
    <w:rsid w:val="0078118F"/>
    <w:pPr>
      <w:overflowPunct w:val="0"/>
      <w:autoSpaceDE w:val="0"/>
      <w:autoSpaceDN w:val="0"/>
      <w:adjustRightInd w:val="0"/>
      <w:spacing w:before="20" w:after="0" w:line="192" w:lineRule="exact"/>
      <w:ind w:firstLine="284"/>
      <w:jc w:val="both"/>
      <w:textAlignment w:val="baseline"/>
    </w:pPr>
    <w:rPr>
      <w:rFonts w:ascii="Times New Roman" w:hAnsi="Times New Roman" w:cs="Mangal"/>
      <w:sz w:val="19"/>
      <w:szCs w:val="19"/>
      <w:lang w:val="uk-UA" w:bidi="hi-IN"/>
    </w:rPr>
  </w:style>
  <w:style w:type="character" w:customStyle="1" w:styleId="af2">
    <w:name w:val="Текст сноски Знак"/>
    <w:basedOn w:val="a0"/>
    <w:link w:val="af1"/>
    <w:semiHidden/>
    <w:rsid w:val="0078118F"/>
    <w:rPr>
      <w:rFonts w:ascii="Times New Roman" w:eastAsia="Times New Roman" w:hAnsi="Times New Roman" w:cs="Mangal"/>
      <w:sz w:val="19"/>
      <w:szCs w:val="19"/>
      <w:lang w:val="uk-UA" w:eastAsia="ru-RU" w:bidi="hi-IN"/>
    </w:rPr>
  </w:style>
  <w:style w:type="paragraph" w:customStyle="1" w:styleId="af3">
    <w:name w:val="мой"/>
    <w:basedOn w:val="11"/>
    <w:rsid w:val="0078118F"/>
    <w:pPr>
      <w:spacing w:line="180" w:lineRule="exact"/>
      <w:ind w:firstLine="340"/>
      <w:jc w:val="both"/>
    </w:pPr>
    <w:rPr>
      <w:color w:val="000000"/>
      <w:sz w:val="17"/>
      <w:szCs w:val="17"/>
      <w:lang w:val="uk-UA"/>
    </w:rPr>
  </w:style>
  <w:style w:type="character" w:styleId="af4">
    <w:name w:val="Strong"/>
    <w:basedOn w:val="a0"/>
    <w:qFormat/>
    <w:rsid w:val="0078118F"/>
    <w:rPr>
      <w:b/>
      <w:bCs/>
    </w:rPr>
  </w:style>
  <w:style w:type="paragraph" w:customStyle="1" w:styleId="Numerik1">
    <w:name w:val="Numerik1"/>
    <w:basedOn w:val="a"/>
    <w:rsid w:val="0078118F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hAnsi="Arial"/>
      <w:sz w:val="24"/>
      <w:szCs w:val="20"/>
    </w:rPr>
  </w:style>
  <w:style w:type="paragraph" w:styleId="af5">
    <w:name w:val="Normal (Web)"/>
    <w:basedOn w:val="a"/>
    <w:rsid w:val="0078118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Doc('2354-14')" TargetMode="External"/><Relationship Id="rId117" Type="http://schemas.openxmlformats.org/officeDocument/2006/relationships/hyperlink" Target="http://shop.bambook.com/scripts/pos.showitem?v=1&amp;ite=70110" TargetMode="External"/><Relationship Id="rId21" Type="http://schemas.openxmlformats.org/officeDocument/2006/relationships/hyperlink" Target="javascript:OpenDoc('1251-15')" TargetMode="External"/><Relationship Id="rId42" Type="http://schemas.openxmlformats.org/officeDocument/2006/relationships/hyperlink" Target="javascript:OpenDoc('1061-96-&#1087;')" TargetMode="External"/><Relationship Id="rId47" Type="http://schemas.openxmlformats.org/officeDocument/2006/relationships/hyperlink" Target="javascript:OpenDoc('z0885-04')" TargetMode="External"/><Relationship Id="rId63" Type="http://schemas.openxmlformats.org/officeDocument/2006/relationships/hyperlink" Target="javascript:OpenDoc('995_003')" TargetMode="External"/><Relationship Id="rId68" Type="http://schemas.openxmlformats.org/officeDocument/2006/relationships/hyperlink" Target="javascript:OpenDoc('997_047')" TargetMode="External"/><Relationship Id="rId84" Type="http://schemas.openxmlformats.org/officeDocument/2006/relationships/hyperlink" Target="javascript:OpenDoc('981_008')" TargetMode="External"/><Relationship Id="rId89" Type="http://schemas.openxmlformats.org/officeDocument/2006/relationships/hyperlink" Target="http://www.portal.rada.gov.ua" TargetMode="External"/><Relationship Id="rId112" Type="http://schemas.openxmlformats.org/officeDocument/2006/relationships/hyperlink" Target="http://shop.bambook.com/scripts/pos.showitem?v=1&amp;ite=57837" TargetMode="External"/><Relationship Id="rId133" Type="http://schemas.openxmlformats.org/officeDocument/2006/relationships/footer" Target="footer1.xml"/><Relationship Id="rId16" Type="http://schemas.openxmlformats.org/officeDocument/2006/relationships/hyperlink" Target="javascript:OpenDoc('964-15')" TargetMode="External"/><Relationship Id="rId107" Type="http://schemas.openxmlformats.org/officeDocument/2006/relationships/hyperlink" Target="http://shop.bambook.com/scripts/pos.showitem?v=1&amp;ite=80736" TargetMode="External"/><Relationship Id="rId11" Type="http://schemas.openxmlformats.org/officeDocument/2006/relationships/hyperlink" Target="javascript:OpenDoc('356-14')" TargetMode="External"/><Relationship Id="rId32" Type="http://schemas.openxmlformats.org/officeDocument/2006/relationships/hyperlink" Target="http://www.portal.rada.gov.ua" TargetMode="External"/><Relationship Id="rId37" Type="http://schemas.openxmlformats.org/officeDocument/2006/relationships/hyperlink" Target="javascript:OpenDoc('524-98-&#1087;')" TargetMode="External"/><Relationship Id="rId53" Type="http://schemas.openxmlformats.org/officeDocument/2006/relationships/hyperlink" Target="javascript:OpenDoc('z0245-98')" TargetMode="External"/><Relationship Id="rId58" Type="http://schemas.openxmlformats.org/officeDocument/2006/relationships/hyperlink" Target="javascript:OpenDoc('981_019')" TargetMode="External"/><Relationship Id="rId74" Type="http://schemas.openxmlformats.org/officeDocument/2006/relationships/hyperlink" Target="javascript:OpenDoc('988_007')" TargetMode="External"/><Relationship Id="rId79" Type="http://schemas.openxmlformats.org/officeDocument/2006/relationships/hyperlink" Target="http://www.portal.rada.gov.ua" TargetMode="External"/><Relationship Id="rId102" Type="http://schemas.openxmlformats.org/officeDocument/2006/relationships/hyperlink" Target="javascript:OpenDoc('988_003')" TargetMode="External"/><Relationship Id="rId123" Type="http://schemas.openxmlformats.org/officeDocument/2006/relationships/hyperlink" Target="http://shop.bambook.com/scripts/pos.showitem?v=1&amp;ite=66382" TargetMode="External"/><Relationship Id="rId128" Type="http://schemas.openxmlformats.org/officeDocument/2006/relationships/hyperlink" Target="http://shop.bambook.com/scripts/m.s?v=1&amp;t=&#1058;&#1072;&#1088;&#1072;&#1085;" TargetMode="External"/><Relationship Id="rId5" Type="http://schemas.openxmlformats.org/officeDocument/2006/relationships/footnotes" Target="footnotes.xml"/><Relationship Id="rId90" Type="http://schemas.openxmlformats.org/officeDocument/2006/relationships/hyperlink" Target="javascript:OpenDoc('981_010')" TargetMode="External"/><Relationship Id="rId95" Type="http://schemas.openxmlformats.org/officeDocument/2006/relationships/hyperlink" Target="http://www.portal.rada.gov.ua" TargetMode="External"/><Relationship Id="rId14" Type="http://schemas.openxmlformats.org/officeDocument/2006/relationships/hyperlink" Target="javascript:OpenDoc('1276-14')" TargetMode="External"/><Relationship Id="rId22" Type="http://schemas.openxmlformats.org/officeDocument/2006/relationships/hyperlink" Target="javascript:OpenDoc('357-14')" TargetMode="External"/><Relationship Id="rId27" Type="http://schemas.openxmlformats.org/officeDocument/2006/relationships/hyperlink" Target="javascript:OpenDoc('2739-15')" TargetMode="External"/><Relationship Id="rId30" Type="http://schemas.openxmlformats.org/officeDocument/2006/relationships/hyperlink" Target="http://www.portal.rada.gov.ua" TargetMode="External"/><Relationship Id="rId35" Type="http://schemas.openxmlformats.org/officeDocument/2006/relationships/hyperlink" Target="javascript:OpenDoc('756-99-&#1087;')" TargetMode="External"/><Relationship Id="rId43" Type="http://schemas.openxmlformats.org/officeDocument/2006/relationships/hyperlink" Target="http://www.portal.rada.gov.ua" TargetMode="External"/><Relationship Id="rId48" Type="http://schemas.openxmlformats.org/officeDocument/2006/relationships/hyperlink" Target="javascript:OpenDoc('z0338-99')" TargetMode="External"/><Relationship Id="rId56" Type="http://schemas.openxmlformats.org/officeDocument/2006/relationships/hyperlink" Target="javascript:OpenDoc('981_017')" TargetMode="External"/><Relationship Id="rId64" Type="http://schemas.openxmlformats.org/officeDocument/2006/relationships/hyperlink" Target="javascript:OpenDoc('995_002')" TargetMode="External"/><Relationship Id="rId69" Type="http://schemas.openxmlformats.org/officeDocument/2006/relationships/hyperlink" Target="http://www.portal.rada.gov.ua" TargetMode="External"/><Relationship Id="rId77" Type="http://schemas.openxmlformats.org/officeDocument/2006/relationships/hyperlink" Target="http://www.portal.rada.gov.ua" TargetMode="External"/><Relationship Id="rId100" Type="http://schemas.openxmlformats.org/officeDocument/2006/relationships/hyperlink" Target="javascript:OpenDoc('981_015')" TargetMode="External"/><Relationship Id="rId105" Type="http://schemas.openxmlformats.org/officeDocument/2006/relationships/hyperlink" Target="http://shop.bambook.com/scripts/pos.showitem?v=1&amp;ite=35239" TargetMode="External"/><Relationship Id="rId113" Type="http://schemas.openxmlformats.org/officeDocument/2006/relationships/hyperlink" Target="http://shop.bambook.com/scripts/pos.showitem?v=1&amp;ite=83276" TargetMode="External"/><Relationship Id="rId118" Type="http://schemas.openxmlformats.org/officeDocument/2006/relationships/hyperlink" Target="http://www.wto.org.ua/books/16.php" TargetMode="External"/><Relationship Id="rId126" Type="http://schemas.openxmlformats.org/officeDocument/2006/relationships/hyperlink" Target="http://shop.bambook.com/scripts/pos.showitem?v=1&amp;ite=84270" TargetMode="External"/><Relationship Id="rId134" Type="http://schemas.openxmlformats.org/officeDocument/2006/relationships/footer" Target="footer2.xml"/><Relationship Id="rId8" Type="http://schemas.openxmlformats.org/officeDocument/2006/relationships/hyperlink" Target="javascript:OpenDoc('1714-14')" TargetMode="External"/><Relationship Id="rId51" Type="http://schemas.openxmlformats.org/officeDocument/2006/relationships/hyperlink" Target="javascript:OpenDoc('z1172-03')" TargetMode="External"/><Relationship Id="rId72" Type="http://schemas.openxmlformats.org/officeDocument/2006/relationships/hyperlink" Target="javascript:OpenDoc('981_020')" TargetMode="External"/><Relationship Id="rId80" Type="http://schemas.openxmlformats.org/officeDocument/2006/relationships/hyperlink" Target="javascript:OpenDoc('981_013')" TargetMode="External"/><Relationship Id="rId85" Type="http://schemas.openxmlformats.org/officeDocument/2006/relationships/hyperlink" Target="http://www.portal.rada.gov.ua" TargetMode="External"/><Relationship Id="rId93" Type="http://schemas.openxmlformats.org/officeDocument/2006/relationships/hyperlink" Target="http://www.portal.rada.gov.ua" TargetMode="External"/><Relationship Id="rId98" Type="http://schemas.openxmlformats.org/officeDocument/2006/relationships/hyperlink" Target="http://www.portal.rada.gov.ua" TargetMode="External"/><Relationship Id="rId121" Type="http://schemas.openxmlformats.org/officeDocument/2006/relationships/hyperlink" Target="http://www.wto.org.ua/books/14.php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penDoc('1276-14')" TargetMode="External"/><Relationship Id="rId17" Type="http://schemas.openxmlformats.org/officeDocument/2006/relationships/hyperlink" Target="javascript:OpenDoc('549-15')" TargetMode="External"/><Relationship Id="rId25" Type="http://schemas.openxmlformats.org/officeDocument/2006/relationships/hyperlink" Target="javascript:OpenDoc('249-15')" TargetMode="External"/><Relationship Id="rId33" Type="http://schemas.openxmlformats.org/officeDocument/2006/relationships/hyperlink" Target="javascript:OpenDoc('2471-12')" TargetMode="External"/><Relationship Id="rId38" Type="http://schemas.openxmlformats.org/officeDocument/2006/relationships/hyperlink" Target="javascript:OpenDoc('2120-99-&#1087;')" TargetMode="External"/><Relationship Id="rId46" Type="http://schemas.openxmlformats.org/officeDocument/2006/relationships/hyperlink" Target="javascript:OpenDoc('z0259-99')" TargetMode="External"/><Relationship Id="rId59" Type="http://schemas.openxmlformats.org/officeDocument/2006/relationships/hyperlink" Target="http://www.portal.rada.gov.ua" TargetMode="External"/><Relationship Id="rId67" Type="http://schemas.openxmlformats.org/officeDocument/2006/relationships/hyperlink" Target="javascript:OpenDoc('995_082')" TargetMode="External"/><Relationship Id="rId103" Type="http://schemas.openxmlformats.org/officeDocument/2006/relationships/hyperlink" Target="javascript:OpenDoc('988_007')" TargetMode="External"/><Relationship Id="rId108" Type="http://schemas.openxmlformats.org/officeDocument/2006/relationships/hyperlink" Target="http://shop.bambook.com/scripts/pos.showitem?v=1&amp;ite=84282" TargetMode="External"/><Relationship Id="rId116" Type="http://schemas.openxmlformats.org/officeDocument/2006/relationships/hyperlink" Target="http://stat.ukrop.com/go.php4?mkt=1&amp;host=1&amp;t=Lex+mercatoria%3A+%F2%E5%EE%F0%E8%FF+%E8+%EF%F0%E8%ED%F6%E8%EF%FB+%F2%F0%E0%ED%F1%ED%E0%F6%E8%EE%ED%E0%EB%FC%ED%EE%E3%EE+%F2%EE%F0%E3%EE%E2%EE%E3%EE+%EF%F0%E0%E2%E0&amp;dst=http%3A%2F%2Fshop.bambook.com%2Fscripts%2Fpartner_link.bamboo_item%3Flogin%3Dukrop%26v%3D1%26iid%3D3247" TargetMode="External"/><Relationship Id="rId124" Type="http://schemas.openxmlformats.org/officeDocument/2006/relationships/hyperlink" Target="http://www.wto.org.ua/books/3.php" TargetMode="External"/><Relationship Id="rId129" Type="http://schemas.openxmlformats.org/officeDocument/2006/relationships/hyperlink" Target="http://shop.bambook.com/scripts/pos.showitem?v=1&amp;ite=66409" TargetMode="External"/><Relationship Id="rId20" Type="http://schemas.openxmlformats.org/officeDocument/2006/relationships/hyperlink" Target="javascript:OpenDoc('1251-15')" TargetMode="External"/><Relationship Id="rId41" Type="http://schemas.openxmlformats.org/officeDocument/2006/relationships/hyperlink" Target="javascript:OpenDoc('1211-97-&#1087;')" TargetMode="External"/><Relationship Id="rId54" Type="http://schemas.openxmlformats.org/officeDocument/2006/relationships/hyperlink" Target="javascript:OpenDoc('981_003')" TargetMode="External"/><Relationship Id="rId62" Type="http://schemas.openxmlformats.org/officeDocument/2006/relationships/hyperlink" Target="javascript:OpenDoc('995_070')" TargetMode="External"/><Relationship Id="rId70" Type="http://schemas.openxmlformats.org/officeDocument/2006/relationships/hyperlink" Target="javascript:OpenDoc('995_342')" TargetMode="External"/><Relationship Id="rId75" Type="http://schemas.openxmlformats.org/officeDocument/2006/relationships/hyperlink" Target="http://www.portal.rada.gov.ua" TargetMode="External"/><Relationship Id="rId83" Type="http://schemas.openxmlformats.org/officeDocument/2006/relationships/hyperlink" Target="http://www.portal.rada.gov.ua" TargetMode="External"/><Relationship Id="rId88" Type="http://schemas.openxmlformats.org/officeDocument/2006/relationships/hyperlink" Target="javascript:OpenDoc('981_006')" TargetMode="External"/><Relationship Id="rId91" Type="http://schemas.openxmlformats.org/officeDocument/2006/relationships/hyperlink" Target="http://www.portal.rada.gov.ua" TargetMode="External"/><Relationship Id="rId96" Type="http://schemas.openxmlformats.org/officeDocument/2006/relationships/hyperlink" Target="javascript:OpenDoc('998_012')" TargetMode="External"/><Relationship Id="rId111" Type="http://schemas.openxmlformats.org/officeDocument/2006/relationships/hyperlink" Target="http://shop.bambook.com/scripts/pos.showitem?v=1&amp;ite=81914" TargetMode="External"/><Relationship Id="rId13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OpenDoc('1382-15')" TargetMode="External"/><Relationship Id="rId23" Type="http://schemas.openxmlformats.org/officeDocument/2006/relationships/hyperlink" Target="javascript:OpenDoc('216-15')" TargetMode="External"/><Relationship Id="rId28" Type="http://schemas.openxmlformats.org/officeDocument/2006/relationships/hyperlink" Target="javascript:OpenDoc('2402-12')" TargetMode="External"/><Relationship Id="rId36" Type="http://schemas.openxmlformats.org/officeDocument/2006/relationships/hyperlink" Target="javascript:OpenDoc('1867-2002-&#1087;')" TargetMode="External"/><Relationship Id="rId49" Type="http://schemas.openxmlformats.org/officeDocument/2006/relationships/hyperlink" Target="javascript:OpenDoc('z0159-04')" TargetMode="External"/><Relationship Id="rId57" Type="http://schemas.openxmlformats.org/officeDocument/2006/relationships/hyperlink" Target="http://www.portal.rada.gov.ua" TargetMode="External"/><Relationship Id="rId106" Type="http://schemas.openxmlformats.org/officeDocument/2006/relationships/hyperlink" Target="http://shop.bambook.com/scripts/pos.showitem?v=1&amp;ite=63215" TargetMode="External"/><Relationship Id="rId114" Type="http://schemas.openxmlformats.org/officeDocument/2006/relationships/hyperlink" Target="http://shop.bambook.com/scripts/m.s?v=1&amp;t=&#1052;&#1072;&#1081;&#1092;&#1072;&#1090;" TargetMode="External"/><Relationship Id="rId119" Type="http://schemas.openxmlformats.org/officeDocument/2006/relationships/hyperlink" Target="http://www.wto.org.ua/books/15.php" TargetMode="External"/><Relationship Id="rId127" Type="http://schemas.openxmlformats.org/officeDocument/2006/relationships/hyperlink" Target="http://shop.bambook.com/scripts/m.s?v=1&amp;t=&#1065;&#1077;&#1075;&#1086;&#1088;&#1094;&#1086;&#1074;" TargetMode="External"/><Relationship Id="rId10" Type="http://schemas.openxmlformats.org/officeDocument/2006/relationships/hyperlink" Target="javascript:OpenDoc('1714-14')" TargetMode="External"/><Relationship Id="rId31" Type="http://schemas.openxmlformats.org/officeDocument/2006/relationships/hyperlink" Target="http://www.portal.rada.gov.ua" TargetMode="External"/><Relationship Id="rId44" Type="http://schemas.openxmlformats.org/officeDocument/2006/relationships/hyperlink" Target="javascript:OpenDoc('1124-2001-&#1087;')" TargetMode="External"/><Relationship Id="rId52" Type="http://schemas.openxmlformats.org/officeDocument/2006/relationships/hyperlink" Target="javascript:OpenDoc('z0259-99')" TargetMode="External"/><Relationship Id="rId60" Type="http://schemas.openxmlformats.org/officeDocument/2006/relationships/hyperlink" Target="javascript:OpenDoc('995_069')" TargetMode="External"/><Relationship Id="rId65" Type="http://schemas.openxmlformats.org/officeDocument/2006/relationships/hyperlink" Target="javascript:OpenDoc('995_060')" TargetMode="External"/><Relationship Id="rId73" Type="http://schemas.openxmlformats.org/officeDocument/2006/relationships/hyperlink" Target="http://www.portal.rada.gov.ua" TargetMode="External"/><Relationship Id="rId78" Type="http://schemas.openxmlformats.org/officeDocument/2006/relationships/hyperlink" Target="javascript:OpenDoc('995_268')" TargetMode="External"/><Relationship Id="rId81" Type="http://schemas.openxmlformats.org/officeDocument/2006/relationships/hyperlink" Target="http://www.portal.rada.gov.ua" TargetMode="External"/><Relationship Id="rId86" Type="http://schemas.openxmlformats.org/officeDocument/2006/relationships/hyperlink" Target="javascript:OpenDoc('981_018')" TargetMode="External"/><Relationship Id="rId94" Type="http://schemas.openxmlformats.org/officeDocument/2006/relationships/hyperlink" Target="javascript:OpenDoc('981_016')" TargetMode="External"/><Relationship Id="rId99" Type="http://schemas.openxmlformats.org/officeDocument/2006/relationships/hyperlink" Target="javascript:OpenDoc('997_076')" TargetMode="External"/><Relationship Id="rId101" Type="http://schemas.openxmlformats.org/officeDocument/2006/relationships/hyperlink" Target="http://www.portal.rada.gov.ua" TargetMode="External"/><Relationship Id="rId122" Type="http://schemas.openxmlformats.org/officeDocument/2006/relationships/hyperlink" Target="http://www.wto.org.ua/books/2.php" TargetMode="External"/><Relationship Id="rId130" Type="http://schemas.openxmlformats.org/officeDocument/2006/relationships/hyperlink" Target="http://www.rada.gov.ua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Doc('1033-14')" TargetMode="External"/><Relationship Id="rId13" Type="http://schemas.openxmlformats.org/officeDocument/2006/relationships/hyperlink" Target="javascript:OpenDoc('1276-14')" TargetMode="External"/><Relationship Id="rId18" Type="http://schemas.openxmlformats.org/officeDocument/2006/relationships/hyperlink" Target="javascript:OpenDoc('2658-14')" TargetMode="External"/><Relationship Id="rId39" Type="http://schemas.openxmlformats.org/officeDocument/2006/relationships/hyperlink" Target="javascript:OpenDoc('1044-95-&#1087;')" TargetMode="External"/><Relationship Id="rId109" Type="http://schemas.openxmlformats.org/officeDocument/2006/relationships/hyperlink" Target="http://shop.bambook.com/scripts/pos.showitem?v=1&amp;ite=68284" TargetMode="External"/><Relationship Id="rId34" Type="http://schemas.openxmlformats.org/officeDocument/2006/relationships/hyperlink" Target="javascript:OpenDoc('255-2003-&#1087;')" TargetMode="External"/><Relationship Id="rId50" Type="http://schemas.openxmlformats.org/officeDocument/2006/relationships/hyperlink" Target="javascript:OpenDoc('z0947-05')" TargetMode="External"/><Relationship Id="rId55" Type="http://schemas.openxmlformats.org/officeDocument/2006/relationships/hyperlink" Target="http://www.portal.rada.gov.ua" TargetMode="External"/><Relationship Id="rId76" Type="http://schemas.openxmlformats.org/officeDocument/2006/relationships/hyperlink" Target="javascript:OpenDoc('995_920')" TargetMode="External"/><Relationship Id="rId97" Type="http://schemas.openxmlformats.org/officeDocument/2006/relationships/hyperlink" Target="javascript:OpenDoc('981_009')" TargetMode="External"/><Relationship Id="rId104" Type="http://schemas.openxmlformats.org/officeDocument/2006/relationships/hyperlink" Target="http://www.portal.rada.gov.ua" TargetMode="External"/><Relationship Id="rId120" Type="http://schemas.openxmlformats.org/officeDocument/2006/relationships/hyperlink" Target="http://www.wto.org.ua/books/12.php" TargetMode="External"/><Relationship Id="rId125" Type="http://schemas.openxmlformats.org/officeDocument/2006/relationships/hyperlink" Target="http://shop.bambook.com/scripts/pos.showitem?v=1&amp;ite=66378" TargetMode="External"/><Relationship Id="rId7" Type="http://schemas.openxmlformats.org/officeDocument/2006/relationships/hyperlink" Target="javascript:OpenDoc('1714-14')" TargetMode="External"/><Relationship Id="rId71" Type="http://schemas.openxmlformats.org/officeDocument/2006/relationships/hyperlink" Target="http://www.portal.rada.gov.ua" TargetMode="External"/><Relationship Id="rId92" Type="http://schemas.openxmlformats.org/officeDocument/2006/relationships/hyperlink" Target="javascript:OpenDoc('981_011'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OpenDoc('180/96-&#1074;&#1088;')" TargetMode="External"/><Relationship Id="rId24" Type="http://schemas.openxmlformats.org/officeDocument/2006/relationships/hyperlink" Target="javascript:OpenDoc('4004-12')" TargetMode="External"/><Relationship Id="rId40" Type="http://schemas.openxmlformats.org/officeDocument/2006/relationships/hyperlink" Target="http://www.portal.rada.gov.ua" TargetMode="External"/><Relationship Id="rId45" Type="http://schemas.openxmlformats.org/officeDocument/2006/relationships/hyperlink" Target="javascript:OpenDoc('1280-98-&#1087;')" TargetMode="External"/><Relationship Id="rId66" Type="http://schemas.openxmlformats.org/officeDocument/2006/relationships/hyperlink" Target="http://www.portal.rada.gov.ua" TargetMode="External"/><Relationship Id="rId87" Type="http://schemas.openxmlformats.org/officeDocument/2006/relationships/hyperlink" Target="http://www.portal.rada.gov.ua" TargetMode="External"/><Relationship Id="rId110" Type="http://schemas.openxmlformats.org/officeDocument/2006/relationships/hyperlink" Target="http://shop.bambook.com/scripts/pos.showitem?v=1&amp;ite=85319" TargetMode="External"/><Relationship Id="rId115" Type="http://schemas.openxmlformats.org/officeDocument/2006/relationships/hyperlink" Target="http://shop.bambook.com/scripts/pos.showitem?v=1&amp;ite=84286" TargetMode="External"/><Relationship Id="rId131" Type="http://schemas.openxmlformats.org/officeDocument/2006/relationships/hyperlink" Target="http://www.reyestr.court.gov.ua/" TargetMode="External"/><Relationship Id="rId136" Type="http://schemas.openxmlformats.org/officeDocument/2006/relationships/theme" Target="theme/theme1.xml"/><Relationship Id="rId61" Type="http://schemas.openxmlformats.org/officeDocument/2006/relationships/hyperlink" Target="javascript:OpenDoc('988_007')" TargetMode="External"/><Relationship Id="rId82" Type="http://schemas.openxmlformats.org/officeDocument/2006/relationships/hyperlink" Target="javascript:OpenDoc('981_014')" TargetMode="External"/><Relationship Id="rId19" Type="http://schemas.openxmlformats.org/officeDocument/2006/relationships/hyperlink" Target="javascript:OpenDoc('216-15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10763</Words>
  <Characters>61351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9</cp:revision>
  <dcterms:created xsi:type="dcterms:W3CDTF">2016-10-16T18:18:00Z</dcterms:created>
  <dcterms:modified xsi:type="dcterms:W3CDTF">2016-10-17T07:23:00Z</dcterms:modified>
</cp:coreProperties>
</file>