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08" w:rsidRPr="00163FC3" w:rsidRDefault="00C33E08" w:rsidP="00163FC3">
      <w:pPr>
        <w:jc w:val="center"/>
        <w:rPr>
          <w:b/>
          <w:color w:val="auto"/>
          <w:lang w:val="uk-UA"/>
        </w:rPr>
      </w:pPr>
      <w:proofErr w:type="spellStart"/>
      <w:r w:rsidRPr="00163FC3">
        <w:rPr>
          <w:b/>
          <w:color w:val="auto"/>
          <w:lang w:val="uk-UA"/>
        </w:rPr>
        <w:t>Силабус</w:t>
      </w:r>
      <w:proofErr w:type="spellEnd"/>
      <w:r w:rsidRPr="00163FC3">
        <w:rPr>
          <w:b/>
          <w:color w:val="auto"/>
          <w:lang w:val="uk-UA"/>
        </w:rPr>
        <w:t xml:space="preserve"> курсу </w:t>
      </w:r>
    </w:p>
    <w:p w:rsidR="00C33E08" w:rsidRPr="00163FC3" w:rsidRDefault="00C33E08" w:rsidP="00163FC3">
      <w:pPr>
        <w:jc w:val="center"/>
        <w:rPr>
          <w:b/>
          <w:color w:val="auto"/>
          <w:lang w:val="uk-UA"/>
        </w:rPr>
      </w:pPr>
      <w:r w:rsidRPr="00163FC3">
        <w:rPr>
          <w:b/>
          <w:color w:val="auto"/>
          <w:lang w:val="uk-UA"/>
        </w:rPr>
        <w:t>«</w:t>
      </w:r>
      <w:r w:rsidRPr="00163FC3">
        <w:rPr>
          <w:b/>
          <w:color w:val="auto"/>
          <w:lang w:val="ru-RU"/>
        </w:rPr>
        <w:t>РЕАЛІЗАЦІЯ ФОРМ КРИМІНАЛЬНОЇ ВІДПОВІДАЛЬНОСТІ</w:t>
      </w:r>
      <w:r w:rsidRPr="00163FC3">
        <w:rPr>
          <w:b/>
          <w:color w:val="auto"/>
          <w:lang w:val="uk-UA"/>
        </w:rPr>
        <w:t>»</w:t>
      </w:r>
    </w:p>
    <w:p w:rsidR="00C33E08" w:rsidRPr="00163FC3" w:rsidRDefault="00C33E08" w:rsidP="00163FC3">
      <w:pPr>
        <w:jc w:val="center"/>
        <w:rPr>
          <w:b/>
          <w:color w:val="auto"/>
          <w:lang w:val="uk-UA"/>
        </w:rPr>
      </w:pPr>
      <w:r w:rsidRPr="00163FC3">
        <w:rPr>
          <w:b/>
          <w:color w:val="auto"/>
          <w:lang w:val="uk-UA"/>
        </w:rPr>
        <w:t>2021–2022 навчального року</w:t>
      </w:r>
    </w:p>
    <w:p w:rsidR="00C33E08" w:rsidRPr="00163FC3" w:rsidRDefault="00C33E08" w:rsidP="00163FC3">
      <w:pPr>
        <w:rPr>
          <w:color w:val="auto"/>
          <w:lang w:val="uk-UA"/>
        </w:rPr>
      </w:pPr>
    </w:p>
    <w:tbl>
      <w:tblPr>
        <w:tblW w:w="10368" w:type="dxa"/>
        <w:tblLayout w:type="fixed"/>
        <w:tblLook w:val="0000" w:firstRow="0" w:lastRow="0" w:firstColumn="0" w:lastColumn="0" w:noHBand="0" w:noVBand="0"/>
      </w:tblPr>
      <w:tblGrid>
        <w:gridCol w:w="2744"/>
        <w:gridCol w:w="7624"/>
      </w:tblGrid>
      <w:tr w:rsidR="00163FC3" w:rsidRPr="00163FC3"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uk-UA"/>
              </w:rPr>
            </w:pPr>
            <w:r w:rsidRPr="00163FC3">
              <w:rPr>
                <w:b/>
                <w:color w:val="auto"/>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both"/>
              <w:rPr>
                <w:color w:val="auto"/>
                <w:lang w:val="uk-UA"/>
              </w:rPr>
            </w:pPr>
            <w:proofErr w:type="spellStart"/>
            <w:r w:rsidRPr="00163FC3">
              <w:rPr>
                <w:color w:val="auto"/>
                <w:lang w:val="ru-RU"/>
              </w:rPr>
              <w:t>Реалізація</w:t>
            </w:r>
            <w:proofErr w:type="spellEnd"/>
            <w:r w:rsidRPr="00163FC3">
              <w:rPr>
                <w:color w:val="auto"/>
                <w:lang w:val="ru-RU"/>
              </w:rPr>
              <w:t xml:space="preserve"> форм </w:t>
            </w:r>
            <w:proofErr w:type="spellStart"/>
            <w:r w:rsidRPr="00163FC3">
              <w:rPr>
                <w:color w:val="auto"/>
                <w:lang w:val="ru-RU"/>
              </w:rPr>
              <w:t>кримінальної</w:t>
            </w:r>
            <w:proofErr w:type="spellEnd"/>
            <w:r w:rsidRPr="00163FC3">
              <w:rPr>
                <w:color w:val="auto"/>
                <w:lang w:val="ru-RU"/>
              </w:rPr>
              <w:t xml:space="preserve"> </w:t>
            </w:r>
            <w:proofErr w:type="spellStart"/>
            <w:r w:rsidRPr="00163FC3">
              <w:rPr>
                <w:color w:val="auto"/>
                <w:lang w:val="ru-RU"/>
              </w:rPr>
              <w:t>відповідальності</w:t>
            </w:r>
            <w:proofErr w:type="spellEnd"/>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uk-UA"/>
              </w:rPr>
            </w:pPr>
            <w:r w:rsidRPr="00163FC3">
              <w:rPr>
                <w:b/>
                <w:color w:val="auto"/>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both"/>
              <w:rPr>
                <w:color w:val="auto"/>
                <w:lang w:val="uk-UA"/>
              </w:rPr>
            </w:pPr>
            <w:r w:rsidRPr="00163FC3">
              <w:rPr>
                <w:color w:val="auto"/>
                <w:lang w:val="uk-UA"/>
              </w:rPr>
              <w:t>79000, м. Львів, вул. Січових Стрільців, 14 (юридичний факультет Львівського національного університету імені Івана Франка)</w:t>
            </w:r>
          </w:p>
          <w:p w:rsidR="00C33E08" w:rsidRPr="00163FC3" w:rsidRDefault="00C33E08" w:rsidP="00163FC3">
            <w:pPr>
              <w:jc w:val="both"/>
              <w:rPr>
                <w:color w:val="auto"/>
                <w:lang w:val="uk-UA"/>
              </w:rPr>
            </w:pP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uk-UA"/>
              </w:rPr>
            </w:pPr>
            <w:r w:rsidRPr="00163FC3">
              <w:rPr>
                <w:b/>
                <w:color w:val="auto"/>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shd w:val="clear" w:color="auto" w:fill="FFFFFF"/>
              <w:jc w:val="center"/>
              <w:textAlignment w:val="baseline"/>
              <w:rPr>
                <w:color w:val="auto"/>
                <w:u w:val="single"/>
                <w:lang w:val="uk-UA"/>
              </w:rPr>
            </w:pPr>
            <w:r w:rsidRPr="00163FC3">
              <w:rPr>
                <w:color w:val="auto"/>
                <w:u w:val="single"/>
                <w:lang w:val="uk-UA"/>
              </w:rPr>
              <w:t>Юридичний факультет</w:t>
            </w:r>
          </w:p>
          <w:p w:rsidR="00C33E08" w:rsidRPr="00163FC3" w:rsidRDefault="00C33E08" w:rsidP="00163FC3">
            <w:pPr>
              <w:jc w:val="both"/>
              <w:rPr>
                <w:caps/>
                <w:color w:val="auto"/>
                <w:lang w:val="ru-RU"/>
              </w:rPr>
            </w:pPr>
            <w:r w:rsidRPr="00163FC3">
              <w:rPr>
                <w:color w:val="auto"/>
                <w:lang w:val="ru-RU"/>
              </w:rPr>
              <w:t xml:space="preserve">Кафедра </w:t>
            </w:r>
            <w:proofErr w:type="spellStart"/>
            <w:r w:rsidRPr="00163FC3">
              <w:rPr>
                <w:color w:val="auto"/>
                <w:lang w:val="ru-RU"/>
              </w:rPr>
              <w:t>кримінального</w:t>
            </w:r>
            <w:proofErr w:type="spellEnd"/>
            <w:r w:rsidRPr="00163FC3">
              <w:rPr>
                <w:color w:val="auto"/>
                <w:lang w:val="ru-RU"/>
              </w:rPr>
              <w:t xml:space="preserve"> права і </w:t>
            </w:r>
            <w:proofErr w:type="spellStart"/>
            <w:r w:rsidRPr="00163FC3">
              <w:rPr>
                <w:color w:val="auto"/>
                <w:lang w:val="ru-RU"/>
              </w:rPr>
              <w:t>кримінології</w:t>
            </w:r>
            <w:proofErr w:type="spellEnd"/>
          </w:p>
          <w:p w:rsidR="00C33E08" w:rsidRPr="00163FC3" w:rsidRDefault="00C33E08" w:rsidP="00163FC3">
            <w:pPr>
              <w:shd w:val="clear" w:color="auto" w:fill="FFFFFF"/>
              <w:jc w:val="both"/>
              <w:textAlignment w:val="baseline"/>
              <w:rPr>
                <w:color w:val="auto"/>
                <w:lang w:val="uk-UA"/>
              </w:rPr>
            </w:pP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uk-UA"/>
              </w:rPr>
            </w:pPr>
            <w:r w:rsidRPr="00163FC3">
              <w:rPr>
                <w:b/>
                <w:color w:val="auto"/>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both"/>
              <w:rPr>
                <w:color w:val="auto"/>
                <w:lang w:val="ru-RU"/>
              </w:rPr>
            </w:pPr>
            <w:proofErr w:type="spellStart"/>
            <w:r w:rsidRPr="00163FC3">
              <w:rPr>
                <w:color w:val="auto"/>
                <w:lang w:val="ru-RU"/>
              </w:rPr>
              <w:t>Галузь</w:t>
            </w:r>
            <w:proofErr w:type="spellEnd"/>
            <w:r w:rsidRPr="00163FC3">
              <w:rPr>
                <w:color w:val="auto"/>
                <w:lang w:val="ru-RU"/>
              </w:rPr>
              <w:t xml:space="preserve"> </w:t>
            </w:r>
            <w:proofErr w:type="spellStart"/>
            <w:r w:rsidRPr="00163FC3">
              <w:rPr>
                <w:color w:val="auto"/>
                <w:lang w:val="ru-RU"/>
              </w:rPr>
              <w:t>знань</w:t>
            </w:r>
            <w:proofErr w:type="spellEnd"/>
            <w:r w:rsidRPr="00163FC3">
              <w:rPr>
                <w:color w:val="auto"/>
                <w:lang w:val="ru-RU"/>
              </w:rPr>
              <w:t xml:space="preserve"> 08 «Право»</w:t>
            </w:r>
          </w:p>
          <w:p w:rsidR="00C33E08" w:rsidRPr="00163FC3" w:rsidRDefault="00C33E08" w:rsidP="00163FC3">
            <w:pPr>
              <w:jc w:val="both"/>
              <w:rPr>
                <w:color w:val="auto"/>
                <w:lang w:val="uk-UA"/>
              </w:rPr>
            </w:pPr>
            <w:proofErr w:type="spellStart"/>
            <w:r w:rsidRPr="00163FC3">
              <w:rPr>
                <w:color w:val="auto"/>
                <w:lang w:val="ru-RU"/>
              </w:rPr>
              <w:t>Спеціальність</w:t>
            </w:r>
            <w:proofErr w:type="spellEnd"/>
            <w:r w:rsidRPr="00163FC3">
              <w:rPr>
                <w:color w:val="auto"/>
                <w:lang w:val="ru-RU"/>
              </w:rPr>
              <w:t xml:space="preserve"> 081 «Прав</w:t>
            </w:r>
            <w:r w:rsidRPr="00163FC3">
              <w:rPr>
                <w:color w:val="auto"/>
              </w:rPr>
              <w:t>o</w:t>
            </w:r>
            <w:r w:rsidRPr="00163FC3">
              <w:rPr>
                <w:color w:val="auto"/>
                <w:lang w:val="ru-RU"/>
              </w:rPr>
              <w:t>»</w:t>
            </w: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uk-UA" w:eastAsia="uk-UA"/>
              </w:rPr>
            </w:pPr>
            <w:r w:rsidRPr="00163FC3">
              <w:rPr>
                <w:b/>
                <w:color w:val="auto"/>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C33E08" w:rsidRPr="00163FC3" w:rsidRDefault="00AB2EBC" w:rsidP="00163FC3">
            <w:pPr>
              <w:jc w:val="both"/>
              <w:rPr>
                <w:color w:val="auto"/>
                <w:lang w:val="uk-UA"/>
              </w:rPr>
            </w:pPr>
            <w:r w:rsidRPr="00163FC3">
              <w:rPr>
                <w:color w:val="auto"/>
                <w:u w:val="single"/>
                <w:lang w:val="uk-UA"/>
              </w:rPr>
              <w:t>Крикливець Дмитро Євгенович,</w:t>
            </w:r>
            <w:r w:rsidRPr="00163FC3">
              <w:rPr>
                <w:color w:val="auto"/>
                <w:lang w:val="uk-UA"/>
              </w:rPr>
              <w:t xml:space="preserve"> кандидат юридичних наук, асистент кафедри кримінального права і кримінології</w:t>
            </w: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uk-UA" w:eastAsia="uk-UA"/>
              </w:rPr>
            </w:pPr>
            <w:r w:rsidRPr="00163FC3">
              <w:rPr>
                <w:b/>
                <w:color w:val="auto"/>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AB2EBC" w:rsidRPr="00163FC3" w:rsidRDefault="00AB2EBC" w:rsidP="00163FC3">
            <w:pPr>
              <w:jc w:val="both"/>
              <w:rPr>
                <w:color w:val="auto"/>
                <w:lang w:val="uk-UA"/>
              </w:rPr>
            </w:pPr>
            <w:r w:rsidRPr="00163FC3">
              <w:rPr>
                <w:color w:val="auto"/>
                <w:u w:val="single"/>
                <w:lang w:val="uk-UA"/>
              </w:rPr>
              <w:t>Місце знаходження:</w:t>
            </w:r>
            <w:r w:rsidRPr="00163FC3">
              <w:rPr>
                <w:color w:val="auto"/>
                <w:lang w:val="uk-UA"/>
              </w:rPr>
              <w:t xml:space="preserve"> юридичний факультет, кафедра кримінального права і кримінології, 79000, м. Львів, вул. Січових Стрільців, 14, </w:t>
            </w:r>
            <w:proofErr w:type="spellStart"/>
            <w:r w:rsidRPr="00163FC3">
              <w:rPr>
                <w:color w:val="auto"/>
                <w:lang w:val="uk-UA"/>
              </w:rPr>
              <w:t>ауд</w:t>
            </w:r>
            <w:proofErr w:type="spellEnd"/>
            <w:r w:rsidRPr="00163FC3">
              <w:rPr>
                <w:color w:val="auto"/>
                <w:lang w:val="uk-UA"/>
              </w:rPr>
              <w:t xml:space="preserve">. Г-205, </w:t>
            </w:r>
            <w:proofErr w:type="spellStart"/>
            <w:r w:rsidRPr="00163FC3">
              <w:rPr>
                <w:color w:val="auto"/>
                <w:lang w:val="uk-UA"/>
              </w:rPr>
              <w:t>тел</w:t>
            </w:r>
            <w:proofErr w:type="spellEnd"/>
            <w:r w:rsidRPr="00163FC3">
              <w:rPr>
                <w:color w:val="auto"/>
                <w:lang w:val="uk-UA"/>
              </w:rPr>
              <w:t xml:space="preserve">. (032) 239-44-82 </w:t>
            </w:r>
          </w:p>
          <w:p w:rsidR="00AB2EBC" w:rsidRPr="00163FC3" w:rsidRDefault="00AB2EBC" w:rsidP="00163FC3">
            <w:pPr>
              <w:jc w:val="both"/>
              <w:rPr>
                <w:color w:val="auto"/>
                <w:lang w:val="uk-UA"/>
              </w:rPr>
            </w:pPr>
            <w:r w:rsidRPr="00163FC3">
              <w:rPr>
                <w:color w:val="auto"/>
                <w:u w:val="single"/>
                <w:lang w:val="uk-UA"/>
              </w:rPr>
              <w:t>Крикливець Дмитро Євгенович:</w:t>
            </w:r>
            <w:r w:rsidRPr="00163FC3">
              <w:rPr>
                <w:color w:val="auto"/>
                <w:lang w:val="uk-UA"/>
              </w:rPr>
              <w:t xml:space="preserve"> </w:t>
            </w:r>
            <w:proofErr w:type="spellStart"/>
            <w:r w:rsidRPr="00163FC3">
              <w:rPr>
                <w:color w:val="auto"/>
              </w:rPr>
              <w:t>dmytro</w:t>
            </w:r>
            <w:proofErr w:type="spellEnd"/>
            <w:r w:rsidRPr="00163FC3">
              <w:rPr>
                <w:color w:val="auto"/>
                <w:lang w:val="ru-RU"/>
              </w:rPr>
              <w:t>.</w:t>
            </w:r>
            <w:proofErr w:type="spellStart"/>
            <w:r w:rsidRPr="00163FC3">
              <w:rPr>
                <w:color w:val="auto"/>
              </w:rPr>
              <w:t>kryklyvets</w:t>
            </w:r>
            <w:proofErr w:type="spellEnd"/>
            <w:r w:rsidRPr="00163FC3">
              <w:rPr>
                <w:color w:val="auto"/>
                <w:lang w:val="ru-RU"/>
              </w:rPr>
              <w:t>@</w:t>
            </w:r>
            <w:proofErr w:type="spellStart"/>
            <w:r w:rsidRPr="00163FC3">
              <w:rPr>
                <w:color w:val="auto"/>
              </w:rPr>
              <w:t>lnu</w:t>
            </w:r>
            <w:proofErr w:type="spellEnd"/>
            <w:r w:rsidRPr="00163FC3">
              <w:rPr>
                <w:color w:val="auto"/>
                <w:lang w:val="ru-RU"/>
              </w:rPr>
              <w:t>.</w:t>
            </w:r>
            <w:proofErr w:type="spellStart"/>
            <w:r w:rsidRPr="00163FC3">
              <w:rPr>
                <w:color w:val="auto"/>
              </w:rPr>
              <w:t>edu</w:t>
            </w:r>
            <w:proofErr w:type="spellEnd"/>
            <w:r w:rsidRPr="00163FC3">
              <w:rPr>
                <w:color w:val="auto"/>
                <w:lang w:val="ru-RU"/>
              </w:rPr>
              <w:t>.</w:t>
            </w:r>
            <w:proofErr w:type="spellStart"/>
            <w:r w:rsidRPr="00163FC3">
              <w:rPr>
                <w:color w:val="auto"/>
              </w:rPr>
              <w:t>ua</w:t>
            </w:r>
            <w:proofErr w:type="spellEnd"/>
            <w:r w:rsidRPr="00163FC3">
              <w:rPr>
                <w:color w:val="auto"/>
                <w:lang w:val="uk-UA"/>
              </w:rPr>
              <w:t>,</w:t>
            </w:r>
          </w:p>
          <w:p w:rsidR="00C33E08" w:rsidRPr="00163FC3" w:rsidRDefault="001F72D2" w:rsidP="00163FC3">
            <w:pPr>
              <w:jc w:val="both"/>
              <w:rPr>
                <w:color w:val="auto"/>
                <w:lang w:val="uk-UA"/>
              </w:rPr>
            </w:pPr>
            <w:hyperlink r:id="rId7" w:history="1">
              <w:r w:rsidR="00AB2EBC" w:rsidRPr="00163FC3">
                <w:rPr>
                  <w:rStyle w:val="a7"/>
                  <w:color w:val="auto"/>
                  <w:lang w:val="uk-UA"/>
                </w:rPr>
                <w:t>http://law.lnu.edu.ua/employee/kryklyvets-dmytro-evhenovych</w:t>
              </w:r>
            </w:hyperlink>
            <w:r w:rsidR="00AB2EBC" w:rsidRPr="00163FC3">
              <w:rPr>
                <w:color w:val="auto"/>
                <w:lang w:val="uk-UA"/>
              </w:rPr>
              <w:t xml:space="preserve">  </w:t>
            </w: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uk-UA"/>
              </w:rPr>
            </w:pPr>
            <w:r w:rsidRPr="00163FC3">
              <w:rPr>
                <w:b/>
                <w:color w:val="auto"/>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AB2EBC" w:rsidRPr="00163FC3" w:rsidRDefault="00AB2EBC" w:rsidP="00163FC3">
            <w:pPr>
              <w:jc w:val="both"/>
              <w:rPr>
                <w:color w:val="auto"/>
                <w:lang w:val="uk-UA"/>
              </w:rPr>
            </w:pPr>
            <w:r w:rsidRPr="00163FC3">
              <w:rPr>
                <w:color w:val="auto"/>
                <w:u w:val="single"/>
                <w:lang w:val="uk-UA"/>
              </w:rPr>
              <w:t>Адреса:</w:t>
            </w:r>
            <w:r w:rsidRPr="00163FC3">
              <w:rPr>
                <w:color w:val="auto"/>
                <w:lang w:val="uk-UA"/>
              </w:rPr>
              <w:t xml:space="preserve"> юридичний факультет, кафедра кримінального права і кримінології, 79000, м. Львів, вул. Січових Стрільців, 14, </w:t>
            </w:r>
            <w:proofErr w:type="spellStart"/>
            <w:r w:rsidRPr="00163FC3">
              <w:rPr>
                <w:color w:val="auto"/>
                <w:lang w:val="uk-UA"/>
              </w:rPr>
              <w:t>ауд</w:t>
            </w:r>
            <w:proofErr w:type="spellEnd"/>
            <w:r w:rsidRPr="00163FC3">
              <w:rPr>
                <w:color w:val="auto"/>
                <w:lang w:val="uk-UA"/>
              </w:rPr>
              <w:t>. Г-205</w:t>
            </w:r>
          </w:p>
          <w:p w:rsidR="00AB2EBC" w:rsidRPr="00163FC3" w:rsidRDefault="00AB2EBC" w:rsidP="00163FC3">
            <w:pPr>
              <w:jc w:val="both"/>
              <w:rPr>
                <w:color w:val="auto"/>
                <w:lang w:val="uk-UA"/>
              </w:rPr>
            </w:pPr>
            <w:r w:rsidRPr="00163FC3">
              <w:rPr>
                <w:b/>
                <w:color w:val="auto"/>
                <w:lang w:val="uk-UA"/>
              </w:rPr>
              <w:t xml:space="preserve">Консультації проводяться: </w:t>
            </w:r>
            <w:r w:rsidRPr="00163FC3">
              <w:rPr>
                <w:color w:val="auto"/>
                <w:lang w:val="uk-UA"/>
              </w:rPr>
              <w:t xml:space="preserve">щопонеділка, 15:00–17:00 год.; щочетверга, 15:00–17:00 год.    </w:t>
            </w:r>
          </w:p>
          <w:p w:rsidR="00AB2EBC" w:rsidRPr="00163FC3" w:rsidRDefault="00AB2EBC" w:rsidP="00163FC3">
            <w:pPr>
              <w:jc w:val="both"/>
              <w:rPr>
                <w:color w:val="auto"/>
                <w:lang w:val="uk-UA"/>
              </w:rPr>
            </w:pPr>
          </w:p>
          <w:p w:rsidR="00C33E08" w:rsidRPr="00163FC3" w:rsidRDefault="00AB2EBC" w:rsidP="00163FC3">
            <w:pPr>
              <w:jc w:val="both"/>
              <w:rPr>
                <w:color w:val="auto"/>
                <w:lang w:val="uk-UA"/>
              </w:rPr>
            </w:pPr>
            <w:r w:rsidRPr="00163FC3">
              <w:rPr>
                <w:color w:val="auto"/>
                <w:lang w:val="uk-UA"/>
              </w:rPr>
              <w:t>Окрім цього, к</w:t>
            </w:r>
            <w:r w:rsidR="00C33E08" w:rsidRPr="00163FC3">
              <w:rPr>
                <w:color w:val="auto"/>
                <w:lang w:val="uk-UA"/>
              </w:rPr>
              <w:t>онсультації в день проведення лекцій/практичних занять (за попередньою домовленістю). Також можливі он-лайн консультації через Skype або подібні ресурси. Для погодження часу он-лайн консультацій слід писати на електронну пошту викладача або дзвонити.</w:t>
            </w:r>
          </w:p>
        </w:tc>
      </w:tr>
      <w:tr w:rsidR="00163FC3" w:rsidRPr="00163FC3"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uk-UA"/>
              </w:rPr>
            </w:pPr>
            <w:proofErr w:type="spellStart"/>
            <w:r w:rsidRPr="00163FC3">
              <w:rPr>
                <w:b/>
                <w:color w:val="auto"/>
              </w:rPr>
              <w:t>Сторінка</w:t>
            </w:r>
            <w:proofErr w:type="spellEnd"/>
            <w:r w:rsidRPr="00163FC3">
              <w:rPr>
                <w:b/>
                <w:color w:val="auto"/>
              </w:rPr>
              <w:t xml:space="preserve"> </w:t>
            </w:r>
            <w:proofErr w:type="spellStart"/>
            <w:r w:rsidRPr="00163FC3">
              <w:rPr>
                <w:b/>
                <w:color w:val="auto"/>
              </w:rPr>
              <w:t>курсу</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both"/>
              <w:rPr>
                <w:color w:val="auto"/>
                <w:lang w:val="uk-UA"/>
              </w:rPr>
            </w:pP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uk-UA"/>
              </w:rPr>
            </w:pPr>
            <w:r w:rsidRPr="00163FC3">
              <w:rPr>
                <w:b/>
                <w:color w:val="auto"/>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rsidR="00C33E08" w:rsidRPr="00163FC3" w:rsidRDefault="00AB2EBC" w:rsidP="00163FC3">
            <w:pPr>
              <w:jc w:val="both"/>
              <w:rPr>
                <w:color w:val="auto"/>
                <w:lang w:val="uk-UA"/>
              </w:rPr>
            </w:pPr>
            <w:r w:rsidRPr="00163FC3">
              <w:rPr>
                <w:color w:val="auto"/>
                <w:lang w:val="uk-UA"/>
              </w:rPr>
              <w:t>Курс розроблено таким чином, щоб надати учасникам необхідні знання, обов’язкові для того, щоб застосовувати у повсякденній практичній юриста норми Кримінального права України у контексті правильного вибору оптимальної з урахуванням обставин кримінального провадження форми кримінальної відповідальності, а також з метою застосування обраної форми кримінальної відповідальності згідно з дотриманням положень Конституції України та чинного КК України, зокрема призначення законного покарання та застосування норм про звільнення від відбування покарання.</w:t>
            </w:r>
            <w:r w:rsidR="00BE7AB8" w:rsidRPr="00163FC3">
              <w:rPr>
                <w:color w:val="auto"/>
                <w:lang w:val="uk-UA"/>
              </w:rPr>
              <w:t xml:space="preserve"> </w:t>
            </w:r>
            <w:r w:rsidRPr="00163FC3">
              <w:rPr>
                <w:color w:val="auto"/>
                <w:lang w:val="uk-UA"/>
              </w:rPr>
              <w:t xml:space="preserve">Тому у курсі представлено як </w:t>
            </w:r>
            <w:r w:rsidR="00BE7AB8" w:rsidRPr="00163FC3">
              <w:rPr>
                <w:color w:val="auto"/>
                <w:lang w:val="uk-UA"/>
              </w:rPr>
              <w:t>огляд чинного законодавства та судової практики у контексті реалізації форм кримінальної відповідальності</w:t>
            </w:r>
            <w:r w:rsidRPr="00163FC3">
              <w:rPr>
                <w:color w:val="auto"/>
                <w:lang w:val="uk-UA"/>
              </w:rPr>
              <w:t xml:space="preserve">, так і процесів та інструментів, які </w:t>
            </w:r>
            <w:r w:rsidR="00BE7AB8" w:rsidRPr="00163FC3">
              <w:rPr>
                <w:color w:val="auto"/>
                <w:lang w:val="uk-UA"/>
              </w:rPr>
              <w:t xml:space="preserve">фактично </w:t>
            </w:r>
            <w:r w:rsidRPr="00163FC3">
              <w:rPr>
                <w:color w:val="auto"/>
                <w:lang w:val="uk-UA"/>
              </w:rPr>
              <w:t xml:space="preserve">відбуваються та </w:t>
            </w:r>
            <w:r w:rsidR="00BE7AB8" w:rsidRPr="00163FC3">
              <w:rPr>
                <w:color w:val="auto"/>
                <w:lang w:val="uk-UA"/>
              </w:rPr>
              <w:t xml:space="preserve">є необхідними </w:t>
            </w:r>
            <w:r w:rsidRPr="00163FC3">
              <w:rPr>
                <w:color w:val="auto"/>
                <w:lang w:val="uk-UA"/>
              </w:rPr>
              <w:t xml:space="preserve">для </w:t>
            </w:r>
            <w:r w:rsidR="00BE7AB8" w:rsidRPr="00163FC3">
              <w:rPr>
                <w:color w:val="auto"/>
                <w:lang w:val="uk-UA"/>
              </w:rPr>
              <w:t xml:space="preserve">практичного забезпечення законності та справедливості кримінально-правових наслідків, що застосовуються державою у разі вчинення винним кримінального правопорушення.  </w:t>
            </w:r>
          </w:p>
        </w:tc>
      </w:tr>
      <w:tr w:rsidR="00163FC3" w:rsidRPr="00163FC3"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uk-UA"/>
              </w:rPr>
            </w:pPr>
            <w:r w:rsidRPr="00163FC3">
              <w:rPr>
                <w:b/>
                <w:color w:val="auto"/>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AB3FD7" w:rsidRPr="00163FC3" w:rsidRDefault="00C33E08" w:rsidP="00726E7C">
            <w:pPr>
              <w:jc w:val="both"/>
              <w:rPr>
                <w:color w:val="auto"/>
                <w:lang w:val="uk-UA"/>
              </w:rPr>
            </w:pPr>
            <w:r w:rsidRPr="00163FC3">
              <w:rPr>
                <w:color w:val="auto"/>
                <w:lang w:val="uk-UA"/>
              </w:rPr>
              <w:t>Дисципліна «</w:t>
            </w:r>
            <w:r w:rsidR="00AB3FD7" w:rsidRPr="00163FC3">
              <w:rPr>
                <w:color w:val="auto"/>
                <w:lang w:val="uk-UA"/>
              </w:rPr>
              <w:t>Реалізація форм кримінальної відповідальності</w:t>
            </w:r>
            <w:r w:rsidRPr="00163FC3">
              <w:rPr>
                <w:color w:val="auto"/>
                <w:lang w:val="uk-UA"/>
              </w:rPr>
              <w:t xml:space="preserve">» є завершальною вибірковою дисципліною </w:t>
            </w:r>
            <w:r w:rsidR="00AB3FD7" w:rsidRPr="00163FC3">
              <w:rPr>
                <w:color w:val="auto"/>
                <w:lang w:val="uk-UA"/>
              </w:rPr>
              <w:t>зі спеціальності 081 «Прав</w:t>
            </w:r>
            <w:r w:rsidR="00AB3FD7" w:rsidRPr="00163FC3">
              <w:rPr>
                <w:color w:val="auto"/>
              </w:rPr>
              <w:t>o</w:t>
            </w:r>
            <w:r w:rsidR="00AB3FD7" w:rsidRPr="00163FC3">
              <w:rPr>
                <w:color w:val="auto"/>
                <w:lang w:val="uk-UA"/>
              </w:rPr>
              <w:t>» для освітньо-професійної програма ОС Магістр</w:t>
            </w:r>
            <w:r w:rsidRPr="00163FC3">
              <w:rPr>
                <w:color w:val="auto"/>
                <w:lang w:val="uk-UA"/>
              </w:rPr>
              <w:t xml:space="preserve">, яка викладається в </w:t>
            </w:r>
            <w:r w:rsidR="00726E7C">
              <w:rPr>
                <w:color w:val="auto"/>
                <w:lang w:val="uk-UA"/>
              </w:rPr>
              <w:t>1</w:t>
            </w:r>
            <w:r w:rsidR="00AB3FD7" w:rsidRPr="00163FC3">
              <w:rPr>
                <w:color w:val="auto"/>
                <w:lang w:val="uk-UA"/>
              </w:rPr>
              <w:t xml:space="preserve"> </w:t>
            </w:r>
            <w:r w:rsidRPr="00163FC3">
              <w:rPr>
                <w:color w:val="auto"/>
                <w:lang w:val="uk-UA"/>
              </w:rPr>
              <w:lastRenderedPageBreak/>
              <w:t xml:space="preserve">семестрі в обсязі </w:t>
            </w:r>
            <w:r w:rsidR="00726E7C">
              <w:rPr>
                <w:color w:val="auto"/>
                <w:lang w:val="uk-UA"/>
              </w:rPr>
              <w:t>4</w:t>
            </w:r>
            <w:r w:rsidRPr="00163FC3">
              <w:rPr>
                <w:color w:val="auto"/>
                <w:lang w:val="uk-UA"/>
              </w:rPr>
              <w:t xml:space="preserve"> кредитів (за Європейською Кредитно-Трансферною Системою ECTS).</w:t>
            </w: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uk-UA"/>
              </w:rPr>
            </w:pPr>
            <w:r w:rsidRPr="00163FC3">
              <w:rPr>
                <w:b/>
                <w:color w:val="auto"/>
                <w:lang w:val="uk-UA"/>
              </w:rPr>
              <w:lastRenderedPageBreak/>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both"/>
              <w:rPr>
                <w:color w:val="auto"/>
                <w:lang w:val="uk-UA"/>
              </w:rPr>
            </w:pPr>
            <w:r w:rsidRPr="00163FC3">
              <w:rPr>
                <w:color w:val="auto"/>
                <w:u w:val="single"/>
                <w:lang w:val="uk-UA"/>
              </w:rPr>
              <w:t>Метою</w:t>
            </w:r>
            <w:r w:rsidRPr="00163FC3">
              <w:rPr>
                <w:color w:val="auto"/>
                <w:lang w:val="uk-UA"/>
              </w:rPr>
              <w:t xml:space="preserve"> вивчення вибіркової дисципліни «</w:t>
            </w:r>
            <w:r w:rsidR="00AB3FD7" w:rsidRPr="00163FC3">
              <w:rPr>
                <w:color w:val="auto"/>
                <w:lang w:val="uk-UA"/>
              </w:rPr>
              <w:t>Реалізація форм кримінальної відповідальності</w:t>
            </w:r>
            <w:r w:rsidRPr="00163FC3">
              <w:rPr>
                <w:color w:val="auto"/>
                <w:lang w:val="uk-UA"/>
              </w:rPr>
              <w:t xml:space="preserve">» є </w:t>
            </w:r>
            <w:r w:rsidR="00226EE0" w:rsidRPr="00163FC3">
              <w:rPr>
                <w:color w:val="auto"/>
                <w:lang w:val="uk-UA"/>
              </w:rPr>
              <w:t>ознайомлення студентів із завданнями практичної реалізації форм кримінальної відповідальності для оволодіння сучасними підходами та інструментами для їх вирішення.</w:t>
            </w:r>
          </w:p>
          <w:p w:rsidR="002B5E08" w:rsidRPr="00163FC3" w:rsidRDefault="002B5E08" w:rsidP="00163FC3">
            <w:pPr>
              <w:jc w:val="both"/>
              <w:rPr>
                <w:color w:val="auto"/>
                <w:lang w:val="uk-UA"/>
              </w:rPr>
            </w:pPr>
          </w:p>
          <w:p w:rsidR="002B5E08" w:rsidRPr="00163FC3" w:rsidRDefault="002B5E08" w:rsidP="00163FC3">
            <w:pPr>
              <w:jc w:val="both"/>
              <w:rPr>
                <w:color w:val="auto"/>
                <w:u w:val="single"/>
                <w:lang w:val="uk-UA"/>
              </w:rPr>
            </w:pPr>
            <w:r w:rsidRPr="00163FC3">
              <w:rPr>
                <w:color w:val="auto"/>
                <w:u w:val="single"/>
                <w:lang w:val="uk-UA"/>
              </w:rPr>
              <w:t>Цілями вивчення дисципліни є:</w:t>
            </w:r>
          </w:p>
          <w:p w:rsidR="00226EE0" w:rsidRPr="00163FC3" w:rsidRDefault="00226EE0" w:rsidP="00163FC3">
            <w:pPr>
              <w:ind w:firstLine="567"/>
              <w:jc w:val="both"/>
              <w:rPr>
                <w:color w:val="auto"/>
                <w:lang w:val="ru-RU"/>
              </w:rPr>
            </w:pPr>
            <w:r w:rsidRPr="00726E7C">
              <w:rPr>
                <w:color w:val="auto"/>
                <w:lang w:val="uk-UA"/>
              </w:rPr>
              <w:t xml:space="preserve">1) поглиблення, розширення та систематизація раніше здобутих студентами знань з </w:t>
            </w:r>
            <w:r w:rsidRPr="00163FC3">
              <w:rPr>
                <w:color w:val="auto"/>
                <w:lang w:val="uk-UA"/>
              </w:rPr>
              <w:t xml:space="preserve">дисциплін «Кримінальне право України. </w:t>
            </w:r>
            <w:proofErr w:type="spellStart"/>
            <w:r w:rsidRPr="00163FC3">
              <w:rPr>
                <w:color w:val="auto"/>
                <w:lang w:val="ru-RU"/>
              </w:rPr>
              <w:t>Загальна</w:t>
            </w:r>
            <w:proofErr w:type="spellEnd"/>
            <w:r w:rsidRPr="00163FC3">
              <w:rPr>
                <w:color w:val="auto"/>
                <w:lang w:val="ru-RU"/>
              </w:rPr>
              <w:t xml:space="preserve"> </w:t>
            </w:r>
            <w:proofErr w:type="spellStart"/>
            <w:r w:rsidRPr="00163FC3">
              <w:rPr>
                <w:color w:val="auto"/>
                <w:lang w:val="ru-RU"/>
              </w:rPr>
              <w:t>частина</w:t>
            </w:r>
            <w:proofErr w:type="spellEnd"/>
            <w:r w:rsidRPr="00163FC3">
              <w:rPr>
                <w:color w:val="auto"/>
                <w:lang w:val="ru-RU"/>
              </w:rPr>
              <w:t>», «</w:t>
            </w:r>
            <w:proofErr w:type="spellStart"/>
            <w:r w:rsidRPr="00163FC3">
              <w:rPr>
                <w:color w:val="auto"/>
                <w:lang w:val="ru-RU"/>
              </w:rPr>
              <w:t>Кримінальне</w:t>
            </w:r>
            <w:proofErr w:type="spellEnd"/>
            <w:r w:rsidRPr="00163FC3">
              <w:rPr>
                <w:color w:val="auto"/>
                <w:lang w:val="ru-RU"/>
              </w:rPr>
              <w:t xml:space="preserve"> право </w:t>
            </w:r>
            <w:proofErr w:type="spellStart"/>
            <w:r w:rsidRPr="00163FC3">
              <w:rPr>
                <w:color w:val="auto"/>
                <w:lang w:val="ru-RU"/>
              </w:rPr>
              <w:t>України</w:t>
            </w:r>
            <w:proofErr w:type="spellEnd"/>
            <w:r w:rsidRPr="00163FC3">
              <w:rPr>
                <w:color w:val="auto"/>
                <w:lang w:val="ru-RU"/>
              </w:rPr>
              <w:t xml:space="preserve">. </w:t>
            </w:r>
            <w:proofErr w:type="spellStart"/>
            <w:r w:rsidRPr="00163FC3">
              <w:rPr>
                <w:color w:val="auto"/>
                <w:lang w:val="ru-RU"/>
              </w:rPr>
              <w:t>Особлива</w:t>
            </w:r>
            <w:proofErr w:type="spellEnd"/>
            <w:r w:rsidRPr="00163FC3">
              <w:rPr>
                <w:color w:val="auto"/>
                <w:lang w:val="ru-RU"/>
              </w:rPr>
              <w:t xml:space="preserve"> </w:t>
            </w:r>
            <w:proofErr w:type="spellStart"/>
            <w:r w:rsidRPr="00163FC3">
              <w:rPr>
                <w:color w:val="auto"/>
                <w:lang w:val="ru-RU"/>
              </w:rPr>
              <w:t>частина</w:t>
            </w:r>
            <w:proofErr w:type="spellEnd"/>
            <w:r w:rsidRPr="00163FC3">
              <w:rPr>
                <w:color w:val="auto"/>
                <w:lang w:val="ru-RU"/>
              </w:rPr>
              <w:t xml:space="preserve">»; </w:t>
            </w:r>
          </w:p>
          <w:p w:rsidR="00226EE0" w:rsidRPr="00163FC3" w:rsidRDefault="00226EE0" w:rsidP="00163FC3">
            <w:pPr>
              <w:ind w:firstLine="567"/>
              <w:jc w:val="both"/>
              <w:rPr>
                <w:color w:val="auto"/>
                <w:lang w:val="ru-RU"/>
              </w:rPr>
            </w:pPr>
            <w:r w:rsidRPr="00163FC3">
              <w:rPr>
                <w:color w:val="auto"/>
                <w:lang w:val="ru-RU"/>
              </w:rPr>
              <w:t xml:space="preserve">2) </w:t>
            </w:r>
            <w:proofErr w:type="spellStart"/>
            <w:r w:rsidRPr="00163FC3">
              <w:rPr>
                <w:color w:val="auto"/>
                <w:lang w:val="ru-RU"/>
              </w:rPr>
              <w:t>забезпечення</w:t>
            </w:r>
            <w:proofErr w:type="spellEnd"/>
            <w:r w:rsidRPr="00163FC3">
              <w:rPr>
                <w:color w:val="auto"/>
                <w:lang w:val="ru-RU"/>
              </w:rPr>
              <w:t xml:space="preserve"> </w:t>
            </w:r>
            <w:proofErr w:type="spellStart"/>
            <w:r w:rsidRPr="00163FC3">
              <w:rPr>
                <w:color w:val="auto"/>
                <w:lang w:val="ru-RU"/>
              </w:rPr>
              <w:t>оволодіння</w:t>
            </w:r>
            <w:proofErr w:type="spellEnd"/>
            <w:r w:rsidRPr="00163FC3">
              <w:rPr>
                <w:color w:val="auto"/>
                <w:lang w:val="ru-RU"/>
              </w:rPr>
              <w:t xml:space="preserve"> </w:t>
            </w:r>
            <w:proofErr w:type="spellStart"/>
            <w:r w:rsidRPr="00163FC3">
              <w:rPr>
                <w:color w:val="auto"/>
                <w:lang w:val="ru-RU"/>
              </w:rPr>
              <w:t>сучасними</w:t>
            </w:r>
            <w:proofErr w:type="spellEnd"/>
            <w:r w:rsidRPr="00163FC3">
              <w:rPr>
                <w:color w:val="auto"/>
                <w:lang w:val="ru-RU"/>
              </w:rPr>
              <w:t xml:space="preserve"> </w:t>
            </w:r>
            <w:proofErr w:type="spellStart"/>
            <w:r w:rsidRPr="00163FC3">
              <w:rPr>
                <w:color w:val="auto"/>
                <w:lang w:val="ru-RU"/>
              </w:rPr>
              <w:t>теоретичними</w:t>
            </w:r>
            <w:proofErr w:type="spellEnd"/>
            <w:r w:rsidRPr="00163FC3">
              <w:rPr>
                <w:color w:val="auto"/>
                <w:lang w:val="ru-RU"/>
              </w:rPr>
              <w:t xml:space="preserve"> </w:t>
            </w:r>
            <w:proofErr w:type="spellStart"/>
            <w:r w:rsidRPr="00163FC3">
              <w:rPr>
                <w:color w:val="auto"/>
                <w:lang w:val="ru-RU"/>
              </w:rPr>
              <w:t>підходами</w:t>
            </w:r>
            <w:proofErr w:type="spellEnd"/>
            <w:r w:rsidRPr="00163FC3">
              <w:rPr>
                <w:color w:val="auto"/>
                <w:lang w:val="ru-RU"/>
              </w:rPr>
              <w:t xml:space="preserve"> та </w:t>
            </w:r>
            <w:proofErr w:type="spellStart"/>
            <w:r w:rsidRPr="00163FC3">
              <w:rPr>
                <w:color w:val="auto"/>
                <w:lang w:val="ru-RU"/>
              </w:rPr>
              <w:t>обгрунтованими</w:t>
            </w:r>
            <w:proofErr w:type="spellEnd"/>
            <w:r w:rsidRPr="00163FC3">
              <w:rPr>
                <w:color w:val="auto"/>
                <w:lang w:val="ru-RU"/>
              </w:rPr>
              <w:t xml:space="preserve"> судовою практикою </w:t>
            </w:r>
            <w:proofErr w:type="spellStart"/>
            <w:r w:rsidRPr="00163FC3">
              <w:rPr>
                <w:color w:val="auto"/>
                <w:lang w:val="ru-RU"/>
              </w:rPr>
              <w:t>правовими</w:t>
            </w:r>
            <w:proofErr w:type="spellEnd"/>
            <w:r w:rsidRPr="00163FC3">
              <w:rPr>
                <w:color w:val="auto"/>
                <w:lang w:val="ru-RU"/>
              </w:rPr>
              <w:t xml:space="preserve"> </w:t>
            </w:r>
            <w:proofErr w:type="spellStart"/>
            <w:r w:rsidRPr="00163FC3">
              <w:rPr>
                <w:color w:val="auto"/>
                <w:lang w:val="ru-RU"/>
              </w:rPr>
              <w:t>позиціями</w:t>
            </w:r>
            <w:proofErr w:type="spellEnd"/>
            <w:r w:rsidRPr="00163FC3">
              <w:rPr>
                <w:color w:val="auto"/>
                <w:lang w:val="ru-RU"/>
              </w:rPr>
              <w:t xml:space="preserve">, </w:t>
            </w:r>
            <w:proofErr w:type="spellStart"/>
            <w:r w:rsidRPr="00163FC3">
              <w:rPr>
                <w:color w:val="auto"/>
                <w:lang w:val="ru-RU"/>
              </w:rPr>
              <w:t>що</w:t>
            </w:r>
            <w:proofErr w:type="spellEnd"/>
            <w:r w:rsidRPr="00163FC3">
              <w:rPr>
                <w:color w:val="auto"/>
                <w:lang w:val="ru-RU"/>
              </w:rPr>
              <w:t xml:space="preserve"> </w:t>
            </w:r>
            <w:proofErr w:type="spellStart"/>
            <w:r w:rsidRPr="00163FC3">
              <w:rPr>
                <w:color w:val="auto"/>
                <w:lang w:val="ru-RU"/>
              </w:rPr>
              <w:t>стосуються</w:t>
            </w:r>
            <w:proofErr w:type="spellEnd"/>
            <w:r w:rsidRPr="00163FC3">
              <w:rPr>
                <w:color w:val="auto"/>
                <w:lang w:val="ru-RU"/>
              </w:rPr>
              <w:t xml:space="preserve"> проблем </w:t>
            </w:r>
            <w:proofErr w:type="spellStart"/>
            <w:r w:rsidRPr="00163FC3">
              <w:rPr>
                <w:color w:val="auto"/>
                <w:lang w:val="ru-RU"/>
              </w:rPr>
              <w:t>реалзації</w:t>
            </w:r>
            <w:proofErr w:type="spellEnd"/>
            <w:r w:rsidRPr="00163FC3">
              <w:rPr>
                <w:color w:val="auto"/>
                <w:lang w:val="ru-RU"/>
              </w:rPr>
              <w:t xml:space="preserve"> форм </w:t>
            </w:r>
            <w:proofErr w:type="spellStart"/>
            <w:r w:rsidRPr="00163FC3">
              <w:rPr>
                <w:color w:val="auto"/>
                <w:lang w:val="ru-RU"/>
              </w:rPr>
              <w:t>кримінальної</w:t>
            </w:r>
            <w:proofErr w:type="spellEnd"/>
            <w:r w:rsidRPr="00163FC3">
              <w:rPr>
                <w:color w:val="auto"/>
                <w:lang w:val="ru-RU"/>
              </w:rPr>
              <w:t xml:space="preserve"> </w:t>
            </w:r>
            <w:proofErr w:type="spellStart"/>
            <w:r w:rsidRPr="00163FC3">
              <w:rPr>
                <w:color w:val="auto"/>
                <w:lang w:val="ru-RU"/>
              </w:rPr>
              <w:t>відповідальності</w:t>
            </w:r>
            <w:proofErr w:type="spellEnd"/>
            <w:r w:rsidRPr="00163FC3">
              <w:rPr>
                <w:color w:val="auto"/>
                <w:lang w:val="ru-RU"/>
              </w:rPr>
              <w:t xml:space="preserve">; </w:t>
            </w:r>
          </w:p>
          <w:p w:rsidR="00C33E08" w:rsidRPr="00163FC3" w:rsidRDefault="00226EE0" w:rsidP="00163FC3">
            <w:pPr>
              <w:tabs>
                <w:tab w:val="left" w:pos="284"/>
                <w:tab w:val="left" w:pos="567"/>
              </w:tabs>
              <w:ind w:firstLine="567"/>
              <w:jc w:val="both"/>
              <w:rPr>
                <w:color w:val="auto"/>
                <w:lang w:val="uk-UA"/>
              </w:rPr>
            </w:pPr>
            <w:r w:rsidRPr="00163FC3">
              <w:rPr>
                <w:color w:val="auto"/>
                <w:lang w:val="ru-RU"/>
              </w:rPr>
              <w:t xml:space="preserve">3) </w:t>
            </w:r>
            <w:proofErr w:type="spellStart"/>
            <w:r w:rsidRPr="00163FC3">
              <w:rPr>
                <w:color w:val="auto"/>
                <w:lang w:val="ru-RU"/>
              </w:rPr>
              <w:t>вироблення</w:t>
            </w:r>
            <w:proofErr w:type="spellEnd"/>
            <w:r w:rsidRPr="00163FC3">
              <w:rPr>
                <w:color w:val="auto"/>
                <w:lang w:val="ru-RU"/>
              </w:rPr>
              <w:t xml:space="preserve"> </w:t>
            </w:r>
            <w:proofErr w:type="spellStart"/>
            <w:r w:rsidRPr="00163FC3">
              <w:rPr>
                <w:color w:val="auto"/>
                <w:lang w:val="ru-RU"/>
              </w:rPr>
              <w:t>навиків</w:t>
            </w:r>
            <w:proofErr w:type="spellEnd"/>
            <w:r w:rsidRPr="00163FC3">
              <w:rPr>
                <w:color w:val="auto"/>
                <w:lang w:val="ru-RU"/>
              </w:rPr>
              <w:t xml:space="preserve"> </w:t>
            </w:r>
            <w:proofErr w:type="spellStart"/>
            <w:r w:rsidRPr="00163FC3">
              <w:rPr>
                <w:color w:val="auto"/>
                <w:lang w:val="ru-RU"/>
              </w:rPr>
              <w:t>застосування</w:t>
            </w:r>
            <w:proofErr w:type="spellEnd"/>
            <w:r w:rsidRPr="00163FC3">
              <w:rPr>
                <w:color w:val="auto"/>
                <w:lang w:val="ru-RU"/>
              </w:rPr>
              <w:t xml:space="preserve"> </w:t>
            </w:r>
            <w:proofErr w:type="spellStart"/>
            <w:r w:rsidRPr="00163FC3">
              <w:rPr>
                <w:color w:val="auto"/>
                <w:lang w:val="ru-RU"/>
              </w:rPr>
              <w:t>засвоєних</w:t>
            </w:r>
            <w:proofErr w:type="spellEnd"/>
            <w:r w:rsidRPr="00163FC3">
              <w:rPr>
                <w:color w:val="auto"/>
                <w:lang w:val="ru-RU"/>
              </w:rPr>
              <w:t xml:space="preserve"> </w:t>
            </w:r>
            <w:proofErr w:type="spellStart"/>
            <w:r w:rsidRPr="00163FC3">
              <w:rPr>
                <w:color w:val="auto"/>
                <w:lang w:val="ru-RU"/>
              </w:rPr>
              <w:t>знань</w:t>
            </w:r>
            <w:proofErr w:type="spellEnd"/>
            <w:r w:rsidRPr="00163FC3">
              <w:rPr>
                <w:color w:val="auto"/>
                <w:lang w:val="ru-RU"/>
              </w:rPr>
              <w:t xml:space="preserve"> у </w:t>
            </w:r>
            <w:proofErr w:type="spellStart"/>
            <w:r w:rsidRPr="00163FC3">
              <w:rPr>
                <w:color w:val="auto"/>
                <w:lang w:val="ru-RU"/>
              </w:rPr>
              <w:t>практичній</w:t>
            </w:r>
            <w:proofErr w:type="spellEnd"/>
            <w:r w:rsidRPr="00163FC3">
              <w:rPr>
                <w:color w:val="auto"/>
                <w:lang w:val="ru-RU"/>
              </w:rPr>
              <w:t xml:space="preserve"> </w:t>
            </w:r>
            <w:proofErr w:type="spellStart"/>
            <w:r w:rsidRPr="00163FC3">
              <w:rPr>
                <w:color w:val="auto"/>
                <w:lang w:val="ru-RU"/>
              </w:rPr>
              <w:t>роботі</w:t>
            </w:r>
            <w:proofErr w:type="spellEnd"/>
            <w:r w:rsidRPr="00163FC3">
              <w:rPr>
                <w:color w:val="auto"/>
                <w:lang w:val="ru-RU"/>
              </w:rPr>
              <w:t xml:space="preserve"> юриста, </w:t>
            </w:r>
            <w:proofErr w:type="spellStart"/>
            <w:r w:rsidRPr="00163FC3">
              <w:rPr>
                <w:color w:val="auto"/>
                <w:lang w:val="ru-RU"/>
              </w:rPr>
              <w:t>пов’язаній</w:t>
            </w:r>
            <w:proofErr w:type="spellEnd"/>
            <w:r w:rsidRPr="00163FC3">
              <w:rPr>
                <w:color w:val="auto"/>
                <w:lang w:val="ru-RU"/>
              </w:rPr>
              <w:t xml:space="preserve"> з </w:t>
            </w:r>
            <w:proofErr w:type="spellStart"/>
            <w:r w:rsidRPr="00163FC3">
              <w:rPr>
                <w:color w:val="auto"/>
                <w:lang w:val="ru-RU"/>
              </w:rPr>
              <w:t>визначенням</w:t>
            </w:r>
            <w:proofErr w:type="spellEnd"/>
            <w:r w:rsidRPr="00163FC3">
              <w:rPr>
                <w:color w:val="auto"/>
                <w:lang w:val="ru-RU"/>
              </w:rPr>
              <w:t xml:space="preserve"> та </w:t>
            </w:r>
            <w:proofErr w:type="spellStart"/>
            <w:r w:rsidRPr="00163FC3">
              <w:rPr>
                <w:color w:val="auto"/>
                <w:lang w:val="ru-RU"/>
              </w:rPr>
              <w:t>застосуванням</w:t>
            </w:r>
            <w:proofErr w:type="spellEnd"/>
            <w:r w:rsidRPr="00163FC3">
              <w:rPr>
                <w:color w:val="auto"/>
                <w:lang w:val="ru-RU"/>
              </w:rPr>
              <w:t xml:space="preserve"> </w:t>
            </w:r>
            <w:proofErr w:type="spellStart"/>
            <w:r w:rsidRPr="00163FC3">
              <w:rPr>
                <w:color w:val="auto"/>
                <w:lang w:val="ru-RU"/>
              </w:rPr>
              <w:t>оптимальних</w:t>
            </w:r>
            <w:proofErr w:type="spellEnd"/>
            <w:r w:rsidRPr="00163FC3">
              <w:rPr>
                <w:color w:val="auto"/>
                <w:lang w:val="ru-RU"/>
              </w:rPr>
              <w:t xml:space="preserve"> форм </w:t>
            </w:r>
            <w:proofErr w:type="spellStart"/>
            <w:r w:rsidRPr="00163FC3">
              <w:rPr>
                <w:color w:val="auto"/>
                <w:lang w:val="ru-RU"/>
              </w:rPr>
              <w:t>кримінальної</w:t>
            </w:r>
            <w:proofErr w:type="spellEnd"/>
            <w:r w:rsidRPr="00163FC3">
              <w:rPr>
                <w:color w:val="auto"/>
                <w:lang w:val="ru-RU"/>
              </w:rPr>
              <w:t xml:space="preserve"> </w:t>
            </w:r>
            <w:proofErr w:type="spellStart"/>
            <w:r w:rsidRPr="00163FC3">
              <w:rPr>
                <w:color w:val="auto"/>
                <w:lang w:val="ru-RU"/>
              </w:rPr>
              <w:t>відповідальності</w:t>
            </w:r>
            <w:proofErr w:type="spellEnd"/>
            <w:r w:rsidRPr="00163FC3">
              <w:rPr>
                <w:color w:val="auto"/>
                <w:lang w:val="ru-RU"/>
              </w:rPr>
              <w:t xml:space="preserve"> з </w:t>
            </w:r>
            <w:proofErr w:type="spellStart"/>
            <w:r w:rsidRPr="00163FC3">
              <w:rPr>
                <w:color w:val="auto"/>
                <w:lang w:val="ru-RU"/>
              </w:rPr>
              <w:t>урахуванням</w:t>
            </w:r>
            <w:proofErr w:type="spellEnd"/>
            <w:r w:rsidRPr="00163FC3">
              <w:rPr>
                <w:color w:val="auto"/>
                <w:lang w:val="ru-RU"/>
              </w:rPr>
              <w:t xml:space="preserve"> </w:t>
            </w:r>
            <w:proofErr w:type="spellStart"/>
            <w:r w:rsidRPr="00163FC3">
              <w:rPr>
                <w:color w:val="auto"/>
                <w:lang w:val="ru-RU"/>
              </w:rPr>
              <w:t>обставин</w:t>
            </w:r>
            <w:proofErr w:type="spellEnd"/>
            <w:r w:rsidRPr="00163FC3">
              <w:rPr>
                <w:color w:val="auto"/>
                <w:lang w:val="ru-RU"/>
              </w:rPr>
              <w:t xml:space="preserve"> </w:t>
            </w:r>
            <w:proofErr w:type="spellStart"/>
            <w:r w:rsidRPr="00163FC3">
              <w:rPr>
                <w:color w:val="auto"/>
                <w:lang w:val="ru-RU"/>
              </w:rPr>
              <w:t>конкретних</w:t>
            </w:r>
            <w:proofErr w:type="spellEnd"/>
            <w:r w:rsidRPr="00163FC3">
              <w:rPr>
                <w:color w:val="auto"/>
                <w:lang w:val="ru-RU"/>
              </w:rPr>
              <w:t xml:space="preserve"> </w:t>
            </w:r>
            <w:proofErr w:type="spellStart"/>
            <w:r w:rsidRPr="00163FC3">
              <w:rPr>
                <w:color w:val="auto"/>
                <w:lang w:val="ru-RU"/>
              </w:rPr>
              <w:t>кримінальних</w:t>
            </w:r>
            <w:proofErr w:type="spellEnd"/>
            <w:r w:rsidRPr="00163FC3">
              <w:rPr>
                <w:color w:val="auto"/>
                <w:lang w:val="ru-RU"/>
              </w:rPr>
              <w:t xml:space="preserve"> </w:t>
            </w:r>
            <w:proofErr w:type="spellStart"/>
            <w:r w:rsidRPr="00163FC3">
              <w:rPr>
                <w:color w:val="auto"/>
                <w:lang w:val="ru-RU"/>
              </w:rPr>
              <w:t>проваджень</w:t>
            </w:r>
            <w:proofErr w:type="spellEnd"/>
            <w:r w:rsidRPr="00163FC3">
              <w:rPr>
                <w:color w:val="auto"/>
                <w:lang w:val="ru-RU"/>
              </w:rPr>
              <w:t>.</w:t>
            </w: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uk-UA"/>
              </w:rPr>
            </w:pPr>
            <w:r w:rsidRPr="00163FC3">
              <w:rPr>
                <w:b/>
                <w:bCs/>
                <w:color w:val="auto"/>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2B5E08" w:rsidRPr="00163FC3" w:rsidRDefault="00C33E08" w:rsidP="00163FC3">
            <w:pPr>
              <w:shd w:val="clear" w:color="auto" w:fill="FFFFFF"/>
              <w:jc w:val="both"/>
              <w:textAlignment w:val="baseline"/>
              <w:rPr>
                <w:color w:val="auto"/>
                <w:u w:val="single"/>
                <w:lang w:val="uk-UA" w:eastAsia="uk-UA"/>
              </w:rPr>
            </w:pPr>
            <w:r w:rsidRPr="00163FC3">
              <w:rPr>
                <w:color w:val="auto"/>
                <w:lang w:val="uk-UA" w:eastAsia="uk-UA"/>
              </w:rPr>
              <w:t> </w:t>
            </w:r>
            <w:r w:rsidR="002B5E08" w:rsidRPr="00163FC3">
              <w:rPr>
                <w:color w:val="auto"/>
                <w:u w:val="single"/>
                <w:lang w:val="uk-UA" w:eastAsia="uk-UA"/>
              </w:rPr>
              <w:t>Основна література:</w:t>
            </w:r>
          </w:p>
          <w:p w:rsidR="00885190" w:rsidRPr="00885190" w:rsidRDefault="00885190" w:rsidP="00885190">
            <w:pPr>
              <w:pStyle w:val="a6"/>
              <w:numPr>
                <w:ilvl w:val="0"/>
                <w:numId w:val="4"/>
              </w:numPr>
              <w:tabs>
                <w:tab w:val="left" w:pos="1134"/>
              </w:tabs>
              <w:spacing w:after="0" w:line="240" w:lineRule="auto"/>
              <w:jc w:val="both"/>
              <w:rPr>
                <w:rFonts w:ascii="Times New Roman" w:hAnsi="Times New Roman" w:cs="Times New Roman"/>
                <w:sz w:val="24"/>
                <w:szCs w:val="24"/>
              </w:rPr>
            </w:pPr>
            <w:r w:rsidRPr="00885190">
              <w:rPr>
                <w:rFonts w:ascii="Times New Roman" w:hAnsi="Times New Roman" w:cs="Times New Roman"/>
                <w:sz w:val="24"/>
                <w:szCs w:val="24"/>
              </w:rPr>
              <w:t>Бурдін В.М. Особливості кримінальної відповідальності неповнолітніх в Україні</w:t>
            </w:r>
            <w:r w:rsidRPr="00885190">
              <w:rPr>
                <w:rFonts w:ascii="Times New Roman" w:hAnsi="Times New Roman" w:cs="Times New Roman"/>
                <w:sz w:val="24"/>
                <w:szCs w:val="24"/>
                <w:lang w:val="uk-UA"/>
              </w:rPr>
              <w:t xml:space="preserve"> </w:t>
            </w:r>
            <w:r w:rsidRPr="00885190">
              <w:rPr>
                <w:rFonts w:ascii="Times New Roman" w:hAnsi="Times New Roman" w:cs="Times New Roman"/>
                <w:sz w:val="24"/>
                <w:szCs w:val="24"/>
              </w:rPr>
              <w:t>: монографія. Київ : Атіка, 2004. 240 с.</w:t>
            </w:r>
          </w:p>
          <w:p w:rsidR="00885190" w:rsidRPr="00885190" w:rsidRDefault="00885190" w:rsidP="00885190">
            <w:pPr>
              <w:pStyle w:val="a6"/>
              <w:numPr>
                <w:ilvl w:val="0"/>
                <w:numId w:val="4"/>
              </w:numPr>
              <w:tabs>
                <w:tab w:val="left" w:pos="284"/>
              </w:tabs>
              <w:spacing w:after="0" w:line="240" w:lineRule="auto"/>
              <w:jc w:val="both"/>
              <w:rPr>
                <w:rFonts w:ascii="Times New Roman" w:hAnsi="Times New Roman" w:cs="Times New Roman"/>
                <w:sz w:val="24"/>
                <w:szCs w:val="24"/>
                <w:lang w:val="uk-UA"/>
              </w:rPr>
            </w:pPr>
            <w:proofErr w:type="spellStart"/>
            <w:r w:rsidRPr="00885190">
              <w:rPr>
                <w:rFonts w:ascii="Times New Roman" w:hAnsi="Times New Roman" w:cs="Times New Roman"/>
                <w:sz w:val="24"/>
                <w:szCs w:val="24"/>
                <w:lang w:val="uk-UA"/>
              </w:rPr>
              <w:t>Бурдін</w:t>
            </w:r>
            <w:proofErr w:type="spellEnd"/>
            <w:r w:rsidRPr="00885190">
              <w:rPr>
                <w:rFonts w:ascii="Times New Roman" w:hAnsi="Times New Roman" w:cs="Times New Roman"/>
                <w:sz w:val="24"/>
                <w:szCs w:val="24"/>
                <w:lang w:val="uk-UA"/>
              </w:rPr>
              <w:t xml:space="preserve"> В.М., </w:t>
            </w:r>
            <w:proofErr w:type="spellStart"/>
            <w:r w:rsidRPr="00885190">
              <w:rPr>
                <w:rFonts w:ascii="Times New Roman" w:hAnsi="Times New Roman" w:cs="Times New Roman"/>
                <w:sz w:val="24"/>
                <w:szCs w:val="24"/>
                <w:lang w:val="uk-UA"/>
              </w:rPr>
              <w:t>Мартинишин</w:t>
            </w:r>
            <w:proofErr w:type="spellEnd"/>
            <w:r w:rsidRPr="00885190">
              <w:rPr>
                <w:rFonts w:ascii="Times New Roman" w:hAnsi="Times New Roman" w:cs="Times New Roman"/>
                <w:sz w:val="24"/>
                <w:szCs w:val="24"/>
                <w:lang w:val="uk-UA"/>
              </w:rPr>
              <w:t xml:space="preserve"> Г.Р. Призначення покарання за сукупністю </w:t>
            </w:r>
            <w:proofErr w:type="spellStart"/>
            <w:r w:rsidRPr="00885190">
              <w:rPr>
                <w:rFonts w:ascii="Times New Roman" w:hAnsi="Times New Roman" w:cs="Times New Roman"/>
                <w:sz w:val="24"/>
                <w:szCs w:val="24"/>
                <w:lang w:val="uk-UA"/>
              </w:rPr>
              <w:t>вироків</w:t>
            </w:r>
            <w:proofErr w:type="spellEnd"/>
            <w:r w:rsidRPr="00885190">
              <w:rPr>
                <w:rFonts w:ascii="Times New Roman" w:hAnsi="Times New Roman" w:cs="Times New Roman"/>
                <w:sz w:val="24"/>
                <w:szCs w:val="24"/>
                <w:lang w:val="uk-UA"/>
              </w:rPr>
              <w:t xml:space="preserve"> (кримінально-правове дослідження) : монографія. – Львів : Ліга-Прес, 2014. 213 с.</w:t>
            </w:r>
          </w:p>
          <w:p w:rsidR="00885190" w:rsidRPr="00885190" w:rsidRDefault="00885190" w:rsidP="00885190">
            <w:pPr>
              <w:pStyle w:val="a6"/>
              <w:numPr>
                <w:ilvl w:val="0"/>
                <w:numId w:val="4"/>
              </w:numPr>
              <w:tabs>
                <w:tab w:val="left" w:pos="1134"/>
              </w:tabs>
              <w:spacing w:after="0" w:line="240" w:lineRule="auto"/>
              <w:jc w:val="both"/>
              <w:rPr>
                <w:rFonts w:ascii="Times New Roman" w:hAnsi="Times New Roman" w:cs="Times New Roman"/>
                <w:sz w:val="24"/>
                <w:szCs w:val="24"/>
              </w:rPr>
            </w:pPr>
            <w:proofErr w:type="spellStart"/>
            <w:r w:rsidRPr="00885190">
              <w:rPr>
                <w:rFonts w:ascii="Times New Roman" w:hAnsi="Times New Roman" w:cs="Times New Roman"/>
                <w:sz w:val="24"/>
                <w:szCs w:val="24"/>
                <w:lang w:val="uk-UA" w:eastAsia="uk-UA"/>
              </w:rPr>
              <w:t>Бурдін</w:t>
            </w:r>
            <w:proofErr w:type="spellEnd"/>
            <w:r w:rsidRPr="00885190">
              <w:rPr>
                <w:rFonts w:ascii="Times New Roman" w:hAnsi="Times New Roman" w:cs="Times New Roman"/>
                <w:sz w:val="24"/>
                <w:szCs w:val="24"/>
                <w:lang w:val="uk-UA" w:eastAsia="uk-UA"/>
              </w:rPr>
              <w:t xml:space="preserve"> В.М., </w:t>
            </w:r>
            <w:proofErr w:type="spellStart"/>
            <w:r w:rsidRPr="00885190">
              <w:rPr>
                <w:rFonts w:ascii="Times New Roman" w:hAnsi="Times New Roman" w:cs="Times New Roman"/>
                <w:sz w:val="24"/>
                <w:szCs w:val="24"/>
                <w:lang w:val="uk-UA" w:eastAsia="uk-UA"/>
              </w:rPr>
              <w:t>Старосольстка</w:t>
            </w:r>
            <w:proofErr w:type="spellEnd"/>
            <w:r w:rsidRPr="00885190">
              <w:rPr>
                <w:rFonts w:ascii="Times New Roman" w:hAnsi="Times New Roman" w:cs="Times New Roman"/>
                <w:sz w:val="24"/>
                <w:szCs w:val="24"/>
                <w:lang w:val="uk-UA" w:eastAsia="uk-UA"/>
              </w:rPr>
              <w:t xml:space="preserve"> С.П. Кримінальна відповідальність за ухилення від відбування покарань, не пов’язаних з ізоляцією особи : монографія. </w:t>
            </w:r>
            <w:r w:rsidRPr="00885190">
              <w:rPr>
                <w:rFonts w:ascii="Times New Roman" w:hAnsi="Times New Roman" w:cs="Times New Roman"/>
                <w:sz w:val="24"/>
                <w:szCs w:val="24"/>
                <w:lang w:eastAsia="uk-UA"/>
              </w:rPr>
              <w:t xml:space="preserve">Львів : ЛНУ імені Івана Франка, 2017. 303 с. </w:t>
            </w:r>
          </w:p>
          <w:p w:rsidR="00885190" w:rsidRPr="00885190" w:rsidRDefault="00885190" w:rsidP="00885190">
            <w:pPr>
              <w:pStyle w:val="a"/>
              <w:numPr>
                <w:ilvl w:val="0"/>
                <w:numId w:val="4"/>
              </w:numPr>
              <w:spacing w:after="0"/>
              <w:rPr>
                <w:sz w:val="24"/>
              </w:rPr>
            </w:pPr>
            <w:r w:rsidRPr="00885190">
              <w:rPr>
                <w:sz w:val="24"/>
              </w:rPr>
              <w:t xml:space="preserve">Палюх Л.М. Примусові заходи виховного характеру: теорія і практика застосування.  Львів : Вид-во Львів. ун-ту, 2010. 212 с. </w:t>
            </w:r>
          </w:p>
          <w:p w:rsidR="00885190" w:rsidRPr="00182BD3" w:rsidRDefault="00885190" w:rsidP="00885190">
            <w:pPr>
              <w:pStyle w:val="a6"/>
              <w:numPr>
                <w:ilvl w:val="0"/>
                <w:numId w:val="4"/>
              </w:numPr>
              <w:tabs>
                <w:tab w:val="left" w:pos="284"/>
              </w:tabs>
              <w:spacing w:after="0" w:line="240" w:lineRule="auto"/>
              <w:jc w:val="both"/>
              <w:rPr>
                <w:sz w:val="28"/>
                <w:szCs w:val="28"/>
                <w:lang w:val="uk-UA"/>
              </w:rPr>
            </w:pPr>
            <w:r w:rsidRPr="00885190">
              <w:rPr>
                <w:rFonts w:ascii="Times New Roman" w:hAnsi="Times New Roman" w:cs="Times New Roman"/>
                <w:sz w:val="24"/>
                <w:szCs w:val="24"/>
                <w:lang w:val="uk-UA"/>
              </w:rPr>
              <w:t xml:space="preserve">Полтавець В.В. Загальні засади призначення покарання за кримінальним законодавством України : монографія ; Міністерство внутрішніх справ, Луганська академія внутрішніх справ імені 10-річчя незалежності України. Луганськ : РВВ ЛАВС, 2005. 240 с. </w:t>
            </w:r>
            <w:r w:rsidRPr="00885190">
              <w:rPr>
                <w:rFonts w:ascii="Times New Roman" w:hAnsi="Times New Roman" w:cs="Times New Roman"/>
                <w:sz w:val="24"/>
                <w:szCs w:val="24"/>
                <w:lang w:val="en-US"/>
              </w:rPr>
              <w:t>URL</w:t>
            </w:r>
            <w:r w:rsidRPr="00885190">
              <w:rPr>
                <w:rFonts w:ascii="Times New Roman" w:hAnsi="Times New Roman" w:cs="Times New Roman"/>
                <w:sz w:val="24"/>
                <w:szCs w:val="24"/>
              </w:rPr>
              <w:t xml:space="preserve">: </w:t>
            </w:r>
            <w:r w:rsidRPr="00885190">
              <w:rPr>
                <w:rStyle w:val="a7"/>
                <w:rFonts w:ascii="Times New Roman" w:hAnsi="Times New Roman" w:cs="Times New Roman"/>
                <w:color w:val="auto"/>
                <w:sz w:val="24"/>
                <w:szCs w:val="24"/>
                <w:u w:val="none"/>
                <w:lang w:val="en-US"/>
              </w:rPr>
              <w:fldChar w:fldCharType="begin"/>
            </w:r>
            <w:r w:rsidRPr="00885190">
              <w:rPr>
                <w:rStyle w:val="a7"/>
                <w:rFonts w:ascii="Times New Roman" w:hAnsi="Times New Roman" w:cs="Times New Roman"/>
                <w:color w:val="auto"/>
                <w:sz w:val="24"/>
                <w:szCs w:val="24"/>
                <w:u w:val="none"/>
                <w:lang w:val="ru-RU"/>
              </w:rPr>
              <w:instrText xml:space="preserve"> </w:instrText>
            </w:r>
            <w:r w:rsidRPr="00885190">
              <w:rPr>
                <w:rStyle w:val="a7"/>
                <w:rFonts w:ascii="Times New Roman" w:hAnsi="Times New Roman" w:cs="Times New Roman"/>
                <w:color w:val="auto"/>
                <w:sz w:val="24"/>
                <w:szCs w:val="24"/>
                <w:u w:val="none"/>
                <w:lang w:val="en-US"/>
              </w:rPr>
              <w:instrText>HYPERLINK</w:instrText>
            </w:r>
            <w:r w:rsidRPr="00885190">
              <w:rPr>
                <w:rStyle w:val="a7"/>
                <w:rFonts w:ascii="Times New Roman" w:hAnsi="Times New Roman" w:cs="Times New Roman"/>
                <w:color w:val="auto"/>
                <w:sz w:val="24"/>
                <w:szCs w:val="24"/>
                <w:u w:val="none"/>
                <w:lang w:val="ru-RU"/>
              </w:rPr>
              <w:instrText xml:space="preserve"> "</w:instrText>
            </w:r>
            <w:r w:rsidRPr="00885190">
              <w:rPr>
                <w:rStyle w:val="a7"/>
                <w:rFonts w:ascii="Times New Roman" w:hAnsi="Times New Roman" w:cs="Times New Roman"/>
                <w:color w:val="auto"/>
                <w:sz w:val="24"/>
                <w:szCs w:val="24"/>
                <w:u w:val="none"/>
                <w:lang w:val="en-US"/>
              </w:rPr>
              <w:instrText>http</w:instrText>
            </w:r>
            <w:r w:rsidRPr="00885190">
              <w:rPr>
                <w:rStyle w:val="a7"/>
                <w:rFonts w:ascii="Times New Roman" w:hAnsi="Times New Roman" w:cs="Times New Roman"/>
                <w:color w:val="auto"/>
                <w:sz w:val="24"/>
                <w:szCs w:val="24"/>
                <w:u w:val="none"/>
                <w:lang w:val="ru-RU"/>
              </w:rPr>
              <w:instrText>://</w:instrText>
            </w:r>
            <w:r w:rsidRPr="00885190">
              <w:rPr>
                <w:rStyle w:val="a7"/>
                <w:rFonts w:ascii="Times New Roman" w:hAnsi="Times New Roman" w:cs="Times New Roman"/>
                <w:color w:val="auto"/>
                <w:sz w:val="24"/>
                <w:szCs w:val="24"/>
                <w:u w:val="none"/>
                <w:lang w:val="en-US"/>
              </w:rPr>
              <w:instrText>library</w:instrText>
            </w:r>
            <w:r w:rsidRPr="00885190">
              <w:rPr>
                <w:rStyle w:val="a7"/>
                <w:rFonts w:ascii="Times New Roman" w:hAnsi="Times New Roman" w:cs="Times New Roman"/>
                <w:color w:val="auto"/>
                <w:sz w:val="24"/>
                <w:szCs w:val="24"/>
                <w:u w:val="none"/>
                <w:lang w:val="ru-RU"/>
              </w:rPr>
              <w:instrText>.</w:instrText>
            </w:r>
            <w:r w:rsidRPr="00885190">
              <w:rPr>
                <w:rStyle w:val="a7"/>
                <w:rFonts w:ascii="Times New Roman" w:hAnsi="Times New Roman" w:cs="Times New Roman"/>
                <w:color w:val="auto"/>
                <w:sz w:val="24"/>
                <w:szCs w:val="24"/>
                <w:u w:val="none"/>
                <w:lang w:val="en-US"/>
              </w:rPr>
              <w:instrText>nlu</w:instrText>
            </w:r>
            <w:r w:rsidRPr="00885190">
              <w:rPr>
                <w:rStyle w:val="a7"/>
                <w:rFonts w:ascii="Times New Roman" w:hAnsi="Times New Roman" w:cs="Times New Roman"/>
                <w:color w:val="auto"/>
                <w:sz w:val="24"/>
                <w:szCs w:val="24"/>
                <w:u w:val="none"/>
                <w:lang w:val="ru-RU"/>
              </w:rPr>
              <w:instrText>.</w:instrText>
            </w:r>
            <w:r w:rsidRPr="00885190">
              <w:rPr>
                <w:rStyle w:val="a7"/>
                <w:rFonts w:ascii="Times New Roman" w:hAnsi="Times New Roman" w:cs="Times New Roman"/>
                <w:color w:val="auto"/>
                <w:sz w:val="24"/>
                <w:szCs w:val="24"/>
                <w:u w:val="none"/>
                <w:lang w:val="en-US"/>
              </w:rPr>
              <w:instrText>edu</w:instrText>
            </w:r>
            <w:r w:rsidRPr="00885190">
              <w:rPr>
                <w:rStyle w:val="a7"/>
                <w:rFonts w:ascii="Times New Roman" w:hAnsi="Times New Roman" w:cs="Times New Roman"/>
                <w:color w:val="auto"/>
                <w:sz w:val="24"/>
                <w:szCs w:val="24"/>
                <w:u w:val="none"/>
                <w:lang w:val="ru-RU"/>
              </w:rPr>
              <w:instrText>.</w:instrText>
            </w:r>
            <w:r w:rsidRPr="00885190">
              <w:rPr>
                <w:rStyle w:val="a7"/>
                <w:rFonts w:ascii="Times New Roman" w:hAnsi="Times New Roman" w:cs="Times New Roman"/>
                <w:color w:val="auto"/>
                <w:sz w:val="24"/>
                <w:szCs w:val="24"/>
                <w:u w:val="none"/>
                <w:lang w:val="en-US"/>
              </w:rPr>
              <w:instrText>ua</w:instrText>
            </w:r>
            <w:r w:rsidRPr="00885190">
              <w:rPr>
                <w:rStyle w:val="a7"/>
                <w:rFonts w:ascii="Times New Roman" w:hAnsi="Times New Roman" w:cs="Times New Roman"/>
                <w:color w:val="auto"/>
                <w:sz w:val="24"/>
                <w:szCs w:val="24"/>
                <w:u w:val="none"/>
                <w:lang w:val="ru-RU"/>
              </w:rPr>
              <w:instrText>/</w:instrText>
            </w:r>
            <w:r w:rsidRPr="00885190">
              <w:rPr>
                <w:rStyle w:val="a7"/>
                <w:rFonts w:ascii="Times New Roman" w:hAnsi="Times New Roman" w:cs="Times New Roman"/>
                <w:color w:val="auto"/>
                <w:sz w:val="24"/>
                <w:szCs w:val="24"/>
                <w:u w:val="none"/>
                <w:lang w:val="en-US"/>
              </w:rPr>
              <w:instrText>POLN</w:instrText>
            </w:r>
            <w:r w:rsidRPr="00885190">
              <w:rPr>
                <w:rStyle w:val="a7"/>
                <w:rFonts w:ascii="Times New Roman" w:hAnsi="Times New Roman" w:cs="Times New Roman"/>
                <w:color w:val="auto"/>
                <w:sz w:val="24"/>
                <w:szCs w:val="24"/>
                <w:u w:val="none"/>
                <w:lang w:val="ru-RU"/>
              </w:rPr>
              <w:instrText>_</w:instrText>
            </w:r>
            <w:r w:rsidRPr="00885190">
              <w:rPr>
                <w:rStyle w:val="a7"/>
                <w:rFonts w:ascii="Times New Roman" w:hAnsi="Times New Roman" w:cs="Times New Roman"/>
                <w:color w:val="auto"/>
                <w:sz w:val="24"/>
                <w:szCs w:val="24"/>
                <w:u w:val="none"/>
                <w:lang w:val="en-US"/>
              </w:rPr>
              <w:instrText>TEXT</w:instrText>
            </w:r>
            <w:r w:rsidRPr="00885190">
              <w:rPr>
                <w:rStyle w:val="a7"/>
                <w:rFonts w:ascii="Times New Roman" w:hAnsi="Times New Roman" w:cs="Times New Roman"/>
                <w:color w:val="auto"/>
                <w:sz w:val="24"/>
                <w:szCs w:val="24"/>
                <w:u w:val="none"/>
                <w:lang w:val="ru-RU"/>
              </w:rPr>
              <w:instrText>/</w:instrText>
            </w:r>
            <w:r w:rsidRPr="00885190">
              <w:rPr>
                <w:rStyle w:val="a7"/>
                <w:rFonts w:ascii="Times New Roman" w:hAnsi="Times New Roman" w:cs="Times New Roman"/>
                <w:color w:val="auto"/>
                <w:sz w:val="24"/>
                <w:szCs w:val="24"/>
                <w:u w:val="none"/>
                <w:lang w:val="en-US"/>
              </w:rPr>
              <w:instrText>MONOGRAFII</w:instrText>
            </w:r>
            <w:r w:rsidRPr="00885190">
              <w:rPr>
                <w:rStyle w:val="a7"/>
                <w:rFonts w:ascii="Times New Roman" w:hAnsi="Times New Roman" w:cs="Times New Roman"/>
                <w:color w:val="auto"/>
                <w:sz w:val="24"/>
                <w:szCs w:val="24"/>
                <w:u w:val="none"/>
                <w:lang w:val="ru-RU"/>
              </w:rPr>
              <w:instrText>_2009/</w:instrText>
            </w:r>
            <w:r w:rsidRPr="00885190">
              <w:rPr>
                <w:rStyle w:val="a7"/>
                <w:rFonts w:ascii="Times New Roman" w:hAnsi="Times New Roman" w:cs="Times New Roman"/>
                <w:color w:val="auto"/>
                <w:sz w:val="24"/>
                <w:szCs w:val="24"/>
                <w:u w:val="none"/>
                <w:lang w:val="en-US"/>
              </w:rPr>
              <w:instrText>POLTABEC</w:instrText>
            </w:r>
            <w:r w:rsidRPr="00885190">
              <w:rPr>
                <w:rStyle w:val="a7"/>
                <w:rFonts w:ascii="Times New Roman" w:hAnsi="Times New Roman" w:cs="Times New Roman"/>
                <w:color w:val="auto"/>
                <w:sz w:val="24"/>
                <w:szCs w:val="24"/>
                <w:u w:val="none"/>
                <w:lang w:val="ru-RU"/>
              </w:rPr>
              <w:instrText>_2005.</w:instrText>
            </w:r>
            <w:r w:rsidRPr="00885190">
              <w:rPr>
                <w:rStyle w:val="a7"/>
                <w:rFonts w:ascii="Times New Roman" w:hAnsi="Times New Roman" w:cs="Times New Roman"/>
                <w:color w:val="auto"/>
                <w:sz w:val="24"/>
                <w:szCs w:val="24"/>
                <w:u w:val="none"/>
                <w:lang w:val="en-US"/>
              </w:rPr>
              <w:instrText>pdf</w:instrText>
            </w:r>
            <w:r w:rsidRPr="00885190">
              <w:rPr>
                <w:rStyle w:val="a7"/>
                <w:rFonts w:ascii="Times New Roman" w:hAnsi="Times New Roman" w:cs="Times New Roman"/>
                <w:color w:val="auto"/>
                <w:sz w:val="24"/>
                <w:szCs w:val="24"/>
                <w:u w:val="none"/>
                <w:lang w:val="ru-RU"/>
              </w:rPr>
              <w:instrText xml:space="preserve">" </w:instrText>
            </w:r>
            <w:r w:rsidRPr="00885190">
              <w:rPr>
                <w:rStyle w:val="a7"/>
                <w:rFonts w:ascii="Times New Roman" w:hAnsi="Times New Roman" w:cs="Times New Roman"/>
                <w:color w:val="auto"/>
                <w:sz w:val="24"/>
                <w:szCs w:val="24"/>
                <w:u w:val="none"/>
                <w:lang w:val="en-US"/>
              </w:rPr>
              <w:fldChar w:fldCharType="separate"/>
            </w:r>
            <w:r w:rsidRPr="00885190">
              <w:rPr>
                <w:rStyle w:val="a7"/>
                <w:rFonts w:ascii="Times New Roman" w:hAnsi="Times New Roman" w:cs="Times New Roman"/>
                <w:color w:val="auto"/>
                <w:sz w:val="24"/>
                <w:szCs w:val="24"/>
                <w:lang w:val="en-US"/>
              </w:rPr>
              <w:t>http</w:t>
            </w:r>
            <w:r w:rsidRPr="00885190">
              <w:rPr>
                <w:rStyle w:val="a7"/>
                <w:rFonts w:ascii="Times New Roman" w:hAnsi="Times New Roman" w:cs="Times New Roman"/>
                <w:color w:val="auto"/>
                <w:sz w:val="24"/>
                <w:szCs w:val="24"/>
              </w:rPr>
              <w:t>://</w:t>
            </w:r>
            <w:r w:rsidRPr="00885190">
              <w:rPr>
                <w:rStyle w:val="a7"/>
                <w:rFonts w:ascii="Times New Roman" w:hAnsi="Times New Roman" w:cs="Times New Roman"/>
                <w:color w:val="auto"/>
                <w:sz w:val="24"/>
                <w:szCs w:val="24"/>
                <w:lang w:val="en-US"/>
              </w:rPr>
              <w:t>library</w:t>
            </w:r>
            <w:r w:rsidRPr="00885190">
              <w:rPr>
                <w:rStyle w:val="a7"/>
                <w:rFonts w:ascii="Times New Roman" w:hAnsi="Times New Roman" w:cs="Times New Roman"/>
                <w:color w:val="auto"/>
                <w:sz w:val="24"/>
                <w:szCs w:val="24"/>
              </w:rPr>
              <w:t>.</w:t>
            </w:r>
            <w:proofErr w:type="spellStart"/>
            <w:r w:rsidRPr="00885190">
              <w:rPr>
                <w:rStyle w:val="a7"/>
                <w:rFonts w:ascii="Times New Roman" w:hAnsi="Times New Roman" w:cs="Times New Roman"/>
                <w:color w:val="auto"/>
                <w:sz w:val="24"/>
                <w:szCs w:val="24"/>
                <w:lang w:val="en-US"/>
              </w:rPr>
              <w:t>nlu</w:t>
            </w:r>
            <w:proofErr w:type="spellEnd"/>
            <w:r w:rsidRPr="00885190">
              <w:rPr>
                <w:rStyle w:val="a7"/>
                <w:rFonts w:ascii="Times New Roman" w:hAnsi="Times New Roman" w:cs="Times New Roman"/>
                <w:color w:val="auto"/>
                <w:sz w:val="24"/>
                <w:szCs w:val="24"/>
              </w:rPr>
              <w:t>.</w:t>
            </w:r>
            <w:proofErr w:type="spellStart"/>
            <w:r w:rsidRPr="00885190">
              <w:rPr>
                <w:rStyle w:val="a7"/>
                <w:rFonts w:ascii="Times New Roman" w:hAnsi="Times New Roman" w:cs="Times New Roman"/>
                <w:color w:val="auto"/>
                <w:sz w:val="24"/>
                <w:szCs w:val="24"/>
                <w:lang w:val="en-US"/>
              </w:rPr>
              <w:t>edu</w:t>
            </w:r>
            <w:proofErr w:type="spellEnd"/>
            <w:r w:rsidRPr="00885190">
              <w:rPr>
                <w:rStyle w:val="a7"/>
                <w:rFonts w:ascii="Times New Roman" w:hAnsi="Times New Roman" w:cs="Times New Roman"/>
                <w:color w:val="auto"/>
                <w:sz w:val="24"/>
                <w:szCs w:val="24"/>
              </w:rPr>
              <w:t>.</w:t>
            </w:r>
            <w:proofErr w:type="spellStart"/>
            <w:r w:rsidRPr="00885190">
              <w:rPr>
                <w:rStyle w:val="a7"/>
                <w:rFonts w:ascii="Times New Roman" w:hAnsi="Times New Roman" w:cs="Times New Roman"/>
                <w:color w:val="auto"/>
                <w:sz w:val="24"/>
                <w:szCs w:val="24"/>
                <w:lang w:val="en-US"/>
              </w:rPr>
              <w:t>ua</w:t>
            </w:r>
            <w:proofErr w:type="spellEnd"/>
            <w:r w:rsidRPr="00885190">
              <w:rPr>
                <w:rStyle w:val="a7"/>
                <w:rFonts w:ascii="Times New Roman" w:hAnsi="Times New Roman" w:cs="Times New Roman"/>
                <w:color w:val="auto"/>
                <w:sz w:val="24"/>
                <w:szCs w:val="24"/>
              </w:rPr>
              <w:t>/</w:t>
            </w:r>
            <w:r w:rsidRPr="00885190">
              <w:rPr>
                <w:rStyle w:val="a7"/>
                <w:rFonts w:ascii="Times New Roman" w:hAnsi="Times New Roman" w:cs="Times New Roman"/>
                <w:color w:val="auto"/>
                <w:sz w:val="24"/>
                <w:szCs w:val="24"/>
                <w:lang w:val="en-US"/>
              </w:rPr>
              <w:t>POLN</w:t>
            </w:r>
            <w:r w:rsidRPr="00885190">
              <w:rPr>
                <w:rStyle w:val="a7"/>
                <w:rFonts w:ascii="Times New Roman" w:hAnsi="Times New Roman" w:cs="Times New Roman"/>
                <w:color w:val="auto"/>
                <w:sz w:val="24"/>
                <w:szCs w:val="24"/>
              </w:rPr>
              <w:t>_</w:t>
            </w:r>
            <w:r w:rsidRPr="00885190">
              <w:rPr>
                <w:rStyle w:val="a7"/>
                <w:rFonts w:ascii="Times New Roman" w:hAnsi="Times New Roman" w:cs="Times New Roman"/>
                <w:color w:val="auto"/>
                <w:sz w:val="24"/>
                <w:szCs w:val="24"/>
                <w:lang w:val="en-US"/>
              </w:rPr>
              <w:t>TEXT</w:t>
            </w:r>
            <w:r w:rsidRPr="00885190">
              <w:rPr>
                <w:rStyle w:val="a7"/>
                <w:rFonts w:ascii="Times New Roman" w:hAnsi="Times New Roman" w:cs="Times New Roman"/>
                <w:color w:val="auto"/>
                <w:sz w:val="24"/>
                <w:szCs w:val="24"/>
              </w:rPr>
              <w:t>/</w:t>
            </w:r>
            <w:r w:rsidRPr="00885190">
              <w:rPr>
                <w:rStyle w:val="a7"/>
                <w:rFonts w:ascii="Times New Roman" w:hAnsi="Times New Roman" w:cs="Times New Roman"/>
                <w:color w:val="auto"/>
                <w:sz w:val="24"/>
                <w:szCs w:val="24"/>
                <w:lang w:val="en-US"/>
              </w:rPr>
              <w:t>MONOGRAFII</w:t>
            </w:r>
            <w:r w:rsidRPr="00885190">
              <w:rPr>
                <w:rStyle w:val="a7"/>
                <w:rFonts w:ascii="Times New Roman" w:hAnsi="Times New Roman" w:cs="Times New Roman"/>
                <w:color w:val="auto"/>
                <w:sz w:val="24"/>
                <w:szCs w:val="24"/>
              </w:rPr>
              <w:t>_2009/</w:t>
            </w:r>
            <w:r w:rsidRPr="00885190">
              <w:rPr>
                <w:rStyle w:val="a7"/>
                <w:rFonts w:ascii="Times New Roman" w:hAnsi="Times New Roman" w:cs="Times New Roman"/>
                <w:color w:val="auto"/>
                <w:sz w:val="24"/>
                <w:szCs w:val="24"/>
                <w:lang w:val="en-US"/>
              </w:rPr>
              <w:t>POLTABEC</w:t>
            </w:r>
            <w:r w:rsidRPr="00885190">
              <w:rPr>
                <w:rStyle w:val="a7"/>
                <w:rFonts w:ascii="Times New Roman" w:hAnsi="Times New Roman" w:cs="Times New Roman"/>
                <w:color w:val="auto"/>
                <w:sz w:val="24"/>
                <w:szCs w:val="24"/>
              </w:rPr>
              <w:t>_2005.</w:t>
            </w:r>
            <w:r w:rsidRPr="00885190">
              <w:rPr>
                <w:rStyle w:val="a7"/>
                <w:rFonts w:ascii="Times New Roman" w:hAnsi="Times New Roman" w:cs="Times New Roman"/>
                <w:color w:val="auto"/>
                <w:sz w:val="24"/>
                <w:szCs w:val="24"/>
                <w:lang w:val="en-US"/>
              </w:rPr>
              <w:t>pdf</w:t>
            </w:r>
            <w:r w:rsidRPr="00885190">
              <w:rPr>
                <w:rStyle w:val="a7"/>
                <w:rFonts w:ascii="Times New Roman" w:hAnsi="Times New Roman" w:cs="Times New Roman"/>
                <w:color w:val="auto"/>
                <w:sz w:val="24"/>
                <w:szCs w:val="24"/>
                <w:u w:val="none"/>
                <w:lang w:val="en-US"/>
              </w:rPr>
              <w:fldChar w:fldCharType="end"/>
            </w:r>
            <w:r w:rsidRPr="00885190">
              <w:rPr>
                <w:rFonts w:ascii="Times New Roman" w:hAnsi="Times New Roman" w:cs="Times New Roman"/>
                <w:sz w:val="24"/>
                <w:szCs w:val="24"/>
              </w:rPr>
              <w:t xml:space="preserve"> (дата звернення: </w:t>
            </w:r>
            <w:r w:rsidRPr="00885190">
              <w:rPr>
                <w:rFonts w:ascii="Times New Roman" w:hAnsi="Times New Roman" w:cs="Times New Roman"/>
                <w:sz w:val="24"/>
                <w:szCs w:val="24"/>
                <w:lang w:val="uk-UA"/>
              </w:rPr>
              <w:t>1</w:t>
            </w:r>
            <w:r w:rsidRPr="00885190">
              <w:rPr>
                <w:rFonts w:ascii="Times New Roman" w:hAnsi="Times New Roman" w:cs="Times New Roman"/>
                <w:sz w:val="24"/>
                <w:szCs w:val="24"/>
              </w:rPr>
              <w:t>6.09.202</w:t>
            </w:r>
            <w:r w:rsidRPr="00885190">
              <w:rPr>
                <w:rFonts w:ascii="Times New Roman" w:hAnsi="Times New Roman" w:cs="Times New Roman"/>
                <w:sz w:val="24"/>
                <w:szCs w:val="24"/>
                <w:lang w:val="uk-UA"/>
              </w:rPr>
              <w:t>1</w:t>
            </w:r>
            <w:r w:rsidRPr="00182BD3">
              <w:rPr>
                <w:sz w:val="28"/>
                <w:szCs w:val="28"/>
              </w:rPr>
              <w:t>).</w:t>
            </w:r>
            <w:r w:rsidRPr="00182BD3">
              <w:rPr>
                <w:sz w:val="28"/>
                <w:szCs w:val="28"/>
                <w:lang w:val="uk-UA"/>
              </w:rPr>
              <w:t xml:space="preserve">    </w:t>
            </w:r>
          </w:p>
          <w:p w:rsidR="002B5E08" w:rsidRPr="00163FC3" w:rsidRDefault="002B5E08" w:rsidP="00163FC3">
            <w:pPr>
              <w:tabs>
                <w:tab w:val="left" w:pos="1134"/>
              </w:tabs>
              <w:jc w:val="both"/>
              <w:rPr>
                <w:color w:val="auto"/>
                <w:lang w:val="uk-UA"/>
              </w:rPr>
            </w:pPr>
          </w:p>
          <w:p w:rsidR="002B5E08" w:rsidRPr="00163FC3" w:rsidRDefault="002B5E08" w:rsidP="00163FC3">
            <w:pPr>
              <w:tabs>
                <w:tab w:val="left" w:pos="1134"/>
              </w:tabs>
              <w:jc w:val="both"/>
              <w:rPr>
                <w:color w:val="auto"/>
                <w:u w:val="single"/>
                <w:lang w:val="uk-UA" w:eastAsia="uk-UA"/>
              </w:rPr>
            </w:pPr>
            <w:r w:rsidRPr="00163FC3">
              <w:rPr>
                <w:color w:val="auto"/>
                <w:u w:val="single"/>
                <w:lang w:val="uk-UA" w:eastAsia="uk-UA"/>
              </w:rPr>
              <w:t>Додаткова література:</w:t>
            </w:r>
          </w:p>
          <w:p w:rsidR="00885190" w:rsidRPr="00885190" w:rsidRDefault="00885190" w:rsidP="00885190">
            <w:pPr>
              <w:pStyle w:val="a"/>
              <w:numPr>
                <w:ilvl w:val="0"/>
                <w:numId w:val="20"/>
              </w:numPr>
              <w:spacing w:after="0"/>
              <w:rPr>
                <w:sz w:val="24"/>
              </w:rPr>
            </w:pPr>
            <w:proofErr w:type="spellStart"/>
            <w:r w:rsidRPr="00885190">
              <w:rPr>
                <w:sz w:val="24"/>
                <w:lang w:val="en-US"/>
              </w:rPr>
              <w:t>Aina</w:t>
            </w:r>
            <w:proofErr w:type="spellEnd"/>
            <w:r w:rsidRPr="00885190">
              <w:rPr>
                <w:sz w:val="24"/>
              </w:rPr>
              <w:t xml:space="preserve">, </w:t>
            </w:r>
            <w:proofErr w:type="spellStart"/>
            <w:r w:rsidRPr="00885190">
              <w:rPr>
                <w:sz w:val="24"/>
                <w:lang w:val="en-US"/>
              </w:rPr>
              <w:t>Bayo</w:t>
            </w:r>
            <w:proofErr w:type="spellEnd"/>
            <w:r w:rsidRPr="00885190">
              <w:rPr>
                <w:sz w:val="24"/>
              </w:rPr>
              <w:t xml:space="preserve">. </w:t>
            </w:r>
            <w:r w:rsidRPr="00885190">
              <w:rPr>
                <w:sz w:val="24"/>
                <w:lang w:val="en-US"/>
              </w:rPr>
              <w:t>The</w:t>
            </w:r>
            <w:r w:rsidRPr="00885190">
              <w:rPr>
                <w:sz w:val="24"/>
              </w:rPr>
              <w:t xml:space="preserve"> </w:t>
            </w:r>
            <w:r w:rsidRPr="00885190">
              <w:rPr>
                <w:sz w:val="24"/>
                <w:lang w:val="en-US"/>
              </w:rPr>
              <w:t>reformative</w:t>
            </w:r>
            <w:r w:rsidRPr="00885190">
              <w:rPr>
                <w:sz w:val="24"/>
              </w:rPr>
              <w:t xml:space="preserve"> </w:t>
            </w:r>
            <w:r w:rsidRPr="00885190">
              <w:rPr>
                <w:sz w:val="24"/>
                <w:lang w:val="en-US"/>
              </w:rPr>
              <w:t>theory</w:t>
            </w:r>
            <w:r w:rsidRPr="00885190">
              <w:rPr>
                <w:sz w:val="24"/>
              </w:rPr>
              <w:t xml:space="preserve"> </w:t>
            </w:r>
            <w:r w:rsidRPr="00885190">
              <w:rPr>
                <w:sz w:val="24"/>
                <w:lang w:val="en-US"/>
              </w:rPr>
              <w:t>of</w:t>
            </w:r>
            <w:r w:rsidRPr="00885190">
              <w:rPr>
                <w:sz w:val="24"/>
              </w:rPr>
              <w:t xml:space="preserve"> </w:t>
            </w:r>
            <w:r w:rsidRPr="00885190">
              <w:rPr>
                <w:sz w:val="24"/>
                <w:lang w:val="en-US"/>
              </w:rPr>
              <w:t>punishment</w:t>
            </w:r>
            <w:r w:rsidRPr="00885190">
              <w:rPr>
                <w:sz w:val="24"/>
              </w:rPr>
              <w:t xml:space="preserve">: </w:t>
            </w:r>
            <w:r w:rsidRPr="00885190">
              <w:rPr>
                <w:sz w:val="24"/>
                <w:lang w:val="en-US"/>
              </w:rPr>
              <w:t>some</w:t>
            </w:r>
            <w:r w:rsidRPr="00885190">
              <w:rPr>
                <w:sz w:val="24"/>
              </w:rPr>
              <w:t xml:space="preserve"> </w:t>
            </w:r>
            <w:r w:rsidRPr="00885190">
              <w:rPr>
                <w:sz w:val="24"/>
                <w:lang w:val="en-US"/>
              </w:rPr>
              <w:t>comments</w:t>
            </w:r>
            <w:r w:rsidRPr="00885190">
              <w:rPr>
                <w:sz w:val="24"/>
              </w:rPr>
              <w:t xml:space="preserve">. – 17 </w:t>
            </w:r>
            <w:r w:rsidRPr="00885190">
              <w:rPr>
                <w:sz w:val="24"/>
                <w:lang w:val="en-US"/>
              </w:rPr>
              <w:t>p</w:t>
            </w:r>
            <w:r w:rsidRPr="00885190">
              <w:rPr>
                <w:sz w:val="24"/>
              </w:rPr>
              <w:t xml:space="preserve">. – </w:t>
            </w:r>
            <w:r w:rsidRPr="00885190">
              <w:rPr>
                <w:sz w:val="24"/>
                <w:lang w:val="en-US"/>
              </w:rPr>
              <w:t>Access</w:t>
            </w:r>
            <w:r w:rsidRPr="00885190">
              <w:rPr>
                <w:sz w:val="24"/>
              </w:rPr>
              <w:t xml:space="preserve"> </w:t>
            </w:r>
            <w:r w:rsidRPr="00885190">
              <w:rPr>
                <w:sz w:val="24"/>
                <w:lang w:val="en-US"/>
              </w:rPr>
              <w:t>mode</w:t>
            </w:r>
            <w:r w:rsidRPr="00885190">
              <w:rPr>
                <w:sz w:val="24"/>
              </w:rPr>
              <w:t xml:space="preserve">: </w:t>
            </w:r>
            <w:hyperlink r:id="rId8" w:history="1">
              <w:r w:rsidRPr="00885190">
                <w:rPr>
                  <w:rStyle w:val="a7"/>
                  <w:sz w:val="24"/>
                </w:rPr>
                <w:t>https://www.yumpu.com/en/document/view/11697831/the-reformative-theory-of-punishment-essence-library</w:t>
              </w:r>
            </w:hyperlink>
            <w:r w:rsidRPr="00885190">
              <w:rPr>
                <w:sz w:val="24"/>
              </w:rPr>
              <w:t xml:space="preserve"> (дата звернення: 14.09.2021).</w:t>
            </w:r>
            <w:r w:rsidRPr="00885190">
              <w:rPr>
                <w:sz w:val="24"/>
              </w:rPr>
              <w:t xml:space="preserve"> </w:t>
            </w:r>
          </w:p>
          <w:p w:rsidR="00885190" w:rsidRPr="00885190" w:rsidRDefault="00885190" w:rsidP="00885190">
            <w:pPr>
              <w:pStyle w:val="a6"/>
              <w:numPr>
                <w:ilvl w:val="0"/>
                <w:numId w:val="20"/>
              </w:numPr>
              <w:spacing w:after="0" w:line="240" w:lineRule="auto"/>
              <w:jc w:val="both"/>
              <w:rPr>
                <w:rFonts w:ascii="Times New Roman" w:hAnsi="Times New Roman" w:cs="Times New Roman"/>
                <w:sz w:val="24"/>
                <w:szCs w:val="24"/>
                <w:lang w:val="en-US"/>
              </w:rPr>
            </w:pPr>
            <w:r w:rsidRPr="00885190">
              <w:rPr>
                <w:rFonts w:ascii="Times New Roman" w:hAnsi="Times New Roman" w:cs="Times New Roman"/>
                <w:sz w:val="24"/>
                <w:szCs w:val="24"/>
                <w:lang w:val="en-US"/>
              </w:rPr>
              <w:t xml:space="preserve">Paulin, Judy and Searle, Wendy and Knaggs, Trish. Attitudes to Crime and Punishment: A New Zealand Study. – 144 p. – Access mode: </w:t>
            </w:r>
            <w:hyperlink r:id="rId9" w:history="1">
              <w:r w:rsidRPr="00885190">
                <w:rPr>
                  <w:rStyle w:val="a7"/>
                  <w:rFonts w:ascii="Times New Roman" w:hAnsi="Times New Roman" w:cs="Times New Roman"/>
                  <w:color w:val="auto"/>
                  <w:sz w:val="24"/>
                  <w:szCs w:val="24"/>
                  <w:lang w:val="en-US"/>
                </w:rPr>
                <w:t>https://www.stat.auckland.ac.nz/~balemi/attitudes-crime-punishment.pdf</w:t>
              </w:r>
            </w:hyperlink>
            <w:r w:rsidRPr="00885190">
              <w:rPr>
                <w:rStyle w:val="a7"/>
                <w:rFonts w:ascii="Times New Roman" w:hAnsi="Times New Roman" w:cs="Times New Roman"/>
                <w:color w:val="auto"/>
                <w:sz w:val="24"/>
                <w:szCs w:val="24"/>
                <w:lang w:val="uk-UA"/>
              </w:rPr>
              <w:t xml:space="preserve"> </w:t>
            </w:r>
            <w:r w:rsidRPr="00885190">
              <w:rPr>
                <w:rFonts w:ascii="Times New Roman" w:hAnsi="Times New Roman" w:cs="Times New Roman"/>
                <w:sz w:val="24"/>
                <w:szCs w:val="24"/>
                <w:lang w:val="en-US"/>
              </w:rPr>
              <w:t>(</w:t>
            </w:r>
            <w:r w:rsidRPr="00885190">
              <w:rPr>
                <w:rFonts w:ascii="Times New Roman" w:hAnsi="Times New Roman" w:cs="Times New Roman"/>
                <w:sz w:val="24"/>
                <w:szCs w:val="24"/>
                <w:lang w:val="uk-UA"/>
              </w:rPr>
              <w:t>дата звернення: 14.09.2021</w:t>
            </w:r>
            <w:r w:rsidRPr="00885190">
              <w:rPr>
                <w:rFonts w:ascii="Times New Roman" w:hAnsi="Times New Roman" w:cs="Times New Roman"/>
                <w:sz w:val="24"/>
                <w:szCs w:val="24"/>
                <w:lang w:val="en-US"/>
              </w:rPr>
              <w:t xml:space="preserve">). </w:t>
            </w:r>
          </w:p>
          <w:p w:rsidR="00885190" w:rsidRPr="00885190" w:rsidRDefault="00885190" w:rsidP="00885190">
            <w:pPr>
              <w:pStyle w:val="a6"/>
              <w:numPr>
                <w:ilvl w:val="0"/>
                <w:numId w:val="20"/>
              </w:numPr>
              <w:tabs>
                <w:tab w:val="left" w:pos="1134"/>
              </w:tabs>
              <w:spacing w:after="0" w:line="240" w:lineRule="auto"/>
              <w:jc w:val="both"/>
              <w:rPr>
                <w:rFonts w:ascii="Times New Roman" w:hAnsi="Times New Roman" w:cs="Times New Roman"/>
                <w:spacing w:val="-6"/>
                <w:sz w:val="24"/>
                <w:szCs w:val="24"/>
              </w:rPr>
            </w:pPr>
            <w:r w:rsidRPr="00885190">
              <w:rPr>
                <w:rFonts w:ascii="Times New Roman" w:hAnsi="Times New Roman" w:cs="Times New Roman"/>
                <w:sz w:val="24"/>
                <w:szCs w:val="24"/>
                <w:lang w:val="en-US"/>
              </w:rPr>
              <w:lastRenderedPageBreak/>
              <w:t xml:space="preserve">Van </w:t>
            </w:r>
            <w:proofErr w:type="spellStart"/>
            <w:r w:rsidRPr="00885190">
              <w:rPr>
                <w:rFonts w:ascii="Times New Roman" w:hAnsi="Times New Roman" w:cs="Times New Roman"/>
                <w:sz w:val="24"/>
                <w:szCs w:val="24"/>
                <w:lang w:val="en-US"/>
              </w:rPr>
              <w:t>Ginneken</w:t>
            </w:r>
            <w:proofErr w:type="spellEnd"/>
            <w:r w:rsidRPr="00885190">
              <w:rPr>
                <w:rFonts w:ascii="Times New Roman" w:hAnsi="Times New Roman" w:cs="Times New Roman"/>
                <w:sz w:val="24"/>
                <w:szCs w:val="24"/>
                <w:lang w:val="en-US"/>
              </w:rPr>
              <w:t xml:space="preserve">, Esther FJC and Hayes, David. «Just» punishment? Offenders` views on the meaning and severity of punishment // </w:t>
            </w:r>
            <w:r w:rsidRPr="00885190">
              <w:rPr>
                <w:rFonts w:ascii="Times New Roman" w:hAnsi="Times New Roman" w:cs="Times New Roman"/>
                <w:i/>
                <w:sz w:val="24"/>
                <w:szCs w:val="24"/>
                <w:lang w:val="en-US"/>
              </w:rPr>
              <w:t>Criminology and Criminal Justice.</w:t>
            </w:r>
            <w:r w:rsidRPr="00885190">
              <w:rPr>
                <w:rFonts w:ascii="Times New Roman" w:hAnsi="Times New Roman" w:cs="Times New Roman"/>
                <w:sz w:val="24"/>
                <w:szCs w:val="24"/>
                <w:lang w:val="en-US"/>
              </w:rPr>
              <w:t xml:space="preserve"> – 2017. – Vol. 17(1). – P. 62–78. – Access mode: </w:t>
            </w:r>
            <w:hyperlink r:id="rId10" w:history="1">
              <w:r w:rsidRPr="00885190">
                <w:rPr>
                  <w:rStyle w:val="a7"/>
                  <w:rFonts w:ascii="Times New Roman" w:hAnsi="Times New Roman" w:cs="Times New Roman"/>
                  <w:color w:val="auto"/>
                  <w:sz w:val="24"/>
                  <w:szCs w:val="24"/>
                  <w:lang w:val="en-US"/>
                </w:rPr>
                <w:t>https://journals.sagepub.com/doi/pdf/10.1177/1748895816654204</w:t>
              </w:r>
            </w:hyperlink>
            <w:r w:rsidRPr="00885190">
              <w:rPr>
                <w:rStyle w:val="a7"/>
                <w:rFonts w:ascii="Times New Roman" w:hAnsi="Times New Roman" w:cs="Times New Roman"/>
                <w:color w:val="auto"/>
                <w:sz w:val="24"/>
                <w:szCs w:val="24"/>
                <w:lang w:val="uk-UA"/>
              </w:rPr>
              <w:t xml:space="preserve"> </w:t>
            </w:r>
            <w:r w:rsidRPr="00885190">
              <w:rPr>
                <w:rFonts w:ascii="Times New Roman" w:hAnsi="Times New Roman" w:cs="Times New Roman"/>
                <w:sz w:val="24"/>
                <w:szCs w:val="24"/>
                <w:lang w:val="en-US"/>
              </w:rPr>
              <w:t>(</w:t>
            </w:r>
            <w:r w:rsidRPr="00885190">
              <w:rPr>
                <w:rFonts w:ascii="Times New Roman" w:hAnsi="Times New Roman" w:cs="Times New Roman"/>
                <w:sz w:val="24"/>
                <w:szCs w:val="24"/>
                <w:lang w:val="uk-UA"/>
              </w:rPr>
              <w:t>дата звернення: 14.09.2021</w:t>
            </w:r>
            <w:r w:rsidRPr="00885190">
              <w:rPr>
                <w:rFonts w:ascii="Times New Roman" w:hAnsi="Times New Roman" w:cs="Times New Roman"/>
                <w:sz w:val="24"/>
                <w:szCs w:val="24"/>
                <w:lang w:val="en-US"/>
              </w:rPr>
              <w:t xml:space="preserve">). </w:t>
            </w:r>
            <w:r w:rsidRPr="00885190">
              <w:rPr>
                <w:rFonts w:ascii="Times New Roman" w:hAnsi="Times New Roman" w:cs="Times New Roman"/>
                <w:sz w:val="24"/>
                <w:szCs w:val="24"/>
                <w:lang w:val="en-US"/>
              </w:rPr>
              <w:t xml:space="preserve">      </w:t>
            </w:r>
          </w:p>
          <w:p w:rsidR="00885190" w:rsidRPr="00885190" w:rsidRDefault="00885190" w:rsidP="00885190">
            <w:pPr>
              <w:pStyle w:val="a6"/>
              <w:numPr>
                <w:ilvl w:val="0"/>
                <w:numId w:val="20"/>
              </w:numPr>
              <w:spacing w:after="0" w:line="240" w:lineRule="auto"/>
              <w:jc w:val="both"/>
              <w:rPr>
                <w:rFonts w:ascii="Times New Roman" w:hAnsi="Times New Roman" w:cs="Times New Roman"/>
                <w:bCs/>
                <w:sz w:val="24"/>
                <w:szCs w:val="24"/>
                <w:lang w:val="en-US"/>
              </w:rPr>
            </w:pPr>
            <w:proofErr w:type="spellStart"/>
            <w:r w:rsidRPr="00885190">
              <w:rPr>
                <w:rFonts w:ascii="Times New Roman" w:hAnsi="Times New Roman" w:cs="Times New Roman"/>
                <w:sz w:val="24"/>
                <w:szCs w:val="24"/>
                <w:lang w:val="en-US"/>
              </w:rPr>
              <w:t>Vanore</w:t>
            </w:r>
            <w:proofErr w:type="spellEnd"/>
            <w:r w:rsidRPr="00885190">
              <w:rPr>
                <w:rFonts w:ascii="Times New Roman" w:hAnsi="Times New Roman" w:cs="Times New Roman"/>
                <w:sz w:val="24"/>
                <w:szCs w:val="24"/>
                <w:lang w:val="en-US"/>
              </w:rPr>
              <w:t xml:space="preserve">, Lawrence A. The Decency of Capital Punishment for Minors: Contemporary Standards and the Dignity of Juveniles. </w:t>
            </w:r>
            <w:r w:rsidRPr="00885190">
              <w:rPr>
                <w:rFonts w:ascii="Times New Roman" w:hAnsi="Times New Roman" w:cs="Times New Roman"/>
                <w:i/>
                <w:sz w:val="24"/>
                <w:szCs w:val="24"/>
                <w:lang w:val="en-US"/>
              </w:rPr>
              <w:t>Maurer School of Law: Indiana Law Journal.</w:t>
            </w:r>
            <w:r w:rsidRPr="00885190">
              <w:rPr>
                <w:rFonts w:ascii="Times New Roman" w:hAnsi="Times New Roman" w:cs="Times New Roman"/>
                <w:sz w:val="24"/>
                <w:szCs w:val="24"/>
                <w:lang w:val="en-US"/>
              </w:rPr>
              <w:t xml:space="preserve"> 1986. Volume 61, issue </w:t>
            </w:r>
            <w:proofErr w:type="gramStart"/>
            <w:r w:rsidRPr="00885190">
              <w:rPr>
                <w:rFonts w:ascii="Times New Roman" w:hAnsi="Times New Roman" w:cs="Times New Roman"/>
                <w:sz w:val="24"/>
                <w:szCs w:val="24"/>
                <w:lang w:val="en-US"/>
              </w:rPr>
              <w:t>4</w:t>
            </w:r>
            <w:proofErr w:type="gramEnd"/>
            <w:r w:rsidRPr="00885190">
              <w:rPr>
                <w:rFonts w:ascii="Times New Roman" w:hAnsi="Times New Roman" w:cs="Times New Roman"/>
                <w:sz w:val="24"/>
                <w:szCs w:val="24"/>
                <w:lang w:val="en-US"/>
              </w:rPr>
              <w:t xml:space="preserve"> (Article 6). P. 757–791. Access mode: </w:t>
            </w:r>
            <w:hyperlink r:id="rId11" w:history="1">
              <w:r w:rsidRPr="00885190">
                <w:rPr>
                  <w:rStyle w:val="a7"/>
                  <w:rFonts w:ascii="Times New Roman" w:eastAsiaTheme="majorEastAsia" w:hAnsi="Times New Roman" w:cs="Times New Roman"/>
                  <w:sz w:val="24"/>
                  <w:szCs w:val="24"/>
                  <w:lang w:val="en-US"/>
                </w:rPr>
                <w:t>http://www.repository.law.indiana.edu/cgi/viewcontent.cgi?article=2165&amp;context=ilj</w:t>
              </w:r>
            </w:hyperlink>
            <w:r w:rsidRPr="00885190">
              <w:rPr>
                <w:rStyle w:val="a7"/>
                <w:rFonts w:ascii="Times New Roman" w:eastAsiaTheme="majorEastAsia" w:hAnsi="Times New Roman" w:cs="Times New Roman"/>
                <w:sz w:val="24"/>
                <w:szCs w:val="24"/>
                <w:lang w:val="uk-UA"/>
              </w:rPr>
              <w:t xml:space="preserve"> </w:t>
            </w:r>
            <w:r w:rsidRPr="00885190">
              <w:rPr>
                <w:rFonts w:ascii="Times New Roman" w:hAnsi="Times New Roman" w:cs="Times New Roman"/>
                <w:sz w:val="24"/>
                <w:szCs w:val="24"/>
                <w:lang w:val="en-US"/>
              </w:rPr>
              <w:t>(</w:t>
            </w:r>
            <w:r w:rsidRPr="00885190">
              <w:rPr>
                <w:rFonts w:ascii="Times New Roman" w:hAnsi="Times New Roman" w:cs="Times New Roman"/>
                <w:sz w:val="24"/>
                <w:szCs w:val="24"/>
              </w:rPr>
              <w:t>дата</w:t>
            </w:r>
            <w:r w:rsidRPr="00885190">
              <w:rPr>
                <w:rFonts w:ascii="Times New Roman" w:hAnsi="Times New Roman" w:cs="Times New Roman"/>
                <w:sz w:val="24"/>
                <w:szCs w:val="24"/>
                <w:lang w:val="en-US"/>
              </w:rPr>
              <w:t xml:space="preserve"> </w:t>
            </w:r>
            <w:r w:rsidRPr="00885190">
              <w:rPr>
                <w:rFonts w:ascii="Times New Roman" w:hAnsi="Times New Roman" w:cs="Times New Roman"/>
                <w:sz w:val="24"/>
                <w:szCs w:val="24"/>
              </w:rPr>
              <w:t>звернення</w:t>
            </w:r>
            <w:r w:rsidRPr="00885190">
              <w:rPr>
                <w:rFonts w:ascii="Times New Roman" w:hAnsi="Times New Roman" w:cs="Times New Roman"/>
                <w:sz w:val="24"/>
                <w:szCs w:val="24"/>
                <w:lang w:val="en-US"/>
              </w:rPr>
              <w:t xml:space="preserve">: </w:t>
            </w:r>
            <w:r w:rsidRPr="00885190">
              <w:rPr>
                <w:rFonts w:ascii="Times New Roman" w:hAnsi="Times New Roman" w:cs="Times New Roman"/>
                <w:sz w:val="24"/>
                <w:szCs w:val="24"/>
                <w:lang w:val="uk-UA"/>
              </w:rPr>
              <w:t>14</w:t>
            </w:r>
            <w:r w:rsidRPr="00885190">
              <w:rPr>
                <w:rFonts w:ascii="Times New Roman" w:hAnsi="Times New Roman" w:cs="Times New Roman"/>
                <w:sz w:val="24"/>
                <w:szCs w:val="24"/>
                <w:lang w:val="en-US"/>
              </w:rPr>
              <w:t>.0</w:t>
            </w:r>
            <w:r w:rsidRPr="00885190">
              <w:rPr>
                <w:rFonts w:ascii="Times New Roman" w:hAnsi="Times New Roman" w:cs="Times New Roman"/>
                <w:sz w:val="24"/>
                <w:szCs w:val="24"/>
                <w:lang w:val="uk-UA"/>
              </w:rPr>
              <w:t>9</w:t>
            </w:r>
            <w:r w:rsidRPr="00885190">
              <w:rPr>
                <w:rFonts w:ascii="Times New Roman" w:hAnsi="Times New Roman" w:cs="Times New Roman"/>
                <w:sz w:val="24"/>
                <w:szCs w:val="24"/>
                <w:lang w:val="en-US"/>
              </w:rPr>
              <w:t>.2021).</w:t>
            </w:r>
          </w:p>
          <w:p w:rsidR="00885190" w:rsidRPr="00885190" w:rsidRDefault="00885190" w:rsidP="00885190">
            <w:pPr>
              <w:pStyle w:val="a6"/>
              <w:numPr>
                <w:ilvl w:val="0"/>
                <w:numId w:val="20"/>
              </w:numPr>
              <w:tabs>
                <w:tab w:val="left" w:pos="284"/>
              </w:tabs>
              <w:spacing w:after="0" w:line="240" w:lineRule="auto"/>
              <w:jc w:val="both"/>
              <w:rPr>
                <w:rFonts w:ascii="Times New Roman" w:hAnsi="Times New Roman" w:cs="Times New Roman"/>
                <w:sz w:val="24"/>
                <w:szCs w:val="24"/>
                <w:lang w:val="uk-UA"/>
              </w:rPr>
            </w:pPr>
            <w:proofErr w:type="spellStart"/>
            <w:r w:rsidRPr="00885190">
              <w:rPr>
                <w:rFonts w:ascii="Times New Roman" w:hAnsi="Times New Roman" w:cs="Times New Roman"/>
                <w:sz w:val="24"/>
                <w:szCs w:val="24"/>
                <w:lang w:val="uk-UA"/>
              </w:rPr>
              <w:t>Бабанли</w:t>
            </w:r>
            <w:proofErr w:type="spellEnd"/>
            <w:r w:rsidRPr="00885190">
              <w:rPr>
                <w:rFonts w:ascii="Times New Roman" w:hAnsi="Times New Roman" w:cs="Times New Roman"/>
                <w:sz w:val="24"/>
                <w:szCs w:val="24"/>
                <w:lang w:val="uk-UA"/>
              </w:rPr>
              <w:t xml:space="preserve"> Р.Ш. Призначення покарання в Україні: теоретико-прикладні засади : монографія. Чернігів : Десна Поліграф, 2019. 488 с.</w:t>
            </w:r>
            <w:r w:rsidRPr="00885190">
              <w:rPr>
                <w:rFonts w:ascii="Times New Roman" w:hAnsi="Times New Roman" w:cs="Times New Roman"/>
                <w:sz w:val="24"/>
                <w:szCs w:val="24"/>
              </w:rPr>
              <w:t xml:space="preserve"> </w:t>
            </w:r>
            <w:r w:rsidRPr="00885190">
              <w:rPr>
                <w:rFonts w:ascii="Times New Roman" w:hAnsi="Times New Roman" w:cs="Times New Roman"/>
                <w:sz w:val="24"/>
                <w:szCs w:val="24"/>
                <w:lang w:val="en-US"/>
              </w:rPr>
              <w:t>URL</w:t>
            </w:r>
            <w:r w:rsidRPr="00885190">
              <w:rPr>
                <w:rFonts w:ascii="Times New Roman" w:hAnsi="Times New Roman" w:cs="Times New Roman"/>
                <w:sz w:val="24"/>
                <w:szCs w:val="24"/>
              </w:rPr>
              <w:t xml:space="preserve">: </w:t>
            </w:r>
            <w:r w:rsidRPr="00885190">
              <w:rPr>
                <w:rStyle w:val="a7"/>
                <w:rFonts w:ascii="Times New Roman" w:eastAsiaTheme="majorEastAsia" w:hAnsi="Times New Roman" w:cs="Times New Roman"/>
                <w:color w:val="auto"/>
                <w:sz w:val="24"/>
                <w:szCs w:val="24"/>
                <w:lang w:val="uk-UA"/>
              </w:rPr>
              <w:fldChar w:fldCharType="begin"/>
            </w:r>
            <w:r w:rsidRPr="00885190">
              <w:rPr>
                <w:rStyle w:val="a7"/>
                <w:rFonts w:ascii="Times New Roman" w:eastAsiaTheme="majorEastAsia" w:hAnsi="Times New Roman" w:cs="Times New Roman"/>
                <w:color w:val="auto"/>
                <w:sz w:val="24"/>
                <w:szCs w:val="24"/>
                <w:lang w:val="uk-UA"/>
              </w:rPr>
              <w:instrText xml:space="preserve"> HYPERLINK "http://idpnan.org.ua/files/2019/babanli-r.sh.-priznachennya-pokarannya-v-ukrayini-_teoretiko-prikladni-zasadi_-_d_.pdf" </w:instrText>
            </w:r>
            <w:r w:rsidRPr="00885190">
              <w:rPr>
                <w:rStyle w:val="a7"/>
                <w:rFonts w:ascii="Times New Roman" w:eastAsiaTheme="majorEastAsia" w:hAnsi="Times New Roman" w:cs="Times New Roman"/>
                <w:color w:val="auto"/>
                <w:sz w:val="24"/>
                <w:szCs w:val="24"/>
                <w:lang w:val="uk-UA"/>
              </w:rPr>
              <w:fldChar w:fldCharType="separate"/>
            </w:r>
            <w:r w:rsidRPr="00885190">
              <w:rPr>
                <w:rStyle w:val="a7"/>
                <w:rFonts w:ascii="Times New Roman" w:eastAsiaTheme="majorEastAsia" w:hAnsi="Times New Roman" w:cs="Times New Roman"/>
                <w:sz w:val="24"/>
                <w:szCs w:val="24"/>
                <w:lang w:val="uk-UA"/>
              </w:rPr>
              <w:t>http://idpnan.org.ua/files/2019/babanli-r.sh.-priznachennya-pokarannya-v-ukrayini-_teoretiko-prikladni-zasadi_-_d_.pdf</w:t>
            </w:r>
            <w:r w:rsidRPr="00885190">
              <w:rPr>
                <w:rStyle w:val="a7"/>
                <w:rFonts w:ascii="Times New Roman" w:eastAsiaTheme="majorEastAsia" w:hAnsi="Times New Roman" w:cs="Times New Roman"/>
                <w:color w:val="auto"/>
                <w:sz w:val="24"/>
                <w:szCs w:val="24"/>
                <w:lang w:val="uk-UA"/>
              </w:rPr>
              <w:fldChar w:fldCharType="end"/>
            </w:r>
            <w:r w:rsidRPr="00885190">
              <w:rPr>
                <w:rFonts w:ascii="Times New Roman" w:hAnsi="Times New Roman" w:cs="Times New Roman"/>
                <w:sz w:val="24"/>
                <w:szCs w:val="24"/>
              </w:rPr>
              <w:t xml:space="preserve"> (дата звернення: </w:t>
            </w:r>
            <w:r w:rsidRPr="00885190">
              <w:rPr>
                <w:rFonts w:ascii="Times New Roman" w:hAnsi="Times New Roman" w:cs="Times New Roman"/>
                <w:sz w:val="24"/>
                <w:szCs w:val="24"/>
                <w:lang w:val="uk-UA"/>
              </w:rPr>
              <w:t>16</w:t>
            </w:r>
            <w:r w:rsidRPr="00885190">
              <w:rPr>
                <w:rFonts w:ascii="Times New Roman" w:hAnsi="Times New Roman" w:cs="Times New Roman"/>
                <w:sz w:val="24"/>
                <w:szCs w:val="24"/>
              </w:rPr>
              <w:t>.09.202</w:t>
            </w:r>
            <w:r w:rsidRPr="00885190">
              <w:rPr>
                <w:rFonts w:ascii="Times New Roman" w:hAnsi="Times New Roman" w:cs="Times New Roman"/>
                <w:sz w:val="24"/>
                <w:szCs w:val="24"/>
                <w:lang w:val="uk-UA"/>
              </w:rPr>
              <w:t>1</w:t>
            </w:r>
            <w:r w:rsidRPr="00885190">
              <w:rPr>
                <w:rFonts w:ascii="Times New Roman" w:hAnsi="Times New Roman" w:cs="Times New Roman"/>
                <w:sz w:val="24"/>
                <w:szCs w:val="24"/>
              </w:rPr>
              <w:t>).</w:t>
            </w:r>
            <w:r w:rsidRPr="00885190">
              <w:rPr>
                <w:rFonts w:ascii="Times New Roman" w:hAnsi="Times New Roman" w:cs="Times New Roman"/>
                <w:sz w:val="24"/>
                <w:szCs w:val="24"/>
                <w:lang w:val="uk-UA"/>
              </w:rPr>
              <w:t xml:space="preserve"> </w:t>
            </w:r>
            <w:r w:rsidRPr="00885190">
              <w:rPr>
                <w:rFonts w:ascii="Times New Roman" w:hAnsi="Times New Roman" w:cs="Times New Roman"/>
                <w:sz w:val="24"/>
                <w:szCs w:val="24"/>
              </w:rPr>
              <w:t xml:space="preserve"> </w:t>
            </w:r>
          </w:p>
          <w:p w:rsidR="00885190" w:rsidRPr="00885190" w:rsidRDefault="00885190" w:rsidP="00885190">
            <w:pPr>
              <w:pStyle w:val="a6"/>
              <w:numPr>
                <w:ilvl w:val="0"/>
                <w:numId w:val="20"/>
              </w:numPr>
              <w:tabs>
                <w:tab w:val="left" w:pos="284"/>
              </w:tabs>
              <w:spacing w:after="0" w:line="240" w:lineRule="auto"/>
              <w:jc w:val="both"/>
              <w:rPr>
                <w:rFonts w:ascii="Times New Roman" w:hAnsi="Times New Roman" w:cs="Times New Roman"/>
                <w:sz w:val="24"/>
                <w:szCs w:val="24"/>
                <w:lang w:val="uk-UA"/>
              </w:rPr>
            </w:pPr>
            <w:proofErr w:type="spellStart"/>
            <w:r w:rsidRPr="00885190">
              <w:rPr>
                <w:rFonts w:ascii="Times New Roman" w:hAnsi="Times New Roman" w:cs="Times New Roman"/>
                <w:sz w:val="24"/>
                <w:szCs w:val="24"/>
                <w:lang w:val="uk-UA"/>
              </w:rPr>
              <w:t>Василаш</w:t>
            </w:r>
            <w:proofErr w:type="spellEnd"/>
            <w:r w:rsidRPr="00885190">
              <w:rPr>
                <w:rFonts w:ascii="Times New Roman" w:hAnsi="Times New Roman" w:cs="Times New Roman"/>
                <w:sz w:val="24"/>
                <w:szCs w:val="24"/>
                <w:lang w:val="uk-UA"/>
              </w:rPr>
              <w:t xml:space="preserve"> В.М. Деякі питання врахування судом загальних засад призначення покарання. </w:t>
            </w:r>
            <w:r w:rsidRPr="00885190">
              <w:rPr>
                <w:rFonts w:ascii="Times New Roman" w:hAnsi="Times New Roman" w:cs="Times New Roman"/>
                <w:i/>
                <w:sz w:val="24"/>
                <w:szCs w:val="24"/>
                <w:lang w:val="uk-UA"/>
              </w:rPr>
              <w:t>Науковий вісник Львівського державного університету внутрішніх справ. Серія юридична.</w:t>
            </w:r>
            <w:r w:rsidRPr="00885190">
              <w:rPr>
                <w:rFonts w:ascii="Times New Roman" w:hAnsi="Times New Roman" w:cs="Times New Roman"/>
                <w:sz w:val="24"/>
                <w:szCs w:val="24"/>
                <w:lang w:val="uk-UA"/>
              </w:rPr>
              <w:t xml:space="preserve"> 2008. </w:t>
            </w:r>
            <w:proofErr w:type="spellStart"/>
            <w:r w:rsidRPr="00885190">
              <w:rPr>
                <w:rFonts w:ascii="Times New Roman" w:hAnsi="Times New Roman" w:cs="Times New Roman"/>
                <w:sz w:val="24"/>
                <w:szCs w:val="24"/>
                <w:lang w:val="uk-UA"/>
              </w:rPr>
              <w:t>Вип</w:t>
            </w:r>
            <w:proofErr w:type="spellEnd"/>
            <w:r w:rsidRPr="00885190">
              <w:rPr>
                <w:rFonts w:ascii="Times New Roman" w:hAnsi="Times New Roman" w:cs="Times New Roman"/>
                <w:sz w:val="24"/>
                <w:szCs w:val="24"/>
                <w:lang w:val="uk-UA"/>
              </w:rPr>
              <w:t xml:space="preserve">. 2. С. 248–259. </w:t>
            </w:r>
            <w:r w:rsidRPr="00885190">
              <w:rPr>
                <w:rFonts w:ascii="Times New Roman" w:hAnsi="Times New Roman" w:cs="Times New Roman"/>
                <w:sz w:val="24"/>
                <w:szCs w:val="24"/>
                <w:lang w:val="en-US"/>
              </w:rPr>
              <w:t>URL</w:t>
            </w:r>
            <w:r w:rsidRPr="00885190">
              <w:rPr>
                <w:rFonts w:ascii="Times New Roman" w:hAnsi="Times New Roman" w:cs="Times New Roman"/>
                <w:sz w:val="24"/>
                <w:szCs w:val="24"/>
              </w:rPr>
              <w:t xml:space="preserve">: </w:t>
            </w:r>
            <w:r w:rsidRPr="00885190">
              <w:rPr>
                <w:rStyle w:val="a7"/>
                <w:rFonts w:ascii="Times New Roman" w:eastAsiaTheme="majorEastAsia" w:hAnsi="Times New Roman" w:cs="Times New Roman"/>
                <w:color w:val="auto"/>
                <w:sz w:val="24"/>
                <w:szCs w:val="24"/>
                <w:lang w:val="en-US"/>
              </w:rPr>
              <w:fldChar w:fldCharType="begin"/>
            </w:r>
            <w:r w:rsidRPr="00885190">
              <w:rPr>
                <w:rStyle w:val="a7"/>
                <w:rFonts w:ascii="Times New Roman" w:eastAsiaTheme="majorEastAsia" w:hAnsi="Times New Roman" w:cs="Times New Roman"/>
                <w:color w:val="auto"/>
                <w:sz w:val="24"/>
                <w:szCs w:val="24"/>
              </w:rPr>
              <w:instrText xml:space="preserve"> </w:instrText>
            </w:r>
            <w:r w:rsidRPr="00885190">
              <w:rPr>
                <w:rStyle w:val="a7"/>
                <w:rFonts w:ascii="Times New Roman" w:eastAsiaTheme="majorEastAsia" w:hAnsi="Times New Roman" w:cs="Times New Roman"/>
                <w:color w:val="auto"/>
                <w:sz w:val="24"/>
                <w:szCs w:val="24"/>
                <w:lang w:val="en-US"/>
              </w:rPr>
              <w:instrText>HYPERLINK</w:instrText>
            </w:r>
            <w:r w:rsidRPr="00885190">
              <w:rPr>
                <w:rStyle w:val="a7"/>
                <w:rFonts w:ascii="Times New Roman" w:eastAsiaTheme="majorEastAsia" w:hAnsi="Times New Roman" w:cs="Times New Roman"/>
                <w:color w:val="auto"/>
                <w:sz w:val="24"/>
                <w:szCs w:val="24"/>
              </w:rPr>
              <w:instrText xml:space="preserve"> "</w:instrText>
            </w:r>
            <w:r w:rsidRPr="00885190">
              <w:rPr>
                <w:rStyle w:val="a7"/>
                <w:rFonts w:ascii="Times New Roman" w:eastAsiaTheme="majorEastAsia" w:hAnsi="Times New Roman" w:cs="Times New Roman"/>
                <w:color w:val="auto"/>
                <w:sz w:val="24"/>
                <w:szCs w:val="24"/>
                <w:lang w:val="en-US"/>
              </w:rPr>
              <w:instrText>http</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www</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lvduvs</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edu</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ua</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documents</w:instrText>
            </w:r>
            <w:r w:rsidRPr="00885190">
              <w:rPr>
                <w:rStyle w:val="a7"/>
                <w:rFonts w:ascii="Times New Roman" w:eastAsiaTheme="majorEastAsia" w:hAnsi="Times New Roman" w:cs="Times New Roman"/>
                <w:color w:val="auto"/>
                <w:sz w:val="24"/>
                <w:szCs w:val="24"/>
              </w:rPr>
              <w:instrText>_</w:instrText>
            </w:r>
            <w:r w:rsidRPr="00885190">
              <w:rPr>
                <w:rStyle w:val="a7"/>
                <w:rFonts w:ascii="Times New Roman" w:eastAsiaTheme="majorEastAsia" w:hAnsi="Times New Roman" w:cs="Times New Roman"/>
                <w:color w:val="auto"/>
                <w:sz w:val="24"/>
                <w:szCs w:val="24"/>
                <w:lang w:val="en-US"/>
              </w:rPr>
              <w:instrText>pdf</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visnyky</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nvsy</w:instrText>
            </w:r>
            <w:r w:rsidRPr="00885190">
              <w:rPr>
                <w:rStyle w:val="a7"/>
                <w:rFonts w:ascii="Times New Roman" w:eastAsiaTheme="majorEastAsia" w:hAnsi="Times New Roman" w:cs="Times New Roman"/>
                <w:color w:val="auto"/>
                <w:sz w:val="24"/>
                <w:szCs w:val="24"/>
              </w:rPr>
              <w:instrText>/02_2008/08</w:instrText>
            </w:r>
            <w:r w:rsidRPr="00885190">
              <w:rPr>
                <w:rStyle w:val="a7"/>
                <w:rFonts w:ascii="Times New Roman" w:eastAsiaTheme="majorEastAsia" w:hAnsi="Times New Roman" w:cs="Times New Roman"/>
                <w:color w:val="auto"/>
                <w:sz w:val="24"/>
                <w:szCs w:val="24"/>
                <w:lang w:val="en-US"/>
              </w:rPr>
              <w:instrText>vvmzpp</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pdf</w:instrText>
            </w:r>
            <w:r w:rsidRPr="00885190">
              <w:rPr>
                <w:rStyle w:val="a7"/>
                <w:rFonts w:ascii="Times New Roman" w:eastAsiaTheme="majorEastAsia" w:hAnsi="Times New Roman" w:cs="Times New Roman"/>
                <w:color w:val="auto"/>
                <w:sz w:val="24"/>
                <w:szCs w:val="24"/>
              </w:rPr>
              <w:instrText xml:space="preserve">" </w:instrText>
            </w:r>
            <w:r w:rsidRPr="00885190">
              <w:rPr>
                <w:rStyle w:val="a7"/>
                <w:rFonts w:ascii="Times New Roman" w:eastAsiaTheme="majorEastAsia" w:hAnsi="Times New Roman" w:cs="Times New Roman"/>
                <w:color w:val="auto"/>
                <w:sz w:val="24"/>
                <w:szCs w:val="24"/>
                <w:lang w:val="en-US"/>
              </w:rPr>
              <w:fldChar w:fldCharType="separate"/>
            </w:r>
            <w:r w:rsidRPr="00885190">
              <w:rPr>
                <w:rStyle w:val="a7"/>
                <w:rFonts w:ascii="Times New Roman" w:eastAsiaTheme="majorEastAsia" w:hAnsi="Times New Roman" w:cs="Times New Roman"/>
                <w:sz w:val="24"/>
                <w:szCs w:val="24"/>
                <w:lang w:val="en-US"/>
              </w:rPr>
              <w:t>http</w:t>
            </w:r>
            <w:r w:rsidRPr="00885190">
              <w:rPr>
                <w:rStyle w:val="a7"/>
                <w:rFonts w:ascii="Times New Roman" w:eastAsiaTheme="majorEastAsia" w:hAnsi="Times New Roman" w:cs="Times New Roman"/>
                <w:sz w:val="24"/>
                <w:szCs w:val="24"/>
              </w:rPr>
              <w:t>://</w:t>
            </w:r>
            <w:r w:rsidRPr="00885190">
              <w:rPr>
                <w:rStyle w:val="a7"/>
                <w:rFonts w:ascii="Times New Roman" w:eastAsiaTheme="majorEastAsia" w:hAnsi="Times New Roman" w:cs="Times New Roman"/>
                <w:sz w:val="24"/>
                <w:szCs w:val="24"/>
                <w:lang w:val="en-US"/>
              </w:rPr>
              <w:t>www</w:t>
            </w:r>
            <w:r w:rsidRPr="00885190">
              <w:rPr>
                <w:rStyle w:val="a7"/>
                <w:rFonts w:ascii="Times New Roman" w:eastAsiaTheme="majorEastAsia" w:hAnsi="Times New Roman" w:cs="Times New Roman"/>
                <w:sz w:val="24"/>
                <w:szCs w:val="24"/>
              </w:rPr>
              <w:t>.</w:t>
            </w:r>
            <w:proofErr w:type="spellStart"/>
            <w:r w:rsidRPr="00885190">
              <w:rPr>
                <w:rStyle w:val="a7"/>
                <w:rFonts w:ascii="Times New Roman" w:eastAsiaTheme="majorEastAsia" w:hAnsi="Times New Roman" w:cs="Times New Roman"/>
                <w:sz w:val="24"/>
                <w:szCs w:val="24"/>
                <w:lang w:val="en-US"/>
              </w:rPr>
              <w:t>lvduvs</w:t>
            </w:r>
            <w:proofErr w:type="spellEnd"/>
            <w:r w:rsidRPr="00885190">
              <w:rPr>
                <w:rStyle w:val="a7"/>
                <w:rFonts w:ascii="Times New Roman" w:eastAsiaTheme="majorEastAsia" w:hAnsi="Times New Roman" w:cs="Times New Roman"/>
                <w:sz w:val="24"/>
                <w:szCs w:val="24"/>
              </w:rPr>
              <w:t>.</w:t>
            </w:r>
            <w:proofErr w:type="spellStart"/>
            <w:r w:rsidRPr="00885190">
              <w:rPr>
                <w:rStyle w:val="a7"/>
                <w:rFonts w:ascii="Times New Roman" w:eastAsiaTheme="majorEastAsia" w:hAnsi="Times New Roman" w:cs="Times New Roman"/>
                <w:sz w:val="24"/>
                <w:szCs w:val="24"/>
                <w:lang w:val="en-US"/>
              </w:rPr>
              <w:t>edu</w:t>
            </w:r>
            <w:proofErr w:type="spellEnd"/>
            <w:r w:rsidRPr="00885190">
              <w:rPr>
                <w:rStyle w:val="a7"/>
                <w:rFonts w:ascii="Times New Roman" w:eastAsiaTheme="majorEastAsia" w:hAnsi="Times New Roman" w:cs="Times New Roman"/>
                <w:sz w:val="24"/>
                <w:szCs w:val="24"/>
              </w:rPr>
              <w:t>.</w:t>
            </w:r>
            <w:proofErr w:type="spellStart"/>
            <w:r w:rsidRPr="00885190">
              <w:rPr>
                <w:rStyle w:val="a7"/>
                <w:rFonts w:ascii="Times New Roman" w:eastAsiaTheme="majorEastAsia" w:hAnsi="Times New Roman" w:cs="Times New Roman"/>
                <w:sz w:val="24"/>
                <w:szCs w:val="24"/>
                <w:lang w:val="en-US"/>
              </w:rPr>
              <w:t>ua</w:t>
            </w:r>
            <w:proofErr w:type="spellEnd"/>
            <w:r w:rsidRPr="00885190">
              <w:rPr>
                <w:rStyle w:val="a7"/>
                <w:rFonts w:ascii="Times New Roman" w:eastAsiaTheme="majorEastAsia" w:hAnsi="Times New Roman" w:cs="Times New Roman"/>
                <w:sz w:val="24"/>
                <w:szCs w:val="24"/>
              </w:rPr>
              <w:t>/</w:t>
            </w:r>
            <w:r w:rsidRPr="00885190">
              <w:rPr>
                <w:rStyle w:val="a7"/>
                <w:rFonts w:ascii="Times New Roman" w:eastAsiaTheme="majorEastAsia" w:hAnsi="Times New Roman" w:cs="Times New Roman"/>
                <w:sz w:val="24"/>
                <w:szCs w:val="24"/>
                <w:lang w:val="en-US"/>
              </w:rPr>
              <w:t>documents</w:t>
            </w:r>
            <w:r w:rsidRPr="00885190">
              <w:rPr>
                <w:rStyle w:val="a7"/>
                <w:rFonts w:ascii="Times New Roman" w:eastAsiaTheme="majorEastAsia" w:hAnsi="Times New Roman" w:cs="Times New Roman"/>
                <w:sz w:val="24"/>
                <w:szCs w:val="24"/>
              </w:rPr>
              <w:t>_</w:t>
            </w:r>
            <w:r w:rsidRPr="00885190">
              <w:rPr>
                <w:rStyle w:val="a7"/>
                <w:rFonts w:ascii="Times New Roman" w:eastAsiaTheme="majorEastAsia" w:hAnsi="Times New Roman" w:cs="Times New Roman"/>
                <w:sz w:val="24"/>
                <w:szCs w:val="24"/>
                <w:lang w:val="en-US"/>
              </w:rPr>
              <w:t>pdf</w:t>
            </w:r>
            <w:r w:rsidRPr="00885190">
              <w:rPr>
                <w:rStyle w:val="a7"/>
                <w:rFonts w:ascii="Times New Roman" w:eastAsiaTheme="majorEastAsia" w:hAnsi="Times New Roman" w:cs="Times New Roman"/>
                <w:sz w:val="24"/>
                <w:szCs w:val="24"/>
              </w:rPr>
              <w:t>/</w:t>
            </w:r>
            <w:proofErr w:type="spellStart"/>
            <w:r w:rsidRPr="00885190">
              <w:rPr>
                <w:rStyle w:val="a7"/>
                <w:rFonts w:ascii="Times New Roman" w:eastAsiaTheme="majorEastAsia" w:hAnsi="Times New Roman" w:cs="Times New Roman"/>
                <w:sz w:val="24"/>
                <w:szCs w:val="24"/>
                <w:lang w:val="en-US"/>
              </w:rPr>
              <w:t>visnyky</w:t>
            </w:r>
            <w:proofErr w:type="spellEnd"/>
            <w:r w:rsidRPr="00885190">
              <w:rPr>
                <w:rStyle w:val="a7"/>
                <w:rFonts w:ascii="Times New Roman" w:eastAsiaTheme="majorEastAsia" w:hAnsi="Times New Roman" w:cs="Times New Roman"/>
                <w:sz w:val="24"/>
                <w:szCs w:val="24"/>
              </w:rPr>
              <w:t>/</w:t>
            </w:r>
            <w:proofErr w:type="spellStart"/>
            <w:r w:rsidRPr="00885190">
              <w:rPr>
                <w:rStyle w:val="a7"/>
                <w:rFonts w:ascii="Times New Roman" w:eastAsiaTheme="majorEastAsia" w:hAnsi="Times New Roman" w:cs="Times New Roman"/>
                <w:sz w:val="24"/>
                <w:szCs w:val="24"/>
                <w:lang w:val="en-US"/>
              </w:rPr>
              <w:t>nvsy</w:t>
            </w:r>
            <w:proofErr w:type="spellEnd"/>
            <w:r w:rsidRPr="00885190">
              <w:rPr>
                <w:rStyle w:val="a7"/>
                <w:rFonts w:ascii="Times New Roman" w:eastAsiaTheme="majorEastAsia" w:hAnsi="Times New Roman" w:cs="Times New Roman"/>
                <w:sz w:val="24"/>
                <w:szCs w:val="24"/>
              </w:rPr>
              <w:t>/02_2008/08</w:t>
            </w:r>
            <w:proofErr w:type="spellStart"/>
            <w:r w:rsidRPr="00885190">
              <w:rPr>
                <w:rStyle w:val="a7"/>
                <w:rFonts w:ascii="Times New Roman" w:eastAsiaTheme="majorEastAsia" w:hAnsi="Times New Roman" w:cs="Times New Roman"/>
                <w:sz w:val="24"/>
                <w:szCs w:val="24"/>
                <w:lang w:val="en-US"/>
              </w:rPr>
              <w:t>vvmzpp</w:t>
            </w:r>
            <w:proofErr w:type="spellEnd"/>
            <w:r w:rsidRPr="00885190">
              <w:rPr>
                <w:rStyle w:val="a7"/>
                <w:rFonts w:ascii="Times New Roman" w:eastAsiaTheme="majorEastAsia" w:hAnsi="Times New Roman" w:cs="Times New Roman"/>
                <w:sz w:val="24"/>
                <w:szCs w:val="24"/>
              </w:rPr>
              <w:t>.</w:t>
            </w:r>
            <w:r w:rsidRPr="00885190">
              <w:rPr>
                <w:rStyle w:val="a7"/>
                <w:rFonts w:ascii="Times New Roman" w:eastAsiaTheme="majorEastAsia" w:hAnsi="Times New Roman" w:cs="Times New Roman"/>
                <w:sz w:val="24"/>
                <w:szCs w:val="24"/>
                <w:lang w:val="en-US"/>
              </w:rPr>
              <w:t>pdf</w:t>
            </w:r>
            <w:r w:rsidRPr="00885190">
              <w:rPr>
                <w:rStyle w:val="a7"/>
                <w:rFonts w:ascii="Times New Roman" w:eastAsiaTheme="majorEastAsia" w:hAnsi="Times New Roman" w:cs="Times New Roman"/>
                <w:color w:val="auto"/>
                <w:sz w:val="24"/>
                <w:szCs w:val="24"/>
                <w:lang w:val="en-US"/>
              </w:rPr>
              <w:fldChar w:fldCharType="end"/>
            </w:r>
            <w:r w:rsidRPr="00885190">
              <w:rPr>
                <w:rFonts w:ascii="Times New Roman" w:hAnsi="Times New Roman" w:cs="Times New Roman"/>
                <w:sz w:val="24"/>
                <w:szCs w:val="24"/>
              </w:rPr>
              <w:t xml:space="preserve"> (дата звернення: </w:t>
            </w:r>
            <w:r w:rsidRPr="00885190">
              <w:rPr>
                <w:rFonts w:ascii="Times New Roman" w:hAnsi="Times New Roman" w:cs="Times New Roman"/>
                <w:sz w:val="24"/>
                <w:szCs w:val="24"/>
                <w:lang w:val="uk-UA"/>
              </w:rPr>
              <w:t>1</w:t>
            </w:r>
            <w:r w:rsidRPr="00885190">
              <w:rPr>
                <w:rFonts w:ascii="Times New Roman" w:hAnsi="Times New Roman" w:cs="Times New Roman"/>
                <w:sz w:val="24"/>
                <w:szCs w:val="24"/>
              </w:rPr>
              <w:t>6.09.202</w:t>
            </w:r>
            <w:r w:rsidRPr="00885190">
              <w:rPr>
                <w:rFonts w:ascii="Times New Roman" w:hAnsi="Times New Roman" w:cs="Times New Roman"/>
                <w:sz w:val="24"/>
                <w:szCs w:val="24"/>
                <w:lang w:val="uk-UA"/>
              </w:rPr>
              <w:t>1</w:t>
            </w:r>
            <w:r w:rsidRPr="00885190">
              <w:rPr>
                <w:rFonts w:ascii="Times New Roman" w:hAnsi="Times New Roman" w:cs="Times New Roman"/>
                <w:sz w:val="24"/>
                <w:szCs w:val="24"/>
              </w:rPr>
              <w:t>).</w:t>
            </w:r>
            <w:r w:rsidRPr="00885190">
              <w:rPr>
                <w:rFonts w:ascii="Times New Roman" w:hAnsi="Times New Roman" w:cs="Times New Roman"/>
                <w:sz w:val="24"/>
                <w:szCs w:val="24"/>
                <w:lang w:val="uk-UA"/>
              </w:rPr>
              <w:t xml:space="preserve">    </w:t>
            </w:r>
          </w:p>
          <w:p w:rsidR="00885190" w:rsidRPr="00885190" w:rsidRDefault="00885190" w:rsidP="00885190">
            <w:pPr>
              <w:pStyle w:val="a6"/>
              <w:numPr>
                <w:ilvl w:val="0"/>
                <w:numId w:val="20"/>
              </w:numPr>
              <w:spacing w:after="0" w:line="240" w:lineRule="auto"/>
              <w:jc w:val="both"/>
              <w:rPr>
                <w:rFonts w:ascii="Times New Roman" w:hAnsi="Times New Roman" w:cs="Times New Roman"/>
                <w:bCs/>
                <w:sz w:val="24"/>
                <w:szCs w:val="24"/>
              </w:rPr>
            </w:pPr>
            <w:r w:rsidRPr="00885190">
              <w:rPr>
                <w:rFonts w:ascii="Times New Roman" w:hAnsi="Times New Roman" w:cs="Times New Roman"/>
                <w:bCs/>
                <w:sz w:val="24"/>
                <w:szCs w:val="24"/>
                <w:lang w:val="uk-UA"/>
              </w:rPr>
              <w:t xml:space="preserve">Горох О.П. Сучасні кримінально-правові проблеми звільнення від покарання та його відбування : монографія. </w:t>
            </w:r>
            <w:r w:rsidRPr="00885190">
              <w:rPr>
                <w:rFonts w:ascii="Times New Roman" w:hAnsi="Times New Roman" w:cs="Times New Roman"/>
                <w:bCs/>
                <w:sz w:val="24"/>
                <w:szCs w:val="24"/>
              </w:rPr>
              <w:t>Київ : Дакор, 2019. 676 с.</w:t>
            </w:r>
          </w:p>
          <w:p w:rsidR="00885190" w:rsidRPr="00885190" w:rsidRDefault="00885190" w:rsidP="00885190">
            <w:pPr>
              <w:pStyle w:val="a6"/>
              <w:numPr>
                <w:ilvl w:val="0"/>
                <w:numId w:val="20"/>
              </w:numPr>
              <w:spacing w:after="0" w:line="240" w:lineRule="auto"/>
              <w:jc w:val="both"/>
              <w:rPr>
                <w:rFonts w:ascii="Times New Roman" w:hAnsi="Times New Roman" w:cs="Times New Roman"/>
                <w:sz w:val="24"/>
                <w:szCs w:val="24"/>
              </w:rPr>
            </w:pPr>
            <w:r w:rsidRPr="00885190">
              <w:rPr>
                <w:rFonts w:ascii="Times New Roman" w:hAnsi="Times New Roman" w:cs="Times New Roman"/>
                <w:sz w:val="24"/>
                <w:szCs w:val="24"/>
                <w:lang w:val="uk-UA"/>
              </w:rPr>
              <w:t xml:space="preserve">Грищук В.К. Поняття, види, підстави і форми реалізації кримінальної відповідальності. </w:t>
            </w:r>
            <w:r w:rsidRPr="00885190">
              <w:rPr>
                <w:rFonts w:ascii="Times New Roman" w:hAnsi="Times New Roman" w:cs="Times New Roman"/>
                <w:i/>
                <w:sz w:val="24"/>
                <w:szCs w:val="24"/>
              </w:rPr>
              <w:t>Вісник Асоціації кримінального права України.</w:t>
            </w:r>
            <w:r w:rsidRPr="00885190">
              <w:rPr>
                <w:rFonts w:ascii="Times New Roman" w:hAnsi="Times New Roman" w:cs="Times New Roman"/>
                <w:sz w:val="24"/>
                <w:szCs w:val="24"/>
              </w:rPr>
              <w:t xml:space="preserve"> 2013. № 1 (1). С. 5</w:t>
            </w:r>
            <w:r w:rsidRPr="00885190">
              <w:rPr>
                <w:rFonts w:ascii="Times New Roman" w:hAnsi="Times New Roman" w:cs="Times New Roman"/>
                <w:sz w:val="24"/>
                <w:szCs w:val="24"/>
                <w:lang w:val="uk-UA"/>
              </w:rPr>
              <w:t>0</w:t>
            </w:r>
            <w:r w:rsidRPr="00885190">
              <w:rPr>
                <w:rFonts w:ascii="Times New Roman" w:hAnsi="Times New Roman" w:cs="Times New Roman"/>
                <w:sz w:val="24"/>
                <w:szCs w:val="24"/>
              </w:rPr>
              <w:t xml:space="preserve">–65. </w:t>
            </w:r>
            <w:r w:rsidRPr="00885190">
              <w:rPr>
                <w:rFonts w:ascii="Times New Roman" w:hAnsi="Times New Roman" w:cs="Times New Roman"/>
                <w:sz w:val="24"/>
                <w:szCs w:val="24"/>
                <w:lang w:val="en-US"/>
              </w:rPr>
              <w:t>URL</w:t>
            </w:r>
            <w:r w:rsidRPr="00885190">
              <w:rPr>
                <w:rFonts w:ascii="Times New Roman" w:hAnsi="Times New Roman" w:cs="Times New Roman"/>
                <w:sz w:val="24"/>
                <w:szCs w:val="24"/>
              </w:rPr>
              <w:t xml:space="preserve">: </w:t>
            </w:r>
            <w:r w:rsidRPr="00885190">
              <w:rPr>
                <w:rStyle w:val="a7"/>
                <w:rFonts w:ascii="Times New Roman" w:eastAsiaTheme="majorEastAsia" w:hAnsi="Times New Roman" w:cs="Times New Roman"/>
                <w:color w:val="auto"/>
                <w:sz w:val="24"/>
                <w:szCs w:val="24"/>
                <w:lang w:val="en-US"/>
              </w:rPr>
              <w:fldChar w:fldCharType="begin"/>
            </w:r>
            <w:r w:rsidRPr="00885190">
              <w:rPr>
                <w:rStyle w:val="a7"/>
                <w:rFonts w:ascii="Times New Roman" w:eastAsiaTheme="majorEastAsia" w:hAnsi="Times New Roman" w:cs="Times New Roman"/>
                <w:color w:val="auto"/>
                <w:sz w:val="24"/>
                <w:szCs w:val="24"/>
              </w:rPr>
              <w:instrText xml:space="preserve"> </w:instrText>
            </w:r>
            <w:r w:rsidRPr="00885190">
              <w:rPr>
                <w:rStyle w:val="a7"/>
                <w:rFonts w:ascii="Times New Roman" w:eastAsiaTheme="majorEastAsia" w:hAnsi="Times New Roman" w:cs="Times New Roman"/>
                <w:color w:val="auto"/>
                <w:sz w:val="24"/>
                <w:szCs w:val="24"/>
                <w:lang w:val="en-US"/>
              </w:rPr>
              <w:instrText>HYPERLINK</w:instrText>
            </w:r>
            <w:r w:rsidRPr="00885190">
              <w:rPr>
                <w:rStyle w:val="a7"/>
                <w:rFonts w:ascii="Times New Roman" w:eastAsiaTheme="majorEastAsia" w:hAnsi="Times New Roman" w:cs="Times New Roman"/>
                <w:color w:val="auto"/>
                <w:sz w:val="24"/>
                <w:szCs w:val="24"/>
              </w:rPr>
              <w:instrText xml:space="preserve"> "</w:instrText>
            </w:r>
            <w:r w:rsidRPr="00885190">
              <w:rPr>
                <w:rStyle w:val="a7"/>
                <w:rFonts w:ascii="Times New Roman" w:eastAsiaTheme="majorEastAsia" w:hAnsi="Times New Roman" w:cs="Times New Roman"/>
                <w:color w:val="auto"/>
                <w:sz w:val="24"/>
                <w:szCs w:val="24"/>
                <w:lang w:val="en-US"/>
              </w:rPr>
              <w:instrText>http</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nauka</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nlu</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edu</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ua</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wp</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content</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uploads</w:instrText>
            </w:r>
            <w:r w:rsidRPr="00885190">
              <w:rPr>
                <w:rStyle w:val="a7"/>
                <w:rFonts w:ascii="Times New Roman" w:eastAsiaTheme="majorEastAsia" w:hAnsi="Times New Roman" w:cs="Times New Roman"/>
                <w:color w:val="auto"/>
                <w:sz w:val="24"/>
                <w:szCs w:val="24"/>
              </w:rPr>
              <w:instrText>/2015/07/1_4.</w:instrText>
            </w:r>
            <w:r w:rsidRPr="00885190">
              <w:rPr>
                <w:rStyle w:val="a7"/>
                <w:rFonts w:ascii="Times New Roman" w:eastAsiaTheme="majorEastAsia" w:hAnsi="Times New Roman" w:cs="Times New Roman"/>
                <w:color w:val="auto"/>
                <w:sz w:val="24"/>
                <w:szCs w:val="24"/>
                <w:lang w:val="en-US"/>
              </w:rPr>
              <w:instrText>pdf</w:instrText>
            </w:r>
            <w:r w:rsidRPr="00885190">
              <w:rPr>
                <w:rStyle w:val="a7"/>
                <w:rFonts w:ascii="Times New Roman" w:eastAsiaTheme="majorEastAsia" w:hAnsi="Times New Roman" w:cs="Times New Roman"/>
                <w:color w:val="auto"/>
                <w:sz w:val="24"/>
                <w:szCs w:val="24"/>
              </w:rPr>
              <w:instrText xml:space="preserve">" </w:instrText>
            </w:r>
            <w:r w:rsidRPr="00885190">
              <w:rPr>
                <w:rStyle w:val="a7"/>
                <w:rFonts w:ascii="Times New Roman" w:eastAsiaTheme="majorEastAsia" w:hAnsi="Times New Roman" w:cs="Times New Roman"/>
                <w:color w:val="auto"/>
                <w:sz w:val="24"/>
                <w:szCs w:val="24"/>
                <w:lang w:val="en-US"/>
              </w:rPr>
              <w:fldChar w:fldCharType="separate"/>
            </w:r>
            <w:r w:rsidRPr="00885190">
              <w:rPr>
                <w:rStyle w:val="a7"/>
                <w:rFonts w:ascii="Times New Roman" w:eastAsiaTheme="majorEastAsia" w:hAnsi="Times New Roman" w:cs="Times New Roman"/>
                <w:sz w:val="24"/>
                <w:szCs w:val="24"/>
                <w:lang w:val="en-US"/>
              </w:rPr>
              <w:t>http</w:t>
            </w:r>
            <w:r w:rsidRPr="00885190">
              <w:rPr>
                <w:rStyle w:val="a7"/>
                <w:rFonts w:ascii="Times New Roman" w:eastAsiaTheme="majorEastAsia" w:hAnsi="Times New Roman" w:cs="Times New Roman"/>
                <w:sz w:val="24"/>
                <w:szCs w:val="24"/>
              </w:rPr>
              <w:t>://</w:t>
            </w:r>
            <w:proofErr w:type="spellStart"/>
            <w:r w:rsidRPr="00885190">
              <w:rPr>
                <w:rStyle w:val="a7"/>
                <w:rFonts w:ascii="Times New Roman" w:eastAsiaTheme="majorEastAsia" w:hAnsi="Times New Roman" w:cs="Times New Roman"/>
                <w:sz w:val="24"/>
                <w:szCs w:val="24"/>
                <w:lang w:val="en-US"/>
              </w:rPr>
              <w:t>nauka</w:t>
            </w:r>
            <w:proofErr w:type="spellEnd"/>
            <w:r w:rsidRPr="00885190">
              <w:rPr>
                <w:rStyle w:val="a7"/>
                <w:rFonts w:ascii="Times New Roman" w:eastAsiaTheme="majorEastAsia" w:hAnsi="Times New Roman" w:cs="Times New Roman"/>
                <w:sz w:val="24"/>
                <w:szCs w:val="24"/>
              </w:rPr>
              <w:t>.</w:t>
            </w:r>
            <w:proofErr w:type="spellStart"/>
            <w:r w:rsidRPr="00885190">
              <w:rPr>
                <w:rStyle w:val="a7"/>
                <w:rFonts w:ascii="Times New Roman" w:eastAsiaTheme="majorEastAsia" w:hAnsi="Times New Roman" w:cs="Times New Roman"/>
                <w:sz w:val="24"/>
                <w:szCs w:val="24"/>
                <w:lang w:val="en-US"/>
              </w:rPr>
              <w:t>nlu</w:t>
            </w:r>
            <w:proofErr w:type="spellEnd"/>
            <w:r w:rsidRPr="00885190">
              <w:rPr>
                <w:rStyle w:val="a7"/>
                <w:rFonts w:ascii="Times New Roman" w:eastAsiaTheme="majorEastAsia" w:hAnsi="Times New Roman" w:cs="Times New Roman"/>
                <w:sz w:val="24"/>
                <w:szCs w:val="24"/>
              </w:rPr>
              <w:t>.</w:t>
            </w:r>
            <w:proofErr w:type="spellStart"/>
            <w:r w:rsidRPr="00885190">
              <w:rPr>
                <w:rStyle w:val="a7"/>
                <w:rFonts w:ascii="Times New Roman" w:eastAsiaTheme="majorEastAsia" w:hAnsi="Times New Roman" w:cs="Times New Roman"/>
                <w:sz w:val="24"/>
                <w:szCs w:val="24"/>
                <w:lang w:val="en-US"/>
              </w:rPr>
              <w:t>edu</w:t>
            </w:r>
            <w:proofErr w:type="spellEnd"/>
            <w:r w:rsidRPr="00885190">
              <w:rPr>
                <w:rStyle w:val="a7"/>
                <w:rFonts w:ascii="Times New Roman" w:eastAsiaTheme="majorEastAsia" w:hAnsi="Times New Roman" w:cs="Times New Roman"/>
                <w:sz w:val="24"/>
                <w:szCs w:val="24"/>
              </w:rPr>
              <w:t>.</w:t>
            </w:r>
            <w:proofErr w:type="spellStart"/>
            <w:r w:rsidRPr="00885190">
              <w:rPr>
                <w:rStyle w:val="a7"/>
                <w:rFonts w:ascii="Times New Roman" w:eastAsiaTheme="majorEastAsia" w:hAnsi="Times New Roman" w:cs="Times New Roman"/>
                <w:sz w:val="24"/>
                <w:szCs w:val="24"/>
                <w:lang w:val="en-US"/>
              </w:rPr>
              <w:t>ua</w:t>
            </w:r>
            <w:proofErr w:type="spellEnd"/>
            <w:r w:rsidRPr="00885190">
              <w:rPr>
                <w:rStyle w:val="a7"/>
                <w:rFonts w:ascii="Times New Roman" w:eastAsiaTheme="majorEastAsia" w:hAnsi="Times New Roman" w:cs="Times New Roman"/>
                <w:sz w:val="24"/>
                <w:szCs w:val="24"/>
              </w:rPr>
              <w:t>/</w:t>
            </w:r>
            <w:proofErr w:type="spellStart"/>
            <w:r w:rsidRPr="00885190">
              <w:rPr>
                <w:rStyle w:val="a7"/>
                <w:rFonts w:ascii="Times New Roman" w:eastAsiaTheme="majorEastAsia" w:hAnsi="Times New Roman" w:cs="Times New Roman"/>
                <w:sz w:val="24"/>
                <w:szCs w:val="24"/>
                <w:lang w:val="en-US"/>
              </w:rPr>
              <w:t>wp</w:t>
            </w:r>
            <w:proofErr w:type="spellEnd"/>
            <w:r w:rsidRPr="00885190">
              <w:rPr>
                <w:rStyle w:val="a7"/>
                <w:rFonts w:ascii="Times New Roman" w:eastAsiaTheme="majorEastAsia" w:hAnsi="Times New Roman" w:cs="Times New Roman"/>
                <w:sz w:val="24"/>
                <w:szCs w:val="24"/>
              </w:rPr>
              <w:t>-</w:t>
            </w:r>
            <w:r w:rsidRPr="00885190">
              <w:rPr>
                <w:rStyle w:val="a7"/>
                <w:rFonts w:ascii="Times New Roman" w:eastAsiaTheme="majorEastAsia" w:hAnsi="Times New Roman" w:cs="Times New Roman"/>
                <w:sz w:val="24"/>
                <w:szCs w:val="24"/>
                <w:lang w:val="en-US"/>
              </w:rPr>
              <w:t>content</w:t>
            </w:r>
            <w:r w:rsidRPr="00885190">
              <w:rPr>
                <w:rStyle w:val="a7"/>
                <w:rFonts w:ascii="Times New Roman" w:eastAsiaTheme="majorEastAsia" w:hAnsi="Times New Roman" w:cs="Times New Roman"/>
                <w:sz w:val="24"/>
                <w:szCs w:val="24"/>
              </w:rPr>
              <w:t>/</w:t>
            </w:r>
            <w:r w:rsidRPr="00885190">
              <w:rPr>
                <w:rStyle w:val="a7"/>
                <w:rFonts w:ascii="Times New Roman" w:eastAsiaTheme="majorEastAsia" w:hAnsi="Times New Roman" w:cs="Times New Roman"/>
                <w:sz w:val="24"/>
                <w:szCs w:val="24"/>
                <w:lang w:val="en-US"/>
              </w:rPr>
              <w:t>uploads</w:t>
            </w:r>
            <w:r w:rsidRPr="00885190">
              <w:rPr>
                <w:rStyle w:val="a7"/>
                <w:rFonts w:ascii="Times New Roman" w:eastAsiaTheme="majorEastAsia" w:hAnsi="Times New Roman" w:cs="Times New Roman"/>
                <w:sz w:val="24"/>
                <w:szCs w:val="24"/>
              </w:rPr>
              <w:t>/2015/07/1_4.</w:t>
            </w:r>
            <w:r w:rsidRPr="00885190">
              <w:rPr>
                <w:rStyle w:val="a7"/>
                <w:rFonts w:ascii="Times New Roman" w:eastAsiaTheme="majorEastAsia" w:hAnsi="Times New Roman" w:cs="Times New Roman"/>
                <w:sz w:val="24"/>
                <w:szCs w:val="24"/>
                <w:lang w:val="en-US"/>
              </w:rPr>
              <w:t>pdf</w:t>
            </w:r>
            <w:r w:rsidRPr="00885190">
              <w:rPr>
                <w:rStyle w:val="a7"/>
                <w:rFonts w:ascii="Times New Roman" w:eastAsiaTheme="majorEastAsia" w:hAnsi="Times New Roman" w:cs="Times New Roman"/>
                <w:color w:val="auto"/>
                <w:sz w:val="24"/>
                <w:szCs w:val="24"/>
                <w:lang w:val="en-US"/>
              </w:rPr>
              <w:fldChar w:fldCharType="end"/>
            </w:r>
            <w:r w:rsidRPr="00885190">
              <w:rPr>
                <w:rFonts w:ascii="Times New Roman" w:hAnsi="Times New Roman" w:cs="Times New Roman"/>
                <w:sz w:val="24"/>
                <w:szCs w:val="24"/>
              </w:rPr>
              <w:t xml:space="preserve"> (дата звернення: 27.08.2021). </w:t>
            </w:r>
          </w:p>
          <w:p w:rsidR="00885190" w:rsidRPr="00885190" w:rsidRDefault="00885190" w:rsidP="00885190">
            <w:pPr>
              <w:pStyle w:val="a8"/>
              <w:numPr>
                <w:ilvl w:val="0"/>
                <w:numId w:val="20"/>
              </w:numPr>
              <w:jc w:val="both"/>
              <w:rPr>
                <w:rFonts w:ascii="Times New Roman" w:hAnsi="Times New Roman" w:cs="Times New Roman"/>
                <w:sz w:val="24"/>
                <w:szCs w:val="24"/>
              </w:rPr>
            </w:pPr>
            <w:proofErr w:type="spellStart"/>
            <w:r w:rsidRPr="00885190">
              <w:rPr>
                <w:rFonts w:ascii="Times New Roman" w:hAnsi="Times New Roman" w:cs="Times New Roman"/>
                <w:sz w:val="24"/>
                <w:szCs w:val="24"/>
              </w:rPr>
              <w:t>Красницький</w:t>
            </w:r>
            <w:proofErr w:type="spellEnd"/>
            <w:r w:rsidRPr="00885190">
              <w:rPr>
                <w:rFonts w:ascii="Times New Roman" w:hAnsi="Times New Roman" w:cs="Times New Roman"/>
                <w:sz w:val="24"/>
                <w:szCs w:val="24"/>
              </w:rPr>
              <w:t xml:space="preserve"> І.В. Кримінальна відповідальність як інститут кримінального права Франції та України: порівняльний аналіз : монографія. Львів : Львівський державний університет внутрішніх справ, 2008. 232 с. </w:t>
            </w:r>
            <w:r w:rsidRPr="00885190">
              <w:rPr>
                <w:rFonts w:ascii="Times New Roman" w:hAnsi="Times New Roman" w:cs="Times New Roman"/>
                <w:sz w:val="24"/>
                <w:szCs w:val="24"/>
                <w:lang w:val="en-US"/>
              </w:rPr>
              <w:t>URL</w:t>
            </w:r>
            <w:r w:rsidRPr="00885190">
              <w:rPr>
                <w:rFonts w:ascii="Times New Roman" w:hAnsi="Times New Roman" w:cs="Times New Roman"/>
                <w:sz w:val="24"/>
                <w:szCs w:val="24"/>
              </w:rPr>
              <w:t xml:space="preserve">: </w:t>
            </w:r>
            <w:hyperlink r:id="rId12" w:history="1">
              <w:r w:rsidRPr="00885190">
                <w:rPr>
                  <w:rStyle w:val="a7"/>
                  <w:rFonts w:ascii="Times New Roman" w:hAnsi="Times New Roman" w:cs="Times New Roman"/>
                  <w:sz w:val="24"/>
                  <w:szCs w:val="24"/>
                </w:rPr>
                <w:t>http://dspace.lvduvs.edu.ua/handle/1234567890/322</w:t>
              </w:r>
            </w:hyperlink>
            <w:r w:rsidRPr="00885190">
              <w:rPr>
                <w:rFonts w:ascii="Times New Roman" w:hAnsi="Times New Roman" w:cs="Times New Roman"/>
                <w:sz w:val="24"/>
                <w:szCs w:val="24"/>
              </w:rPr>
              <w:t xml:space="preserve"> (дата звернення: 14.09.2021).</w:t>
            </w:r>
          </w:p>
          <w:p w:rsidR="00885190" w:rsidRPr="00885190" w:rsidRDefault="00885190" w:rsidP="00885190">
            <w:pPr>
              <w:pStyle w:val="a"/>
              <w:numPr>
                <w:ilvl w:val="0"/>
                <w:numId w:val="20"/>
              </w:numPr>
              <w:spacing w:after="0"/>
              <w:rPr>
                <w:sz w:val="24"/>
              </w:rPr>
            </w:pPr>
            <w:proofErr w:type="spellStart"/>
            <w:r w:rsidRPr="00885190">
              <w:rPr>
                <w:sz w:val="24"/>
              </w:rPr>
              <w:t>Маляренко</w:t>
            </w:r>
            <w:proofErr w:type="spellEnd"/>
            <w:r w:rsidRPr="00885190">
              <w:rPr>
                <w:sz w:val="24"/>
              </w:rPr>
              <w:t xml:space="preserve"> В.Т. Про покарання за новим Кримінальним кодексом України. Київ : Фонд </w:t>
            </w:r>
            <w:r w:rsidRPr="00885190">
              <w:rPr>
                <w:sz w:val="24"/>
                <w:lang w:val="ru-RU"/>
              </w:rPr>
              <w:t>«</w:t>
            </w:r>
            <w:r w:rsidRPr="00885190">
              <w:rPr>
                <w:sz w:val="24"/>
              </w:rPr>
              <w:t>Правова ініціатива</w:t>
            </w:r>
            <w:r w:rsidRPr="00885190">
              <w:rPr>
                <w:sz w:val="24"/>
                <w:lang w:val="ru-RU"/>
              </w:rPr>
              <w:t>»</w:t>
            </w:r>
            <w:r w:rsidRPr="00885190">
              <w:rPr>
                <w:sz w:val="24"/>
              </w:rPr>
              <w:t>, 2003. 156 с.</w:t>
            </w:r>
          </w:p>
          <w:p w:rsidR="00885190" w:rsidRPr="00885190" w:rsidRDefault="00885190" w:rsidP="00885190">
            <w:pPr>
              <w:pStyle w:val="a8"/>
              <w:numPr>
                <w:ilvl w:val="0"/>
                <w:numId w:val="20"/>
              </w:numPr>
              <w:jc w:val="both"/>
              <w:rPr>
                <w:rFonts w:ascii="Times New Roman" w:hAnsi="Times New Roman" w:cs="Times New Roman"/>
                <w:sz w:val="24"/>
                <w:szCs w:val="24"/>
              </w:rPr>
            </w:pPr>
            <w:proofErr w:type="spellStart"/>
            <w:r w:rsidRPr="00885190">
              <w:rPr>
                <w:rFonts w:ascii="Times New Roman" w:hAnsi="Times New Roman" w:cs="Times New Roman"/>
                <w:sz w:val="24"/>
                <w:szCs w:val="24"/>
              </w:rPr>
              <w:t>Панов</w:t>
            </w:r>
            <w:proofErr w:type="spellEnd"/>
            <w:r w:rsidRPr="00885190">
              <w:rPr>
                <w:rFonts w:ascii="Times New Roman" w:hAnsi="Times New Roman" w:cs="Times New Roman"/>
                <w:sz w:val="24"/>
                <w:szCs w:val="24"/>
              </w:rPr>
              <w:t xml:space="preserve"> М. Кримінальна відповідальність: поняття, принципи, підстава. </w:t>
            </w:r>
            <w:r w:rsidRPr="00885190">
              <w:rPr>
                <w:rFonts w:ascii="Times New Roman" w:hAnsi="Times New Roman" w:cs="Times New Roman"/>
                <w:i/>
                <w:sz w:val="24"/>
                <w:szCs w:val="24"/>
              </w:rPr>
              <w:t>Право України.</w:t>
            </w:r>
            <w:r w:rsidRPr="00885190">
              <w:rPr>
                <w:rFonts w:ascii="Times New Roman" w:hAnsi="Times New Roman" w:cs="Times New Roman"/>
                <w:sz w:val="24"/>
                <w:szCs w:val="24"/>
              </w:rPr>
              <w:t xml:space="preserve"> 2012. № 8. С. 249–260. </w:t>
            </w:r>
            <w:r w:rsidRPr="00885190">
              <w:rPr>
                <w:rFonts w:ascii="Times New Roman" w:hAnsi="Times New Roman" w:cs="Times New Roman"/>
                <w:sz w:val="24"/>
                <w:szCs w:val="24"/>
                <w:lang w:val="en-US"/>
              </w:rPr>
              <w:t>URL</w:t>
            </w:r>
            <w:r w:rsidRPr="00885190">
              <w:rPr>
                <w:rFonts w:ascii="Times New Roman" w:hAnsi="Times New Roman" w:cs="Times New Roman"/>
                <w:sz w:val="24"/>
                <w:szCs w:val="24"/>
                <w:lang w:val="ru-RU"/>
              </w:rPr>
              <w:t>:</w:t>
            </w:r>
            <w:r w:rsidRPr="00885190">
              <w:rPr>
                <w:rFonts w:ascii="Times New Roman" w:hAnsi="Times New Roman" w:cs="Times New Roman"/>
                <w:sz w:val="24"/>
                <w:szCs w:val="24"/>
              </w:rPr>
              <w:t xml:space="preserve"> </w:t>
            </w:r>
            <w:hyperlink r:id="rId13" w:history="1">
              <w:r w:rsidRPr="00885190">
                <w:rPr>
                  <w:rStyle w:val="a7"/>
                  <w:rFonts w:ascii="Times New Roman" w:hAnsi="Times New Roman" w:cs="Times New Roman"/>
                  <w:sz w:val="24"/>
                  <w:szCs w:val="24"/>
                </w:rPr>
                <w:t>https://dspace.nlu.edu.ua/bitstream/1234</w:t>
              </w:r>
              <w:r w:rsidRPr="00885190">
                <w:rPr>
                  <w:rStyle w:val="a7"/>
                  <w:rFonts w:ascii="Times New Roman" w:hAnsi="Times New Roman" w:cs="Times New Roman"/>
                  <w:sz w:val="24"/>
                  <w:szCs w:val="24"/>
                </w:rPr>
                <w:t>5</w:t>
              </w:r>
              <w:r w:rsidRPr="00885190">
                <w:rPr>
                  <w:rStyle w:val="a7"/>
                  <w:rFonts w:ascii="Times New Roman" w:hAnsi="Times New Roman" w:cs="Times New Roman"/>
                  <w:sz w:val="24"/>
                  <w:szCs w:val="24"/>
                </w:rPr>
                <w:t>6789/6311/1/Panov_249_259.pdf</w:t>
              </w:r>
            </w:hyperlink>
            <w:r w:rsidRPr="00885190">
              <w:rPr>
                <w:rFonts w:ascii="Times New Roman" w:hAnsi="Times New Roman" w:cs="Times New Roman"/>
                <w:sz w:val="24"/>
                <w:szCs w:val="24"/>
              </w:rPr>
              <w:t xml:space="preserve"> </w:t>
            </w:r>
            <w:r w:rsidRPr="00885190">
              <w:rPr>
                <w:rFonts w:ascii="Times New Roman" w:hAnsi="Times New Roman" w:cs="Times New Roman"/>
                <w:sz w:val="24"/>
                <w:szCs w:val="24"/>
                <w:lang w:val="ru-RU"/>
              </w:rPr>
              <w:t>(</w:t>
            </w:r>
            <w:r w:rsidRPr="00885190">
              <w:rPr>
                <w:rFonts w:ascii="Times New Roman" w:hAnsi="Times New Roman" w:cs="Times New Roman"/>
                <w:sz w:val="24"/>
                <w:szCs w:val="24"/>
              </w:rPr>
              <w:t>дата звернення: 14.09.2021</w:t>
            </w:r>
            <w:r w:rsidRPr="00885190">
              <w:rPr>
                <w:rFonts w:ascii="Times New Roman" w:hAnsi="Times New Roman" w:cs="Times New Roman"/>
                <w:sz w:val="24"/>
                <w:szCs w:val="24"/>
                <w:lang w:val="ru-RU"/>
              </w:rPr>
              <w:t>).</w:t>
            </w:r>
          </w:p>
          <w:p w:rsidR="00885190" w:rsidRPr="00885190" w:rsidRDefault="00885190" w:rsidP="00885190">
            <w:pPr>
              <w:pStyle w:val="a6"/>
              <w:numPr>
                <w:ilvl w:val="0"/>
                <w:numId w:val="20"/>
              </w:numPr>
              <w:tabs>
                <w:tab w:val="left" w:pos="284"/>
              </w:tabs>
              <w:spacing w:after="0" w:line="240" w:lineRule="auto"/>
              <w:jc w:val="both"/>
              <w:rPr>
                <w:rFonts w:ascii="Times New Roman" w:hAnsi="Times New Roman" w:cs="Times New Roman"/>
                <w:sz w:val="24"/>
                <w:szCs w:val="24"/>
                <w:lang w:val="uk-UA"/>
              </w:rPr>
            </w:pPr>
            <w:proofErr w:type="spellStart"/>
            <w:r w:rsidRPr="00885190">
              <w:rPr>
                <w:rFonts w:ascii="Times New Roman" w:hAnsi="Times New Roman" w:cs="Times New Roman"/>
                <w:sz w:val="24"/>
                <w:szCs w:val="24"/>
                <w:lang w:val="uk-UA"/>
              </w:rPr>
              <w:t>Панчак</w:t>
            </w:r>
            <w:proofErr w:type="spellEnd"/>
            <w:r w:rsidRPr="00885190">
              <w:rPr>
                <w:rFonts w:ascii="Times New Roman" w:hAnsi="Times New Roman" w:cs="Times New Roman"/>
                <w:sz w:val="24"/>
                <w:szCs w:val="24"/>
                <w:lang w:val="uk-UA"/>
              </w:rPr>
              <w:t xml:space="preserve"> О.Г. Правила призначення покарання: система чи безсистемність. </w:t>
            </w:r>
            <w:r w:rsidRPr="00885190">
              <w:rPr>
                <w:rFonts w:ascii="Times New Roman" w:hAnsi="Times New Roman" w:cs="Times New Roman"/>
                <w:i/>
                <w:sz w:val="24"/>
                <w:szCs w:val="24"/>
                <w:lang w:val="uk-UA"/>
              </w:rPr>
              <w:t>Вісник Львівського університету. Серія юридична.</w:t>
            </w:r>
            <w:r w:rsidRPr="00885190">
              <w:rPr>
                <w:rFonts w:ascii="Times New Roman" w:hAnsi="Times New Roman" w:cs="Times New Roman"/>
                <w:sz w:val="24"/>
                <w:szCs w:val="24"/>
                <w:lang w:val="uk-UA"/>
              </w:rPr>
              <w:t xml:space="preserve"> 2014. </w:t>
            </w:r>
            <w:proofErr w:type="spellStart"/>
            <w:r w:rsidRPr="00885190">
              <w:rPr>
                <w:rFonts w:ascii="Times New Roman" w:hAnsi="Times New Roman" w:cs="Times New Roman"/>
                <w:sz w:val="24"/>
                <w:szCs w:val="24"/>
                <w:lang w:val="uk-UA"/>
              </w:rPr>
              <w:t>Вип</w:t>
            </w:r>
            <w:proofErr w:type="spellEnd"/>
            <w:r w:rsidRPr="00885190">
              <w:rPr>
                <w:rFonts w:ascii="Times New Roman" w:hAnsi="Times New Roman" w:cs="Times New Roman"/>
                <w:sz w:val="24"/>
                <w:szCs w:val="24"/>
                <w:lang w:val="uk-UA"/>
              </w:rPr>
              <w:t xml:space="preserve">. 60. С. 260–269. </w:t>
            </w:r>
            <w:r w:rsidRPr="00885190">
              <w:rPr>
                <w:rFonts w:ascii="Times New Roman" w:hAnsi="Times New Roman" w:cs="Times New Roman"/>
                <w:sz w:val="24"/>
                <w:szCs w:val="24"/>
                <w:lang w:val="en-US"/>
              </w:rPr>
              <w:t>URL</w:t>
            </w:r>
            <w:r w:rsidRPr="00885190">
              <w:rPr>
                <w:rFonts w:ascii="Times New Roman" w:hAnsi="Times New Roman" w:cs="Times New Roman"/>
                <w:sz w:val="24"/>
                <w:szCs w:val="24"/>
              </w:rPr>
              <w:t xml:space="preserve">: </w:t>
            </w:r>
            <w:r w:rsidRPr="00885190">
              <w:rPr>
                <w:rStyle w:val="a7"/>
                <w:rFonts w:ascii="Times New Roman" w:eastAsiaTheme="majorEastAsia" w:hAnsi="Times New Roman" w:cs="Times New Roman"/>
                <w:color w:val="auto"/>
                <w:sz w:val="24"/>
                <w:szCs w:val="24"/>
                <w:lang w:val="en-US"/>
              </w:rPr>
              <w:fldChar w:fldCharType="begin"/>
            </w:r>
            <w:r w:rsidRPr="00885190">
              <w:rPr>
                <w:rStyle w:val="a7"/>
                <w:rFonts w:ascii="Times New Roman" w:eastAsiaTheme="majorEastAsia" w:hAnsi="Times New Roman" w:cs="Times New Roman"/>
                <w:color w:val="auto"/>
                <w:sz w:val="24"/>
                <w:szCs w:val="24"/>
              </w:rPr>
              <w:instrText xml:space="preserve"> </w:instrText>
            </w:r>
            <w:r w:rsidRPr="00885190">
              <w:rPr>
                <w:rStyle w:val="a7"/>
                <w:rFonts w:ascii="Times New Roman" w:eastAsiaTheme="majorEastAsia" w:hAnsi="Times New Roman" w:cs="Times New Roman"/>
                <w:color w:val="auto"/>
                <w:sz w:val="24"/>
                <w:szCs w:val="24"/>
                <w:lang w:val="en-US"/>
              </w:rPr>
              <w:instrText>HYPERLINK</w:instrText>
            </w:r>
            <w:r w:rsidRPr="00885190">
              <w:rPr>
                <w:rStyle w:val="a7"/>
                <w:rFonts w:ascii="Times New Roman" w:eastAsiaTheme="majorEastAsia" w:hAnsi="Times New Roman" w:cs="Times New Roman"/>
                <w:color w:val="auto"/>
                <w:sz w:val="24"/>
                <w:szCs w:val="24"/>
              </w:rPr>
              <w:instrText xml:space="preserve"> "</w:instrText>
            </w:r>
            <w:r w:rsidRPr="00885190">
              <w:rPr>
                <w:rStyle w:val="a7"/>
                <w:rFonts w:ascii="Times New Roman" w:eastAsiaTheme="majorEastAsia" w:hAnsi="Times New Roman" w:cs="Times New Roman"/>
                <w:color w:val="auto"/>
                <w:sz w:val="24"/>
                <w:szCs w:val="24"/>
                <w:lang w:val="en-US"/>
              </w:rPr>
              <w:instrText>http</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publications</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lnu</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edu</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ua</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bulletins</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index</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php</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law</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article</w:instrText>
            </w:r>
            <w:r w:rsidRPr="00885190">
              <w:rPr>
                <w:rStyle w:val="a7"/>
                <w:rFonts w:ascii="Times New Roman" w:eastAsiaTheme="majorEastAsia" w:hAnsi="Times New Roman" w:cs="Times New Roman"/>
                <w:color w:val="auto"/>
                <w:sz w:val="24"/>
                <w:szCs w:val="24"/>
              </w:rPr>
              <w:instrText>/</w:instrText>
            </w:r>
            <w:r w:rsidRPr="00885190">
              <w:rPr>
                <w:rStyle w:val="a7"/>
                <w:rFonts w:ascii="Times New Roman" w:eastAsiaTheme="majorEastAsia" w:hAnsi="Times New Roman" w:cs="Times New Roman"/>
                <w:color w:val="auto"/>
                <w:sz w:val="24"/>
                <w:szCs w:val="24"/>
                <w:lang w:val="en-US"/>
              </w:rPr>
              <w:instrText>view</w:instrText>
            </w:r>
            <w:r w:rsidRPr="00885190">
              <w:rPr>
                <w:rStyle w:val="a7"/>
                <w:rFonts w:ascii="Times New Roman" w:eastAsiaTheme="majorEastAsia" w:hAnsi="Times New Roman" w:cs="Times New Roman"/>
                <w:color w:val="auto"/>
                <w:sz w:val="24"/>
                <w:szCs w:val="24"/>
              </w:rPr>
              <w:instrText xml:space="preserve">/299" </w:instrText>
            </w:r>
            <w:r w:rsidRPr="00885190">
              <w:rPr>
                <w:rStyle w:val="a7"/>
                <w:rFonts w:ascii="Times New Roman" w:eastAsiaTheme="majorEastAsia" w:hAnsi="Times New Roman" w:cs="Times New Roman"/>
                <w:color w:val="auto"/>
                <w:sz w:val="24"/>
                <w:szCs w:val="24"/>
                <w:lang w:val="en-US"/>
              </w:rPr>
              <w:fldChar w:fldCharType="separate"/>
            </w:r>
            <w:r w:rsidRPr="00885190">
              <w:rPr>
                <w:rStyle w:val="a7"/>
                <w:rFonts w:ascii="Times New Roman" w:eastAsiaTheme="majorEastAsia" w:hAnsi="Times New Roman" w:cs="Times New Roman"/>
                <w:sz w:val="24"/>
                <w:szCs w:val="24"/>
                <w:lang w:val="en-US"/>
              </w:rPr>
              <w:t>http</w:t>
            </w:r>
            <w:r w:rsidRPr="00885190">
              <w:rPr>
                <w:rStyle w:val="a7"/>
                <w:rFonts w:ascii="Times New Roman" w:eastAsiaTheme="majorEastAsia" w:hAnsi="Times New Roman" w:cs="Times New Roman"/>
                <w:sz w:val="24"/>
                <w:szCs w:val="24"/>
              </w:rPr>
              <w:t>://</w:t>
            </w:r>
            <w:r w:rsidRPr="00885190">
              <w:rPr>
                <w:rStyle w:val="a7"/>
                <w:rFonts w:ascii="Times New Roman" w:eastAsiaTheme="majorEastAsia" w:hAnsi="Times New Roman" w:cs="Times New Roman"/>
                <w:sz w:val="24"/>
                <w:szCs w:val="24"/>
                <w:lang w:val="en-US"/>
              </w:rPr>
              <w:t>publications</w:t>
            </w:r>
            <w:r w:rsidRPr="00885190">
              <w:rPr>
                <w:rStyle w:val="a7"/>
                <w:rFonts w:ascii="Times New Roman" w:eastAsiaTheme="majorEastAsia" w:hAnsi="Times New Roman" w:cs="Times New Roman"/>
                <w:sz w:val="24"/>
                <w:szCs w:val="24"/>
              </w:rPr>
              <w:t>.</w:t>
            </w:r>
            <w:proofErr w:type="spellStart"/>
            <w:r w:rsidRPr="00885190">
              <w:rPr>
                <w:rStyle w:val="a7"/>
                <w:rFonts w:ascii="Times New Roman" w:eastAsiaTheme="majorEastAsia" w:hAnsi="Times New Roman" w:cs="Times New Roman"/>
                <w:sz w:val="24"/>
                <w:szCs w:val="24"/>
                <w:lang w:val="en-US"/>
              </w:rPr>
              <w:t>lnu</w:t>
            </w:r>
            <w:proofErr w:type="spellEnd"/>
            <w:r w:rsidRPr="00885190">
              <w:rPr>
                <w:rStyle w:val="a7"/>
                <w:rFonts w:ascii="Times New Roman" w:eastAsiaTheme="majorEastAsia" w:hAnsi="Times New Roman" w:cs="Times New Roman"/>
                <w:sz w:val="24"/>
                <w:szCs w:val="24"/>
              </w:rPr>
              <w:t>.</w:t>
            </w:r>
            <w:proofErr w:type="spellStart"/>
            <w:r w:rsidRPr="00885190">
              <w:rPr>
                <w:rStyle w:val="a7"/>
                <w:rFonts w:ascii="Times New Roman" w:eastAsiaTheme="majorEastAsia" w:hAnsi="Times New Roman" w:cs="Times New Roman"/>
                <w:sz w:val="24"/>
                <w:szCs w:val="24"/>
                <w:lang w:val="en-US"/>
              </w:rPr>
              <w:t>edu</w:t>
            </w:r>
            <w:proofErr w:type="spellEnd"/>
            <w:r w:rsidRPr="00885190">
              <w:rPr>
                <w:rStyle w:val="a7"/>
                <w:rFonts w:ascii="Times New Roman" w:eastAsiaTheme="majorEastAsia" w:hAnsi="Times New Roman" w:cs="Times New Roman"/>
                <w:sz w:val="24"/>
                <w:szCs w:val="24"/>
              </w:rPr>
              <w:t>.</w:t>
            </w:r>
            <w:proofErr w:type="spellStart"/>
            <w:r w:rsidRPr="00885190">
              <w:rPr>
                <w:rStyle w:val="a7"/>
                <w:rFonts w:ascii="Times New Roman" w:eastAsiaTheme="majorEastAsia" w:hAnsi="Times New Roman" w:cs="Times New Roman"/>
                <w:sz w:val="24"/>
                <w:szCs w:val="24"/>
                <w:lang w:val="en-US"/>
              </w:rPr>
              <w:t>ua</w:t>
            </w:r>
            <w:proofErr w:type="spellEnd"/>
            <w:r w:rsidRPr="00885190">
              <w:rPr>
                <w:rStyle w:val="a7"/>
                <w:rFonts w:ascii="Times New Roman" w:eastAsiaTheme="majorEastAsia" w:hAnsi="Times New Roman" w:cs="Times New Roman"/>
                <w:sz w:val="24"/>
                <w:szCs w:val="24"/>
              </w:rPr>
              <w:t>/</w:t>
            </w:r>
            <w:r w:rsidRPr="00885190">
              <w:rPr>
                <w:rStyle w:val="a7"/>
                <w:rFonts w:ascii="Times New Roman" w:eastAsiaTheme="majorEastAsia" w:hAnsi="Times New Roman" w:cs="Times New Roman"/>
                <w:sz w:val="24"/>
                <w:szCs w:val="24"/>
                <w:lang w:val="en-US"/>
              </w:rPr>
              <w:t>bulletins</w:t>
            </w:r>
            <w:r w:rsidRPr="00885190">
              <w:rPr>
                <w:rStyle w:val="a7"/>
                <w:rFonts w:ascii="Times New Roman" w:eastAsiaTheme="majorEastAsia" w:hAnsi="Times New Roman" w:cs="Times New Roman"/>
                <w:sz w:val="24"/>
                <w:szCs w:val="24"/>
              </w:rPr>
              <w:t>/</w:t>
            </w:r>
            <w:r w:rsidRPr="00885190">
              <w:rPr>
                <w:rStyle w:val="a7"/>
                <w:rFonts w:ascii="Times New Roman" w:eastAsiaTheme="majorEastAsia" w:hAnsi="Times New Roman" w:cs="Times New Roman"/>
                <w:sz w:val="24"/>
                <w:szCs w:val="24"/>
                <w:lang w:val="en-US"/>
              </w:rPr>
              <w:t>index</w:t>
            </w:r>
            <w:r w:rsidRPr="00885190">
              <w:rPr>
                <w:rStyle w:val="a7"/>
                <w:rFonts w:ascii="Times New Roman" w:eastAsiaTheme="majorEastAsia" w:hAnsi="Times New Roman" w:cs="Times New Roman"/>
                <w:sz w:val="24"/>
                <w:szCs w:val="24"/>
              </w:rPr>
              <w:t>.</w:t>
            </w:r>
            <w:proofErr w:type="spellStart"/>
            <w:r w:rsidRPr="00885190">
              <w:rPr>
                <w:rStyle w:val="a7"/>
                <w:rFonts w:ascii="Times New Roman" w:eastAsiaTheme="majorEastAsia" w:hAnsi="Times New Roman" w:cs="Times New Roman"/>
                <w:sz w:val="24"/>
                <w:szCs w:val="24"/>
                <w:lang w:val="en-US"/>
              </w:rPr>
              <w:t>php</w:t>
            </w:r>
            <w:proofErr w:type="spellEnd"/>
            <w:r w:rsidRPr="00885190">
              <w:rPr>
                <w:rStyle w:val="a7"/>
                <w:rFonts w:ascii="Times New Roman" w:eastAsiaTheme="majorEastAsia" w:hAnsi="Times New Roman" w:cs="Times New Roman"/>
                <w:sz w:val="24"/>
                <w:szCs w:val="24"/>
              </w:rPr>
              <w:t>/</w:t>
            </w:r>
            <w:r w:rsidRPr="00885190">
              <w:rPr>
                <w:rStyle w:val="a7"/>
                <w:rFonts w:ascii="Times New Roman" w:eastAsiaTheme="majorEastAsia" w:hAnsi="Times New Roman" w:cs="Times New Roman"/>
                <w:sz w:val="24"/>
                <w:szCs w:val="24"/>
                <w:lang w:val="en-US"/>
              </w:rPr>
              <w:t>law</w:t>
            </w:r>
            <w:r w:rsidRPr="00885190">
              <w:rPr>
                <w:rStyle w:val="a7"/>
                <w:rFonts w:ascii="Times New Roman" w:eastAsiaTheme="majorEastAsia" w:hAnsi="Times New Roman" w:cs="Times New Roman"/>
                <w:sz w:val="24"/>
                <w:szCs w:val="24"/>
              </w:rPr>
              <w:t>/</w:t>
            </w:r>
            <w:r w:rsidRPr="00885190">
              <w:rPr>
                <w:rStyle w:val="a7"/>
                <w:rFonts w:ascii="Times New Roman" w:eastAsiaTheme="majorEastAsia" w:hAnsi="Times New Roman" w:cs="Times New Roman"/>
                <w:sz w:val="24"/>
                <w:szCs w:val="24"/>
                <w:lang w:val="en-US"/>
              </w:rPr>
              <w:t>article</w:t>
            </w:r>
            <w:r w:rsidRPr="00885190">
              <w:rPr>
                <w:rStyle w:val="a7"/>
                <w:rFonts w:ascii="Times New Roman" w:eastAsiaTheme="majorEastAsia" w:hAnsi="Times New Roman" w:cs="Times New Roman"/>
                <w:sz w:val="24"/>
                <w:szCs w:val="24"/>
              </w:rPr>
              <w:t>/</w:t>
            </w:r>
            <w:r w:rsidRPr="00885190">
              <w:rPr>
                <w:rStyle w:val="a7"/>
                <w:rFonts w:ascii="Times New Roman" w:eastAsiaTheme="majorEastAsia" w:hAnsi="Times New Roman" w:cs="Times New Roman"/>
                <w:sz w:val="24"/>
                <w:szCs w:val="24"/>
                <w:lang w:val="en-US"/>
              </w:rPr>
              <w:t>view</w:t>
            </w:r>
            <w:r w:rsidRPr="00885190">
              <w:rPr>
                <w:rStyle w:val="a7"/>
                <w:rFonts w:ascii="Times New Roman" w:eastAsiaTheme="majorEastAsia" w:hAnsi="Times New Roman" w:cs="Times New Roman"/>
                <w:sz w:val="24"/>
                <w:szCs w:val="24"/>
              </w:rPr>
              <w:t>/299</w:t>
            </w:r>
            <w:r w:rsidRPr="00885190">
              <w:rPr>
                <w:rStyle w:val="a7"/>
                <w:rFonts w:ascii="Times New Roman" w:eastAsiaTheme="majorEastAsia" w:hAnsi="Times New Roman" w:cs="Times New Roman"/>
                <w:color w:val="auto"/>
                <w:sz w:val="24"/>
                <w:szCs w:val="24"/>
              </w:rPr>
              <w:fldChar w:fldCharType="end"/>
            </w:r>
            <w:r w:rsidRPr="00885190">
              <w:rPr>
                <w:rFonts w:ascii="Times New Roman" w:hAnsi="Times New Roman" w:cs="Times New Roman"/>
                <w:sz w:val="24"/>
                <w:szCs w:val="24"/>
              </w:rPr>
              <w:t xml:space="preserve"> (дата звернення: </w:t>
            </w:r>
            <w:r w:rsidRPr="00885190">
              <w:rPr>
                <w:rFonts w:ascii="Times New Roman" w:hAnsi="Times New Roman" w:cs="Times New Roman"/>
                <w:sz w:val="24"/>
                <w:szCs w:val="24"/>
                <w:lang w:val="uk-UA"/>
              </w:rPr>
              <w:t>1</w:t>
            </w:r>
            <w:r w:rsidRPr="00885190">
              <w:rPr>
                <w:rFonts w:ascii="Times New Roman" w:hAnsi="Times New Roman" w:cs="Times New Roman"/>
                <w:sz w:val="24"/>
                <w:szCs w:val="24"/>
              </w:rPr>
              <w:t>6.09.202</w:t>
            </w:r>
            <w:r w:rsidRPr="00885190">
              <w:rPr>
                <w:rFonts w:ascii="Times New Roman" w:hAnsi="Times New Roman" w:cs="Times New Roman"/>
                <w:sz w:val="24"/>
                <w:szCs w:val="24"/>
                <w:lang w:val="uk-UA"/>
              </w:rPr>
              <w:t>1</w:t>
            </w:r>
            <w:r w:rsidRPr="00885190">
              <w:rPr>
                <w:rFonts w:ascii="Times New Roman" w:hAnsi="Times New Roman" w:cs="Times New Roman"/>
                <w:sz w:val="24"/>
                <w:szCs w:val="24"/>
              </w:rPr>
              <w:t>).</w:t>
            </w:r>
            <w:r w:rsidRPr="00885190">
              <w:rPr>
                <w:rFonts w:ascii="Times New Roman" w:hAnsi="Times New Roman" w:cs="Times New Roman"/>
                <w:sz w:val="24"/>
                <w:szCs w:val="24"/>
                <w:lang w:val="uk-UA"/>
              </w:rPr>
              <w:t xml:space="preserve">  </w:t>
            </w:r>
          </w:p>
          <w:p w:rsidR="00885190" w:rsidRPr="00885190" w:rsidRDefault="00885190" w:rsidP="00885190">
            <w:pPr>
              <w:pStyle w:val="a6"/>
              <w:numPr>
                <w:ilvl w:val="0"/>
                <w:numId w:val="20"/>
              </w:numPr>
              <w:spacing w:after="0" w:line="240" w:lineRule="auto"/>
              <w:jc w:val="both"/>
              <w:rPr>
                <w:rFonts w:ascii="Times New Roman" w:hAnsi="Times New Roman" w:cs="Times New Roman"/>
                <w:sz w:val="24"/>
                <w:szCs w:val="24"/>
              </w:rPr>
            </w:pPr>
            <w:proofErr w:type="spellStart"/>
            <w:r w:rsidRPr="00885190">
              <w:rPr>
                <w:rFonts w:ascii="Times New Roman" w:hAnsi="Times New Roman" w:cs="Times New Roman"/>
                <w:bCs/>
                <w:sz w:val="24"/>
                <w:szCs w:val="24"/>
                <w:lang w:val="ru-RU"/>
              </w:rPr>
              <w:lastRenderedPageBreak/>
              <w:t>Письменський</w:t>
            </w:r>
            <w:proofErr w:type="spellEnd"/>
            <w:r w:rsidRPr="00885190">
              <w:rPr>
                <w:rFonts w:ascii="Times New Roman" w:hAnsi="Times New Roman" w:cs="Times New Roman"/>
                <w:bCs/>
                <w:sz w:val="24"/>
                <w:szCs w:val="24"/>
                <w:lang w:val="ru-RU"/>
              </w:rPr>
              <w:t xml:space="preserve"> Є.О. Теоретико-</w:t>
            </w:r>
            <w:proofErr w:type="spellStart"/>
            <w:r w:rsidRPr="00885190">
              <w:rPr>
                <w:rFonts w:ascii="Times New Roman" w:hAnsi="Times New Roman" w:cs="Times New Roman"/>
                <w:bCs/>
                <w:sz w:val="24"/>
                <w:szCs w:val="24"/>
                <w:lang w:val="ru-RU"/>
              </w:rPr>
              <w:t>прикладні</w:t>
            </w:r>
            <w:proofErr w:type="spellEnd"/>
            <w:r w:rsidRPr="00885190">
              <w:rPr>
                <w:rFonts w:ascii="Times New Roman" w:hAnsi="Times New Roman" w:cs="Times New Roman"/>
                <w:bCs/>
                <w:sz w:val="24"/>
                <w:szCs w:val="24"/>
                <w:lang w:val="ru-RU"/>
              </w:rPr>
              <w:t xml:space="preserve"> </w:t>
            </w:r>
            <w:proofErr w:type="spellStart"/>
            <w:r w:rsidRPr="00885190">
              <w:rPr>
                <w:rFonts w:ascii="Times New Roman" w:hAnsi="Times New Roman" w:cs="Times New Roman"/>
                <w:bCs/>
                <w:sz w:val="24"/>
                <w:szCs w:val="24"/>
                <w:lang w:val="ru-RU"/>
              </w:rPr>
              <w:t>проблеми</w:t>
            </w:r>
            <w:proofErr w:type="spellEnd"/>
            <w:r w:rsidRPr="00885190">
              <w:rPr>
                <w:rFonts w:ascii="Times New Roman" w:hAnsi="Times New Roman" w:cs="Times New Roman"/>
                <w:bCs/>
                <w:sz w:val="24"/>
                <w:szCs w:val="24"/>
                <w:lang w:val="ru-RU"/>
              </w:rPr>
              <w:t xml:space="preserve"> </w:t>
            </w:r>
            <w:proofErr w:type="spellStart"/>
            <w:r w:rsidRPr="00885190">
              <w:rPr>
                <w:rFonts w:ascii="Times New Roman" w:hAnsi="Times New Roman" w:cs="Times New Roman"/>
                <w:bCs/>
                <w:sz w:val="24"/>
                <w:szCs w:val="24"/>
                <w:lang w:val="ru-RU"/>
              </w:rPr>
              <w:t>звільнення</w:t>
            </w:r>
            <w:proofErr w:type="spellEnd"/>
            <w:r w:rsidRPr="00885190">
              <w:rPr>
                <w:rFonts w:ascii="Times New Roman" w:hAnsi="Times New Roman" w:cs="Times New Roman"/>
                <w:bCs/>
                <w:sz w:val="24"/>
                <w:szCs w:val="24"/>
                <w:lang w:val="ru-RU"/>
              </w:rPr>
              <w:t xml:space="preserve"> </w:t>
            </w:r>
            <w:proofErr w:type="spellStart"/>
            <w:r w:rsidRPr="00885190">
              <w:rPr>
                <w:rFonts w:ascii="Times New Roman" w:hAnsi="Times New Roman" w:cs="Times New Roman"/>
                <w:bCs/>
                <w:sz w:val="24"/>
                <w:szCs w:val="24"/>
                <w:lang w:val="ru-RU"/>
              </w:rPr>
              <w:t>від</w:t>
            </w:r>
            <w:proofErr w:type="spellEnd"/>
            <w:r w:rsidRPr="00885190">
              <w:rPr>
                <w:rFonts w:ascii="Times New Roman" w:hAnsi="Times New Roman" w:cs="Times New Roman"/>
                <w:bCs/>
                <w:sz w:val="24"/>
                <w:szCs w:val="24"/>
                <w:lang w:val="ru-RU"/>
              </w:rPr>
              <w:t xml:space="preserve"> </w:t>
            </w:r>
            <w:proofErr w:type="spellStart"/>
            <w:r w:rsidRPr="00885190">
              <w:rPr>
                <w:rFonts w:ascii="Times New Roman" w:hAnsi="Times New Roman" w:cs="Times New Roman"/>
                <w:bCs/>
                <w:sz w:val="24"/>
                <w:szCs w:val="24"/>
                <w:lang w:val="ru-RU"/>
              </w:rPr>
              <w:t>покарання</w:t>
            </w:r>
            <w:proofErr w:type="spellEnd"/>
            <w:r w:rsidRPr="00885190">
              <w:rPr>
                <w:rFonts w:ascii="Times New Roman" w:hAnsi="Times New Roman" w:cs="Times New Roman"/>
                <w:bCs/>
                <w:sz w:val="24"/>
                <w:szCs w:val="24"/>
                <w:lang w:val="ru-RU"/>
              </w:rPr>
              <w:t xml:space="preserve"> та </w:t>
            </w:r>
            <w:proofErr w:type="spellStart"/>
            <w:r w:rsidRPr="00885190">
              <w:rPr>
                <w:rFonts w:ascii="Times New Roman" w:hAnsi="Times New Roman" w:cs="Times New Roman"/>
                <w:bCs/>
                <w:sz w:val="24"/>
                <w:szCs w:val="24"/>
                <w:lang w:val="ru-RU"/>
              </w:rPr>
              <w:t>його</w:t>
            </w:r>
            <w:proofErr w:type="spellEnd"/>
            <w:r w:rsidRPr="00885190">
              <w:rPr>
                <w:rFonts w:ascii="Times New Roman" w:hAnsi="Times New Roman" w:cs="Times New Roman"/>
                <w:bCs/>
                <w:sz w:val="24"/>
                <w:szCs w:val="24"/>
                <w:lang w:val="ru-RU"/>
              </w:rPr>
              <w:t xml:space="preserve"> </w:t>
            </w:r>
            <w:proofErr w:type="spellStart"/>
            <w:r w:rsidRPr="00885190">
              <w:rPr>
                <w:rFonts w:ascii="Times New Roman" w:hAnsi="Times New Roman" w:cs="Times New Roman"/>
                <w:bCs/>
                <w:sz w:val="24"/>
                <w:szCs w:val="24"/>
                <w:lang w:val="ru-RU"/>
              </w:rPr>
              <w:t>відбування</w:t>
            </w:r>
            <w:proofErr w:type="spellEnd"/>
            <w:r w:rsidRPr="00885190">
              <w:rPr>
                <w:rFonts w:ascii="Times New Roman" w:hAnsi="Times New Roman" w:cs="Times New Roman"/>
                <w:bCs/>
                <w:sz w:val="24"/>
                <w:szCs w:val="24"/>
                <w:lang w:val="ru-RU"/>
              </w:rPr>
              <w:t xml:space="preserve"> за </w:t>
            </w:r>
            <w:proofErr w:type="spellStart"/>
            <w:r w:rsidRPr="00885190">
              <w:rPr>
                <w:rFonts w:ascii="Times New Roman" w:hAnsi="Times New Roman" w:cs="Times New Roman"/>
                <w:bCs/>
                <w:sz w:val="24"/>
                <w:szCs w:val="24"/>
                <w:lang w:val="ru-RU"/>
              </w:rPr>
              <w:t>кримінальним</w:t>
            </w:r>
            <w:proofErr w:type="spellEnd"/>
            <w:r w:rsidRPr="00885190">
              <w:rPr>
                <w:rFonts w:ascii="Times New Roman" w:hAnsi="Times New Roman" w:cs="Times New Roman"/>
                <w:bCs/>
                <w:sz w:val="24"/>
                <w:szCs w:val="24"/>
                <w:lang w:val="ru-RU"/>
              </w:rPr>
              <w:t xml:space="preserve"> правом </w:t>
            </w:r>
            <w:proofErr w:type="spellStart"/>
            <w:proofErr w:type="gramStart"/>
            <w:r w:rsidRPr="00885190">
              <w:rPr>
                <w:rFonts w:ascii="Times New Roman" w:hAnsi="Times New Roman" w:cs="Times New Roman"/>
                <w:bCs/>
                <w:sz w:val="24"/>
                <w:szCs w:val="24"/>
                <w:lang w:val="ru-RU"/>
              </w:rPr>
              <w:t>України</w:t>
            </w:r>
            <w:proofErr w:type="spellEnd"/>
            <w:r w:rsidRPr="00885190">
              <w:rPr>
                <w:rFonts w:ascii="Times New Roman" w:hAnsi="Times New Roman" w:cs="Times New Roman"/>
                <w:bCs/>
                <w:sz w:val="24"/>
                <w:szCs w:val="24"/>
                <w:lang w:val="ru-RU"/>
              </w:rPr>
              <w:t xml:space="preserve"> :</w:t>
            </w:r>
            <w:proofErr w:type="gramEnd"/>
            <w:r w:rsidRPr="00885190">
              <w:rPr>
                <w:rFonts w:ascii="Times New Roman" w:hAnsi="Times New Roman" w:cs="Times New Roman"/>
                <w:bCs/>
                <w:sz w:val="24"/>
                <w:szCs w:val="24"/>
                <w:lang w:val="ru-RU"/>
              </w:rPr>
              <w:t xml:space="preserve"> </w:t>
            </w:r>
            <w:proofErr w:type="spellStart"/>
            <w:r w:rsidRPr="00885190">
              <w:rPr>
                <w:rFonts w:ascii="Times New Roman" w:hAnsi="Times New Roman" w:cs="Times New Roman"/>
                <w:bCs/>
                <w:sz w:val="24"/>
                <w:szCs w:val="24"/>
                <w:lang w:val="ru-RU"/>
              </w:rPr>
              <w:t>монографія</w:t>
            </w:r>
            <w:proofErr w:type="spellEnd"/>
            <w:r w:rsidRPr="00885190">
              <w:rPr>
                <w:rFonts w:ascii="Times New Roman" w:hAnsi="Times New Roman" w:cs="Times New Roman"/>
                <w:bCs/>
                <w:sz w:val="24"/>
                <w:szCs w:val="24"/>
                <w:lang w:val="ru-RU"/>
              </w:rPr>
              <w:t xml:space="preserve">. </w:t>
            </w:r>
            <w:proofErr w:type="spellStart"/>
            <w:r w:rsidRPr="00885190">
              <w:rPr>
                <w:rFonts w:ascii="Times New Roman" w:hAnsi="Times New Roman" w:cs="Times New Roman"/>
                <w:bCs/>
                <w:sz w:val="24"/>
                <w:szCs w:val="24"/>
              </w:rPr>
              <w:t>Луганськ</w:t>
            </w:r>
            <w:proofErr w:type="spellEnd"/>
            <w:r w:rsidRPr="00885190">
              <w:rPr>
                <w:rFonts w:ascii="Times New Roman" w:hAnsi="Times New Roman" w:cs="Times New Roman"/>
                <w:bCs/>
                <w:sz w:val="24"/>
                <w:szCs w:val="24"/>
              </w:rPr>
              <w:t xml:space="preserve"> : РВВ ЛДУВС ім. Е.О. Дідоренка, 2014. 728 с. </w:t>
            </w:r>
            <w:r w:rsidRPr="00885190">
              <w:rPr>
                <w:rFonts w:ascii="Times New Roman" w:hAnsi="Times New Roman" w:cs="Times New Roman"/>
                <w:sz w:val="24"/>
                <w:szCs w:val="24"/>
              </w:rPr>
              <w:t xml:space="preserve">URL: </w:t>
            </w:r>
            <w:r w:rsidRPr="00885190">
              <w:rPr>
                <w:rStyle w:val="a7"/>
                <w:rFonts w:ascii="Times New Roman" w:eastAsiaTheme="majorEastAsia" w:hAnsi="Times New Roman" w:cs="Times New Roman"/>
                <w:sz w:val="24"/>
                <w:szCs w:val="24"/>
              </w:rPr>
              <w:t>https://dspace.lduvs.edu.ua/handle/123456789/238</w:t>
            </w:r>
            <w:r w:rsidRPr="00885190">
              <w:rPr>
                <w:rFonts w:ascii="Times New Roman" w:hAnsi="Times New Roman" w:cs="Times New Roman"/>
                <w:sz w:val="24"/>
                <w:szCs w:val="24"/>
              </w:rPr>
              <w:t xml:space="preserve"> (дата звернення: 16.09.2021).</w:t>
            </w:r>
          </w:p>
          <w:p w:rsidR="00885190" w:rsidRPr="00885190" w:rsidRDefault="00885190" w:rsidP="00885190">
            <w:pPr>
              <w:pStyle w:val="a6"/>
              <w:numPr>
                <w:ilvl w:val="0"/>
                <w:numId w:val="20"/>
              </w:numPr>
              <w:spacing w:after="0" w:line="240" w:lineRule="auto"/>
              <w:jc w:val="both"/>
              <w:rPr>
                <w:rFonts w:ascii="Times New Roman" w:hAnsi="Times New Roman" w:cs="Times New Roman"/>
                <w:color w:val="auto"/>
                <w:sz w:val="24"/>
                <w:szCs w:val="24"/>
                <w:lang w:eastAsia="uk-UA"/>
              </w:rPr>
            </w:pPr>
            <w:r w:rsidRPr="00885190">
              <w:rPr>
                <w:rFonts w:ascii="Times New Roman" w:hAnsi="Times New Roman" w:cs="Times New Roman"/>
                <w:sz w:val="24"/>
                <w:szCs w:val="24"/>
              </w:rPr>
              <w:t xml:space="preserve">Пономарнеко Ю.А. Загальна теорія визначення караності кримінальних правопорушень : монографія. Харків : Право, 2020. 720 с. </w:t>
            </w:r>
            <w:r w:rsidRPr="00885190">
              <w:rPr>
                <w:rFonts w:ascii="Times New Roman" w:hAnsi="Times New Roman" w:cs="Times New Roman"/>
                <w:sz w:val="24"/>
                <w:szCs w:val="24"/>
                <w:lang w:val="en-US"/>
              </w:rPr>
              <w:t>URL</w:t>
            </w:r>
            <w:r w:rsidRPr="00885190">
              <w:rPr>
                <w:rFonts w:ascii="Times New Roman" w:hAnsi="Times New Roman" w:cs="Times New Roman"/>
                <w:sz w:val="24"/>
                <w:szCs w:val="24"/>
                <w:lang w:val="ru-RU"/>
              </w:rPr>
              <w:t>:</w:t>
            </w:r>
            <w:r w:rsidRPr="00885190">
              <w:rPr>
                <w:rFonts w:ascii="Times New Roman" w:hAnsi="Times New Roman" w:cs="Times New Roman"/>
                <w:sz w:val="24"/>
                <w:szCs w:val="24"/>
              </w:rPr>
              <w:t xml:space="preserve"> </w:t>
            </w:r>
            <w:hyperlink r:id="rId14" w:history="1">
              <w:r w:rsidRPr="00885190">
                <w:rPr>
                  <w:rStyle w:val="a7"/>
                  <w:rFonts w:ascii="Times New Roman" w:eastAsiaTheme="majorEastAsia" w:hAnsi="Times New Roman" w:cs="Times New Roman"/>
                  <w:sz w:val="24"/>
                  <w:szCs w:val="24"/>
                </w:rPr>
                <w:t>https://dspace.nlu.edu.ua/bitstream/123456789/18747/1/Ponomarenko-2020.pdf</w:t>
              </w:r>
            </w:hyperlink>
            <w:r w:rsidRPr="00885190">
              <w:rPr>
                <w:rFonts w:ascii="Times New Roman" w:hAnsi="Times New Roman" w:cs="Times New Roman"/>
                <w:sz w:val="24"/>
                <w:szCs w:val="24"/>
              </w:rPr>
              <w:t xml:space="preserve"> </w:t>
            </w:r>
            <w:r w:rsidRPr="00885190">
              <w:rPr>
                <w:rFonts w:ascii="Times New Roman" w:hAnsi="Times New Roman" w:cs="Times New Roman"/>
                <w:sz w:val="24"/>
                <w:szCs w:val="24"/>
                <w:lang w:val="ru-RU"/>
              </w:rPr>
              <w:t>(</w:t>
            </w:r>
            <w:r w:rsidRPr="00885190">
              <w:rPr>
                <w:rFonts w:ascii="Times New Roman" w:hAnsi="Times New Roman" w:cs="Times New Roman"/>
                <w:sz w:val="24"/>
                <w:szCs w:val="24"/>
              </w:rPr>
              <w:t>дата звернення: 14.09.2021</w:t>
            </w:r>
            <w:r w:rsidRPr="00885190">
              <w:rPr>
                <w:rFonts w:ascii="Times New Roman" w:hAnsi="Times New Roman" w:cs="Times New Roman"/>
                <w:sz w:val="24"/>
                <w:szCs w:val="24"/>
                <w:lang w:val="ru-RU"/>
              </w:rPr>
              <w:t>).</w:t>
            </w:r>
            <w:r w:rsidRPr="00885190">
              <w:rPr>
                <w:rFonts w:ascii="Times New Roman" w:hAnsi="Times New Roman" w:cs="Times New Roman"/>
                <w:sz w:val="24"/>
                <w:szCs w:val="24"/>
              </w:rPr>
              <w:t xml:space="preserve"> </w:t>
            </w:r>
            <w:bookmarkStart w:id="0" w:name="_GoBack"/>
            <w:bookmarkEnd w:id="0"/>
          </w:p>
        </w:tc>
      </w:tr>
      <w:tr w:rsidR="00163FC3" w:rsidRPr="00163FC3"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uk-UA"/>
              </w:rPr>
            </w:pPr>
            <w:r w:rsidRPr="00163FC3">
              <w:rPr>
                <w:b/>
                <w:color w:val="auto"/>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C33E08" w:rsidRPr="00163FC3" w:rsidRDefault="00726E7C" w:rsidP="00163FC3">
            <w:pPr>
              <w:jc w:val="both"/>
              <w:rPr>
                <w:color w:val="auto"/>
                <w:lang w:val="uk-UA"/>
              </w:rPr>
            </w:pPr>
            <w:r>
              <w:rPr>
                <w:color w:val="auto"/>
                <w:lang w:val="uk-UA"/>
              </w:rPr>
              <w:t>120</w:t>
            </w:r>
            <w:r w:rsidR="00C33E08" w:rsidRPr="00163FC3">
              <w:rPr>
                <w:color w:val="auto"/>
                <w:lang w:val="uk-UA"/>
              </w:rPr>
              <w:t xml:space="preserve"> год.</w:t>
            </w:r>
          </w:p>
          <w:p w:rsidR="00C33E08" w:rsidRPr="00163FC3" w:rsidRDefault="00C33E08" w:rsidP="00163FC3">
            <w:pPr>
              <w:jc w:val="both"/>
              <w:rPr>
                <w:color w:val="auto"/>
                <w:lang w:val="uk-UA"/>
              </w:rPr>
            </w:pP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uk-UA"/>
              </w:rPr>
            </w:pPr>
            <w:r w:rsidRPr="00163FC3">
              <w:rPr>
                <w:b/>
                <w:color w:val="auto"/>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C33E08" w:rsidRPr="00163FC3" w:rsidRDefault="00547E32" w:rsidP="00726E7C">
            <w:pPr>
              <w:jc w:val="both"/>
              <w:rPr>
                <w:color w:val="auto"/>
                <w:lang w:val="uk-UA"/>
              </w:rPr>
            </w:pPr>
            <w:r w:rsidRPr="00163FC3">
              <w:rPr>
                <w:color w:val="auto"/>
                <w:lang w:val="uk-UA"/>
              </w:rPr>
              <w:t>32</w:t>
            </w:r>
            <w:r w:rsidR="00C33E08" w:rsidRPr="00163FC3">
              <w:rPr>
                <w:color w:val="auto"/>
                <w:lang w:val="uk-UA"/>
              </w:rPr>
              <w:t xml:space="preserve"> годин</w:t>
            </w:r>
            <w:r w:rsidRPr="00163FC3">
              <w:rPr>
                <w:color w:val="auto"/>
                <w:lang w:val="uk-UA"/>
              </w:rPr>
              <w:t>и</w:t>
            </w:r>
            <w:r w:rsidR="00C33E08" w:rsidRPr="00163FC3">
              <w:rPr>
                <w:color w:val="auto"/>
                <w:lang w:val="uk-UA"/>
              </w:rPr>
              <w:t xml:space="preserve"> аудиторних занять. З них </w:t>
            </w:r>
            <w:r w:rsidRPr="00163FC3">
              <w:rPr>
                <w:color w:val="auto"/>
                <w:lang w:val="uk-UA"/>
              </w:rPr>
              <w:t>16</w:t>
            </w:r>
            <w:r w:rsidR="00C33E08" w:rsidRPr="00163FC3">
              <w:rPr>
                <w:color w:val="auto"/>
                <w:lang w:val="uk-UA"/>
              </w:rPr>
              <w:t xml:space="preserve"> годин лекцій, </w:t>
            </w:r>
            <w:r w:rsidRPr="00163FC3">
              <w:rPr>
                <w:color w:val="auto"/>
                <w:lang w:val="uk-UA"/>
              </w:rPr>
              <w:t>16</w:t>
            </w:r>
            <w:r w:rsidR="00C33E08" w:rsidRPr="00163FC3">
              <w:rPr>
                <w:color w:val="auto"/>
                <w:lang w:val="uk-UA"/>
              </w:rPr>
              <w:t xml:space="preserve"> годин практичних занять та </w:t>
            </w:r>
            <w:r w:rsidR="00726E7C">
              <w:rPr>
                <w:color w:val="auto"/>
                <w:lang w:val="uk-UA"/>
              </w:rPr>
              <w:t>88</w:t>
            </w:r>
            <w:r w:rsidR="00C33E08" w:rsidRPr="00163FC3">
              <w:rPr>
                <w:color w:val="auto"/>
                <w:lang w:val="uk-UA"/>
              </w:rPr>
              <w:t xml:space="preserve"> годин самостійної роботи</w:t>
            </w: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uk-UA"/>
              </w:rPr>
            </w:pPr>
            <w:r w:rsidRPr="00163FC3">
              <w:rPr>
                <w:b/>
                <w:color w:val="auto"/>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1C1EBF" w:rsidRPr="00163FC3" w:rsidRDefault="001C1EBF" w:rsidP="00163FC3">
            <w:pPr>
              <w:jc w:val="both"/>
              <w:rPr>
                <w:color w:val="auto"/>
                <w:lang w:val="uk-UA"/>
              </w:rPr>
            </w:pPr>
            <w:r w:rsidRPr="00163FC3">
              <w:rPr>
                <w:color w:val="auto"/>
                <w:lang w:val="uk-UA"/>
              </w:rPr>
              <w:t xml:space="preserve">Після завершення цього курсу студент буде: </w:t>
            </w:r>
          </w:p>
          <w:p w:rsidR="00226EE0" w:rsidRPr="00163FC3" w:rsidRDefault="00226EE0" w:rsidP="00163FC3">
            <w:pPr>
              <w:jc w:val="center"/>
              <w:rPr>
                <w:b/>
                <w:color w:val="auto"/>
                <w:u w:val="single"/>
                <w:lang w:val="uk-UA"/>
              </w:rPr>
            </w:pPr>
            <w:r w:rsidRPr="00163FC3">
              <w:rPr>
                <w:b/>
                <w:color w:val="auto"/>
                <w:u w:val="single"/>
                <w:lang w:val="uk-UA"/>
              </w:rPr>
              <w:t>Знати:</w:t>
            </w:r>
          </w:p>
          <w:p w:rsidR="00226EE0" w:rsidRPr="00163FC3" w:rsidRDefault="00226EE0" w:rsidP="00163FC3">
            <w:pPr>
              <w:pStyle w:val="a6"/>
              <w:numPr>
                <w:ilvl w:val="0"/>
                <w:numId w:val="13"/>
              </w:numPr>
              <w:spacing w:after="0" w:line="240" w:lineRule="auto"/>
              <w:ind w:left="517"/>
              <w:jc w:val="both"/>
              <w:rPr>
                <w:rFonts w:ascii="Times New Roman" w:hAnsi="Times New Roman" w:cs="Times New Roman"/>
                <w:color w:val="auto"/>
                <w:sz w:val="24"/>
                <w:szCs w:val="24"/>
                <w:lang w:val="uk-UA"/>
              </w:rPr>
            </w:pPr>
            <w:r w:rsidRPr="00163FC3">
              <w:rPr>
                <w:rFonts w:ascii="Times New Roman" w:hAnsi="Times New Roman" w:cs="Times New Roman"/>
                <w:color w:val="auto"/>
                <w:sz w:val="24"/>
                <w:szCs w:val="24"/>
                <w:lang w:val="uk-UA"/>
              </w:rPr>
              <w:t xml:space="preserve">зміст норм чинного КК України, що врегульовують форми кримінальної відповідальності; </w:t>
            </w:r>
          </w:p>
          <w:p w:rsidR="00226EE0" w:rsidRPr="00163FC3" w:rsidRDefault="00226EE0" w:rsidP="00163FC3">
            <w:pPr>
              <w:pStyle w:val="a6"/>
              <w:numPr>
                <w:ilvl w:val="1"/>
                <w:numId w:val="13"/>
              </w:numPr>
              <w:spacing w:after="0" w:line="240" w:lineRule="auto"/>
              <w:ind w:left="517"/>
              <w:jc w:val="both"/>
              <w:rPr>
                <w:rFonts w:ascii="Times New Roman" w:hAnsi="Times New Roman" w:cs="Times New Roman"/>
                <w:color w:val="auto"/>
                <w:sz w:val="24"/>
                <w:szCs w:val="24"/>
              </w:rPr>
            </w:pPr>
            <w:r w:rsidRPr="00163FC3">
              <w:rPr>
                <w:rFonts w:ascii="Times New Roman" w:hAnsi="Times New Roman" w:cs="Times New Roman"/>
                <w:color w:val="auto"/>
                <w:sz w:val="24"/>
                <w:szCs w:val="24"/>
                <w:lang w:val="uk-UA"/>
              </w:rPr>
              <w:t>сутність форм кримінальної відповідальності</w:t>
            </w:r>
            <w:r w:rsidRPr="00163FC3">
              <w:rPr>
                <w:rFonts w:ascii="Times New Roman" w:hAnsi="Times New Roman" w:cs="Times New Roman"/>
                <w:color w:val="auto"/>
                <w:sz w:val="24"/>
                <w:szCs w:val="24"/>
              </w:rPr>
              <w:t>;</w:t>
            </w:r>
          </w:p>
          <w:p w:rsidR="00226EE0" w:rsidRPr="00163FC3" w:rsidRDefault="00226EE0" w:rsidP="00163FC3">
            <w:pPr>
              <w:pStyle w:val="a6"/>
              <w:numPr>
                <w:ilvl w:val="1"/>
                <w:numId w:val="13"/>
              </w:numPr>
              <w:spacing w:after="0" w:line="240" w:lineRule="auto"/>
              <w:ind w:left="517"/>
              <w:jc w:val="both"/>
              <w:rPr>
                <w:rFonts w:ascii="Times New Roman" w:hAnsi="Times New Roman" w:cs="Times New Roman"/>
                <w:color w:val="auto"/>
                <w:sz w:val="24"/>
                <w:szCs w:val="24"/>
              </w:rPr>
            </w:pPr>
            <w:r w:rsidRPr="00163FC3">
              <w:rPr>
                <w:rFonts w:ascii="Times New Roman" w:hAnsi="Times New Roman" w:cs="Times New Roman"/>
                <w:color w:val="auto"/>
                <w:sz w:val="24"/>
                <w:szCs w:val="24"/>
                <w:lang w:val="uk-UA"/>
              </w:rPr>
              <w:t>підстави та особливості звільнення від покарання;</w:t>
            </w:r>
          </w:p>
          <w:p w:rsidR="00226EE0" w:rsidRPr="00163FC3" w:rsidRDefault="00226EE0" w:rsidP="00163FC3">
            <w:pPr>
              <w:pStyle w:val="a6"/>
              <w:numPr>
                <w:ilvl w:val="1"/>
                <w:numId w:val="13"/>
              </w:numPr>
              <w:spacing w:after="0" w:line="240" w:lineRule="auto"/>
              <w:ind w:left="517"/>
              <w:jc w:val="both"/>
              <w:rPr>
                <w:rFonts w:ascii="Times New Roman" w:hAnsi="Times New Roman" w:cs="Times New Roman"/>
                <w:color w:val="auto"/>
                <w:sz w:val="24"/>
                <w:szCs w:val="24"/>
              </w:rPr>
            </w:pPr>
            <w:r w:rsidRPr="00163FC3">
              <w:rPr>
                <w:rFonts w:ascii="Times New Roman" w:hAnsi="Times New Roman" w:cs="Times New Roman"/>
                <w:color w:val="auto"/>
                <w:sz w:val="24"/>
                <w:szCs w:val="24"/>
                <w:lang w:val="uk-UA"/>
              </w:rPr>
              <w:t>зміст та особливості застосування загальних і спеціальних засад призначення покарання</w:t>
            </w:r>
            <w:r w:rsidRPr="00163FC3">
              <w:rPr>
                <w:rFonts w:ascii="Times New Roman" w:hAnsi="Times New Roman" w:cs="Times New Roman"/>
                <w:color w:val="auto"/>
                <w:sz w:val="24"/>
                <w:szCs w:val="24"/>
              </w:rPr>
              <w:t>;</w:t>
            </w:r>
          </w:p>
          <w:p w:rsidR="00226EE0" w:rsidRPr="00163FC3" w:rsidRDefault="00226EE0" w:rsidP="00163FC3">
            <w:pPr>
              <w:pStyle w:val="a6"/>
              <w:numPr>
                <w:ilvl w:val="1"/>
                <w:numId w:val="13"/>
              </w:numPr>
              <w:spacing w:after="0" w:line="240" w:lineRule="auto"/>
              <w:ind w:left="517"/>
              <w:jc w:val="both"/>
              <w:rPr>
                <w:rFonts w:ascii="Times New Roman" w:hAnsi="Times New Roman" w:cs="Times New Roman"/>
                <w:color w:val="auto"/>
                <w:sz w:val="24"/>
                <w:szCs w:val="24"/>
              </w:rPr>
            </w:pPr>
            <w:r w:rsidRPr="00163FC3">
              <w:rPr>
                <w:rFonts w:ascii="Times New Roman" w:hAnsi="Times New Roman" w:cs="Times New Roman"/>
                <w:color w:val="auto"/>
                <w:sz w:val="24"/>
                <w:szCs w:val="24"/>
                <w:lang w:val="uk-UA"/>
              </w:rPr>
              <w:t>актуальні для сьогодення проблеми призначення законного покарання, що виникають у доктрині та практиці застосування кримінально-правових норм</w:t>
            </w:r>
            <w:r w:rsidRPr="00163FC3">
              <w:rPr>
                <w:rFonts w:ascii="Times New Roman" w:hAnsi="Times New Roman" w:cs="Times New Roman"/>
                <w:color w:val="auto"/>
                <w:sz w:val="24"/>
                <w:szCs w:val="24"/>
              </w:rPr>
              <w:t>;</w:t>
            </w:r>
          </w:p>
          <w:p w:rsidR="00226EE0" w:rsidRPr="00163FC3" w:rsidRDefault="00226EE0" w:rsidP="00163FC3">
            <w:pPr>
              <w:pStyle w:val="a6"/>
              <w:numPr>
                <w:ilvl w:val="1"/>
                <w:numId w:val="13"/>
              </w:numPr>
              <w:spacing w:after="0" w:line="240" w:lineRule="auto"/>
              <w:ind w:left="517"/>
              <w:jc w:val="both"/>
              <w:rPr>
                <w:rFonts w:ascii="Times New Roman" w:hAnsi="Times New Roman" w:cs="Times New Roman"/>
                <w:color w:val="auto"/>
                <w:sz w:val="24"/>
                <w:szCs w:val="24"/>
              </w:rPr>
            </w:pPr>
            <w:r w:rsidRPr="00163FC3">
              <w:rPr>
                <w:rFonts w:ascii="Times New Roman" w:hAnsi="Times New Roman" w:cs="Times New Roman"/>
                <w:color w:val="auto"/>
                <w:sz w:val="24"/>
                <w:szCs w:val="24"/>
                <w:lang w:val="uk-UA"/>
              </w:rPr>
              <w:t xml:space="preserve">особливості застосування судами норм про звільнення від відбування покарання; </w:t>
            </w:r>
          </w:p>
          <w:p w:rsidR="00226EE0" w:rsidRPr="00163FC3" w:rsidRDefault="00226EE0" w:rsidP="00163FC3">
            <w:pPr>
              <w:pStyle w:val="a6"/>
              <w:numPr>
                <w:ilvl w:val="1"/>
                <w:numId w:val="13"/>
              </w:numPr>
              <w:spacing w:after="0" w:line="240" w:lineRule="auto"/>
              <w:ind w:left="517"/>
              <w:jc w:val="both"/>
              <w:rPr>
                <w:rFonts w:ascii="Times New Roman" w:hAnsi="Times New Roman" w:cs="Times New Roman"/>
                <w:color w:val="auto"/>
                <w:sz w:val="24"/>
                <w:szCs w:val="24"/>
              </w:rPr>
            </w:pPr>
            <w:r w:rsidRPr="00163FC3">
              <w:rPr>
                <w:rFonts w:ascii="Times New Roman" w:hAnsi="Times New Roman" w:cs="Times New Roman"/>
                <w:color w:val="auto"/>
                <w:sz w:val="24"/>
                <w:szCs w:val="24"/>
                <w:lang w:val="uk-UA"/>
              </w:rPr>
              <w:t>оптимальні науково обґрунтовані шляхи подолання проблем реалізації форм кримінальної відповідальності у практичній діяльності юриста</w:t>
            </w:r>
            <w:r w:rsidRPr="00163FC3">
              <w:rPr>
                <w:rFonts w:ascii="Times New Roman" w:hAnsi="Times New Roman" w:cs="Times New Roman"/>
                <w:color w:val="auto"/>
                <w:sz w:val="24"/>
                <w:szCs w:val="24"/>
              </w:rPr>
              <w:t>;</w:t>
            </w:r>
          </w:p>
          <w:p w:rsidR="00226EE0" w:rsidRPr="00163FC3" w:rsidRDefault="00226EE0" w:rsidP="00163FC3">
            <w:pPr>
              <w:pStyle w:val="a6"/>
              <w:numPr>
                <w:ilvl w:val="1"/>
                <w:numId w:val="13"/>
              </w:numPr>
              <w:spacing w:after="0" w:line="240" w:lineRule="auto"/>
              <w:ind w:left="517"/>
              <w:jc w:val="both"/>
              <w:rPr>
                <w:rFonts w:ascii="Times New Roman" w:hAnsi="Times New Roman" w:cs="Times New Roman"/>
                <w:color w:val="auto"/>
                <w:sz w:val="24"/>
                <w:szCs w:val="24"/>
              </w:rPr>
            </w:pPr>
            <w:r w:rsidRPr="00163FC3">
              <w:rPr>
                <w:rFonts w:ascii="Times New Roman" w:hAnsi="Times New Roman" w:cs="Times New Roman"/>
                <w:color w:val="auto"/>
                <w:sz w:val="24"/>
                <w:szCs w:val="24"/>
                <w:lang w:val="uk-UA"/>
              </w:rPr>
              <w:t>зміст правових висновків Верховного Суду з питань реалізації форм кримінальної відповідальності</w:t>
            </w:r>
            <w:r w:rsidRPr="00163FC3">
              <w:rPr>
                <w:rFonts w:ascii="Times New Roman" w:hAnsi="Times New Roman" w:cs="Times New Roman"/>
                <w:color w:val="auto"/>
                <w:sz w:val="24"/>
                <w:szCs w:val="24"/>
              </w:rPr>
              <w:t>.</w:t>
            </w:r>
          </w:p>
          <w:p w:rsidR="00226EE0" w:rsidRPr="00163FC3" w:rsidRDefault="00226EE0" w:rsidP="00163FC3">
            <w:pPr>
              <w:jc w:val="center"/>
              <w:rPr>
                <w:b/>
                <w:color w:val="auto"/>
                <w:u w:val="single"/>
                <w:lang w:val="uk-UA"/>
              </w:rPr>
            </w:pPr>
          </w:p>
          <w:p w:rsidR="00226EE0" w:rsidRPr="00163FC3" w:rsidRDefault="00226EE0" w:rsidP="00163FC3">
            <w:pPr>
              <w:jc w:val="center"/>
              <w:rPr>
                <w:b/>
                <w:color w:val="auto"/>
                <w:u w:val="single"/>
                <w:lang w:val="uk-UA"/>
              </w:rPr>
            </w:pPr>
            <w:r w:rsidRPr="00163FC3">
              <w:rPr>
                <w:b/>
                <w:color w:val="auto"/>
                <w:u w:val="single"/>
                <w:lang w:val="uk-UA"/>
              </w:rPr>
              <w:t>Вміти:</w:t>
            </w:r>
          </w:p>
          <w:p w:rsidR="00226EE0" w:rsidRPr="00163FC3" w:rsidRDefault="00226EE0" w:rsidP="00163FC3">
            <w:pPr>
              <w:pStyle w:val="a6"/>
              <w:numPr>
                <w:ilvl w:val="0"/>
                <w:numId w:val="12"/>
              </w:numPr>
              <w:spacing w:after="0" w:line="240" w:lineRule="auto"/>
              <w:ind w:left="517"/>
              <w:jc w:val="both"/>
              <w:rPr>
                <w:rFonts w:ascii="Times New Roman" w:hAnsi="Times New Roman" w:cs="Times New Roman"/>
                <w:color w:val="auto"/>
                <w:sz w:val="24"/>
                <w:szCs w:val="24"/>
                <w:lang w:val="uk-UA"/>
              </w:rPr>
            </w:pPr>
            <w:r w:rsidRPr="00163FC3">
              <w:rPr>
                <w:rFonts w:ascii="Times New Roman" w:hAnsi="Times New Roman" w:cs="Times New Roman"/>
                <w:color w:val="auto"/>
                <w:sz w:val="24"/>
                <w:szCs w:val="24"/>
                <w:lang w:val="uk-UA"/>
              </w:rPr>
              <w:t>визначати юридично значущі обставини кримінального провадження, врахування яких є передумовою прийняття обґрунтованих рішення щодо застосування форм кримінальної відповідальності;</w:t>
            </w:r>
          </w:p>
          <w:p w:rsidR="00226EE0" w:rsidRPr="00163FC3" w:rsidRDefault="00226EE0" w:rsidP="00163FC3">
            <w:pPr>
              <w:pStyle w:val="a6"/>
              <w:numPr>
                <w:ilvl w:val="0"/>
                <w:numId w:val="12"/>
              </w:numPr>
              <w:spacing w:after="0" w:line="240" w:lineRule="auto"/>
              <w:ind w:left="517"/>
              <w:jc w:val="both"/>
              <w:rPr>
                <w:rFonts w:ascii="Times New Roman" w:hAnsi="Times New Roman" w:cs="Times New Roman"/>
                <w:color w:val="auto"/>
                <w:sz w:val="24"/>
                <w:szCs w:val="24"/>
                <w:lang w:val="uk-UA"/>
              </w:rPr>
            </w:pPr>
            <w:r w:rsidRPr="00163FC3">
              <w:rPr>
                <w:rFonts w:ascii="Times New Roman" w:hAnsi="Times New Roman" w:cs="Times New Roman"/>
                <w:color w:val="auto"/>
                <w:sz w:val="24"/>
                <w:szCs w:val="24"/>
                <w:lang w:val="uk-UA"/>
              </w:rPr>
              <w:t xml:space="preserve">шукати, обробляти та аналізувати інформацію з різних джерел, що дасть можливість своєчасно виявити та розв’язати проблеми, пов’язані із реалізацією кожної із форм кримінальної відповідальності;  </w:t>
            </w:r>
          </w:p>
          <w:p w:rsidR="00226EE0" w:rsidRPr="00163FC3" w:rsidRDefault="00226EE0" w:rsidP="00163FC3">
            <w:pPr>
              <w:pStyle w:val="a6"/>
              <w:numPr>
                <w:ilvl w:val="0"/>
                <w:numId w:val="12"/>
              </w:numPr>
              <w:spacing w:after="0" w:line="240" w:lineRule="auto"/>
              <w:ind w:left="517"/>
              <w:jc w:val="both"/>
              <w:rPr>
                <w:rFonts w:ascii="Times New Roman" w:hAnsi="Times New Roman" w:cs="Times New Roman"/>
                <w:color w:val="auto"/>
                <w:sz w:val="24"/>
                <w:szCs w:val="24"/>
                <w:lang w:val="uk-UA"/>
              </w:rPr>
            </w:pPr>
            <w:r w:rsidRPr="00163FC3">
              <w:rPr>
                <w:rFonts w:ascii="Times New Roman" w:hAnsi="Times New Roman" w:cs="Times New Roman"/>
                <w:color w:val="auto"/>
                <w:sz w:val="24"/>
                <w:szCs w:val="24"/>
                <w:lang w:val="uk-UA"/>
              </w:rPr>
              <w:t>обґрунтовано застосовувати норми про звільнення від покарання, призначення покарання та звільнення від відбування покарання;</w:t>
            </w:r>
          </w:p>
          <w:p w:rsidR="00226EE0" w:rsidRPr="00163FC3" w:rsidRDefault="00226EE0" w:rsidP="00163FC3">
            <w:pPr>
              <w:pStyle w:val="a6"/>
              <w:numPr>
                <w:ilvl w:val="0"/>
                <w:numId w:val="12"/>
              </w:numPr>
              <w:spacing w:after="0" w:line="240" w:lineRule="auto"/>
              <w:ind w:left="517"/>
              <w:jc w:val="both"/>
              <w:rPr>
                <w:rFonts w:ascii="Times New Roman" w:hAnsi="Times New Roman" w:cs="Times New Roman"/>
                <w:color w:val="auto"/>
                <w:sz w:val="24"/>
                <w:szCs w:val="24"/>
                <w:lang w:val="uk-UA"/>
              </w:rPr>
            </w:pPr>
            <w:r w:rsidRPr="00163FC3">
              <w:rPr>
                <w:rFonts w:ascii="Times New Roman" w:hAnsi="Times New Roman" w:cs="Times New Roman"/>
                <w:color w:val="auto"/>
                <w:sz w:val="24"/>
                <w:szCs w:val="24"/>
                <w:lang w:val="uk-UA"/>
              </w:rPr>
              <w:t xml:space="preserve">призначати законне покарання, що відповідатиме загальним та спеціальним засадам призначення покарання та узгоджуватиметься з правовими висновками Верховного Суду; </w:t>
            </w:r>
          </w:p>
          <w:p w:rsidR="00226EE0" w:rsidRPr="00163FC3" w:rsidRDefault="00226EE0" w:rsidP="00163FC3">
            <w:pPr>
              <w:pStyle w:val="a6"/>
              <w:numPr>
                <w:ilvl w:val="0"/>
                <w:numId w:val="12"/>
              </w:numPr>
              <w:spacing w:after="0" w:line="240" w:lineRule="auto"/>
              <w:ind w:left="517"/>
              <w:jc w:val="both"/>
              <w:rPr>
                <w:rFonts w:ascii="Times New Roman" w:hAnsi="Times New Roman" w:cs="Times New Roman"/>
                <w:color w:val="auto"/>
                <w:sz w:val="24"/>
                <w:szCs w:val="24"/>
                <w:lang w:val="uk-UA"/>
              </w:rPr>
            </w:pPr>
            <w:r w:rsidRPr="00163FC3">
              <w:rPr>
                <w:rFonts w:ascii="Times New Roman" w:hAnsi="Times New Roman" w:cs="Times New Roman"/>
                <w:color w:val="auto"/>
                <w:sz w:val="24"/>
                <w:szCs w:val="24"/>
                <w:lang w:val="uk-UA"/>
              </w:rPr>
              <w:lastRenderedPageBreak/>
              <w:t xml:space="preserve">обґрунтувати та мотивувати правові рішення стосовно звільнення від покарання, призначення покарання та звільнення від його відбування з погляду принципів права, чинного законодавства, давати розгорнуту юридичну аргументацію з урахуванням обставин конкретного кримінального провадження та позицій судової практики. </w:t>
            </w: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uk-UA"/>
              </w:rPr>
            </w:pPr>
            <w:r w:rsidRPr="00163FC3">
              <w:rPr>
                <w:b/>
                <w:color w:val="auto"/>
                <w:lang w:val="uk-UA"/>
              </w:rPr>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C33E08" w:rsidRPr="00163FC3" w:rsidRDefault="00547E32" w:rsidP="00163FC3">
            <w:pPr>
              <w:jc w:val="both"/>
              <w:rPr>
                <w:color w:val="auto"/>
                <w:lang w:val="uk-UA"/>
              </w:rPr>
            </w:pPr>
            <w:r w:rsidRPr="00163FC3">
              <w:rPr>
                <w:color w:val="auto"/>
                <w:lang w:val="uk-UA"/>
              </w:rPr>
              <w:t xml:space="preserve">Кримінальна відповідальність; форма реалізації кримінальної відповідальності; покарання (кримінальне); система покарань; основне покарання; додаткове покарання; принцип призначення покарання; загальна засада призначення покарання; особа винного; ступінь тяжкості вчиненого злочину; обставини, що пом’якшують та обтяжують покарання; сукупність злочинів; сукупність </w:t>
            </w:r>
            <w:proofErr w:type="spellStart"/>
            <w:r w:rsidRPr="00163FC3">
              <w:rPr>
                <w:color w:val="auto"/>
                <w:lang w:val="uk-UA"/>
              </w:rPr>
              <w:t>вироків</w:t>
            </w:r>
            <w:proofErr w:type="spellEnd"/>
            <w:r w:rsidRPr="00163FC3">
              <w:rPr>
                <w:color w:val="auto"/>
                <w:lang w:val="uk-UA"/>
              </w:rPr>
              <w:t>; звільнення від покарання; звільнення від відбування покарання; примусові заходи виховного характеру.</w:t>
            </w:r>
          </w:p>
        </w:tc>
      </w:tr>
      <w:tr w:rsidR="00163FC3" w:rsidRPr="00163FC3"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ru-RU"/>
              </w:rPr>
            </w:pPr>
            <w:r w:rsidRPr="00163FC3">
              <w:rPr>
                <w:b/>
                <w:color w:val="auto"/>
                <w:lang w:val="ru-RU"/>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both"/>
              <w:rPr>
                <w:color w:val="auto"/>
                <w:lang w:val="uk-UA"/>
              </w:rPr>
            </w:pPr>
            <w:r w:rsidRPr="00163FC3">
              <w:rPr>
                <w:color w:val="auto"/>
                <w:lang w:val="uk-UA"/>
              </w:rPr>
              <w:t xml:space="preserve">Очний /заочний </w:t>
            </w: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547E32" w:rsidRPr="00163FC3" w:rsidRDefault="00547E32" w:rsidP="00163FC3">
            <w:pPr>
              <w:jc w:val="center"/>
              <w:rPr>
                <w:b/>
                <w:color w:val="auto"/>
                <w:lang w:val="ru-RU"/>
              </w:rPr>
            </w:pPr>
          </w:p>
        </w:tc>
        <w:tc>
          <w:tcPr>
            <w:tcW w:w="7624" w:type="dxa"/>
            <w:tcBorders>
              <w:top w:val="single" w:sz="4" w:space="0" w:color="000000"/>
              <w:left w:val="single" w:sz="4" w:space="0" w:color="000000"/>
              <w:bottom w:val="single" w:sz="4" w:space="0" w:color="000000"/>
              <w:right w:val="single" w:sz="4" w:space="0" w:color="000000"/>
            </w:tcBorders>
          </w:tcPr>
          <w:p w:rsidR="00547E32" w:rsidRPr="00163FC3" w:rsidRDefault="00547E32" w:rsidP="00163FC3">
            <w:pPr>
              <w:jc w:val="both"/>
              <w:rPr>
                <w:color w:val="auto"/>
                <w:lang w:val="ru-RU"/>
              </w:rPr>
            </w:pPr>
            <w:proofErr w:type="spellStart"/>
            <w:r w:rsidRPr="00163FC3">
              <w:rPr>
                <w:color w:val="auto"/>
                <w:lang w:val="ru-RU"/>
              </w:rPr>
              <w:t>Проведення</w:t>
            </w:r>
            <w:proofErr w:type="spellEnd"/>
            <w:r w:rsidRPr="00163FC3">
              <w:rPr>
                <w:color w:val="auto"/>
                <w:lang w:val="ru-RU"/>
              </w:rPr>
              <w:t xml:space="preserve"> </w:t>
            </w:r>
            <w:proofErr w:type="spellStart"/>
            <w:r w:rsidRPr="00163FC3">
              <w:rPr>
                <w:color w:val="auto"/>
                <w:lang w:val="ru-RU"/>
              </w:rPr>
              <w:t>лекцій</w:t>
            </w:r>
            <w:proofErr w:type="spellEnd"/>
            <w:r w:rsidRPr="00163FC3">
              <w:rPr>
                <w:color w:val="auto"/>
                <w:lang w:val="ru-RU"/>
              </w:rPr>
              <w:t xml:space="preserve"> та </w:t>
            </w:r>
            <w:proofErr w:type="spellStart"/>
            <w:r w:rsidRPr="00163FC3">
              <w:rPr>
                <w:color w:val="auto"/>
                <w:lang w:val="ru-RU"/>
              </w:rPr>
              <w:t>практичних</w:t>
            </w:r>
            <w:proofErr w:type="spellEnd"/>
            <w:r w:rsidRPr="00163FC3">
              <w:rPr>
                <w:color w:val="auto"/>
                <w:lang w:val="ru-RU"/>
              </w:rPr>
              <w:t xml:space="preserve"> занять, </w:t>
            </w:r>
            <w:proofErr w:type="spellStart"/>
            <w:r w:rsidRPr="00163FC3">
              <w:rPr>
                <w:color w:val="auto"/>
                <w:lang w:val="ru-RU"/>
              </w:rPr>
              <w:t>виконання</w:t>
            </w:r>
            <w:proofErr w:type="spellEnd"/>
            <w:r w:rsidRPr="00163FC3">
              <w:rPr>
                <w:color w:val="auto"/>
                <w:lang w:val="ru-RU"/>
              </w:rPr>
              <w:t xml:space="preserve"> </w:t>
            </w:r>
            <w:proofErr w:type="spellStart"/>
            <w:r w:rsidRPr="00163FC3">
              <w:rPr>
                <w:color w:val="auto"/>
                <w:lang w:val="ru-RU"/>
              </w:rPr>
              <w:t>індивідуальних</w:t>
            </w:r>
            <w:proofErr w:type="spellEnd"/>
            <w:r w:rsidRPr="00163FC3">
              <w:rPr>
                <w:color w:val="auto"/>
                <w:lang w:val="ru-RU"/>
              </w:rPr>
              <w:t xml:space="preserve"> </w:t>
            </w:r>
            <w:proofErr w:type="spellStart"/>
            <w:r w:rsidRPr="00163FC3">
              <w:rPr>
                <w:color w:val="auto"/>
                <w:lang w:val="ru-RU"/>
              </w:rPr>
              <w:t>завдань</w:t>
            </w:r>
            <w:proofErr w:type="spellEnd"/>
            <w:r w:rsidRPr="00163FC3">
              <w:rPr>
                <w:color w:val="auto"/>
                <w:lang w:val="ru-RU"/>
              </w:rPr>
              <w:t xml:space="preserve"> та </w:t>
            </w:r>
            <w:proofErr w:type="spellStart"/>
            <w:r w:rsidRPr="00163FC3">
              <w:rPr>
                <w:color w:val="auto"/>
                <w:lang w:val="ru-RU"/>
              </w:rPr>
              <w:t>консультації</w:t>
            </w:r>
            <w:proofErr w:type="spellEnd"/>
            <w:r w:rsidRPr="00163FC3">
              <w:rPr>
                <w:color w:val="auto"/>
                <w:lang w:val="ru-RU"/>
              </w:rPr>
              <w:t xml:space="preserve"> для </w:t>
            </w:r>
            <w:proofErr w:type="spellStart"/>
            <w:r w:rsidRPr="00163FC3">
              <w:rPr>
                <w:color w:val="auto"/>
                <w:lang w:val="ru-RU"/>
              </w:rPr>
              <w:t>кращого</w:t>
            </w:r>
            <w:proofErr w:type="spellEnd"/>
            <w:r w:rsidRPr="00163FC3">
              <w:rPr>
                <w:color w:val="auto"/>
                <w:lang w:val="ru-RU"/>
              </w:rPr>
              <w:t xml:space="preserve"> </w:t>
            </w:r>
            <w:proofErr w:type="spellStart"/>
            <w:r w:rsidRPr="00163FC3">
              <w:rPr>
                <w:color w:val="auto"/>
                <w:lang w:val="ru-RU"/>
              </w:rPr>
              <w:t>розуміння</w:t>
            </w:r>
            <w:proofErr w:type="spellEnd"/>
            <w:r w:rsidRPr="00163FC3">
              <w:rPr>
                <w:color w:val="auto"/>
                <w:lang w:val="ru-RU"/>
              </w:rPr>
              <w:t xml:space="preserve"> тем.</w:t>
            </w:r>
          </w:p>
        </w:tc>
      </w:tr>
      <w:tr w:rsidR="00163FC3" w:rsidRPr="00163FC3" w:rsidTr="00FF3363">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547E32" w:rsidRPr="00163FC3" w:rsidRDefault="00547E32" w:rsidP="00163FC3">
            <w:pPr>
              <w:jc w:val="center"/>
              <w:rPr>
                <w:b/>
                <w:color w:val="auto"/>
                <w:lang w:val="uk-UA"/>
              </w:rPr>
            </w:pPr>
            <w:r w:rsidRPr="00163FC3">
              <w:rPr>
                <w:b/>
                <w:color w:val="auto"/>
                <w:lang w:val="uk-UA"/>
              </w:rPr>
              <w:t>Теми</w:t>
            </w:r>
          </w:p>
        </w:tc>
        <w:tc>
          <w:tcPr>
            <w:tcW w:w="7624" w:type="dxa"/>
            <w:tcBorders>
              <w:top w:val="single" w:sz="4" w:space="0" w:color="000000"/>
              <w:left w:val="single" w:sz="4" w:space="0" w:color="000000"/>
              <w:bottom w:val="single" w:sz="4" w:space="0" w:color="000000"/>
              <w:right w:val="single" w:sz="4" w:space="0" w:color="000000"/>
            </w:tcBorders>
          </w:tcPr>
          <w:p w:rsidR="00547E32" w:rsidRPr="00163FC3" w:rsidRDefault="00547E32" w:rsidP="00163FC3">
            <w:pPr>
              <w:pStyle w:val="a6"/>
              <w:spacing w:after="0" w:line="240" w:lineRule="auto"/>
              <w:ind w:left="0"/>
              <w:jc w:val="both"/>
              <w:rPr>
                <w:rFonts w:ascii="Times New Roman" w:hAnsi="Times New Roman" w:cs="Times New Roman"/>
                <w:color w:val="auto"/>
                <w:sz w:val="24"/>
                <w:szCs w:val="24"/>
                <w:u w:val="single"/>
                <w:lang w:val="uk-UA"/>
              </w:rPr>
            </w:pPr>
            <w:r w:rsidRPr="00163FC3">
              <w:rPr>
                <w:rFonts w:ascii="Times New Roman" w:hAnsi="Times New Roman" w:cs="Times New Roman"/>
                <w:color w:val="auto"/>
                <w:sz w:val="24"/>
                <w:szCs w:val="24"/>
                <w:u w:val="single"/>
                <w:lang w:val="uk-UA"/>
              </w:rPr>
              <w:t>Схема курсу додається</w:t>
            </w: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uk-UA"/>
              </w:rPr>
            </w:pPr>
            <w:r w:rsidRPr="00163FC3">
              <w:rPr>
                <w:b/>
                <w:color w:val="auto"/>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C33E08" w:rsidRPr="00163FC3" w:rsidRDefault="00547E32" w:rsidP="00163FC3">
            <w:pPr>
              <w:jc w:val="both"/>
              <w:rPr>
                <w:color w:val="auto"/>
                <w:lang w:val="uk-UA"/>
              </w:rPr>
            </w:pPr>
            <w:r w:rsidRPr="00163FC3">
              <w:rPr>
                <w:color w:val="auto"/>
                <w:lang w:val="uk-UA"/>
              </w:rPr>
              <w:t>З</w:t>
            </w:r>
            <w:r w:rsidR="00C33E08" w:rsidRPr="00163FC3">
              <w:rPr>
                <w:color w:val="auto"/>
                <w:lang w:val="uk-UA"/>
              </w:rPr>
              <w:t>алік в кінці семестру</w:t>
            </w:r>
          </w:p>
          <w:p w:rsidR="00547E32" w:rsidRPr="00163FC3" w:rsidRDefault="00547E32" w:rsidP="00163FC3">
            <w:pPr>
              <w:jc w:val="both"/>
              <w:rPr>
                <w:color w:val="auto"/>
                <w:lang w:val="uk-UA"/>
              </w:rPr>
            </w:pPr>
            <w:r w:rsidRPr="00163FC3">
              <w:rPr>
                <w:color w:val="auto"/>
                <w:lang w:val="uk-UA"/>
              </w:rPr>
              <w:t xml:space="preserve">Оцінка за залік є сумою визначеної середньої оцінки за поточну успішність студента та оцінки за модульний контроль  </w:t>
            </w: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C33E08" w:rsidRPr="00163FC3" w:rsidRDefault="00C33E08" w:rsidP="00163FC3">
            <w:pPr>
              <w:jc w:val="center"/>
              <w:rPr>
                <w:b/>
                <w:color w:val="auto"/>
                <w:lang w:val="uk-UA"/>
              </w:rPr>
            </w:pPr>
            <w:proofErr w:type="spellStart"/>
            <w:r w:rsidRPr="00163FC3">
              <w:rPr>
                <w:b/>
                <w:color w:val="auto"/>
                <w:lang w:val="uk-UA"/>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5D28A7" w:rsidRPr="00163FC3" w:rsidRDefault="005D28A7" w:rsidP="00163FC3">
            <w:pPr>
              <w:jc w:val="both"/>
              <w:rPr>
                <w:color w:val="auto"/>
                <w:lang w:val="uk-UA"/>
              </w:rPr>
            </w:pPr>
            <w:r w:rsidRPr="00163FC3">
              <w:rPr>
                <w:color w:val="auto"/>
                <w:lang w:val="uk-UA"/>
              </w:rPr>
              <w:t xml:space="preserve">Для вивчення курсу студенти потребують базових знань з таких дисциплін: </w:t>
            </w:r>
            <w:r w:rsidRPr="00163FC3">
              <w:rPr>
                <w:color w:val="auto"/>
                <w:lang w:val="ru-RU"/>
              </w:rPr>
              <w:t>«</w:t>
            </w:r>
            <w:proofErr w:type="spellStart"/>
            <w:r w:rsidRPr="00163FC3">
              <w:rPr>
                <w:color w:val="auto"/>
                <w:lang w:val="ru-RU"/>
              </w:rPr>
              <w:t>Кримінальне</w:t>
            </w:r>
            <w:proofErr w:type="spellEnd"/>
            <w:r w:rsidRPr="00163FC3">
              <w:rPr>
                <w:color w:val="auto"/>
                <w:lang w:val="ru-RU"/>
              </w:rPr>
              <w:t xml:space="preserve"> право </w:t>
            </w:r>
            <w:proofErr w:type="spellStart"/>
            <w:r w:rsidRPr="00163FC3">
              <w:rPr>
                <w:color w:val="auto"/>
                <w:lang w:val="ru-RU"/>
              </w:rPr>
              <w:t>України</w:t>
            </w:r>
            <w:proofErr w:type="spellEnd"/>
            <w:r w:rsidRPr="00163FC3">
              <w:rPr>
                <w:color w:val="auto"/>
                <w:lang w:val="ru-RU"/>
              </w:rPr>
              <w:t xml:space="preserve">. </w:t>
            </w:r>
            <w:proofErr w:type="spellStart"/>
            <w:r w:rsidRPr="00163FC3">
              <w:rPr>
                <w:color w:val="auto"/>
                <w:lang w:val="ru-RU"/>
              </w:rPr>
              <w:t>Загальна</w:t>
            </w:r>
            <w:proofErr w:type="spellEnd"/>
            <w:r w:rsidRPr="00163FC3">
              <w:rPr>
                <w:color w:val="auto"/>
                <w:lang w:val="ru-RU"/>
              </w:rPr>
              <w:t xml:space="preserve"> </w:t>
            </w:r>
            <w:proofErr w:type="spellStart"/>
            <w:r w:rsidRPr="00163FC3">
              <w:rPr>
                <w:color w:val="auto"/>
                <w:lang w:val="ru-RU"/>
              </w:rPr>
              <w:t>частина</w:t>
            </w:r>
            <w:proofErr w:type="spellEnd"/>
            <w:r w:rsidRPr="00163FC3">
              <w:rPr>
                <w:color w:val="auto"/>
                <w:lang w:val="ru-RU"/>
              </w:rPr>
              <w:t>», «</w:t>
            </w:r>
            <w:proofErr w:type="spellStart"/>
            <w:r w:rsidRPr="00163FC3">
              <w:rPr>
                <w:color w:val="auto"/>
                <w:lang w:val="ru-RU"/>
              </w:rPr>
              <w:t>Кримінальне</w:t>
            </w:r>
            <w:proofErr w:type="spellEnd"/>
            <w:r w:rsidRPr="00163FC3">
              <w:rPr>
                <w:color w:val="auto"/>
                <w:lang w:val="ru-RU"/>
              </w:rPr>
              <w:t xml:space="preserve"> право </w:t>
            </w:r>
            <w:proofErr w:type="spellStart"/>
            <w:r w:rsidRPr="00163FC3">
              <w:rPr>
                <w:color w:val="auto"/>
                <w:lang w:val="ru-RU"/>
              </w:rPr>
              <w:t>України</w:t>
            </w:r>
            <w:proofErr w:type="spellEnd"/>
            <w:r w:rsidRPr="00163FC3">
              <w:rPr>
                <w:color w:val="auto"/>
                <w:lang w:val="ru-RU"/>
              </w:rPr>
              <w:t xml:space="preserve">. </w:t>
            </w:r>
            <w:proofErr w:type="spellStart"/>
            <w:r w:rsidRPr="00163FC3">
              <w:rPr>
                <w:color w:val="auto"/>
                <w:lang w:val="ru-RU"/>
              </w:rPr>
              <w:t>Особлива</w:t>
            </w:r>
            <w:proofErr w:type="spellEnd"/>
            <w:r w:rsidRPr="00163FC3">
              <w:rPr>
                <w:color w:val="auto"/>
                <w:lang w:val="ru-RU"/>
              </w:rPr>
              <w:t xml:space="preserve"> </w:t>
            </w:r>
            <w:proofErr w:type="spellStart"/>
            <w:r w:rsidRPr="00163FC3">
              <w:rPr>
                <w:color w:val="auto"/>
                <w:lang w:val="ru-RU"/>
              </w:rPr>
              <w:t>частина</w:t>
            </w:r>
            <w:proofErr w:type="spellEnd"/>
            <w:r w:rsidRPr="00163FC3">
              <w:rPr>
                <w:color w:val="auto"/>
                <w:lang w:val="ru-RU"/>
              </w:rPr>
              <w:t>» та «</w:t>
            </w:r>
            <w:proofErr w:type="spellStart"/>
            <w:r w:rsidRPr="00163FC3">
              <w:rPr>
                <w:color w:val="auto"/>
                <w:lang w:val="ru-RU"/>
              </w:rPr>
              <w:t>Кримінальне</w:t>
            </w:r>
            <w:proofErr w:type="spellEnd"/>
            <w:r w:rsidRPr="00163FC3">
              <w:rPr>
                <w:color w:val="auto"/>
                <w:lang w:val="ru-RU"/>
              </w:rPr>
              <w:t xml:space="preserve"> </w:t>
            </w:r>
            <w:proofErr w:type="spellStart"/>
            <w:r w:rsidRPr="00163FC3">
              <w:rPr>
                <w:color w:val="auto"/>
                <w:lang w:val="ru-RU"/>
              </w:rPr>
              <w:t>процесуальне</w:t>
            </w:r>
            <w:proofErr w:type="spellEnd"/>
            <w:r w:rsidRPr="00163FC3">
              <w:rPr>
                <w:color w:val="auto"/>
                <w:lang w:val="ru-RU"/>
              </w:rPr>
              <w:t xml:space="preserve"> право </w:t>
            </w:r>
            <w:proofErr w:type="spellStart"/>
            <w:r w:rsidRPr="00163FC3">
              <w:rPr>
                <w:color w:val="auto"/>
                <w:lang w:val="ru-RU"/>
              </w:rPr>
              <w:t>України</w:t>
            </w:r>
            <w:proofErr w:type="spellEnd"/>
            <w:r w:rsidRPr="00163FC3">
              <w:rPr>
                <w:color w:val="auto"/>
                <w:lang w:val="ru-RU"/>
              </w:rPr>
              <w:t>»</w:t>
            </w:r>
            <w:r w:rsidRPr="00163FC3">
              <w:rPr>
                <w:color w:val="auto"/>
                <w:lang w:val="uk-UA"/>
              </w:rPr>
              <w:t>, достатніх для сприйняття категоріального апарату, що використовується у вивчені начального матеріалу в рамках дисципліни «</w:t>
            </w:r>
            <w:proofErr w:type="spellStart"/>
            <w:r w:rsidRPr="00163FC3">
              <w:rPr>
                <w:color w:val="auto"/>
                <w:lang w:val="ru-RU"/>
              </w:rPr>
              <w:t>Реалізація</w:t>
            </w:r>
            <w:proofErr w:type="spellEnd"/>
            <w:r w:rsidRPr="00163FC3">
              <w:rPr>
                <w:color w:val="auto"/>
                <w:lang w:val="ru-RU"/>
              </w:rPr>
              <w:t xml:space="preserve"> форм </w:t>
            </w:r>
            <w:proofErr w:type="spellStart"/>
            <w:r w:rsidRPr="00163FC3">
              <w:rPr>
                <w:color w:val="auto"/>
                <w:lang w:val="ru-RU"/>
              </w:rPr>
              <w:t>кримінальної</w:t>
            </w:r>
            <w:proofErr w:type="spellEnd"/>
            <w:r w:rsidRPr="00163FC3">
              <w:rPr>
                <w:color w:val="auto"/>
                <w:lang w:val="ru-RU"/>
              </w:rPr>
              <w:t xml:space="preserve"> </w:t>
            </w:r>
            <w:proofErr w:type="spellStart"/>
            <w:r w:rsidRPr="00163FC3">
              <w:rPr>
                <w:color w:val="auto"/>
                <w:lang w:val="ru-RU"/>
              </w:rPr>
              <w:t>відповідальності</w:t>
            </w:r>
            <w:proofErr w:type="spellEnd"/>
            <w:r w:rsidRPr="00163FC3">
              <w:rPr>
                <w:color w:val="auto"/>
                <w:lang w:val="uk-UA"/>
              </w:rPr>
              <w:t>», розуміння законодавчих джерел та судової практики.</w:t>
            </w: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5D28A7" w:rsidRPr="00163FC3" w:rsidRDefault="005D28A7" w:rsidP="00163FC3">
            <w:pPr>
              <w:jc w:val="center"/>
              <w:rPr>
                <w:b/>
                <w:color w:val="auto"/>
                <w:lang w:val="uk-UA"/>
              </w:rPr>
            </w:pPr>
            <w:r w:rsidRPr="00163FC3">
              <w:rPr>
                <w:b/>
                <w:color w:val="auto"/>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5D28A7" w:rsidRPr="00163FC3" w:rsidRDefault="005D28A7" w:rsidP="00163FC3">
            <w:pPr>
              <w:ind w:firstLine="517"/>
              <w:jc w:val="both"/>
              <w:rPr>
                <w:color w:val="auto"/>
                <w:lang w:val="ru-RU"/>
              </w:rPr>
            </w:pPr>
            <w:r w:rsidRPr="00163FC3">
              <w:rPr>
                <w:color w:val="auto"/>
                <w:lang w:val="uk-UA"/>
              </w:rPr>
              <w:t>Під час</w:t>
            </w:r>
            <w:r w:rsidRPr="00163FC3">
              <w:rPr>
                <w:color w:val="auto"/>
                <w:lang w:val="ru-RU"/>
              </w:rPr>
              <w:t xml:space="preserve"> </w:t>
            </w:r>
            <w:proofErr w:type="spellStart"/>
            <w:r w:rsidRPr="00163FC3">
              <w:rPr>
                <w:color w:val="auto"/>
                <w:lang w:val="ru-RU"/>
              </w:rPr>
              <w:t>викладання</w:t>
            </w:r>
            <w:proofErr w:type="spellEnd"/>
            <w:r w:rsidRPr="00163FC3">
              <w:rPr>
                <w:color w:val="auto"/>
                <w:lang w:val="ru-RU"/>
              </w:rPr>
              <w:t xml:space="preserve"> </w:t>
            </w:r>
            <w:proofErr w:type="spellStart"/>
            <w:r w:rsidRPr="00163FC3">
              <w:rPr>
                <w:color w:val="auto"/>
                <w:lang w:val="ru-RU"/>
              </w:rPr>
              <w:t>навчальної</w:t>
            </w:r>
            <w:proofErr w:type="spellEnd"/>
            <w:r w:rsidRPr="00163FC3">
              <w:rPr>
                <w:color w:val="auto"/>
                <w:lang w:val="ru-RU"/>
              </w:rPr>
              <w:t xml:space="preserve"> </w:t>
            </w:r>
            <w:proofErr w:type="spellStart"/>
            <w:r w:rsidRPr="00163FC3">
              <w:rPr>
                <w:color w:val="auto"/>
                <w:lang w:val="ru-RU"/>
              </w:rPr>
              <w:t>дисципліни</w:t>
            </w:r>
            <w:proofErr w:type="spellEnd"/>
            <w:r w:rsidRPr="00163FC3">
              <w:rPr>
                <w:color w:val="auto"/>
                <w:lang w:val="ru-RU"/>
              </w:rPr>
              <w:t xml:space="preserve"> </w:t>
            </w:r>
            <w:proofErr w:type="spellStart"/>
            <w:r w:rsidRPr="00163FC3">
              <w:rPr>
                <w:color w:val="auto"/>
                <w:lang w:val="ru-RU"/>
              </w:rPr>
              <w:t>підлягають</w:t>
            </w:r>
            <w:proofErr w:type="spellEnd"/>
            <w:r w:rsidRPr="00163FC3">
              <w:rPr>
                <w:color w:val="auto"/>
                <w:lang w:val="ru-RU"/>
              </w:rPr>
              <w:t xml:space="preserve"> </w:t>
            </w:r>
            <w:proofErr w:type="spellStart"/>
            <w:r w:rsidRPr="00163FC3">
              <w:rPr>
                <w:color w:val="auto"/>
                <w:lang w:val="ru-RU"/>
              </w:rPr>
              <w:t>використанню</w:t>
            </w:r>
            <w:proofErr w:type="spellEnd"/>
            <w:r w:rsidRPr="00163FC3">
              <w:rPr>
                <w:color w:val="auto"/>
                <w:lang w:val="ru-RU"/>
              </w:rPr>
              <w:t xml:space="preserve"> </w:t>
            </w:r>
            <w:proofErr w:type="spellStart"/>
            <w:r w:rsidRPr="00163FC3">
              <w:rPr>
                <w:color w:val="auto"/>
                <w:lang w:val="ru-RU"/>
              </w:rPr>
              <w:t>методи</w:t>
            </w:r>
            <w:proofErr w:type="spellEnd"/>
            <w:r w:rsidRPr="00163FC3">
              <w:rPr>
                <w:color w:val="auto"/>
                <w:lang w:val="ru-RU"/>
              </w:rPr>
              <w:t xml:space="preserve">, </w:t>
            </w:r>
            <w:proofErr w:type="spellStart"/>
            <w:r w:rsidRPr="00163FC3">
              <w:rPr>
                <w:color w:val="auto"/>
                <w:lang w:val="ru-RU"/>
              </w:rPr>
              <w:t>спрямовані</w:t>
            </w:r>
            <w:proofErr w:type="spellEnd"/>
            <w:r w:rsidRPr="00163FC3">
              <w:rPr>
                <w:color w:val="auto"/>
                <w:lang w:val="ru-RU"/>
              </w:rPr>
              <w:t xml:space="preserve"> на:</w:t>
            </w:r>
          </w:p>
          <w:p w:rsidR="005D28A7" w:rsidRPr="00163FC3" w:rsidRDefault="005D28A7" w:rsidP="00163FC3">
            <w:pPr>
              <w:pStyle w:val="a6"/>
              <w:numPr>
                <w:ilvl w:val="0"/>
                <w:numId w:val="11"/>
              </w:numPr>
              <w:spacing w:after="0" w:line="240" w:lineRule="auto"/>
              <w:ind w:left="517"/>
              <w:jc w:val="both"/>
              <w:rPr>
                <w:rFonts w:ascii="Times New Roman" w:hAnsi="Times New Roman" w:cs="Times New Roman"/>
                <w:color w:val="auto"/>
                <w:sz w:val="24"/>
                <w:szCs w:val="24"/>
              </w:rPr>
            </w:pPr>
            <w:r w:rsidRPr="00163FC3">
              <w:rPr>
                <w:rFonts w:ascii="Times New Roman" w:hAnsi="Times New Roman" w:cs="Times New Roman"/>
                <w:color w:val="auto"/>
                <w:sz w:val="24"/>
                <w:szCs w:val="24"/>
              </w:rPr>
              <w:t xml:space="preserve">формування у </w:t>
            </w:r>
            <w:r w:rsidRPr="00163FC3">
              <w:rPr>
                <w:rFonts w:ascii="Times New Roman" w:hAnsi="Times New Roman" w:cs="Times New Roman"/>
                <w:color w:val="auto"/>
                <w:sz w:val="24"/>
                <w:szCs w:val="24"/>
                <w:lang w:val="uk-UA"/>
              </w:rPr>
              <w:t>студентів</w:t>
            </w:r>
            <w:r w:rsidRPr="00163FC3">
              <w:rPr>
                <w:rFonts w:ascii="Times New Roman" w:hAnsi="Times New Roman" w:cs="Times New Roman"/>
                <w:color w:val="auto"/>
                <w:sz w:val="24"/>
                <w:szCs w:val="24"/>
              </w:rPr>
              <w:t xml:space="preserve"> інтересу до пізнавальної діяльності й відповідальності за навчальну працю;</w:t>
            </w:r>
          </w:p>
          <w:p w:rsidR="005D28A7" w:rsidRPr="00163FC3" w:rsidRDefault="005D28A7" w:rsidP="00163FC3">
            <w:pPr>
              <w:pStyle w:val="a6"/>
              <w:numPr>
                <w:ilvl w:val="0"/>
                <w:numId w:val="11"/>
              </w:numPr>
              <w:spacing w:after="0" w:line="240" w:lineRule="auto"/>
              <w:ind w:left="517"/>
              <w:jc w:val="both"/>
              <w:rPr>
                <w:rFonts w:ascii="Times New Roman" w:hAnsi="Times New Roman" w:cs="Times New Roman"/>
                <w:color w:val="auto"/>
                <w:sz w:val="24"/>
                <w:szCs w:val="24"/>
              </w:rPr>
            </w:pPr>
            <w:r w:rsidRPr="00163FC3">
              <w:rPr>
                <w:rFonts w:ascii="Times New Roman" w:hAnsi="Times New Roman" w:cs="Times New Roman"/>
                <w:color w:val="auto"/>
                <w:sz w:val="24"/>
                <w:szCs w:val="24"/>
              </w:rPr>
              <w:t>забезпечення мисленнєвої діяльності (індуктивного, дедуктивного, репродуктивного й пошукового характеру);</w:t>
            </w:r>
          </w:p>
          <w:p w:rsidR="005D28A7" w:rsidRPr="00163FC3" w:rsidRDefault="005D28A7" w:rsidP="00163FC3">
            <w:pPr>
              <w:pStyle w:val="a6"/>
              <w:numPr>
                <w:ilvl w:val="0"/>
                <w:numId w:val="11"/>
              </w:numPr>
              <w:spacing w:after="0" w:line="240" w:lineRule="auto"/>
              <w:ind w:left="517"/>
              <w:jc w:val="both"/>
              <w:rPr>
                <w:rFonts w:ascii="Times New Roman" w:hAnsi="Times New Roman" w:cs="Times New Roman"/>
                <w:color w:val="auto"/>
                <w:sz w:val="24"/>
                <w:szCs w:val="24"/>
              </w:rPr>
            </w:pPr>
            <w:r w:rsidRPr="00163FC3">
              <w:rPr>
                <w:rFonts w:ascii="Times New Roman" w:hAnsi="Times New Roman" w:cs="Times New Roman"/>
                <w:color w:val="auto"/>
                <w:sz w:val="24"/>
                <w:szCs w:val="24"/>
              </w:rPr>
              <w:t>а також методи, пов’язані з контролем за навчальною діяльністю</w:t>
            </w:r>
            <w:r w:rsidRPr="00163FC3">
              <w:rPr>
                <w:rFonts w:ascii="Times New Roman" w:hAnsi="Times New Roman" w:cs="Times New Roman"/>
                <w:color w:val="auto"/>
                <w:sz w:val="24"/>
                <w:szCs w:val="24"/>
                <w:lang w:val="uk-UA"/>
              </w:rPr>
              <w:t xml:space="preserve"> студентів</w:t>
            </w:r>
            <w:r w:rsidRPr="00163FC3">
              <w:rPr>
                <w:rFonts w:ascii="Times New Roman" w:hAnsi="Times New Roman" w:cs="Times New Roman"/>
                <w:color w:val="auto"/>
                <w:sz w:val="24"/>
                <w:szCs w:val="24"/>
              </w:rPr>
              <w:t xml:space="preserve">. </w:t>
            </w:r>
          </w:p>
          <w:p w:rsidR="005D28A7" w:rsidRPr="00163FC3" w:rsidRDefault="005D28A7" w:rsidP="00163FC3">
            <w:pPr>
              <w:ind w:firstLine="517"/>
              <w:jc w:val="both"/>
              <w:rPr>
                <w:color w:val="auto"/>
                <w:lang w:val="uk-UA"/>
              </w:rPr>
            </w:pPr>
            <w:r w:rsidRPr="00163FC3">
              <w:rPr>
                <w:color w:val="auto"/>
                <w:lang w:val="tr-TR"/>
              </w:rPr>
              <w:t xml:space="preserve">Серед </w:t>
            </w:r>
            <w:r w:rsidRPr="00163FC3">
              <w:rPr>
                <w:color w:val="auto"/>
                <w:u w:val="single"/>
                <w:lang w:val="tr-TR"/>
              </w:rPr>
              <w:t>методів навчання,</w:t>
            </w:r>
            <w:r w:rsidRPr="00163FC3">
              <w:rPr>
                <w:color w:val="auto"/>
                <w:lang w:val="tr-TR"/>
              </w:rPr>
              <w:t xml:space="preserve"> зокрема, підлягають застосуванню наступні: розповідь, пояснення, бесіда, лекція, демонстрація, спостереження, практичне заняття</w:t>
            </w:r>
            <w:r w:rsidRPr="00163FC3">
              <w:rPr>
                <w:color w:val="auto"/>
                <w:lang w:val="uk-UA"/>
              </w:rPr>
              <w:t>, індивідуальні завдання.</w:t>
            </w:r>
          </w:p>
          <w:p w:rsidR="005D28A7" w:rsidRPr="00163FC3" w:rsidRDefault="005D28A7" w:rsidP="00163FC3">
            <w:pPr>
              <w:ind w:firstLine="517"/>
              <w:jc w:val="both"/>
              <w:rPr>
                <w:color w:val="auto"/>
                <w:lang w:val="uk-UA"/>
              </w:rPr>
            </w:pPr>
            <w:r w:rsidRPr="00163FC3">
              <w:rPr>
                <w:color w:val="auto"/>
                <w:lang w:val="uk-UA"/>
              </w:rPr>
              <w:t xml:space="preserve">Під час практичних занять забезпечується постановка проблем, що виникають в процесі призначення покарання, а також їхнє обговорення з метою пошуку оптимальних шляхів вирішення цих проблем. На практичних заняттях викладач виконує роль модератора дискусії, тобто визначає її напрями, забезпечує необхідну динаміку та загострює увагу на проблемних аспектах. Після завершення обговорення проблеми викладач підсумовує найважливіші моменти, аналізує сильні та слабкі сторони висловлених аргументів.     </w:t>
            </w:r>
          </w:p>
          <w:p w:rsidR="005D28A7" w:rsidRPr="00163FC3" w:rsidRDefault="005D28A7" w:rsidP="00163FC3">
            <w:pPr>
              <w:ind w:firstLine="517"/>
              <w:jc w:val="both"/>
              <w:rPr>
                <w:color w:val="auto"/>
                <w:lang w:val="uk-UA"/>
              </w:rPr>
            </w:pPr>
            <w:r w:rsidRPr="00163FC3">
              <w:rPr>
                <w:color w:val="auto"/>
                <w:u w:val="single"/>
                <w:lang w:val="uk-UA"/>
              </w:rPr>
              <w:t>Перший вид індивідуальних завдань</w:t>
            </w:r>
            <w:r w:rsidRPr="00163FC3">
              <w:rPr>
                <w:color w:val="auto"/>
                <w:lang w:val="uk-UA"/>
              </w:rPr>
              <w:t xml:space="preserve"> полягає у аналізі </w:t>
            </w:r>
            <w:proofErr w:type="spellStart"/>
            <w:r w:rsidRPr="00163FC3">
              <w:rPr>
                <w:color w:val="auto"/>
                <w:lang w:val="uk-UA"/>
              </w:rPr>
              <w:t>вироків</w:t>
            </w:r>
            <w:proofErr w:type="spellEnd"/>
            <w:r w:rsidRPr="00163FC3">
              <w:rPr>
                <w:color w:val="auto"/>
                <w:lang w:val="uk-UA"/>
              </w:rPr>
              <w:t xml:space="preserve"> з Єдиного державного реєстру судових рішень з погляду дотримання </w:t>
            </w:r>
            <w:r w:rsidRPr="00163FC3">
              <w:rPr>
                <w:color w:val="auto"/>
                <w:lang w:val="uk-UA"/>
              </w:rPr>
              <w:lastRenderedPageBreak/>
              <w:t>судами загальних та спеціальних засад призначення покарання та загальної оцінки законності призначеного покарання. За результатами аналізу студенти повинні запропонувати шляхи усунення виявлених проблем та обґрунтувати вид і строк або розмір покарання, які, на їхню думку, будуть необхідними і достатніми у конкретній справі.</w:t>
            </w:r>
          </w:p>
          <w:p w:rsidR="005D28A7" w:rsidRPr="00163FC3" w:rsidRDefault="005D28A7" w:rsidP="00163FC3">
            <w:pPr>
              <w:ind w:firstLine="517"/>
              <w:jc w:val="both"/>
              <w:rPr>
                <w:color w:val="auto"/>
                <w:lang w:val="uk-UA"/>
              </w:rPr>
            </w:pPr>
            <w:r w:rsidRPr="00163FC3">
              <w:rPr>
                <w:color w:val="auto"/>
                <w:u w:val="single"/>
                <w:lang w:val="uk-UA"/>
              </w:rPr>
              <w:t>Другий вид індивідуальних завдань</w:t>
            </w:r>
            <w:r w:rsidRPr="00163FC3">
              <w:rPr>
                <w:color w:val="auto"/>
                <w:lang w:val="uk-UA"/>
              </w:rPr>
              <w:t xml:space="preserve"> полягає у складанні на основі запропонованих викладачем фабул </w:t>
            </w:r>
            <w:proofErr w:type="spellStart"/>
            <w:r w:rsidRPr="00163FC3">
              <w:rPr>
                <w:color w:val="auto"/>
                <w:lang w:val="uk-UA"/>
              </w:rPr>
              <w:t>проєктів</w:t>
            </w:r>
            <w:proofErr w:type="spellEnd"/>
            <w:r w:rsidRPr="00163FC3">
              <w:rPr>
                <w:color w:val="auto"/>
                <w:lang w:val="uk-UA"/>
              </w:rPr>
              <w:t xml:space="preserve"> обвинувальних </w:t>
            </w:r>
            <w:proofErr w:type="spellStart"/>
            <w:r w:rsidRPr="00163FC3">
              <w:rPr>
                <w:color w:val="auto"/>
                <w:lang w:val="uk-UA"/>
              </w:rPr>
              <w:t>вироків</w:t>
            </w:r>
            <w:proofErr w:type="spellEnd"/>
            <w:r w:rsidRPr="00163FC3">
              <w:rPr>
                <w:color w:val="auto"/>
                <w:lang w:val="uk-UA"/>
              </w:rPr>
              <w:t xml:space="preserve">. Варто відзначити, що студенти складають вирок не повністю, а лише мотивувальну частину щодо обґрунтування призначеного покарання з погляду загальних та спеціальних засад його призначення, а також – резолютивну частину щодо призначення покарання, звільнення від його відбування тощо. У поданих студентам фабулах коротко викладено обставини провадження, зазначено формулу кваліфікації вчинених злочинів та подано перелік обставин, що характеризують особу винного. Студенти можуть самостійно </w:t>
            </w:r>
            <w:proofErr w:type="spellStart"/>
            <w:r w:rsidRPr="00163FC3">
              <w:rPr>
                <w:color w:val="auto"/>
                <w:lang w:val="uk-UA"/>
              </w:rPr>
              <w:t>домоделювати</w:t>
            </w:r>
            <w:proofErr w:type="spellEnd"/>
            <w:r w:rsidRPr="00163FC3">
              <w:rPr>
                <w:color w:val="auto"/>
                <w:lang w:val="uk-UA"/>
              </w:rPr>
              <w:t xml:space="preserve"> необхідні обставини, якщо це не суперечить фабулі. Завдання може виконуватися письмово або може бути надруковане на комп’ютері.  </w:t>
            </w:r>
          </w:p>
          <w:p w:rsidR="005D28A7" w:rsidRPr="00163FC3" w:rsidRDefault="005D28A7" w:rsidP="00163FC3">
            <w:pPr>
              <w:ind w:firstLine="517"/>
              <w:jc w:val="both"/>
              <w:rPr>
                <w:color w:val="auto"/>
                <w:lang w:val="uk-UA"/>
              </w:rPr>
            </w:pPr>
            <w:r w:rsidRPr="00163FC3">
              <w:rPr>
                <w:color w:val="auto"/>
                <w:lang w:val="uk-UA"/>
              </w:rPr>
              <w:t xml:space="preserve">Викладач перевіряє складені </w:t>
            </w:r>
            <w:proofErr w:type="spellStart"/>
            <w:r w:rsidRPr="00163FC3">
              <w:rPr>
                <w:color w:val="auto"/>
                <w:lang w:val="uk-UA"/>
              </w:rPr>
              <w:t>проєкти</w:t>
            </w:r>
            <w:proofErr w:type="spellEnd"/>
            <w:r w:rsidRPr="00163FC3">
              <w:rPr>
                <w:color w:val="auto"/>
                <w:lang w:val="uk-UA"/>
              </w:rPr>
              <w:t>, письмово відзначає сильні та слабкі сторони, наголошує на певних недоліках та пропонує шляхи їхнього усунення. Перевірені роботи повертаються студентам для подальшого аналізу та врахування висловлених рекомендацій у майбутньому. Якщо у студента виникнуть запитання стосовно його роботи, він може на консультації обговорити їх з викладачем.</w:t>
            </w:r>
          </w:p>
          <w:p w:rsidR="005D28A7" w:rsidRPr="00163FC3" w:rsidRDefault="005D28A7" w:rsidP="00163FC3">
            <w:pPr>
              <w:ind w:firstLine="517"/>
              <w:jc w:val="both"/>
              <w:rPr>
                <w:color w:val="auto"/>
                <w:lang w:val="uk-UA"/>
              </w:rPr>
            </w:pPr>
            <w:r w:rsidRPr="00163FC3">
              <w:rPr>
                <w:color w:val="auto"/>
                <w:lang w:val="uk-UA"/>
              </w:rPr>
              <w:t xml:space="preserve">Під час заняття викладач узагальнює результати перевірки робіт, наголошує на типових недоліках, пояснює шляхи їхнього усунення, надає інші необхідні рекомендації.      </w:t>
            </w: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5D28A7" w:rsidRPr="00163FC3" w:rsidRDefault="005D28A7" w:rsidP="00163FC3">
            <w:pPr>
              <w:jc w:val="center"/>
              <w:rPr>
                <w:b/>
                <w:color w:val="auto"/>
                <w:lang w:val="uk-UA"/>
              </w:rPr>
            </w:pPr>
            <w:r w:rsidRPr="00163FC3">
              <w:rPr>
                <w:b/>
                <w:color w:val="auto"/>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5D28A7" w:rsidRPr="00163FC3" w:rsidRDefault="008939C0" w:rsidP="00163FC3">
            <w:pPr>
              <w:jc w:val="both"/>
              <w:rPr>
                <w:color w:val="auto"/>
                <w:lang w:val="ru-RU"/>
              </w:rPr>
            </w:pPr>
            <w:r w:rsidRPr="00163FC3">
              <w:rPr>
                <w:color w:val="auto"/>
                <w:lang w:val="uk-UA"/>
              </w:rPr>
              <w:t>Студенти</w:t>
            </w:r>
            <w:r w:rsidR="005D28A7" w:rsidRPr="00163FC3">
              <w:rPr>
                <w:color w:val="auto"/>
                <w:lang w:val="uk-UA"/>
              </w:rPr>
              <w:t xml:space="preserve"> можуть використовувати власні технічні засоби та програмне забезпечення під час підготовки до практичних занять з метою пошуку необхідних нормативно-правових актів та джерел судової практики, а також під час виконання індивідуальних завдань і під час роботи на занятті.</w:t>
            </w: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CC11F9" w:rsidRPr="00163FC3" w:rsidRDefault="00CC11F9" w:rsidP="00163FC3">
            <w:pPr>
              <w:jc w:val="center"/>
              <w:rPr>
                <w:b/>
                <w:color w:val="auto"/>
                <w:lang w:val="uk-UA"/>
              </w:rPr>
            </w:pPr>
            <w:r w:rsidRPr="00163FC3">
              <w:rPr>
                <w:b/>
                <w:color w:val="auto"/>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CC11F9" w:rsidRPr="00163FC3" w:rsidRDefault="00CC11F9" w:rsidP="00163FC3">
            <w:pPr>
              <w:jc w:val="both"/>
              <w:rPr>
                <w:color w:val="auto"/>
                <w:lang w:val="ru-RU"/>
              </w:rPr>
            </w:pPr>
            <w:proofErr w:type="spellStart"/>
            <w:r w:rsidRPr="00163FC3">
              <w:rPr>
                <w:color w:val="auto"/>
                <w:lang w:val="ru-RU"/>
              </w:rPr>
              <w:t>Оцінювання</w:t>
            </w:r>
            <w:proofErr w:type="spellEnd"/>
            <w:r w:rsidRPr="00163FC3">
              <w:rPr>
                <w:color w:val="auto"/>
                <w:lang w:val="ru-RU"/>
              </w:rPr>
              <w:t xml:space="preserve"> проводиться за 100-бальною шкалою. Бали </w:t>
            </w:r>
            <w:proofErr w:type="spellStart"/>
            <w:r w:rsidRPr="00163FC3">
              <w:rPr>
                <w:color w:val="auto"/>
                <w:lang w:val="ru-RU"/>
              </w:rPr>
              <w:t>нараховуються</w:t>
            </w:r>
            <w:proofErr w:type="spellEnd"/>
            <w:r w:rsidRPr="00163FC3">
              <w:rPr>
                <w:color w:val="auto"/>
                <w:lang w:val="ru-RU"/>
              </w:rPr>
              <w:t xml:space="preserve"> за </w:t>
            </w:r>
            <w:proofErr w:type="spellStart"/>
            <w:r w:rsidRPr="00163FC3">
              <w:rPr>
                <w:color w:val="auto"/>
                <w:lang w:val="ru-RU"/>
              </w:rPr>
              <w:t>наступним</w:t>
            </w:r>
            <w:proofErr w:type="spellEnd"/>
            <w:r w:rsidRPr="00163FC3">
              <w:rPr>
                <w:color w:val="auto"/>
                <w:lang w:val="ru-RU"/>
              </w:rPr>
              <w:t xml:space="preserve"> </w:t>
            </w:r>
            <w:proofErr w:type="spellStart"/>
            <w:r w:rsidRPr="00163FC3">
              <w:rPr>
                <w:color w:val="auto"/>
                <w:lang w:val="ru-RU"/>
              </w:rPr>
              <w:t>співідношенням</w:t>
            </w:r>
            <w:proofErr w:type="spellEnd"/>
            <w:r w:rsidRPr="00163FC3">
              <w:rPr>
                <w:color w:val="auto"/>
                <w:lang w:val="ru-RU"/>
              </w:rPr>
              <w:t xml:space="preserve">: </w:t>
            </w:r>
          </w:p>
          <w:p w:rsidR="00CC11F9" w:rsidRPr="00163FC3" w:rsidRDefault="00CC11F9" w:rsidP="00163FC3">
            <w:pPr>
              <w:jc w:val="both"/>
              <w:rPr>
                <w:color w:val="auto"/>
                <w:lang w:val="ru-RU"/>
              </w:rPr>
            </w:pPr>
            <w:r w:rsidRPr="00163FC3">
              <w:rPr>
                <w:color w:val="auto"/>
                <w:lang w:val="ru-RU"/>
              </w:rPr>
              <w:t xml:space="preserve">• </w:t>
            </w:r>
            <w:proofErr w:type="spellStart"/>
            <w:r w:rsidR="00B07116" w:rsidRPr="00163FC3">
              <w:rPr>
                <w:color w:val="auto"/>
                <w:u w:val="single"/>
                <w:lang w:val="ru-RU"/>
              </w:rPr>
              <w:t>поточний</w:t>
            </w:r>
            <w:proofErr w:type="spellEnd"/>
            <w:r w:rsidR="00B07116" w:rsidRPr="00163FC3">
              <w:rPr>
                <w:color w:val="auto"/>
                <w:u w:val="single"/>
                <w:lang w:val="ru-RU"/>
              </w:rPr>
              <w:t xml:space="preserve"> контроль</w:t>
            </w:r>
            <w:r w:rsidR="00B07116" w:rsidRPr="00163FC3">
              <w:rPr>
                <w:color w:val="auto"/>
                <w:lang w:val="ru-RU"/>
              </w:rPr>
              <w:t xml:space="preserve"> (</w:t>
            </w:r>
            <w:proofErr w:type="spellStart"/>
            <w:r w:rsidR="00B07116" w:rsidRPr="00163FC3">
              <w:rPr>
                <w:color w:val="auto"/>
                <w:lang w:val="ru-RU"/>
              </w:rPr>
              <w:t>усні</w:t>
            </w:r>
            <w:proofErr w:type="spellEnd"/>
            <w:r w:rsidR="00B07116" w:rsidRPr="00163FC3">
              <w:rPr>
                <w:color w:val="auto"/>
                <w:lang w:val="ru-RU"/>
              </w:rPr>
              <w:t xml:space="preserve"> </w:t>
            </w:r>
            <w:proofErr w:type="spellStart"/>
            <w:r w:rsidR="00B07116" w:rsidRPr="00163FC3">
              <w:rPr>
                <w:color w:val="auto"/>
                <w:lang w:val="ru-RU"/>
              </w:rPr>
              <w:t>відповіді</w:t>
            </w:r>
            <w:proofErr w:type="spellEnd"/>
            <w:r w:rsidR="00B07116" w:rsidRPr="00163FC3">
              <w:rPr>
                <w:color w:val="auto"/>
                <w:lang w:val="ru-RU"/>
              </w:rPr>
              <w:t xml:space="preserve"> на </w:t>
            </w:r>
            <w:proofErr w:type="spellStart"/>
            <w:r w:rsidRPr="00163FC3">
              <w:rPr>
                <w:color w:val="auto"/>
                <w:lang w:val="ru-RU"/>
              </w:rPr>
              <w:t>практичн</w:t>
            </w:r>
            <w:r w:rsidR="00B07116" w:rsidRPr="00163FC3">
              <w:rPr>
                <w:color w:val="auto"/>
                <w:lang w:val="ru-RU"/>
              </w:rPr>
              <w:t>их</w:t>
            </w:r>
            <w:proofErr w:type="spellEnd"/>
            <w:r w:rsidRPr="00163FC3">
              <w:rPr>
                <w:color w:val="auto"/>
                <w:lang w:val="ru-RU"/>
              </w:rPr>
              <w:t xml:space="preserve"> </w:t>
            </w:r>
            <w:proofErr w:type="spellStart"/>
            <w:r w:rsidRPr="00163FC3">
              <w:rPr>
                <w:color w:val="auto"/>
                <w:lang w:val="ru-RU"/>
              </w:rPr>
              <w:t>заняття</w:t>
            </w:r>
            <w:r w:rsidR="00B07116" w:rsidRPr="00163FC3">
              <w:rPr>
                <w:color w:val="auto"/>
                <w:lang w:val="ru-RU"/>
              </w:rPr>
              <w:t>х</w:t>
            </w:r>
            <w:proofErr w:type="spellEnd"/>
            <w:r w:rsidRPr="00163FC3">
              <w:rPr>
                <w:color w:val="auto"/>
                <w:lang w:val="ru-RU"/>
              </w:rPr>
              <w:t xml:space="preserve">, </w:t>
            </w:r>
            <w:proofErr w:type="spellStart"/>
            <w:r w:rsidR="00B07116" w:rsidRPr="00163FC3">
              <w:rPr>
                <w:color w:val="auto"/>
                <w:lang w:val="ru-RU"/>
              </w:rPr>
              <w:t>виконання</w:t>
            </w:r>
            <w:proofErr w:type="spellEnd"/>
            <w:r w:rsidR="00B07116" w:rsidRPr="00163FC3">
              <w:rPr>
                <w:color w:val="auto"/>
                <w:lang w:val="ru-RU"/>
              </w:rPr>
              <w:t xml:space="preserve"> </w:t>
            </w:r>
            <w:proofErr w:type="spellStart"/>
            <w:r w:rsidRPr="00163FC3">
              <w:rPr>
                <w:color w:val="auto"/>
                <w:lang w:val="ru-RU"/>
              </w:rPr>
              <w:t>індивідуальн</w:t>
            </w:r>
            <w:r w:rsidR="00B07116" w:rsidRPr="00163FC3">
              <w:rPr>
                <w:color w:val="auto"/>
                <w:lang w:val="ru-RU"/>
              </w:rPr>
              <w:t>их</w:t>
            </w:r>
            <w:proofErr w:type="spellEnd"/>
            <w:r w:rsidRPr="00163FC3">
              <w:rPr>
                <w:color w:val="auto"/>
                <w:lang w:val="ru-RU"/>
              </w:rPr>
              <w:t xml:space="preserve"> </w:t>
            </w:r>
            <w:proofErr w:type="spellStart"/>
            <w:r w:rsidRPr="00163FC3">
              <w:rPr>
                <w:color w:val="auto"/>
                <w:lang w:val="ru-RU"/>
              </w:rPr>
              <w:t>завдан</w:t>
            </w:r>
            <w:r w:rsidR="00B07116" w:rsidRPr="00163FC3">
              <w:rPr>
                <w:color w:val="auto"/>
                <w:lang w:val="ru-RU"/>
              </w:rPr>
              <w:t>ь</w:t>
            </w:r>
            <w:proofErr w:type="spellEnd"/>
            <w:r w:rsidRPr="00163FC3">
              <w:rPr>
                <w:color w:val="auto"/>
                <w:lang w:val="ru-RU"/>
              </w:rPr>
              <w:t xml:space="preserve">: 50% </w:t>
            </w:r>
            <w:proofErr w:type="spellStart"/>
            <w:r w:rsidRPr="00163FC3">
              <w:rPr>
                <w:color w:val="auto"/>
                <w:lang w:val="ru-RU"/>
              </w:rPr>
              <w:t>семестрової</w:t>
            </w:r>
            <w:proofErr w:type="spellEnd"/>
            <w:r w:rsidRPr="00163FC3">
              <w:rPr>
                <w:color w:val="auto"/>
                <w:lang w:val="ru-RU"/>
              </w:rPr>
              <w:t xml:space="preserve"> </w:t>
            </w:r>
            <w:proofErr w:type="spellStart"/>
            <w:r w:rsidRPr="00163FC3">
              <w:rPr>
                <w:color w:val="auto"/>
                <w:lang w:val="ru-RU"/>
              </w:rPr>
              <w:t>оцінки</w:t>
            </w:r>
            <w:proofErr w:type="spellEnd"/>
            <w:r w:rsidRPr="00163FC3">
              <w:rPr>
                <w:color w:val="auto"/>
                <w:lang w:val="ru-RU"/>
              </w:rPr>
              <w:t xml:space="preserve">; максимальна </w:t>
            </w:r>
            <w:proofErr w:type="spellStart"/>
            <w:r w:rsidRPr="00163FC3">
              <w:rPr>
                <w:color w:val="auto"/>
                <w:lang w:val="ru-RU"/>
              </w:rPr>
              <w:t>кількість</w:t>
            </w:r>
            <w:proofErr w:type="spellEnd"/>
            <w:r w:rsidRPr="00163FC3">
              <w:rPr>
                <w:color w:val="auto"/>
                <w:lang w:val="ru-RU"/>
              </w:rPr>
              <w:t xml:space="preserve"> </w:t>
            </w:r>
            <w:proofErr w:type="spellStart"/>
            <w:r w:rsidRPr="00163FC3">
              <w:rPr>
                <w:color w:val="auto"/>
                <w:lang w:val="ru-RU"/>
              </w:rPr>
              <w:t>балів</w:t>
            </w:r>
            <w:proofErr w:type="spellEnd"/>
            <w:r w:rsidRPr="00163FC3">
              <w:rPr>
                <w:color w:val="auto"/>
                <w:lang w:val="ru-RU"/>
              </w:rPr>
              <w:t xml:space="preserve"> – 50 </w:t>
            </w:r>
            <w:proofErr w:type="spellStart"/>
            <w:r w:rsidRPr="00163FC3">
              <w:rPr>
                <w:color w:val="auto"/>
                <w:lang w:val="ru-RU"/>
              </w:rPr>
              <w:t>балів</w:t>
            </w:r>
            <w:proofErr w:type="spellEnd"/>
            <w:r w:rsidRPr="00163FC3">
              <w:rPr>
                <w:color w:val="auto"/>
                <w:lang w:val="ru-RU"/>
              </w:rPr>
              <w:t xml:space="preserve">; </w:t>
            </w:r>
          </w:p>
          <w:p w:rsidR="00CC11F9" w:rsidRPr="00163FC3" w:rsidRDefault="00CC11F9" w:rsidP="00163FC3">
            <w:pPr>
              <w:jc w:val="both"/>
              <w:rPr>
                <w:color w:val="auto"/>
                <w:lang w:val="ru-RU"/>
              </w:rPr>
            </w:pPr>
            <w:r w:rsidRPr="00163FC3">
              <w:rPr>
                <w:color w:val="auto"/>
                <w:lang w:val="ru-RU"/>
              </w:rPr>
              <w:t xml:space="preserve">• </w:t>
            </w:r>
            <w:proofErr w:type="spellStart"/>
            <w:r w:rsidR="00B07116" w:rsidRPr="00163FC3">
              <w:rPr>
                <w:color w:val="auto"/>
                <w:u w:val="single"/>
                <w:lang w:val="ru-RU"/>
              </w:rPr>
              <w:t>модульний</w:t>
            </w:r>
            <w:proofErr w:type="spellEnd"/>
            <w:r w:rsidR="00B07116" w:rsidRPr="00163FC3">
              <w:rPr>
                <w:color w:val="auto"/>
                <w:u w:val="single"/>
                <w:lang w:val="ru-RU"/>
              </w:rPr>
              <w:t xml:space="preserve"> контроль</w:t>
            </w:r>
            <w:r w:rsidRPr="00163FC3">
              <w:rPr>
                <w:color w:val="auto"/>
                <w:u w:val="single"/>
                <w:lang w:val="ru-RU"/>
              </w:rPr>
              <w:t>:</w:t>
            </w:r>
            <w:r w:rsidRPr="00163FC3">
              <w:rPr>
                <w:color w:val="auto"/>
                <w:lang w:val="ru-RU"/>
              </w:rPr>
              <w:t xml:space="preserve"> 50% </w:t>
            </w:r>
            <w:proofErr w:type="spellStart"/>
            <w:r w:rsidRPr="00163FC3">
              <w:rPr>
                <w:color w:val="auto"/>
                <w:lang w:val="ru-RU"/>
              </w:rPr>
              <w:t>семестрової</w:t>
            </w:r>
            <w:proofErr w:type="spellEnd"/>
            <w:r w:rsidRPr="00163FC3">
              <w:rPr>
                <w:color w:val="auto"/>
                <w:lang w:val="ru-RU"/>
              </w:rPr>
              <w:t xml:space="preserve"> </w:t>
            </w:r>
            <w:proofErr w:type="spellStart"/>
            <w:r w:rsidRPr="00163FC3">
              <w:rPr>
                <w:color w:val="auto"/>
                <w:lang w:val="ru-RU"/>
              </w:rPr>
              <w:t>оцінки</w:t>
            </w:r>
            <w:proofErr w:type="spellEnd"/>
            <w:r w:rsidRPr="00163FC3">
              <w:rPr>
                <w:color w:val="auto"/>
                <w:lang w:val="ru-RU"/>
              </w:rPr>
              <w:t xml:space="preserve">; максимальна </w:t>
            </w:r>
            <w:proofErr w:type="spellStart"/>
            <w:r w:rsidRPr="00163FC3">
              <w:rPr>
                <w:color w:val="auto"/>
                <w:lang w:val="ru-RU"/>
              </w:rPr>
              <w:t>кількість</w:t>
            </w:r>
            <w:proofErr w:type="spellEnd"/>
            <w:r w:rsidRPr="00163FC3">
              <w:rPr>
                <w:color w:val="auto"/>
                <w:lang w:val="ru-RU"/>
              </w:rPr>
              <w:t xml:space="preserve"> </w:t>
            </w:r>
            <w:proofErr w:type="spellStart"/>
            <w:r w:rsidRPr="00163FC3">
              <w:rPr>
                <w:color w:val="auto"/>
                <w:lang w:val="ru-RU"/>
              </w:rPr>
              <w:t>балів</w:t>
            </w:r>
            <w:proofErr w:type="spellEnd"/>
            <w:r w:rsidRPr="00163FC3">
              <w:rPr>
                <w:color w:val="auto"/>
                <w:lang w:val="ru-RU"/>
              </w:rPr>
              <w:t xml:space="preserve"> – 50 </w:t>
            </w:r>
            <w:proofErr w:type="spellStart"/>
            <w:r w:rsidRPr="00163FC3">
              <w:rPr>
                <w:color w:val="auto"/>
                <w:lang w:val="ru-RU"/>
              </w:rPr>
              <w:t>балів</w:t>
            </w:r>
            <w:proofErr w:type="spellEnd"/>
            <w:r w:rsidRPr="00163FC3">
              <w:rPr>
                <w:color w:val="auto"/>
                <w:lang w:val="ru-RU"/>
              </w:rPr>
              <w:t xml:space="preserve">; </w:t>
            </w:r>
          </w:p>
          <w:p w:rsidR="00CC11F9" w:rsidRPr="00163FC3" w:rsidRDefault="00CC11F9" w:rsidP="00163FC3">
            <w:pPr>
              <w:jc w:val="both"/>
              <w:rPr>
                <w:color w:val="auto"/>
                <w:lang w:val="ru-RU"/>
              </w:rPr>
            </w:pPr>
            <w:proofErr w:type="spellStart"/>
            <w:r w:rsidRPr="00163FC3">
              <w:rPr>
                <w:color w:val="auto"/>
                <w:lang w:val="ru-RU"/>
              </w:rPr>
              <w:t>Підсумкова</w:t>
            </w:r>
            <w:proofErr w:type="spellEnd"/>
            <w:r w:rsidRPr="00163FC3">
              <w:rPr>
                <w:color w:val="auto"/>
                <w:lang w:val="ru-RU"/>
              </w:rPr>
              <w:t xml:space="preserve"> максимальна </w:t>
            </w:r>
            <w:proofErr w:type="spellStart"/>
            <w:r w:rsidRPr="00163FC3">
              <w:rPr>
                <w:color w:val="auto"/>
                <w:lang w:val="ru-RU"/>
              </w:rPr>
              <w:t>кількість</w:t>
            </w:r>
            <w:proofErr w:type="spellEnd"/>
            <w:r w:rsidRPr="00163FC3">
              <w:rPr>
                <w:color w:val="auto"/>
                <w:lang w:val="ru-RU"/>
              </w:rPr>
              <w:t xml:space="preserve"> </w:t>
            </w:r>
            <w:proofErr w:type="spellStart"/>
            <w:r w:rsidRPr="00163FC3">
              <w:rPr>
                <w:color w:val="auto"/>
                <w:lang w:val="ru-RU"/>
              </w:rPr>
              <w:t>балів</w:t>
            </w:r>
            <w:proofErr w:type="spellEnd"/>
            <w:r w:rsidRPr="00163FC3">
              <w:rPr>
                <w:color w:val="auto"/>
                <w:lang w:val="ru-RU"/>
              </w:rPr>
              <w:t xml:space="preserve"> – 100 </w:t>
            </w:r>
            <w:proofErr w:type="spellStart"/>
            <w:r w:rsidRPr="00163FC3">
              <w:rPr>
                <w:color w:val="auto"/>
                <w:lang w:val="ru-RU"/>
              </w:rPr>
              <w:t>балів</w:t>
            </w:r>
            <w:proofErr w:type="spellEnd"/>
            <w:r w:rsidRPr="00163FC3">
              <w:rPr>
                <w:color w:val="auto"/>
                <w:lang w:val="ru-RU"/>
              </w:rPr>
              <w:t xml:space="preserve">. </w:t>
            </w:r>
          </w:p>
          <w:p w:rsidR="00CC11F9" w:rsidRPr="00163FC3" w:rsidRDefault="00CC11F9" w:rsidP="00163FC3">
            <w:pPr>
              <w:jc w:val="both"/>
              <w:rPr>
                <w:color w:val="auto"/>
                <w:lang w:val="ru-RU"/>
              </w:rPr>
            </w:pPr>
          </w:p>
          <w:p w:rsidR="00CC11F9" w:rsidRPr="00163FC3" w:rsidRDefault="00CC11F9" w:rsidP="00163FC3">
            <w:pPr>
              <w:jc w:val="both"/>
              <w:rPr>
                <w:color w:val="auto"/>
                <w:lang w:val="ru-RU"/>
              </w:rPr>
            </w:pPr>
            <w:proofErr w:type="spellStart"/>
            <w:r w:rsidRPr="00163FC3">
              <w:rPr>
                <w:b/>
                <w:color w:val="auto"/>
                <w:lang w:val="ru-RU"/>
              </w:rPr>
              <w:t>Письмові</w:t>
            </w:r>
            <w:proofErr w:type="spellEnd"/>
            <w:r w:rsidRPr="00163FC3">
              <w:rPr>
                <w:b/>
                <w:color w:val="auto"/>
                <w:lang w:val="ru-RU"/>
              </w:rPr>
              <w:t xml:space="preserve"> </w:t>
            </w:r>
            <w:proofErr w:type="spellStart"/>
            <w:r w:rsidRPr="00163FC3">
              <w:rPr>
                <w:b/>
                <w:color w:val="auto"/>
                <w:lang w:val="ru-RU"/>
              </w:rPr>
              <w:t>роботи</w:t>
            </w:r>
            <w:proofErr w:type="spellEnd"/>
            <w:r w:rsidRPr="00163FC3">
              <w:rPr>
                <w:b/>
                <w:color w:val="auto"/>
                <w:lang w:val="ru-RU"/>
              </w:rPr>
              <w:t>:</w:t>
            </w:r>
            <w:r w:rsidRPr="00163FC3">
              <w:rPr>
                <w:color w:val="auto"/>
                <w:lang w:val="ru-RU"/>
              </w:rPr>
              <w:t xml:space="preserve"> </w:t>
            </w:r>
            <w:proofErr w:type="spellStart"/>
            <w:r w:rsidRPr="00163FC3">
              <w:rPr>
                <w:color w:val="auto"/>
                <w:lang w:val="ru-RU"/>
              </w:rPr>
              <w:t>Очікується</w:t>
            </w:r>
            <w:proofErr w:type="spellEnd"/>
            <w:r w:rsidRPr="00163FC3">
              <w:rPr>
                <w:color w:val="auto"/>
                <w:lang w:val="ru-RU"/>
              </w:rPr>
              <w:t xml:space="preserve">, </w:t>
            </w:r>
            <w:proofErr w:type="spellStart"/>
            <w:r w:rsidRPr="00163FC3">
              <w:rPr>
                <w:color w:val="auto"/>
                <w:lang w:val="ru-RU"/>
              </w:rPr>
              <w:t>що</w:t>
            </w:r>
            <w:proofErr w:type="spellEnd"/>
            <w:r w:rsidRPr="00163FC3">
              <w:rPr>
                <w:color w:val="auto"/>
                <w:lang w:val="ru-RU"/>
              </w:rPr>
              <w:t xml:space="preserve"> </w:t>
            </w:r>
            <w:proofErr w:type="spellStart"/>
            <w:r w:rsidRPr="00163FC3">
              <w:rPr>
                <w:color w:val="auto"/>
                <w:lang w:val="ru-RU"/>
              </w:rPr>
              <w:t>студенти</w:t>
            </w:r>
            <w:proofErr w:type="spellEnd"/>
            <w:r w:rsidRPr="00163FC3">
              <w:rPr>
                <w:color w:val="auto"/>
                <w:lang w:val="ru-RU"/>
              </w:rPr>
              <w:t xml:space="preserve"> </w:t>
            </w:r>
            <w:proofErr w:type="spellStart"/>
            <w:r w:rsidRPr="00163FC3">
              <w:rPr>
                <w:color w:val="auto"/>
                <w:lang w:val="ru-RU"/>
              </w:rPr>
              <w:t>виконають</w:t>
            </w:r>
            <w:proofErr w:type="spellEnd"/>
            <w:r w:rsidRPr="00163FC3">
              <w:rPr>
                <w:color w:val="auto"/>
                <w:lang w:val="ru-RU"/>
              </w:rPr>
              <w:t xml:space="preserve"> </w:t>
            </w:r>
            <w:proofErr w:type="spellStart"/>
            <w:r w:rsidRPr="00163FC3">
              <w:rPr>
                <w:color w:val="auto"/>
                <w:lang w:val="ru-RU"/>
              </w:rPr>
              <w:t>декілька</w:t>
            </w:r>
            <w:proofErr w:type="spellEnd"/>
            <w:r w:rsidRPr="00163FC3">
              <w:rPr>
                <w:color w:val="auto"/>
                <w:lang w:val="ru-RU"/>
              </w:rPr>
              <w:t xml:space="preserve"> </w:t>
            </w:r>
            <w:proofErr w:type="spellStart"/>
            <w:r w:rsidRPr="00163FC3">
              <w:rPr>
                <w:color w:val="auto"/>
                <w:lang w:val="ru-RU"/>
              </w:rPr>
              <w:t>індивідуальних</w:t>
            </w:r>
            <w:proofErr w:type="spellEnd"/>
            <w:r w:rsidRPr="00163FC3">
              <w:rPr>
                <w:color w:val="auto"/>
                <w:lang w:val="ru-RU"/>
              </w:rPr>
              <w:t xml:space="preserve"> </w:t>
            </w:r>
            <w:proofErr w:type="spellStart"/>
            <w:r w:rsidRPr="00163FC3">
              <w:rPr>
                <w:color w:val="auto"/>
                <w:lang w:val="ru-RU"/>
              </w:rPr>
              <w:t>завдань</w:t>
            </w:r>
            <w:proofErr w:type="spellEnd"/>
            <w:r w:rsidRPr="00163FC3">
              <w:rPr>
                <w:color w:val="auto"/>
                <w:lang w:val="ru-RU"/>
              </w:rPr>
              <w:t xml:space="preserve">, за результатами </w:t>
            </w:r>
            <w:proofErr w:type="spellStart"/>
            <w:r w:rsidRPr="00163FC3">
              <w:rPr>
                <w:color w:val="auto"/>
                <w:lang w:val="ru-RU"/>
              </w:rPr>
              <w:t>виконання</w:t>
            </w:r>
            <w:proofErr w:type="spellEnd"/>
            <w:r w:rsidRPr="00163FC3">
              <w:rPr>
                <w:color w:val="auto"/>
                <w:lang w:val="ru-RU"/>
              </w:rPr>
              <w:t xml:space="preserve"> </w:t>
            </w:r>
            <w:proofErr w:type="spellStart"/>
            <w:r w:rsidRPr="00163FC3">
              <w:rPr>
                <w:color w:val="auto"/>
                <w:lang w:val="ru-RU"/>
              </w:rPr>
              <w:t>яких</w:t>
            </w:r>
            <w:proofErr w:type="spellEnd"/>
            <w:r w:rsidRPr="00163FC3">
              <w:rPr>
                <w:color w:val="auto"/>
                <w:lang w:val="ru-RU"/>
              </w:rPr>
              <w:t xml:space="preserve"> </w:t>
            </w:r>
            <w:proofErr w:type="spellStart"/>
            <w:r w:rsidRPr="00163FC3">
              <w:rPr>
                <w:color w:val="auto"/>
                <w:lang w:val="ru-RU"/>
              </w:rPr>
              <w:t>складуть</w:t>
            </w:r>
            <w:proofErr w:type="spellEnd"/>
            <w:r w:rsidRPr="00163FC3">
              <w:rPr>
                <w:color w:val="auto"/>
                <w:lang w:val="ru-RU"/>
              </w:rPr>
              <w:t xml:space="preserve"> </w:t>
            </w:r>
            <w:proofErr w:type="spellStart"/>
            <w:r w:rsidRPr="00163FC3">
              <w:rPr>
                <w:color w:val="auto"/>
                <w:lang w:val="ru-RU"/>
              </w:rPr>
              <w:t>проєкти</w:t>
            </w:r>
            <w:proofErr w:type="spellEnd"/>
            <w:r w:rsidRPr="00163FC3">
              <w:rPr>
                <w:color w:val="auto"/>
                <w:lang w:val="ru-RU"/>
              </w:rPr>
              <w:t xml:space="preserve"> </w:t>
            </w:r>
            <w:proofErr w:type="spellStart"/>
            <w:r w:rsidRPr="00163FC3">
              <w:rPr>
                <w:color w:val="auto"/>
                <w:lang w:val="ru-RU"/>
              </w:rPr>
              <w:t>судових</w:t>
            </w:r>
            <w:proofErr w:type="spellEnd"/>
            <w:r w:rsidRPr="00163FC3">
              <w:rPr>
                <w:color w:val="auto"/>
                <w:lang w:val="ru-RU"/>
              </w:rPr>
              <w:t xml:space="preserve"> </w:t>
            </w:r>
            <w:proofErr w:type="spellStart"/>
            <w:r w:rsidRPr="00163FC3">
              <w:rPr>
                <w:color w:val="auto"/>
                <w:lang w:val="ru-RU"/>
              </w:rPr>
              <w:t>рішень</w:t>
            </w:r>
            <w:proofErr w:type="spellEnd"/>
            <w:r w:rsidRPr="00163FC3">
              <w:rPr>
                <w:color w:val="auto"/>
                <w:lang w:val="ru-RU"/>
              </w:rPr>
              <w:t xml:space="preserve">, </w:t>
            </w:r>
            <w:proofErr w:type="spellStart"/>
            <w:r w:rsidRPr="00163FC3">
              <w:rPr>
                <w:color w:val="auto"/>
                <w:lang w:val="ru-RU"/>
              </w:rPr>
              <w:t>які</w:t>
            </w:r>
            <w:proofErr w:type="spellEnd"/>
            <w:r w:rsidRPr="00163FC3">
              <w:rPr>
                <w:color w:val="auto"/>
                <w:lang w:val="ru-RU"/>
              </w:rPr>
              <w:t xml:space="preserve"> в </w:t>
            </w:r>
            <w:proofErr w:type="spellStart"/>
            <w:r w:rsidRPr="00163FC3">
              <w:rPr>
                <w:color w:val="auto"/>
                <w:lang w:val="ru-RU"/>
              </w:rPr>
              <w:t>узгоджені</w:t>
            </w:r>
            <w:proofErr w:type="spellEnd"/>
            <w:r w:rsidRPr="00163FC3">
              <w:rPr>
                <w:color w:val="auto"/>
                <w:lang w:val="ru-RU"/>
              </w:rPr>
              <w:t xml:space="preserve"> з </w:t>
            </w:r>
            <w:proofErr w:type="spellStart"/>
            <w:r w:rsidRPr="00163FC3">
              <w:rPr>
                <w:color w:val="auto"/>
                <w:lang w:val="ru-RU"/>
              </w:rPr>
              <w:t>викладачем</w:t>
            </w:r>
            <w:proofErr w:type="spellEnd"/>
            <w:r w:rsidRPr="00163FC3">
              <w:rPr>
                <w:color w:val="auto"/>
                <w:lang w:val="ru-RU"/>
              </w:rPr>
              <w:t xml:space="preserve"> строки у </w:t>
            </w:r>
            <w:proofErr w:type="spellStart"/>
            <w:r w:rsidRPr="00163FC3">
              <w:rPr>
                <w:color w:val="auto"/>
                <w:lang w:val="ru-RU"/>
              </w:rPr>
              <w:t>письмовому</w:t>
            </w:r>
            <w:proofErr w:type="spellEnd"/>
            <w:r w:rsidRPr="00163FC3">
              <w:rPr>
                <w:color w:val="auto"/>
                <w:lang w:val="ru-RU"/>
              </w:rPr>
              <w:t xml:space="preserve"> </w:t>
            </w:r>
            <w:proofErr w:type="spellStart"/>
            <w:r w:rsidRPr="00163FC3">
              <w:rPr>
                <w:color w:val="auto"/>
                <w:lang w:val="ru-RU"/>
              </w:rPr>
              <w:t>вигляді</w:t>
            </w:r>
            <w:proofErr w:type="spellEnd"/>
            <w:r w:rsidRPr="00163FC3">
              <w:rPr>
                <w:color w:val="auto"/>
                <w:lang w:val="ru-RU"/>
              </w:rPr>
              <w:t xml:space="preserve"> </w:t>
            </w:r>
            <w:proofErr w:type="spellStart"/>
            <w:r w:rsidRPr="00163FC3">
              <w:rPr>
                <w:color w:val="auto"/>
                <w:lang w:val="ru-RU"/>
              </w:rPr>
              <w:t>подадуть</w:t>
            </w:r>
            <w:proofErr w:type="spellEnd"/>
            <w:r w:rsidRPr="00163FC3">
              <w:rPr>
                <w:color w:val="auto"/>
                <w:lang w:val="ru-RU"/>
              </w:rPr>
              <w:t xml:space="preserve"> на кафедру </w:t>
            </w:r>
            <w:proofErr w:type="spellStart"/>
            <w:r w:rsidRPr="00163FC3">
              <w:rPr>
                <w:color w:val="auto"/>
                <w:lang w:val="ru-RU"/>
              </w:rPr>
              <w:t>або</w:t>
            </w:r>
            <w:proofErr w:type="spellEnd"/>
            <w:r w:rsidRPr="00163FC3">
              <w:rPr>
                <w:color w:val="auto"/>
                <w:lang w:val="ru-RU"/>
              </w:rPr>
              <w:t xml:space="preserve"> у </w:t>
            </w:r>
            <w:proofErr w:type="spellStart"/>
            <w:r w:rsidRPr="00163FC3">
              <w:rPr>
                <w:color w:val="auto"/>
                <w:lang w:val="ru-RU"/>
              </w:rPr>
              <w:t>електронній</w:t>
            </w:r>
            <w:proofErr w:type="spellEnd"/>
            <w:r w:rsidRPr="00163FC3">
              <w:rPr>
                <w:color w:val="auto"/>
                <w:lang w:val="ru-RU"/>
              </w:rPr>
              <w:t xml:space="preserve"> </w:t>
            </w:r>
            <w:proofErr w:type="spellStart"/>
            <w:r w:rsidRPr="00163FC3">
              <w:rPr>
                <w:color w:val="auto"/>
                <w:lang w:val="ru-RU"/>
              </w:rPr>
              <w:t>формі</w:t>
            </w:r>
            <w:proofErr w:type="spellEnd"/>
            <w:r w:rsidRPr="00163FC3">
              <w:rPr>
                <w:color w:val="auto"/>
                <w:lang w:val="ru-RU"/>
              </w:rPr>
              <w:t xml:space="preserve"> </w:t>
            </w:r>
            <w:proofErr w:type="spellStart"/>
            <w:r w:rsidRPr="00163FC3">
              <w:rPr>
                <w:color w:val="auto"/>
                <w:lang w:val="ru-RU"/>
              </w:rPr>
              <w:t>надішлють</w:t>
            </w:r>
            <w:proofErr w:type="spellEnd"/>
            <w:r w:rsidRPr="00163FC3">
              <w:rPr>
                <w:color w:val="auto"/>
                <w:lang w:val="ru-RU"/>
              </w:rPr>
              <w:t xml:space="preserve"> на </w:t>
            </w:r>
            <w:proofErr w:type="spellStart"/>
            <w:r w:rsidRPr="00163FC3">
              <w:rPr>
                <w:color w:val="auto"/>
                <w:lang w:val="ru-RU"/>
              </w:rPr>
              <w:t>електронну</w:t>
            </w:r>
            <w:proofErr w:type="spellEnd"/>
            <w:r w:rsidRPr="00163FC3">
              <w:rPr>
                <w:color w:val="auto"/>
                <w:lang w:val="ru-RU"/>
              </w:rPr>
              <w:t xml:space="preserve"> адресу </w:t>
            </w:r>
            <w:proofErr w:type="spellStart"/>
            <w:r w:rsidRPr="00163FC3">
              <w:rPr>
                <w:color w:val="auto"/>
                <w:lang w:val="ru-RU"/>
              </w:rPr>
              <w:t>викладача</w:t>
            </w:r>
            <w:proofErr w:type="spellEnd"/>
            <w:r w:rsidRPr="00163FC3">
              <w:rPr>
                <w:color w:val="auto"/>
                <w:lang w:val="ru-RU"/>
              </w:rPr>
              <w:t>.</w:t>
            </w:r>
          </w:p>
          <w:p w:rsidR="00CC11F9" w:rsidRPr="00163FC3" w:rsidRDefault="00CC11F9" w:rsidP="00163FC3">
            <w:pPr>
              <w:jc w:val="both"/>
              <w:rPr>
                <w:color w:val="auto"/>
                <w:lang w:val="uk-UA"/>
              </w:rPr>
            </w:pPr>
            <w:proofErr w:type="spellStart"/>
            <w:r w:rsidRPr="00163FC3">
              <w:rPr>
                <w:color w:val="auto"/>
                <w:lang w:val="ru-RU"/>
              </w:rPr>
              <w:t>Критеріями</w:t>
            </w:r>
            <w:proofErr w:type="spellEnd"/>
            <w:r w:rsidRPr="00163FC3">
              <w:rPr>
                <w:color w:val="auto"/>
                <w:lang w:val="ru-RU"/>
              </w:rPr>
              <w:t xml:space="preserve"> </w:t>
            </w:r>
            <w:proofErr w:type="spellStart"/>
            <w:r w:rsidRPr="00163FC3">
              <w:rPr>
                <w:color w:val="auto"/>
                <w:lang w:val="ru-RU"/>
              </w:rPr>
              <w:t>перевірки</w:t>
            </w:r>
            <w:proofErr w:type="spellEnd"/>
            <w:r w:rsidRPr="00163FC3">
              <w:rPr>
                <w:color w:val="auto"/>
                <w:lang w:val="ru-RU"/>
              </w:rPr>
              <w:t xml:space="preserve"> </w:t>
            </w:r>
            <w:proofErr w:type="spellStart"/>
            <w:r w:rsidRPr="00163FC3">
              <w:rPr>
                <w:color w:val="auto"/>
                <w:lang w:val="ru-RU"/>
              </w:rPr>
              <w:t>індивідуальних</w:t>
            </w:r>
            <w:proofErr w:type="spellEnd"/>
            <w:r w:rsidRPr="00163FC3">
              <w:rPr>
                <w:color w:val="auto"/>
                <w:lang w:val="ru-RU"/>
              </w:rPr>
              <w:t xml:space="preserve"> </w:t>
            </w:r>
            <w:proofErr w:type="spellStart"/>
            <w:r w:rsidRPr="00163FC3">
              <w:rPr>
                <w:color w:val="auto"/>
                <w:lang w:val="ru-RU"/>
              </w:rPr>
              <w:t>завдань</w:t>
            </w:r>
            <w:proofErr w:type="spellEnd"/>
            <w:r w:rsidRPr="00163FC3">
              <w:rPr>
                <w:color w:val="auto"/>
                <w:lang w:val="ru-RU"/>
              </w:rPr>
              <w:t xml:space="preserve"> є: </w:t>
            </w:r>
            <w:proofErr w:type="spellStart"/>
            <w:r w:rsidRPr="00163FC3">
              <w:rPr>
                <w:color w:val="auto"/>
                <w:lang w:val="ru-RU"/>
              </w:rPr>
              <w:t>правильність</w:t>
            </w:r>
            <w:proofErr w:type="spellEnd"/>
            <w:r w:rsidR="00B07116" w:rsidRPr="00163FC3">
              <w:rPr>
                <w:color w:val="auto"/>
                <w:lang w:val="ru-RU"/>
              </w:rPr>
              <w:t xml:space="preserve"> </w:t>
            </w:r>
            <w:proofErr w:type="spellStart"/>
            <w:r w:rsidR="00B07116" w:rsidRPr="00163FC3">
              <w:rPr>
                <w:color w:val="auto"/>
                <w:lang w:val="ru-RU"/>
              </w:rPr>
              <w:t>вибору</w:t>
            </w:r>
            <w:proofErr w:type="spellEnd"/>
            <w:r w:rsidR="00B07116" w:rsidRPr="00163FC3">
              <w:rPr>
                <w:color w:val="auto"/>
                <w:lang w:val="ru-RU"/>
              </w:rPr>
              <w:t xml:space="preserve"> </w:t>
            </w:r>
            <w:proofErr w:type="spellStart"/>
            <w:r w:rsidR="00B07116" w:rsidRPr="00163FC3">
              <w:rPr>
                <w:color w:val="auto"/>
                <w:lang w:val="ru-RU"/>
              </w:rPr>
              <w:t>форми</w:t>
            </w:r>
            <w:proofErr w:type="spellEnd"/>
            <w:r w:rsidR="00B07116" w:rsidRPr="00163FC3">
              <w:rPr>
                <w:color w:val="auto"/>
                <w:lang w:val="ru-RU"/>
              </w:rPr>
              <w:t xml:space="preserve"> </w:t>
            </w:r>
            <w:proofErr w:type="spellStart"/>
            <w:r w:rsidR="00B07116" w:rsidRPr="00163FC3">
              <w:rPr>
                <w:color w:val="auto"/>
                <w:lang w:val="ru-RU"/>
              </w:rPr>
              <w:t>кримінальної</w:t>
            </w:r>
            <w:proofErr w:type="spellEnd"/>
            <w:r w:rsidR="00B07116" w:rsidRPr="00163FC3">
              <w:rPr>
                <w:color w:val="auto"/>
                <w:lang w:val="ru-RU"/>
              </w:rPr>
              <w:t xml:space="preserve"> </w:t>
            </w:r>
            <w:proofErr w:type="spellStart"/>
            <w:r w:rsidR="00B07116" w:rsidRPr="00163FC3">
              <w:rPr>
                <w:color w:val="auto"/>
                <w:lang w:val="ru-RU"/>
              </w:rPr>
              <w:t>відповідальності</w:t>
            </w:r>
            <w:proofErr w:type="spellEnd"/>
            <w:r w:rsidR="00B07116" w:rsidRPr="00163FC3">
              <w:rPr>
                <w:color w:val="auto"/>
                <w:lang w:val="ru-RU"/>
              </w:rPr>
              <w:t xml:space="preserve">, </w:t>
            </w:r>
            <w:proofErr w:type="spellStart"/>
            <w:r w:rsidR="00B07116" w:rsidRPr="00163FC3">
              <w:rPr>
                <w:color w:val="auto"/>
                <w:lang w:val="ru-RU"/>
              </w:rPr>
              <w:t>зорема</w:t>
            </w:r>
            <w:proofErr w:type="spellEnd"/>
            <w:r w:rsidR="00B07116" w:rsidRPr="00163FC3">
              <w:rPr>
                <w:color w:val="auto"/>
                <w:lang w:val="ru-RU"/>
              </w:rPr>
              <w:t xml:space="preserve"> </w:t>
            </w:r>
            <w:proofErr w:type="spellStart"/>
            <w:r w:rsidR="00B07116" w:rsidRPr="00163FC3">
              <w:rPr>
                <w:color w:val="auto"/>
                <w:lang w:val="ru-RU"/>
              </w:rPr>
              <w:t>правильність</w:t>
            </w:r>
            <w:proofErr w:type="spellEnd"/>
            <w:r w:rsidRPr="00163FC3">
              <w:rPr>
                <w:color w:val="auto"/>
                <w:lang w:val="ru-RU"/>
              </w:rPr>
              <w:t xml:space="preserve"> </w:t>
            </w:r>
            <w:proofErr w:type="spellStart"/>
            <w:r w:rsidRPr="00163FC3">
              <w:rPr>
                <w:color w:val="auto"/>
                <w:lang w:val="ru-RU"/>
              </w:rPr>
              <w:t>застосування</w:t>
            </w:r>
            <w:proofErr w:type="spellEnd"/>
            <w:r w:rsidRPr="00163FC3">
              <w:rPr>
                <w:color w:val="auto"/>
                <w:lang w:val="ru-RU"/>
              </w:rPr>
              <w:t xml:space="preserve"> </w:t>
            </w:r>
            <w:proofErr w:type="spellStart"/>
            <w:r w:rsidRPr="00163FC3">
              <w:rPr>
                <w:color w:val="auto"/>
                <w:lang w:val="ru-RU"/>
              </w:rPr>
              <w:t>загальних</w:t>
            </w:r>
            <w:proofErr w:type="spellEnd"/>
            <w:r w:rsidRPr="00163FC3">
              <w:rPr>
                <w:color w:val="auto"/>
                <w:lang w:val="ru-RU"/>
              </w:rPr>
              <w:t xml:space="preserve"> та </w:t>
            </w:r>
            <w:proofErr w:type="spellStart"/>
            <w:r w:rsidRPr="00163FC3">
              <w:rPr>
                <w:color w:val="auto"/>
                <w:lang w:val="ru-RU"/>
              </w:rPr>
              <w:t>спеціальних</w:t>
            </w:r>
            <w:proofErr w:type="spellEnd"/>
            <w:r w:rsidRPr="00163FC3">
              <w:rPr>
                <w:color w:val="auto"/>
                <w:lang w:val="ru-RU"/>
              </w:rPr>
              <w:t xml:space="preserve"> засад </w:t>
            </w:r>
            <w:proofErr w:type="spellStart"/>
            <w:r w:rsidRPr="00163FC3">
              <w:rPr>
                <w:color w:val="auto"/>
                <w:lang w:val="ru-RU"/>
              </w:rPr>
              <w:t>призначення</w:t>
            </w:r>
            <w:proofErr w:type="spellEnd"/>
            <w:r w:rsidRPr="00163FC3">
              <w:rPr>
                <w:color w:val="auto"/>
                <w:lang w:val="ru-RU"/>
              </w:rPr>
              <w:t xml:space="preserve"> </w:t>
            </w:r>
            <w:proofErr w:type="spellStart"/>
            <w:r w:rsidRPr="00163FC3">
              <w:rPr>
                <w:color w:val="auto"/>
                <w:lang w:val="ru-RU"/>
              </w:rPr>
              <w:t>покарання</w:t>
            </w:r>
            <w:proofErr w:type="spellEnd"/>
            <w:r w:rsidRPr="00163FC3">
              <w:rPr>
                <w:color w:val="auto"/>
                <w:lang w:val="ru-RU"/>
              </w:rPr>
              <w:t xml:space="preserve">; </w:t>
            </w:r>
            <w:proofErr w:type="spellStart"/>
            <w:r w:rsidRPr="00163FC3">
              <w:rPr>
                <w:color w:val="auto"/>
                <w:lang w:val="ru-RU"/>
              </w:rPr>
              <w:t>точність</w:t>
            </w:r>
            <w:proofErr w:type="spellEnd"/>
            <w:r w:rsidRPr="00163FC3">
              <w:rPr>
                <w:color w:val="auto"/>
                <w:lang w:val="ru-RU"/>
              </w:rPr>
              <w:t xml:space="preserve"> </w:t>
            </w:r>
            <w:proofErr w:type="spellStart"/>
            <w:r w:rsidRPr="00163FC3">
              <w:rPr>
                <w:color w:val="auto"/>
                <w:lang w:val="ru-RU"/>
              </w:rPr>
              <w:t>врахування</w:t>
            </w:r>
            <w:proofErr w:type="spellEnd"/>
            <w:r w:rsidRPr="00163FC3">
              <w:rPr>
                <w:color w:val="auto"/>
                <w:lang w:val="ru-RU"/>
              </w:rPr>
              <w:t xml:space="preserve"> </w:t>
            </w:r>
            <w:proofErr w:type="spellStart"/>
            <w:r w:rsidRPr="00163FC3">
              <w:rPr>
                <w:color w:val="auto"/>
                <w:lang w:val="ru-RU"/>
              </w:rPr>
              <w:t>викладених</w:t>
            </w:r>
            <w:proofErr w:type="spellEnd"/>
            <w:r w:rsidRPr="00163FC3">
              <w:rPr>
                <w:color w:val="auto"/>
                <w:lang w:val="ru-RU"/>
              </w:rPr>
              <w:t xml:space="preserve"> у </w:t>
            </w:r>
            <w:proofErr w:type="spellStart"/>
            <w:r w:rsidRPr="00163FC3">
              <w:rPr>
                <w:color w:val="auto"/>
                <w:lang w:val="ru-RU"/>
              </w:rPr>
              <w:t>фабулі</w:t>
            </w:r>
            <w:proofErr w:type="spellEnd"/>
            <w:r w:rsidRPr="00163FC3">
              <w:rPr>
                <w:color w:val="auto"/>
                <w:lang w:val="ru-RU"/>
              </w:rPr>
              <w:t xml:space="preserve"> </w:t>
            </w:r>
            <w:proofErr w:type="spellStart"/>
            <w:r w:rsidRPr="00163FC3">
              <w:rPr>
                <w:color w:val="auto"/>
                <w:lang w:val="ru-RU"/>
              </w:rPr>
              <w:t>обставин</w:t>
            </w:r>
            <w:proofErr w:type="spellEnd"/>
            <w:r w:rsidRPr="00163FC3">
              <w:rPr>
                <w:color w:val="auto"/>
                <w:lang w:val="ru-RU"/>
              </w:rPr>
              <w:t xml:space="preserve"> при </w:t>
            </w:r>
            <w:proofErr w:type="spellStart"/>
            <w:r w:rsidRPr="00163FC3">
              <w:rPr>
                <w:color w:val="auto"/>
                <w:lang w:val="ru-RU"/>
              </w:rPr>
              <w:t>призначенні</w:t>
            </w:r>
            <w:proofErr w:type="spellEnd"/>
            <w:r w:rsidRPr="00163FC3">
              <w:rPr>
                <w:color w:val="auto"/>
                <w:lang w:val="ru-RU"/>
              </w:rPr>
              <w:t xml:space="preserve"> </w:t>
            </w:r>
            <w:proofErr w:type="spellStart"/>
            <w:r w:rsidRPr="00163FC3">
              <w:rPr>
                <w:color w:val="auto"/>
                <w:lang w:val="ru-RU"/>
              </w:rPr>
              <w:lastRenderedPageBreak/>
              <w:t>покарання</w:t>
            </w:r>
            <w:proofErr w:type="spellEnd"/>
            <w:r w:rsidR="00B07116" w:rsidRPr="00163FC3">
              <w:rPr>
                <w:color w:val="auto"/>
                <w:lang w:val="ru-RU"/>
              </w:rPr>
              <w:t xml:space="preserve">, </w:t>
            </w:r>
            <w:r w:rsidR="000F77F0" w:rsidRPr="00163FC3">
              <w:rPr>
                <w:color w:val="auto"/>
                <w:lang w:val="ru-RU"/>
              </w:rPr>
              <w:t xml:space="preserve">при </w:t>
            </w:r>
            <w:proofErr w:type="spellStart"/>
            <w:r w:rsidR="00B07116" w:rsidRPr="00163FC3">
              <w:rPr>
                <w:color w:val="auto"/>
                <w:lang w:val="ru-RU"/>
              </w:rPr>
              <w:t>застосуванні</w:t>
            </w:r>
            <w:proofErr w:type="spellEnd"/>
            <w:r w:rsidR="00B07116" w:rsidRPr="00163FC3">
              <w:rPr>
                <w:color w:val="auto"/>
                <w:lang w:val="ru-RU"/>
              </w:rPr>
              <w:t xml:space="preserve"> норм про </w:t>
            </w:r>
            <w:proofErr w:type="spellStart"/>
            <w:r w:rsidR="00B07116" w:rsidRPr="00163FC3">
              <w:rPr>
                <w:color w:val="auto"/>
                <w:lang w:val="ru-RU"/>
              </w:rPr>
              <w:t>звільнення</w:t>
            </w:r>
            <w:proofErr w:type="spellEnd"/>
            <w:r w:rsidR="00B07116" w:rsidRPr="00163FC3">
              <w:rPr>
                <w:color w:val="auto"/>
                <w:lang w:val="ru-RU"/>
              </w:rPr>
              <w:t xml:space="preserve"> </w:t>
            </w:r>
            <w:proofErr w:type="spellStart"/>
            <w:r w:rsidR="00B07116" w:rsidRPr="00163FC3">
              <w:rPr>
                <w:color w:val="auto"/>
                <w:lang w:val="ru-RU"/>
              </w:rPr>
              <w:t>від</w:t>
            </w:r>
            <w:proofErr w:type="spellEnd"/>
            <w:r w:rsidR="00B07116" w:rsidRPr="00163FC3">
              <w:rPr>
                <w:color w:val="auto"/>
                <w:lang w:val="ru-RU"/>
              </w:rPr>
              <w:t xml:space="preserve"> </w:t>
            </w:r>
            <w:proofErr w:type="spellStart"/>
            <w:r w:rsidR="00B07116" w:rsidRPr="00163FC3">
              <w:rPr>
                <w:color w:val="auto"/>
                <w:lang w:val="ru-RU"/>
              </w:rPr>
              <w:t>відбування</w:t>
            </w:r>
            <w:proofErr w:type="spellEnd"/>
            <w:r w:rsidR="00B07116" w:rsidRPr="00163FC3">
              <w:rPr>
                <w:color w:val="auto"/>
                <w:lang w:val="ru-RU"/>
              </w:rPr>
              <w:t xml:space="preserve"> </w:t>
            </w:r>
            <w:proofErr w:type="spellStart"/>
            <w:r w:rsidR="00B07116" w:rsidRPr="00163FC3">
              <w:rPr>
                <w:color w:val="auto"/>
                <w:lang w:val="ru-RU"/>
              </w:rPr>
              <w:t>покарання</w:t>
            </w:r>
            <w:proofErr w:type="spellEnd"/>
            <w:r w:rsidRPr="00163FC3">
              <w:rPr>
                <w:color w:val="auto"/>
                <w:lang w:val="ru-RU"/>
              </w:rPr>
              <w:t xml:space="preserve">; </w:t>
            </w:r>
            <w:proofErr w:type="spellStart"/>
            <w:r w:rsidRPr="00163FC3">
              <w:rPr>
                <w:color w:val="auto"/>
                <w:lang w:val="ru-RU"/>
              </w:rPr>
              <w:t>чіткість</w:t>
            </w:r>
            <w:proofErr w:type="spellEnd"/>
            <w:r w:rsidRPr="00163FC3">
              <w:rPr>
                <w:color w:val="auto"/>
                <w:lang w:val="ru-RU"/>
              </w:rPr>
              <w:t xml:space="preserve">, </w:t>
            </w:r>
            <w:proofErr w:type="spellStart"/>
            <w:r w:rsidRPr="00163FC3">
              <w:rPr>
                <w:color w:val="auto"/>
                <w:lang w:val="ru-RU"/>
              </w:rPr>
              <w:t>логічність</w:t>
            </w:r>
            <w:proofErr w:type="spellEnd"/>
            <w:r w:rsidRPr="00163FC3">
              <w:rPr>
                <w:color w:val="auto"/>
                <w:lang w:val="ru-RU"/>
              </w:rPr>
              <w:t xml:space="preserve"> та </w:t>
            </w:r>
            <w:proofErr w:type="spellStart"/>
            <w:r w:rsidRPr="00163FC3">
              <w:rPr>
                <w:color w:val="auto"/>
                <w:lang w:val="ru-RU"/>
              </w:rPr>
              <w:t>послідовність</w:t>
            </w:r>
            <w:proofErr w:type="spellEnd"/>
            <w:r w:rsidRPr="00163FC3">
              <w:rPr>
                <w:color w:val="auto"/>
                <w:lang w:val="ru-RU"/>
              </w:rPr>
              <w:t xml:space="preserve"> </w:t>
            </w:r>
            <w:proofErr w:type="spellStart"/>
            <w:r w:rsidRPr="00163FC3">
              <w:rPr>
                <w:color w:val="auto"/>
                <w:lang w:val="ru-RU"/>
              </w:rPr>
              <w:t>викладеної</w:t>
            </w:r>
            <w:proofErr w:type="spellEnd"/>
            <w:r w:rsidRPr="00163FC3">
              <w:rPr>
                <w:color w:val="auto"/>
                <w:lang w:val="ru-RU"/>
              </w:rPr>
              <w:t xml:space="preserve"> </w:t>
            </w:r>
            <w:proofErr w:type="spellStart"/>
            <w:r w:rsidRPr="00163FC3">
              <w:rPr>
                <w:color w:val="auto"/>
                <w:lang w:val="ru-RU"/>
              </w:rPr>
              <w:t>аргументації</w:t>
            </w:r>
            <w:proofErr w:type="spellEnd"/>
            <w:r w:rsidRPr="00163FC3">
              <w:rPr>
                <w:color w:val="auto"/>
                <w:lang w:val="ru-RU"/>
              </w:rPr>
              <w:t xml:space="preserve"> при </w:t>
            </w:r>
            <w:proofErr w:type="spellStart"/>
            <w:r w:rsidRPr="00163FC3">
              <w:rPr>
                <w:color w:val="auto"/>
                <w:lang w:val="ru-RU"/>
              </w:rPr>
              <w:t>виборі</w:t>
            </w:r>
            <w:proofErr w:type="spellEnd"/>
            <w:r w:rsidRPr="00163FC3">
              <w:rPr>
                <w:color w:val="auto"/>
                <w:lang w:val="ru-RU"/>
              </w:rPr>
              <w:t xml:space="preserve"> </w:t>
            </w:r>
            <w:proofErr w:type="spellStart"/>
            <w:r w:rsidRPr="00163FC3">
              <w:rPr>
                <w:color w:val="auto"/>
                <w:lang w:val="ru-RU"/>
              </w:rPr>
              <w:t>відповідного</w:t>
            </w:r>
            <w:proofErr w:type="spellEnd"/>
            <w:r w:rsidRPr="00163FC3">
              <w:rPr>
                <w:color w:val="auto"/>
                <w:lang w:val="ru-RU"/>
              </w:rPr>
              <w:t xml:space="preserve"> виду </w:t>
            </w:r>
            <w:r w:rsidRPr="00163FC3">
              <w:rPr>
                <w:color w:val="auto"/>
                <w:lang w:val="uk-UA"/>
              </w:rPr>
              <w:t xml:space="preserve">і строку або розміру покарання, які, на думку </w:t>
            </w:r>
            <w:r w:rsidRPr="00163FC3">
              <w:rPr>
                <w:color w:val="auto"/>
                <w:lang w:val="ru-RU"/>
              </w:rPr>
              <w:t>студента</w:t>
            </w:r>
            <w:r w:rsidRPr="00163FC3">
              <w:rPr>
                <w:color w:val="auto"/>
                <w:lang w:val="uk-UA"/>
              </w:rPr>
              <w:t>, будуть необхідними і достатніми у конкретній справі; обґрунтованість звільнення від</w:t>
            </w:r>
            <w:r w:rsidR="00B07116" w:rsidRPr="00163FC3">
              <w:rPr>
                <w:color w:val="auto"/>
                <w:lang w:val="uk-UA"/>
              </w:rPr>
              <w:t xml:space="preserve"> покарання</w:t>
            </w:r>
            <w:r w:rsidRPr="00163FC3">
              <w:rPr>
                <w:color w:val="auto"/>
                <w:lang w:val="uk-UA"/>
              </w:rPr>
              <w:t>.</w:t>
            </w:r>
          </w:p>
          <w:p w:rsidR="00CC11F9" w:rsidRPr="00163FC3" w:rsidRDefault="00CC11F9" w:rsidP="00163FC3">
            <w:pPr>
              <w:jc w:val="both"/>
              <w:rPr>
                <w:color w:val="auto"/>
                <w:lang w:val="ru-RU"/>
              </w:rPr>
            </w:pPr>
            <w:proofErr w:type="spellStart"/>
            <w:r w:rsidRPr="00163FC3">
              <w:rPr>
                <w:color w:val="auto"/>
                <w:lang w:val="ru-RU"/>
              </w:rPr>
              <w:t>Проєкти</w:t>
            </w:r>
            <w:proofErr w:type="spellEnd"/>
            <w:r w:rsidRPr="00163FC3">
              <w:rPr>
                <w:color w:val="auto"/>
                <w:lang w:val="ru-RU"/>
              </w:rPr>
              <w:t xml:space="preserve"> </w:t>
            </w:r>
            <w:proofErr w:type="spellStart"/>
            <w:r w:rsidRPr="00163FC3">
              <w:rPr>
                <w:color w:val="auto"/>
                <w:lang w:val="ru-RU"/>
              </w:rPr>
              <w:t>судових</w:t>
            </w:r>
            <w:proofErr w:type="spellEnd"/>
            <w:r w:rsidRPr="00163FC3">
              <w:rPr>
                <w:color w:val="auto"/>
                <w:lang w:val="ru-RU"/>
              </w:rPr>
              <w:t xml:space="preserve"> </w:t>
            </w:r>
            <w:proofErr w:type="spellStart"/>
            <w:r w:rsidRPr="00163FC3">
              <w:rPr>
                <w:color w:val="auto"/>
                <w:lang w:val="ru-RU"/>
              </w:rPr>
              <w:t>рішень</w:t>
            </w:r>
            <w:proofErr w:type="spellEnd"/>
            <w:r w:rsidRPr="00163FC3">
              <w:rPr>
                <w:color w:val="auto"/>
                <w:lang w:val="ru-RU"/>
              </w:rPr>
              <w:t xml:space="preserve">, </w:t>
            </w:r>
            <w:proofErr w:type="spellStart"/>
            <w:r w:rsidRPr="00163FC3">
              <w:rPr>
                <w:color w:val="auto"/>
                <w:lang w:val="ru-RU"/>
              </w:rPr>
              <w:t>які</w:t>
            </w:r>
            <w:proofErr w:type="spellEnd"/>
            <w:r w:rsidRPr="00163FC3">
              <w:rPr>
                <w:color w:val="auto"/>
                <w:lang w:val="ru-RU"/>
              </w:rPr>
              <w:t xml:space="preserve"> не </w:t>
            </w:r>
            <w:proofErr w:type="spellStart"/>
            <w:r w:rsidRPr="00163FC3">
              <w:rPr>
                <w:color w:val="auto"/>
                <w:lang w:val="ru-RU"/>
              </w:rPr>
              <w:t>відповідають</w:t>
            </w:r>
            <w:proofErr w:type="spellEnd"/>
            <w:r w:rsidRPr="00163FC3">
              <w:rPr>
                <w:color w:val="auto"/>
                <w:lang w:val="ru-RU"/>
              </w:rPr>
              <w:t xml:space="preserve"> </w:t>
            </w:r>
            <w:proofErr w:type="spellStart"/>
            <w:r w:rsidRPr="00163FC3">
              <w:rPr>
                <w:color w:val="auto"/>
                <w:lang w:val="ru-RU"/>
              </w:rPr>
              <w:t>зазначеним</w:t>
            </w:r>
            <w:proofErr w:type="spellEnd"/>
            <w:r w:rsidRPr="00163FC3">
              <w:rPr>
                <w:color w:val="auto"/>
                <w:lang w:val="ru-RU"/>
              </w:rPr>
              <w:t xml:space="preserve"> </w:t>
            </w:r>
            <w:proofErr w:type="spellStart"/>
            <w:r w:rsidRPr="00163FC3">
              <w:rPr>
                <w:color w:val="auto"/>
                <w:lang w:val="ru-RU"/>
              </w:rPr>
              <w:t>критеріям</w:t>
            </w:r>
            <w:proofErr w:type="spellEnd"/>
            <w:r w:rsidRPr="00163FC3">
              <w:rPr>
                <w:color w:val="auto"/>
                <w:lang w:val="ru-RU"/>
              </w:rPr>
              <w:t xml:space="preserve">, </w:t>
            </w:r>
            <w:proofErr w:type="spellStart"/>
            <w:r w:rsidRPr="00163FC3">
              <w:rPr>
                <w:color w:val="auto"/>
                <w:lang w:val="ru-RU"/>
              </w:rPr>
              <w:t>із</w:t>
            </w:r>
            <w:proofErr w:type="spellEnd"/>
            <w:r w:rsidRPr="00163FC3">
              <w:rPr>
                <w:color w:val="auto"/>
                <w:lang w:val="ru-RU"/>
              </w:rPr>
              <w:t xml:space="preserve"> </w:t>
            </w:r>
            <w:proofErr w:type="spellStart"/>
            <w:r w:rsidRPr="00163FC3">
              <w:rPr>
                <w:color w:val="auto"/>
                <w:lang w:val="ru-RU"/>
              </w:rPr>
              <w:t>зауваженнями</w:t>
            </w:r>
            <w:proofErr w:type="spellEnd"/>
            <w:r w:rsidRPr="00163FC3">
              <w:rPr>
                <w:color w:val="auto"/>
                <w:lang w:val="ru-RU"/>
              </w:rPr>
              <w:t xml:space="preserve"> та </w:t>
            </w:r>
            <w:proofErr w:type="spellStart"/>
            <w:r w:rsidRPr="00163FC3">
              <w:rPr>
                <w:color w:val="auto"/>
                <w:lang w:val="ru-RU"/>
              </w:rPr>
              <w:t>рекомендаціями</w:t>
            </w:r>
            <w:proofErr w:type="spellEnd"/>
            <w:r w:rsidRPr="00163FC3">
              <w:rPr>
                <w:color w:val="auto"/>
                <w:lang w:val="ru-RU"/>
              </w:rPr>
              <w:t xml:space="preserve"> в </w:t>
            </w:r>
            <w:proofErr w:type="spellStart"/>
            <w:r w:rsidRPr="00163FC3">
              <w:rPr>
                <w:color w:val="auto"/>
                <w:lang w:val="ru-RU"/>
              </w:rPr>
              <w:t>електронній</w:t>
            </w:r>
            <w:proofErr w:type="spellEnd"/>
            <w:r w:rsidRPr="00163FC3">
              <w:rPr>
                <w:color w:val="auto"/>
                <w:lang w:val="ru-RU"/>
              </w:rPr>
              <w:t xml:space="preserve"> </w:t>
            </w:r>
            <w:proofErr w:type="spellStart"/>
            <w:r w:rsidRPr="00163FC3">
              <w:rPr>
                <w:color w:val="auto"/>
                <w:lang w:val="ru-RU"/>
              </w:rPr>
              <w:t>або</w:t>
            </w:r>
            <w:proofErr w:type="spellEnd"/>
            <w:r w:rsidRPr="00163FC3">
              <w:rPr>
                <w:color w:val="auto"/>
                <w:lang w:val="ru-RU"/>
              </w:rPr>
              <w:t xml:space="preserve"> </w:t>
            </w:r>
            <w:proofErr w:type="spellStart"/>
            <w:r w:rsidRPr="00163FC3">
              <w:rPr>
                <w:color w:val="auto"/>
                <w:lang w:val="ru-RU"/>
              </w:rPr>
              <w:t>письмовій</w:t>
            </w:r>
            <w:proofErr w:type="spellEnd"/>
            <w:r w:rsidRPr="00163FC3">
              <w:rPr>
                <w:color w:val="auto"/>
                <w:lang w:val="ru-RU"/>
              </w:rPr>
              <w:t xml:space="preserve"> </w:t>
            </w:r>
            <w:proofErr w:type="spellStart"/>
            <w:r w:rsidRPr="00163FC3">
              <w:rPr>
                <w:color w:val="auto"/>
                <w:lang w:val="ru-RU"/>
              </w:rPr>
              <w:t>формі</w:t>
            </w:r>
            <w:proofErr w:type="spellEnd"/>
            <w:r w:rsidRPr="00163FC3">
              <w:rPr>
                <w:color w:val="auto"/>
                <w:lang w:val="ru-RU"/>
              </w:rPr>
              <w:t xml:space="preserve"> </w:t>
            </w:r>
            <w:proofErr w:type="spellStart"/>
            <w:r w:rsidRPr="00163FC3">
              <w:rPr>
                <w:color w:val="auto"/>
                <w:lang w:val="ru-RU"/>
              </w:rPr>
              <w:t>повертаються</w:t>
            </w:r>
            <w:proofErr w:type="spellEnd"/>
            <w:r w:rsidRPr="00163FC3">
              <w:rPr>
                <w:color w:val="auto"/>
                <w:lang w:val="ru-RU"/>
              </w:rPr>
              <w:t xml:space="preserve"> студенту. Студент в </w:t>
            </w:r>
            <w:proofErr w:type="spellStart"/>
            <w:r w:rsidRPr="00163FC3">
              <w:rPr>
                <w:color w:val="auto"/>
                <w:lang w:val="ru-RU"/>
              </w:rPr>
              <w:t>узгоджені</w:t>
            </w:r>
            <w:proofErr w:type="spellEnd"/>
            <w:r w:rsidRPr="00163FC3">
              <w:rPr>
                <w:color w:val="auto"/>
                <w:lang w:val="ru-RU"/>
              </w:rPr>
              <w:t xml:space="preserve"> з </w:t>
            </w:r>
            <w:proofErr w:type="spellStart"/>
            <w:r w:rsidRPr="00163FC3">
              <w:rPr>
                <w:color w:val="auto"/>
                <w:lang w:val="ru-RU"/>
              </w:rPr>
              <w:t>викладачем</w:t>
            </w:r>
            <w:proofErr w:type="spellEnd"/>
            <w:r w:rsidRPr="00163FC3">
              <w:rPr>
                <w:color w:val="auto"/>
                <w:lang w:val="ru-RU"/>
              </w:rPr>
              <w:t xml:space="preserve"> строки повинен </w:t>
            </w:r>
            <w:proofErr w:type="spellStart"/>
            <w:r w:rsidRPr="00163FC3">
              <w:rPr>
                <w:color w:val="auto"/>
                <w:lang w:val="ru-RU"/>
              </w:rPr>
              <w:t>доопрацювати</w:t>
            </w:r>
            <w:proofErr w:type="spellEnd"/>
            <w:r w:rsidRPr="00163FC3">
              <w:rPr>
                <w:color w:val="auto"/>
                <w:lang w:val="ru-RU"/>
              </w:rPr>
              <w:t xml:space="preserve"> </w:t>
            </w:r>
            <w:proofErr w:type="spellStart"/>
            <w:r w:rsidRPr="00163FC3">
              <w:rPr>
                <w:color w:val="auto"/>
                <w:lang w:val="ru-RU"/>
              </w:rPr>
              <w:t>незарахований</w:t>
            </w:r>
            <w:proofErr w:type="spellEnd"/>
            <w:r w:rsidRPr="00163FC3">
              <w:rPr>
                <w:color w:val="auto"/>
                <w:lang w:val="ru-RU"/>
              </w:rPr>
              <w:t xml:space="preserve"> </w:t>
            </w:r>
            <w:proofErr w:type="spellStart"/>
            <w:r w:rsidRPr="00163FC3">
              <w:rPr>
                <w:color w:val="auto"/>
                <w:lang w:val="ru-RU"/>
              </w:rPr>
              <w:t>проєкт</w:t>
            </w:r>
            <w:proofErr w:type="spellEnd"/>
            <w:r w:rsidRPr="00163FC3">
              <w:rPr>
                <w:color w:val="auto"/>
                <w:lang w:val="ru-RU"/>
              </w:rPr>
              <w:t xml:space="preserve">, у тому </w:t>
            </w:r>
            <w:proofErr w:type="spellStart"/>
            <w:r w:rsidRPr="00163FC3">
              <w:rPr>
                <w:color w:val="auto"/>
                <w:lang w:val="ru-RU"/>
              </w:rPr>
              <w:t>числі</w:t>
            </w:r>
            <w:proofErr w:type="spellEnd"/>
            <w:r w:rsidRPr="00163FC3">
              <w:rPr>
                <w:color w:val="auto"/>
                <w:lang w:val="ru-RU"/>
              </w:rPr>
              <w:t xml:space="preserve"> і з </w:t>
            </w:r>
            <w:proofErr w:type="spellStart"/>
            <w:r w:rsidRPr="00163FC3">
              <w:rPr>
                <w:color w:val="auto"/>
                <w:lang w:val="ru-RU"/>
              </w:rPr>
              <w:t>урахуванням</w:t>
            </w:r>
            <w:proofErr w:type="spellEnd"/>
            <w:r w:rsidRPr="00163FC3">
              <w:rPr>
                <w:color w:val="auto"/>
                <w:lang w:val="ru-RU"/>
              </w:rPr>
              <w:t xml:space="preserve"> </w:t>
            </w:r>
            <w:proofErr w:type="spellStart"/>
            <w:r w:rsidRPr="00163FC3">
              <w:rPr>
                <w:color w:val="auto"/>
                <w:lang w:val="ru-RU"/>
              </w:rPr>
              <w:t>висловлених</w:t>
            </w:r>
            <w:proofErr w:type="spellEnd"/>
            <w:r w:rsidRPr="00163FC3">
              <w:rPr>
                <w:color w:val="auto"/>
                <w:lang w:val="ru-RU"/>
              </w:rPr>
              <w:t xml:space="preserve"> </w:t>
            </w:r>
            <w:proofErr w:type="spellStart"/>
            <w:r w:rsidRPr="00163FC3">
              <w:rPr>
                <w:color w:val="auto"/>
                <w:lang w:val="ru-RU"/>
              </w:rPr>
              <w:t>зауважень</w:t>
            </w:r>
            <w:proofErr w:type="spellEnd"/>
            <w:r w:rsidRPr="00163FC3">
              <w:rPr>
                <w:color w:val="auto"/>
                <w:lang w:val="ru-RU"/>
              </w:rPr>
              <w:t xml:space="preserve"> та </w:t>
            </w:r>
            <w:proofErr w:type="spellStart"/>
            <w:r w:rsidRPr="00163FC3">
              <w:rPr>
                <w:color w:val="auto"/>
                <w:lang w:val="ru-RU"/>
              </w:rPr>
              <w:t>рекомендацій</w:t>
            </w:r>
            <w:proofErr w:type="spellEnd"/>
            <w:r w:rsidRPr="00163FC3">
              <w:rPr>
                <w:color w:val="auto"/>
                <w:lang w:val="ru-RU"/>
              </w:rPr>
              <w:t xml:space="preserve">, та повторно подати </w:t>
            </w:r>
            <w:proofErr w:type="spellStart"/>
            <w:r w:rsidRPr="00163FC3">
              <w:rPr>
                <w:color w:val="auto"/>
                <w:lang w:val="ru-RU"/>
              </w:rPr>
              <w:t>його</w:t>
            </w:r>
            <w:proofErr w:type="spellEnd"/>
            <w:r w:rsidRPr="00163FC3">
              <w:rPr>
                <w:color w:val="auto"/>
                <w:lang w:val="ru-RU"/>
              </w:rPr>
              <w:t xml:space="preserve"> </w:t>
            </w:r>
            <w:proofErr w:type="spellStart"/>
            <w:r w:rsidRPr="00163FC3">
              <w:rPr>
                <w:color w:val="auto"/>
                <w:lang w:val="ru-RU"/>
              </w:rPr>
              <w:t>викладачу</w:t>
            </w:r>
            <w:proofErr w:type="spellEnd"/>
            <w:r w:rsidRPr="00163FC3">
              <w:rPr>
                <w:color w:val="auto"/>
                <w:lang w:val="ru-RU"/>
              </w:rPr>
              <w:t xml:space="preserve"> для </w:t>
            </w:r>
            <w:proofErr w:type="spellStart"/>
            <w:r w:rsidRPr="00163FC3">
              <w:rPr>
                <w:color w:val="auto"/>
                <w:lang w:val="ru-RU"/>
              </w:rPr>
              <w:t>оцінювання</w:t>
            </w:r>
            <w:proofErr w:type="spellEnd"/>
            <w:r w:rsidRPr="00163FC3">
              <w:rPr>
                <w:color w:val="auto"/>
                <w:lang w:val="ru-RU"/>
              </w:rPr>
              <w:t xml:space="preserve">.     </w:t>
            </w:r>
          </w:p>
          <w:p w:rsidR="00CC11F9" w:rsidRPr="00163FC3" w:rsidRDefault="00CC11F9" w:rsidP="00163FC3">
            <w:pPr>
              <w:jc w:val="both"/>
              <w:rPr>
                <w:color w:val="auto"/>
                <w:lang w:val="ru-RU"/>
              </w:rPr>
            </w:pPr>
            <w:proofErr w:type="spellStart"/>
            <w:r w:rsidRPr="00163FC3">
              <w:rPr>
                <w:b/>
                <w:color w:val="auto"/>
                <w:lang w:val="ru-RU"/>
              </w:rPr>
              <w:t>Академічна</w:t>
            </w:r>
            <w:proofErr w:type="spellEnd"/>
            <w:r w:rsidRPr="00163FC3">
              <w:rPr>
                <w:b/>
                <w:color w:val="auto"/>
                <w:lang w:val="ru-RU"/>
              </w:rPr>
              <w:t xml:space="preserve"> </w:t>
            </w:r>
            <w:proofErr w:type="spellStart"/>
            <w:r w:rsidRPr="00163FC3">
              <w:rPr>
                <w:b/>
                <w:color w:val="auto"/>
                <w:lang w:val="ru-RU"/>
              </w:rPr>
              <w:t>доброчесність</w:t>
            </w:r>
            <w:proofErr w:type="spellEnd"/>
            <w:r w:rsidRPr="00163FC3">
              <w:rPr>
                <w:color w:val="auto"/>
                <w:lang w:val="ru-RU"/>
              </w:rPr>
              <w:t xml:space="preserve">: </w:t>
            </w:r>
            <w:proofErr w:type="spellStart"/>
            <w:r w:rsidRPr="00163FC3">
              <w:rPr>
                <w:color w:val="auto"/>
                <w:lang w:val="ru-RU"/>
              </w:rPr>
              <w:t>очікується</w:t>
            </w:r>
            <w:proofErr w:type="spellEnd"/>
            <w:r w:rsidRPr="00163FC3">
              <w:rPr>
                <w:color w:val="auto"/>
                <w:lang w:val="ru-RU"/>
              </w:rPr>
              <w:t xml:space="preserve">, </w:t>
            </w:r>
            <w:proofErr w:type="spellStart"/>
            <w:r w:rsidRPr="00163FC3">
              <w:rPr>
                <w:color w:val="auto"/>
                <w:lang w:val="ru-RU"/>
              </w:rPr>
              <w:t>що</w:t>
            </w:r>
            <w:proofErr w:type="spellEnd"/>
            <w:r w:rsidRPr="00163FC3">
              <w:rPr>
                <w:color w:val="auto"/>
                <w:lang w:val="ru-RU"/>
              </w:rPr>
              <w:t xml:space="preserve"> </w:t>
            </w:r>
            <w:proofErr w:type="spellStart"/>
            <w:r w:rsidRPr="00163FC3">
              <w:rPr>
                <w:color w:val="auto"/>
                <w:lang w:val="ru-RU"/>
              </w:rPr>
              <w:t>кожен</w:t>
            </w:r>
            <w:proofErr w:type="spellEnd"/>
            <w:r w:rsidRPr="00163FC3">
              <w:rPr>
                <w:color w:val="auto"/>
                <w:lang w:val="ru-RU"/>
              </w:rPr>
              <w:t xml:space="preserve"> студент повинен </w:t>
            </w:r>
            <w:proofErr w:type="spellStart"/>
            <w:r w:rsidRPr="00163FC3">
              <w:rPr>
                <w:color w:val="auto"/>
                <w:lang w:val="ru-RU"/>
              </w:rPr>
              <w:t>самостійно</w:t>
            </w:r>
            <w:proofErr w:type="spellEnd"/>
            <w:r w:rsidRPr="00163FC3">
              <w:rPr>
                <w:color w:val="auto"/>
                <w:lang w:val="ru-RU"/>
              </w:rPr>
              <w:t xml:space="preserve"> </w:t>
            </w:r>
            <w:proofErr w:type="spellStart"/>
            <w:r w:rsidRPr="00163FC3">
              <w:rPr>
                <w:color w:val="auto"/>
                <w:lang w:val="ru-RU"/>
              </w:rPr>
              <w:t>готуватися</w:t>
            </w:r>
            <w:proofErr w:type="spellEnd"/>
            <w:r w:rsidRPr="00163FC3">
              <w:rPr>
                <w:color w:val="auto"/>
                <w:lang w:val="ru-RU"/>
              </w:rPr>
              <w:t xml:space="preserve"> до </w:t>
            </w:r>
            <w:proofErr w:type="spellStart"/>
            <w:r w:rsidRPr="00163FC3">
              <w:rPr>
                <w:color w:val="auto"/>
                <w:lang w:val="ru-RU"/>
              </w:rPr>
              <w:t>практичних</w:t>
            </w:r>
            <w:proofErr w:type="spellEnd"/>
            <w:r w:rsidRPr="00163FC3">
              <w:rPr>
                <w:color w:val="auto"/>
                <w:lang w:val="ru-RU"/>
              </w:rPr>
              <w:t xml:space="preserve"> занять та </w:t>
            </w:r>
            <w:proofErr w:type="spellStart"/>
            <w:r w:rsidRPr="00163FC3">
              <w:rPr>
                <w:color w:val="auto"/>
                <w:lang w:val="ru-RU"/>
              </w:rPr>
              <w:t>вирішувати</w:t>
            </w:r>
            <w:proofErr w:type="spellEnd"/>
            <w:r w:rsidRPr="00163FC3">
              <w:rPr>
                <w:color w:val="auto"/>
                <w:lang w:val="ru-RU"/>
              </w:rPr>
              <w:t xml:space="preserve"> </w:t>
            </w:r>
            <w:proofErr w:type="spellStart"/>
            <w:r w:rsidRPr="00163FC3">
              <w:rPr>
                <w:color w:val="auto"/>
                <w:lang w:val="ru-RU"/>
              </w:rPr>
              <w:t>індивідуальні</w:t>
            </w:r>
            <w:proofErr w:type="spellEnd"/>
            <w:r w:rsidRPr="00163FC3">
              <w:rPr>
                <w:color w:val="auto"/>
                <w:lang w:val="ru-RU"/>
              </w:rPr>
              <w:t xml:space="preserve"> </w:t>
            </w:r>
            <w:proofErr w:type="spellStart"/>
            <w:r w:rsidRPr="00163FC3">
              <w:rPr>
                <w:color w:val="auto"/>
                <w:lang w:val="ru-RU"/>
              </w:rPr>
              <w:t>завдання</w:t>
            </w:r>
            <w:proofErr w:type="spellEnd"/>
            <w:r w:rsidRPr="00163FC3">
              <w:rPr>
                <w:color w:val="auto"/>
                <w:lang w:val="ru-RU"/>
              </w:rPr>
              <w:t xml:space="preserve">, </w:t>
            </w:r>
            <w:proofErr w:type="spellStart"/>
            <w:r w:rsidRPr="00163FC3">
              <w:rPr>
                <w:color w:val="auto"/>
                <w:lang w:val="ru-RU"/>
              </w:rPr>
              <w:t>обдумувати</w:t>
            </w:r>
            <w:proofErr w:type="spellEnd"/>
            <w:r w:rsidRPr="00163FC3">
              <w:rPr>
                <w:color w:val="auto"/>
                <w:lang w:val="ru-RU"/>
              </w:rPr>
              <w:t xml:space="preserve"> та </w:t>
            </w:r>
            <w:proofErr w:type="spellStart"/>
            <w:r w:rsidRPr="00163FC3">
              <w:rPr>
                <w:color w:val="auto"/>
                <w:lang w:val="ru-RU"/>
              </w:rPr>
              <w:t>викладати</w:t>
            </w:r>
            <w:proofErr w:type="spellEnd"/>
            <w:r w:rsidRPr="00163FC3">
              <w:rPr>
                <w:color w:val="auto"/>
                <w:lang w:val="ru-RU"/>
              </w:rPr>
              <w:t xml:space="preserve"> </w:t>
            </w:r>
            <w:proofErr w:type="spellStart"/>
            <w:r w:rsidRPr="00163FC3">
              <w:rPr>
                <w:color w:val="auto"/>
                <w:lang w:val="ru-RU"/>
              </w:rPr>
              <w:t>власну</w:t>
            </w:r>
            <w:proofErr w:type="spellEnd"/>
            <w:r w:rsidRPr="00163FC3">
              <w:rPr>
                <w:color w:val="auto"/>
                <w:lang w:val="ru-RU"/>
              </w:rPr>
              <w:t xml:space="preserve"> </w:t>
            </w:r>
            <w:proofErr w:type="spellStart"/>
            <w:r w:rsidRPr="00163FC3">
              <w:rPr>
                <w:color w:val="auto"/>
                <w:lang w:val="ru-RU"/>
              </w:rPr>
              <w:t>аргументацію</w:t>
            </w:r>
            <w:proofErr w:type="spellEnd"/>
            <w:r w:rsidRPr="00163FC3">
              <w:rPr>
                <w:color w:val="auto"/>
                <w:lang w:val="ru-RU"/>
              </w:rPr>
              <w:t xml:space="preserve"> </w:t>
            </w:r>
            <w:proofErr w:type="spellStart"/>
            <w:r w:rsidRPr="00163FC3">
              <w:rPr>
                <w:color w:val="auto"/>
                <w:lang w:val="ru-RU"/>
              </w:rPr>
              <w:t>своєї</w:t>
            </w:r>
            <w:proofErr w:type="spellEnd"/>
            <w:r w:rsidRPr="00163FC3">
              <w:rPr>
                <w:color w:val="auto"/>
                <w:lang w:val="ru-RU"/>
              </w:rPr>
              <w:t xml:space="preserve"> </w:t>
            </w:r>
            <w:proofErr w:type="spellStart"/>
            <w:r w:rsidRPr="00163FC3">
              <w:rPr>
                <w:color w:val="auto"/>
                <w:lang w:val="ru-RU"/>
              </w:rPr>
              <w:t>правової</w:t>
            </w:r>
            <w:proofErr w:type="spellEnd"/>
            <w:r w:rsidRPr="00163FC3">
              <w:rPr>
                <w:color w:val="auto"/>
                <w:lang w:val="ru-RU"/>
              </w:rPr>
              <w:t xml:space="preserve"> </w:t>
            </w:r>
            <w:proofErr w:type="spellStart"/>
            <w:r w:rsidRPr="00163FC3">
              <w:rPr>
                <w:color w:val="auto"/>
                <w:lang w:val="ru-RU"/>
              </w:rPr>
              <w:t>позиції</w:t>
            </w:r>
            <w:proofErr w:type="spellEnd"/>
            <w:r w:rsidRPr="00163FC3">
              <w:rPr>
                <w:color w:val="auto"/>
                <w:lang w:val="ru-RU"/>
              </w:rPr>
              <w:t xml:space="preserve">. </w:t>
            </w:r>
            <w:proofErr w:type="spellStart"/>
            <w:r w:rsidRPr="00163FC3">
              <w:rPr>
                <w:color w:val="auto"/>
                <w:lang w:val="ru-RU"/>
              </w:rPr>
              <w:t>Відсутність</w:t>
            </w:r>
            <w:proofErr w:type="spellEnd"/>
            <w:r w:rsidRPr="00163FC3">
              <w:rPr>
                <w:color w:val="auto"/>
                <w:lang w:val="ru-RU"/>
              </w:rPr>
              <w:t xml:space="preserve"> </w:t>
            </w:r>
            <w:proofErr w:type="spellStart"/>
            <w:r w:rsidRPr="00163FC3">
              <w:rPr>
                <w:color w:val="auto"/>
                <w:lang w:val="ru-RU"/>
              </w:rPr>
              <w:t>посилань</w:t>
            </w:r>
            <w:proofErr w:type="spellEnd"/>
            <w:r w:rsidRPr="00163FC3">
              <w:rPr>
                <w:color w:val="auto"/>
                <w:lang w:val="ru-RU"/>
              </w:rPr>
              <w:t xml:space="preserve"> на </w:t>
            </w:r>
            <w:proofErr w:type="spellStart"/>
            <w:r w:rsidRPr="00163FC3">
              <w:rPr>
                <w:color w:val="auto"/>
                <w:lang w:val="ru-RU"/>
              </w:rPr>
              <w:t>використані</w:t>
            </w:r>
            <w:proofErr w:type="spellEnd"/>
            <w:r w:rsidRPr="00163FC3">
              <w:rPr>
                <w:color w:val="auto"/>
                <w:lang w:val="ru-RU"/>
              </w:rPr>
              <w:t xml:space="preserve"> </w:t>
            </w:r>
            <w:proofErr w:type="spellStart"/>
            <w:r w:rsidRPr="00163FC3">
              <w:rPr>
                <w:color w:val="auto"/>
                <w:lang w:val="ru-RU"/>
              </w:rPr>
              <w:t>джерела</w:t>
            </w:r>
            <w:proofErr w:type="spellEnd"/>
            <w:r w:rsidRPr="00163FC3">
              <w:rPr>
                <w:color w:val="auto"/>
                <w:lang w:val="ru-RU"/>
              </w:rPr>
              <w:t xml:space="preserve">, </w:t>
            </w:r>
            <w:proofErr w:type="spellStart"/>
            <w:r w:rsidRPr="00163FC3">
              <w:rPr>
                <w:color w:val="auto"/>
                <w:lang w:val="ru-RU"/>
              </w:rPr>
              <w:t>фабрикування</w:t>
            </w:r>
            <w:proofErr w:type="spellEnd"/>
            <w:r w:rsidRPr="00163FC3">
              <w:rPr>
                <w:color w:val="auto"/>
                <w:lang w:val="ru-RU"/>
              </w:rPr>
              <w:t xml:space="preserve"> </w:t>
            </w:r>
            <w:proofErr w:type="spellStart"/>
            <w:r w:rsidRPr="00163FC3">
              <w:rPr>
                <w:color w:val="auto"/>
                <w:lang w:val="ru-RU"/>
              </w:rPr>
              <w:t>джерел</w:t>
            </w:r>
            <w:proofErr w:type="spellEnd"/>
            <w:r w:rsidRPr="00163FC3">
              <w:rPr>
                <w:color w:val="auto"/>
                <w:lang w:val="ru-RU"/>
              </w:rPr>
              <w:t xml:space="preserve">, </w:t>
            </w:r>
            <w:proofErr w:type="spellStart"/>
            <w:r w:rsidRPr="00163FC3">
              <w:rPr>
                <w:color w:val="auto"/>
                <w:lang w:val="ru-RU"/>
              </w:rPr>
              <w:t>списування</w:t>
            </w:r>
            <w:proofErr w:type="spellEnd"/>
            <w:r w:rsidRPr="00163FC3">
              <w:rPr>
                <w:color w:val="auto"/>
                <w:lang w:val="ru-RU"/>
              </w:rPr>
              <w:t xml:space="preserve">, </w:t>
            </w:r>
            <w:proofErr w:type="spellStart"/>
            <w:r w:rsidRPr="00163FC3">
              <w:rPr>
                <w:color w:val="auto"/>
                <w:lang w:val="ru-RU"/>
              </w:rPr>
              <w:t>втручання</w:t>
            </w:r>
            <w:proofErr w:type="spellEnd"/>
            <w:r w:rsidRPr="00163FC3">
              <w:rPr>
                <w:color w:val="auto"/>
                <w:lang w:val="ru-RU"/>
              </w:rPr>
              <w:t xml:space="preserve"> </w:t>
            </w:r>
            <w:proofErr w:type="gramStart"/>
            <w:r w:rsidRPr="00163FC3">
              <w:rPr>
                <w:color w:val="auto"/>
                <w:lang w:val="ru-RU"/>
              </w:rPr>
              <w:t>в роботу</w:t>
            </w:r>
            <w:proofErr w:type="gramEnd"/>
            <w:r w:rsidRPr="00163FC3">
              <w:rPr>
                <w:color w:val="auto"/>
                <w:lang w:val="ru-RU"/>
              </w:rPr>
              <w:t xml:space="preserve"> </w:t>
            </w:r>
            <w:proofErr w:type="spellStart"/>
            <w:r w:rsidRPr="00163FC3">
              <w:rPr>
                <w:color w:val="auto"/>
                <w:lang w:val="ru-RU"/>
              </w:rPr>
              <w:t>інших</w:t>
            </w:r>
            <w:proofErr w:type="spellEnd"/>
            <w:r w:rsidRPr="00163FC3">
              <w:rPr>
                <w:color w:val="auto"/>
                <w:lang w:val="ru-RU"/>
              </w:rPr>
              <w:t xml:space="preserve"> </w:t>
            </w:r>
            <w:proofErr w:type="spellStart"/>
            <w:r w:rsidRPr="00163FC3">
              <w:rPr>
                <w:color w:val="auto"/>
                <w:lang w:val="ru-RU"/>
              </w:rPr>
              <w:t>студентів</w:t>
            </w:r>
            <w:proofErr w:type="spellEnd"/>
            <w:r w:rsidRPr="00163FC3">
              <w:rPr>
                <w:color w:val="auto"/>
                <w:lang w:val="ru-RU"/>
              </w:rPr>
              <w:t xml:space="preserve"> </w:t>
            </w:r>
            <w:proofErr w:type="spellStart"/>
            <w:r w:rsidRPr="00163FC3">
              <w:rPr>
                <w:color w:val="auto"/>
                <w:lang w:val="ru-RU"/>
              </w:rPr>
              <w:t>становлять</w:t>
            </w:r>
            <w:proofErr w:type="spellEnd"/>
            <w:r w:rsidRPr="00163FC3">
              <w:rPr>
                <w:color w:val="auto"/>
                <w:lang w:val="ru-RU"/>
              </w:rPr>
              <w:t xml:space="preserve">, але не </w:t>
            </w:r>
            <w:proofErr w:type="spellStart"/>
            <w:r w:rsidRPr="00163FC3">
              <w:rPr>
                <w:color w:val="auto"/>
                <w:lang w:val="ru-RU"/>
              </w:rPr>
              <w:t>обмежують</w:t>
            </w:r>
            <w:proofErr w:type="spellEnd"/>
            <w:r w:rsidRPr="00163FC3">
              <w:rPr>
                <w:color w:val="auto"/>
                <w:lang w:val="ru-RU"/>
              </w:rPr>
              <w:t xml:space="preserve">, </w:t>
            </w:r>
            <w:proofErr w:type="spellStart"/>
            <w:r w:rsidRPr="00163FC3">
              <w:rPr>
                <w:color w:val="auto"/>
                <w:lang w:val="ru-RU"/>
              </w:rPr>
              <w:t>приклади</w:t>
            </w:r>
            <w:proofErr w:type="spellEnd"/>
            <w:r w:rsidRPr="00163FC3">
              <w:rPr>
                <w:color w:val="auto"/>
                <w:lang w:val="ru-RU"/>
              </w:rPr>
              <w:t xml:space="preserve"> </w:t>
            </w:r>
            <w:proofErr w:type="spellStart"/>
            <w:r w:rsidRPr="00163FC3">
              <w:rPr>
                <w:color w:val="auto"/>
                <w:lang w:val="ru-RU"/>
              </w:rPr>
              <w:t>можливої</w:t>
            </w:r>
            <w:proofErr w:type="spellEnd"/>
            <w:r w:rsidRPr="00163FC3">
              <w:rPr>
                <w:color w:val="auto"/>
                <w:lang w:val="ru-RU"/>
              </w:rPr>
              <w:t xml:space="preserve"> </w:t>
            </w:r>
            <w:proofErr w:type="spellStart"/>
            <w:r w:rsidRPr="00163FC3">
              <w:rPr>
                <w:color w:val="auto"/>
                <w:lang w:val="ru-RU"/>
              </w:rPr>
              <w:t>академічної</w:t>
            </w:r>
            <w:proofErr w:type="spellEnd"/>
            <w:r w:rsidRPr="00163FC3">
              <w:rPr>
                <w:color w:val="auto"/>
                <w:lang w:val="ru-RU"/>
              </w:rPr>
              <w:t xml:space="preserve"> </w:t>
            </w:r>
            <w:proofErr w:type="spellStart"/>
            <w:r w:rsidRPr="00163FC3">
              <w:rPr>
                <w:color w:val="auto"/>
                <w:lang w:val="ru-RU"/>
              </w:rPr>
              <w:t>недоброчесності</w:t>
            </w:r>
            <w:proofErr w:type="spellEnd"/>
            <w:r w:rsidRPr="00163FC3">
              <w:rPr>
                <w:color w:val="auto"/>
                <w:lang w:val="ru-RU"/>
              </w:rPr>
              <w:t xml:space="preserve">. </w:t>
            </w:r>
            <w:proofErr w:type="spellStart"/>
            <w:r w:rsidRPr="00163FC3">
              <w:rPr>
                <w:color w:val="auto"/>
                <w:lang w:val="ru-RU"/>
              </w:rPr>
              <w:t>Виявлення</w:t>
            </w:r>
            <w:proofErr w:type="spellEnd"/>
            <w:r w:rsidRPr="00163FC3">
              <w:rPr>
                <w:color w:val="auto"/>
                <w:lang w:val="ru-RU"/>
              </w:rPr>
              <w:t xml:space="preserve"> </w:t>
            </w:r>
            <w:proofErr w:type="spellStart"/>
            <w:r w:rsidRPr="00163FC3">
              <w:rPr>
                <w:color w:val="auto"/>
                <w:lang w:val="ru-RU"/>
              </w:rPr>
              <w:t>ознак</w:t>
            </w:r>
            <w:proofErr w:type="spellEnd"/>
            <w:r w:rsidRPr="00163FC3">
              <w:rPr>
                <w:color w:val="auto"/>
                <w:lang w:val="ru-RU"/>
              </w:rPr>
              <w:t xml:space="preserve"> </w:t>
            </w:r>
            <w:proofErr w:type="spellStart"/>
            <w:r w:rsidRPr="00163FC3">
              <w:rPr>
                <w:color w:val="auto"/>
                <w:lang w:val="ru-RU"/>
              </w:rPr>
              <w:t>академічної</w:t>
            </w:r>
            <w:proofErr w:type="spellEnd"/>
            <w:r w:rsidRPr="00163FC3">
              <w:rPr>
                <w:color w:val="auto"/>
                <w:lang w:val="ru-RU"/>
              </w:rPr>
              <w:t xml:space="preserve"> </w:t>
            </w:r>
            <w:proofErr w:type="spellStart"/>
            <w:r w:rsidRPr="00163FC3">
              <w:rPr>
                <w:color w:val="auto"/>
                <w:lang w:val="ru-RU"/>
              </w:rPr>
              <w:t>недоброчесності</w:t>
            </w:r>
            <w:proofErr w:type="spellEnd"/>
            <w:r w:rsidRPr="00163FC3">
              <w:rPr>
                <w:color w:val="auto"/>
                <w:lang w:val="ru-RU"/>
              </w:rPr>
              <w:t xml:space="preserve"> в </w:t>
            </w:r>
            <w:proofErr w:type="spellStart"/>
            <w:r w:rsidRPr="00163FC3">
              <w:rPr>
                <w:color w:val="auto"/>
                <w:lang w:val="ru-RU"/>
              </w:rPr>
              <w:t>письмовій</w:t>
            </w:r>
            <w:proofErr w:type="spellEnd"/>
            <w:r w:rsidRPr="00163FC3">
              <w:rPr>
                <w:color w:val="auto"/>
                <w:lang w:val="ru-RU"/>
              </w:rPr>
              <w:t xml:space="preserve"> </w:t>
            </w:r>
            <w:proofErr w:type="spellStart"/>
            <w:r w:rsidRPr="00163FC3">
              <w:rPr>
                <w:color w:val="auto"/>
                <w:lang w:val="ru-RU"/>
              </w:rPr>
              <w:t>роботі</w:t>
            </w:r>
            <w:proofErr w:type="spellEnd"/>
            <w:r w:rsidRPr="00163FC3">
              <w:rPr>
                <w:color w:val="auto"/>
                <w:lang w:val="ru-RU"/>
              </w:rPr>
              <w:t xml:space="preserve"> студента є </w:t>
            </w:r>
            <w:proofErr w:type="spellStart"/>
            <w:r w:rsidRPr="00163FC3">
              <w:rPr>
                <w:color w:val="auto"/>
                <w:lang w:val="ru-RU"/>
              </w:rPr>
              <w:t>підставою</w:t>
            </w:r>
            <w:proofErr w:type="spellEnd"/>
            <w:r w:rsidRPr="00163FC3">
              <w:rPr>
                <w:color w:val="auto"/>
                <w:lang w:val="ru-RU"/>
              </w:rPr>
              <w:t xml:space="preserve"> для </w:t>
            </w:r>
            <w:proofErr w:type="spellStart"/>
            <w:r w:rsidRPr="00163FC3">
              <w:rPr>
                <w:color w:val="auto"/>
                <w:lang w:val="ru-RU"/>
              </w:rPr>
              <w:t>її</w:t>
            </w:r>
            <w:proofErr w:type="spellEnd"/>
            <w:r w:rsidRPr="00163FC3">
              <w:rPr>
                <w:color w:val="auto"/>
                <w:lang w:val="ru-RU"/>
              </w:rPr>
              <w:t xml:space="preserve"> </w:t>
            </w:r>
            <w:proofErr w:type="spellStart"/>
            <w:r w:rsidRPr="00163FC3">
              <w:rPr>
                <w:color w:val="auto"/>
                <w:lang w:val="ru-RU"/>
              </w:rPr>
              <w:t>незарахуванння</w:t>
            </w:r>
            <w:proofErr w:type="spellEnd"/>
            <w:r w:rsidRPr="00163FC3">
              <w:rPr>
                <w:color w:val="auto"/>
                <w:lang w:val="ru-RU"/>
              </w:rPr>
              <w:t xml:space="preserve"> </w:t>
            </w:r>
            <w:proofErr w:type="spellStart"/>
            <w:r w:rsidRPr="00163FC3">
              <w:rPr>
                <w:color w:val="auto"/>
                <w:lang w:val="ru-RU"/>
              </w:rPr>
              <w:t>викладачем</w:t>
            </w:r>
            <w:proofErr w:type="spellEnd"/>
            <w:r w:rsidRPr="00163FC3">
              <w:rPr>
                <w:color w:val="auto"/>
                <w:lang w:val="ru-RU"/>
              </w:rPr>
              <w:t xml:space="preserve">, </w:t>
            </w:r>
            <w:proofErr w:type="spellStart"/>
            <w:r w:rsidRPr="00163FC3">
              <w:rPr>
                <w:color w:val="auto"/>
                <w:lang w:val="ru-RU"/>
              </w:rPr>
              <w:t>незалежно</w:t>
            </w:r>
            <w:proofErr w:type="spellEnd"/>
            <w:r w:rsidRPr="00163FC3">
              <w:rPr>
                <w:color w:val="auto"/>
                <w:lang w:val="ru-RU"/>
              </w:rPr>
              <w:t xml:space="preserve"> </w:t>
            </w:r>
            <w:proofErr w:type="spellStart"/>
            <w:r w:rsidRPr="00163FC3">
              <w:rPr>
                <w:color w:val="auto"/>
                <w:lang w:val="ru-RU"/>
              </w:rPr>
              <w:t>від</w:t>
            </w:r>
            <w:proofErr w:type="spellEnd"/>
            <w:r w:rsidRPr="00163FC3">
              <w:rPr>
                <w:color w:val="auto"/>
                <w:lang w:val="ru-RU"/>
              </w:rPr>
              <w:t xml:space="preserve"> </w:t>
            </w:r>
            <w:proofErr w:type="spellStart"/>
            <w:r w:rsidRPr="00163FC3">
              <w:rPr>
                <w:color w:val="auto"/>
                <w:lang w:val="ru-RU"/>
              </w:rPr>
              <w:t>масштабів</w:t>
            </w:r>
            <w:proofErr w:type="spellEnd"/>
            <w:r w:rsidRPr="00163FC3">
              <w:rPr>
                <w:color w:val="auto"/>
                <w:lang w:val="ru-RU"/>
              </w:rPr>
              <w:t xml:space="preserve"> </w:t>
            </w:r>
            <w:proofErr w:type="spellStart"/>
            <w:r w:rsidRPr="00163FC3">
              <w:rPr>
                <w:color w:val="auto"/>
                <w:lang w:val="ru-RU"/>
              </w:rPr>
              <w:t>плагіату</w:t>
            </w:r>
            <w:proofErr w:type="spellEnd"/>
            <w:r w:rsidRPr="00163FC3">
              <w:rPr>
                <w:color w:val="auto"/>
                <w:lang w:val="ru-RU"/>
              </w:rPr>
              <w:t xml:space="preserve"> </w:t>
            </w:r>
            <w:proofErr w:type="spellStart"/>
            <w:r w:rsidRPr="00163FC3">
              <w:rPr>
                <w:color w:val="auto"/>
                <w:lang w:val="ru-RU"/>
              </w:rPr>
              <w:t>чи</w:t>
            </w:r>
            <w:proofErr w:type="spellEnd"/>
            <w:r w:rsidRPr="00163FC3">
              <w:rPr>
                <w:color w:val="auto"/>
                <w:lang w:val="ru-RU"/>
              </w:rPr>
              <w:t xml:space="preserve"> обману; у </w:t>
            </w:r>
            <w:proofErr w:type="spellStart"/>
            <w:r w:rsidRPr="00163FC3">
              <w:rPr>
                <w:color w:val="auto"/>
                <w:lang w:val="ru-RU"/>
              </w:rPr>
              <w:t>разі</w:t>
            </w:r>
            <w:proofErr w:type="spellEnd"/>
            <w:r w:rsidRPr="00163FC3">
              <w:rPr>
                <w:color w:val="auto"/>
                <w:lang w:val="ru-RU"/>
              </w:rPr>
              <w:t xml:space="preserve"> </w:t>
            </w:r>
            <w:proofErr w:type="spellStart"/>
            <w:r w:rsidRPr="00163FC3">
              <w:rPr>
                <w:color w:val="auto"/>
                <w:lang w:val="ru-RU"/>
              </w:rPr>
              <w:t>незарахування</w:t>
            </w:r>
            <w:proofErr w:type="spellEnd"/>
            <w:r w:rsidRPr="00163FC3">
              <w:rPr>
                <w:color w:val="auto"/>
                <w:lang w:val="ru-RU"/>
              </w:rPr>
              <w:t xml:space="preserve"> </w:t>
            </w:r>
            <w:proofErr w:type="spellStart"/>
            <w:r w:rsidRPr="00163FC3">
              <w:rPr>
                <w:color w:val="auto"/>
                <w:lang w:val="ru-RU"/>
              </w:rPr>
              <w:t>роботи</w:t>
            </w:r>
            <w:proofErr w:type="spellEnd"/>
            <w:r w:rsidRPr="00163FC3">
              <w:rPr>
                <w:color w:val="auto"/>
                <w:lang w:val="ru-RU"/>
              </w:rPr>
              <w:t xml:space="preserve"> студент в </w:t>
            </w:r>
            <w:proofErr w:type="spellStart"/>
            <w:r w:rsidRPr="00163FC3">
              <w:rPr>
                <w:color w:val="auto"/>
                <w:lang w:val="ru-RU"/>
              </w:rPr>
              <w:t>узгоджені</w:t>
            </w:r>
            <w:proofErr w:type="spellEnd"/>
            <w:r w:rsidRPr="00163FC3">
              <w:rPr>
                <w:color w:val="auto"/>
                <w:lang w:val="ru-RU"/>
              </w:rPr>
              <w:t xml:space="preserve"> з </w:t>
            </w:r>
            <w:proofErr w:type="spellStart"/>
            <w:r w:rsidRPr="00163FC3">
              <w:rPr>
                <w:color w:val="auto"/>
                <w:lang w:val="ru-RU"/>
              </w:rPr>
              <w:t>викладачем</w:t>
            </w:r>
            <w:proofErr w:type="spellEnd"/>
            <w:r w:rsidRPr="00163FC3">
              <w:rPr>
                <w:color w:val="auto"/>
                <w:lang w:val="ru-RU"/>
              </w:rPr>
              <w:t xml:space="preserve"> строки повинен повторно </w:t>
            </w:r>
            <w:proofErr w:type="spellStart"/>
            <w:r w:rsidRPr="00163FC3">
              <w:rPr>
                <w:color w:val="auto"/>
                <w:lang w:val="ru-RU"/>
              </w:rPr>
              <w:t>виконати</w:t>
            </w:r>
            <w:proofErr w:type="spellEnd"/>
            <w:r w:rsidRPr="00163FC3">
              <w:rPr>
                <w:color w:val="auto"/>
                <w:lang w:val="ru-RU"/>
              </w:rPr>
              <w:t xml:space="preserve"> </w:t>
            </w:r>
            <w:proofErr w:type="spellStart"/>
            <w:r w:rsidRPr="00163FC3">
              <w:rPr>
                <w:color w:val="auto"/>
                <w:lang w:val="ru-RU"/>
              </w:rPr>
              <w:t>письмову</w:t>
            </w:r>
            <w:proofErr w:type="spellEnd"/>
            <w:r w:rsidRPr="00163FC3">
              <w:rPr>
                <w:color w:val="auto"/>
                <w:lang w:val="ru-RU"/>
              </w:rPr>
              <w:t xml:space="preserve"> роботу та подати </w:t>
            </w:r>
            <w:proofErr w:type="spellStart"/>
            <w:r w:rsidRPr="00163FC3">
              <w:rPr>
                <w:color w:val="auto"/>
                <w:lang w:val="ru-RU"/>
              </w:rPr>
              <w:t>її</w:t>
            </w:r>
            <w:proofErr w:type="spellEnd"/>
            <w:r w:rsidRPr="00163FC3">
              <w:rPr>
                <w:color w:val="auto"/>
                <w:lang w:val="ru-RU"/>
              </w:rPr>
              <w:t xml:space="preserve"> </w:t>
            </w:r>
            <w:proofErr w:type="spellStart"/>
            <w:r w:rsidRPr="00163FC3">
              <w:rPr>
                <w:color w:val="auto"/>
                <w:lang w:val="ru-RU"/>
              </w:rPr>
              <w:t>викладачу</w:t>
            </w:r>
            <w:proofErr w:type="spellEnd"/>
            <w:r w:rsidRPr="00163FC3">
              <w:rPr>
                <w:color w:val="auto"/>
                <w:lang w:val="ru-RU"/>
              </w:rPr>
              <w:t xml:space="preserve"> для </w:t>
            </w:r>
            <w:proofErr w:type="spellStart"/>
            <w:r w:rsidRPr="00163FC3">
              <w:rPr>
                <w:color w:val="auto"/>
                <w:lang w:val="ru-RU"/>
              </w:rPr>
              <w:t>оцінювання</w:t>
            </w:r>
            <w:proofErr w:type="spellEnd"/>
            <w:r w:rsidRPr="00163FC3">
              <w:rPr>
                <w:color w:val="auto"/>
                <w:lang w:val="ru-RU"/>
              </w:rPr>
              <w:t xml:space="preserve">.    </w:t>
            </w:r>
          </w:p>
          <w:p w:rsidR="00CC11F9" w:rsidRPr="00163FC3" w:rsidRDefault="00CC11F9" w:rsidP="00163FC3">
            <w:pPr>
              <w:jc w:val="both"/>
              <w:rPr>
                <w:color w:val="auto"/>
                <w:lang w:val="ru-RU"/>
              </w:rPr>
            </w:pPr>
            <w:proofErr w:type="spellStart"/>
            <w:r w:rsidRPr="00163FC3">
              <w:rPr>
                <w:b/>
                <w:color w:val="auto"/>
                <w:lang w:val="ru-RU"/>
              </w:rPr>
              <w:t>Відвідання</w:t>
            </w:r>
            <w:proofErr w:type="spellEnd"/>
            <w:r w:rsidRPr="00163FC3">
              <w:rPr>
                <w:b/>
                <w:color w:val="auto"/>
                <w:lang w:val="ru-RU"/>
              </w:rPr>
              <w:t xml:space="preserve"> занять</w:t>
            </w:r>
            <w:r w:rsidRPr="00163FC3">
              <w:rPr>
                <w:color w:val="auto"/>
                <w:lang w:val="ru-RU"/>
              </w:rPr>
              <w:t xml:space="preserve"> є </w:t>
            </w:r>
            <w:proofErr w:type="spellStart"/>
            <w:r w:rsidRPr="00163FC3">
              <w:rPr>
                <w:color w:val="auto"/>
                <w:lang w:val="ru-RU"/>
              </w:rPr>
              <w:t>важливою</w:t>
            </w:r>
            <w:proofErr w:type="spellEnd"/>
            <w:r w:rsidRPr="00163FC3">
              <w:rPr>
                <w:color w:val="auto"/>
                <w:lang w:val="ru-RU"/>
              </w:rPr>
              <w:t xml:space="preserve"> </w:t>
            </w:r>
            <w:proofErr w:type="spellStart"/>
            <w:r w:rsidRPr="00163FC3">
              <w:rPr>
                <w:color w:val="auto"/>
                <w:lang w:val="ru-RU"/>
              </w:rPr>
              <w:t>складовою</w:t>
            </w:r>
            <w:proofErr w:type="spellEnd"/>
            <w:r w:rsidRPr="00163FC3">
              <w:rPr>
                <w:color w:val="auto"/>
                <w:lang w:val="ru-RU"/>
              </w:rPr>
              <w:t xml:space="preserve"> </w:t>
            </w:r>
            <w:proofErr w:type="spellStart"/>
            <w:r w:rsidRPr="00163FC3">
              <w:rPr>
                <w:color w:val="auto"/>
                <w:lang w:val="ru-RU"/>
              </w:rPr>
              <w:t>навчання</w:t>
            </w:r>
            <w:proofErr w:type="spellEnd"/>
            <w:r w:rsidRPr="00163FC3">
              <w:rPr>
                <w:color w:val="auto"/>
                <w:lang w:val="ru-RU"/>
              </w:rPr>
              <w:t xml:space="preserve">. </w:t>
            </w:r>
            <w:proofErr w:type="spellStart"/>
            <w:r w:rsidRPr="00163FC3">
              <w:rPr>
                <w:color w:val="auto"/>
                <w:lang w:val="ru-RU"/>
              </w:rPr>
              <w:t>Очікується</w:t>
            </w:r>
            <w:proofErr w:type="spellEnd"/>
            <w:r w:rsidRPr="00163FC3">
              <w:rPr>
                <w:color w:val="auto"/>
                <w:lang w:val="ru-RU"/>
              </w:rPr>
              <w:t xml:space="preserve">, </w:t>
            </w:r>
            <w:proofErr w:type="spellStart"/>
            <w:r w:rsidRPr="00163FC3">
              <w:rPr>
                <w:color w:val="auto"/>
                <w:lang w:val="ru-RU"/>
              </w:rPr>
              <w:t>що</w:t>
            </w:r>
            <w:proofErr w:type="spellEnd"/>
            <w:r w:rsidRPr="00163FC3">
              <w:rPr>
                <w:color w:val="auto"/>
                <w:lang w:val="ru-RU"/>
              </w:rPr>
              <w:t xml:space="preserve"> </w:t>
            </w:r>
            <w:proofErr w:type="spellStart"/>
            <w:r w:rsidRPr="00163FC3">
              <w:rPr>
                <w:color w:val="auto"/>
                <w:lang w:val="ru-RU"/>
              </w:rPr>
              <w:t>всі</w:t>
            </w:r>
            <w:proofErr w:type="spellEnd"/>
            <w:r w:rsidRPr="00163FC3">
              <w:rPr>
                <w:color w:val="auto"/>
                <w:lang w:val="ru-RU"/>
              </w:rPr>
              <w:t xml:space="preserve"> </w:t>
            </w:r>
            <w:proofErr w:type="spellStart"/>
            <w:r w:rsidRPr="00163FC3">
              <w:rPr>
                <w:color w:val="auto"/>
                <w:lang w:val="ru-RU"/>
              </w:rPr>
              <w:t>студенти</w:t>
            </w:r>
            <w:proofErr w:type="spellEnd"/>
            <w:r w:rsidRPr="00163FC3">
              <w:rPr>
                <w:color w:val="auto"/>
                <w:lang w:val="ru-RU"/>
              </w:rPr>
              <w:t xml:space="preserve"> </w:t>
            </w:r>
            <w:proofErr w:type="spellStart"/>
            <w:r w:rsidRPr="00163FC3">
              <w:rPr>
                <w:color w:val="auto"/>
                <w:lang w:val="ru-RU"/>
              </w:rPr>
              <w:t>відвідають</w:t>
            </w:r>
            <w:proofErr w:type="spellEnd"/>
            <w:r w:rsidRPr="00163FC3">
              <w:rPr>
                <w:color w:val="auto"/>
                <w:lang w:val="ru-RU"/>
              </w:rPr>
              <w:t xml:space="preserve"> </w:t>
            </w:r>
            <w:proofErr w:type="spellStart"/>
            <w:r w:rsidRPr="00163FC3">
              <w:rPr>
                <w:color w:val="auto"/>
                <w:lang w:val="ru-RU"/>
              </w:rPr>
              <w:t>усі</w:t>
            </w:r>
            <w:proofErr w:type="spellEnd"/>
            <w:r w:rsidRPr="00163FC3">
              <w:rPr>
                <w:color w:val="auto"/>
                <w:lang w:val="ru-RU"/>
              </w:rPr>
              <w:t xml:space="preserve"> </w:t>
            </w:r>
            <w:proofErr w:type="spellStart"/>
            <w:r w:rsidRPr="00163FC3">
              <w:rPr>
                <w:color w:val="auto"/>
                <w:lang w:val="ru-RU"/>
              </w:rPr>
              <w:t>лекції</w:t>
            </w:r>
            <w:proofErr w:type="spellEnd"/>
            <w:r w:rsidRPr="00163FC3">
              <w:rPr>
                <w:color w:val="auto"/>
                <w:lang w:val="ru-RU"/>
              </w:rPr>
              <w:t xml:space="preserve"> і </w:t>
            </w:r>
            <w:proofErr w:type="spellStart"/>
            <w:r w:rsidRPr="00163FC3">
              <w:rPr>
                <w:color w:val="auto"/>
                <w:lang w:val="ru-RU"/>
              </w:rPr>
              <w:t>практичні</w:t>
            </w:r>
            <w:proofErr w:type="spellEnd"/>
            <w:r w:rsidRPr="00163FC3">
              <w:rPr>
                <w:color w:val="auto"/>
                <w:lang w:val="ru-RU"/>
              </w:rPr>
              <w:t xml:space="preserve"> </w:t>
            </w:r>
            <w:proofErr w:type="spellStart"/>
            <w:r w:rsidRPr="00163FC3">
              <w:rPr>
                <w:color w:val="auto"/>
                <w:lang w:val="ru-RU"/>
              </w:rPr>
              <w:t>зайняття</w:t>
            </w:r>
            <w:proofErr w:type="spellEnd"/>
            <w:r w:rsidRPr="00163FC3">
              <w:rPr>
                <w:color w:val="auto"/>
                <w:lang w:val="ru-RU"/>
              </w:rPr>
              <w:t xml:space="preserve"> курсу. </w:t>
            </w:r>
            <w:proofErr w:type="spellStart"/>
            <w:r w:rsidRPr="00163FC3">
              <w:rPr>
                <w:color w:val="auto"/>
                <w:lang w:val="ru-RU"/>
              </w:rPr>
              <w:t>Студенти</w:t>
            </w:r>
            <w:proofErr w:type="spellEnd"/>
            <w:r w:rsidRPr="00163FC3">
              <w:rPr>
                <w:color w:val="auto"/>
                <w:lang w:val="ru-RU"/>
              </w:rPr>
              <w:t xml:space="preserve"> </w:t>
            </w:r>
            <w:proofErr w:type="spellStart"/>
            <w:r w:rsidRPr="00163FC3">
              <w:rPr>
                <w:color w:val="auto"/>
                <w:lang w:val="ru-RU"/>
              </w:rPr>
              <w:t>мають</w:t>
            </w:r>
            <w:proofErr w:type="spellEnd"/>
            <w:r w:rsidRPr="00163FC3">
              <w:rPr>
                <w:color w:val="auto"/>
                <w:lang w:val="ru-RU"/>
              </w:rPr>
              <w:t xml:space="preserve"> </w:t>
            </w:r>
            <w:proofErr w:type="spellStart"/>
            <w:r w:rsidRPr="00163FC3">
              <w:rPr>
                <w:color w:val="auto"/>
                <w:lang w:val="ru-RU"/>
              </w:rPr>
              <w:t>інформувати</w:t>
            </w:r>
            <w:proofErr w:type="spellEnd"/>
            <w:r w:rsidRPr="00163FC3">
              <w:rPr>
                <w:color w:val="auto"/>
                <w:lang w:val="ru-RU"/>
              </w:rPr>
              <w:t xml:space="preserve"> </w:t>
            </w:r>
            <w:proofErr w:type="spellStart"/>
            <w:r w:rsidRPr="00163FC3">
              <w:rPr>
                <w:color w:val="auto"/>
                <w:lang w:val="ru-RU"/>
              </w:rPr>
              <w:t>викладача</w:t>
            </w:r>
            <w:proofErr w:type="spellEnd"/>
            <w:r w:rsidRPr="00163FC3">
              <w:rPr>
                <w:color w:val="auto"/>
                <w:lang w:val="ru-RU"/>
              </w:rPr>
              <w:t xml:space="preserve"> про </w:t>
            </w:r>
            <w:proofErr w:type="spellStart"/>
            <w:r w:rsidRPr="00163FC3">
              <w:rPr>
                <w:color w:val="auto"/>
                <w:lang w:val="ru-RU"/>
              </w:rPr>
              <w:t>неможливість</w:t>
            </w:r>
            <w:proofErr w:type="spellEnd"/>
            <w:r w:rsidRPr="00163FC3">
              <w:rPr>
                <w:color w:val="auto"/>
                <w:lang w:val="ru-RU"/>
              </w:rPr>
              <w:t xml:space="preserve"> </w:t>
            </w:r>
            <w:proofErr w:type="spellStart"/>
            <w:r w:rsidRPr="00163FC3">
              <w:rPr>
                <w:color w:val="auto"/>
                <w:lang w:val="ru-RU"/>
              </w:rPr>
              <w:t>відвідати</w:t>
            </w:r>
            <w:proofErr w:type="spellEnd"/>
            <w:r w:rsidRPr="00163FC3">
              <w:rPr>
                <w:color w:val="auto"/>
                <w:lang w:val="ru-RU"/>
              </w:rPr>
              <w:t xml:space="preserve"> </w:t>
            </w:r>
            <w:proofErr w:type="spellStart"/>
            <w:r w:rsidRPr="00163FC3">
              <w:rPr>
                <w:color w:val="auto"/>
                <w:lang w:val="ru-RU"/>
              </w:rPr>
              <w:t>заняття</w:t>
            </w:r>
            <w:proofErr w:type="spellEnd"/>
            <w:r w:rsidRPr="00163FC3">
              <w:rPr>
                <w:color w:val="auto"/>
                <w:lang w:val="ru-RU"/>
              </w:rPr>
              <w:t>. У будь-</w:t>
            </w:r>
            <w:proofErr w:type="spellStart"/>
            <w:r w:rsidRPr="00163FC3">
              <w:rPr>
                <w:color w:val="auto"/>
                <w:lang w:val="ru-RU"/>
              </w:rPr>
              <w:t>якому</w:t>
            </w:r>
            <w:proofErr w:type="spellEnd"/>
            <w:r w:rsidRPr="00163FC3">
              <w:rPr>
                <w:color w:val="auto"/>
                <w:lang w:val="ru-RU"/>
              </w:rPr>
              <w:t xml:space="preserve"> </w:t>
            </w:r>
            <w:proofErr w:type="spellStart"/>
            <w:r w:rsidRPr="00163FC3">
              <w:rPr>
                <w:color w:val="auto"/>
                <w:lang w:val="ru-RU"/>
              </w:rPr>
              <w:t>випадку</w:t>
            </w:r>
            <w:proofErr w:type="spellEnd"/>
            <w:r w:rsidRPr="00163FC3">
              <w:rPr>
                <w:color w:val="auto"/>
                <w:lang w:val="ru-RU"/>
              </w:rPr>
              <w:t xml:space="preserve"> </w:t>
            </w:r>
            <w:proofErr w:type="spellStart"/>
            <w:r w:rsidRPr="00163FC3">
              <w:rPr>
                <w:color w:val="auto"/>
                <w:lang w:val="ru-RU"/>
              </w:rPr>
              <w:t>студенти</w:t>
            </w:r>
            <w:proofErr w:type="spellEnd"/>
            <w:r w:rsidRPr="00163FC3">
              <w:rPr>
                <w:color w:val="auto"/>
                <w:lang w:val="ru-RU"/>
              </w:rPr>
              <w:t xml:space="preserve"> </w:t>
            </w:r>
            <w:proofErr w:type="spellStart"/>
            <w:r w:rsidRPr="00163FC3">
              <w:rPr>
                <w:color w:val="auto"/>
                <w:lang w:val="ru-RU"/>
              </w:rPr>
              <w:t>зобов’язані</w:t>
            </w:r>
            <w:proofErr w:type="spellEnd"/>
            <w:r w:rsidRPr="00163FC3">
              <w:rPr>
                <w:color w:val="auto"/>
                <w:lang w:val="ru-RU"/>
              </w:rPr>
              <w:t xml:space="preserve"> </w:t>
            </w:r>
            <w:proofErr w:type="spellStart"/>
            <w:r w:rsidRPr="00163FC3">
              <w:rPr>
                <w:color w:val="auto"/>
                <w:lang w:val="ru-RU"/>
              </w:rPr>
              <w:t>дотримуватися</w:t>
            </w:r>
            <w:proofErr w:type="spellEnd"/>
            <w:r w:rsidRPr="00163FC3">
              <w:rPr>
                <w:color w:val="auto"/>
                <w:lang w:val="ru-RU"/>
              </w:rPr>
              <w:t xml:space="preserve"> </w:t>
            </w:r>
            <w:proofErr w:type="spellStart"/>
            <w:r w:rsidRPr="00163FC3">
              <w:rPr>
                <w:color w:val="auto"/>
                <w:lang w:val="ru-RU"/>
              </w:rPr>
              <w:t>усіх</w:t>
            </w:r>
            <w:proofErr w:type="spellEnd"/>
            <w:r w:rsidRPr="00163FC3">
              <w:rPr>
                <w:color w:val="auto"/>
                <w:lang w:val="ru-RU"/>
              </w:rPr>
              <w:t xml:space="preserve"> </w:t>
            </w:r>
            <w:proofErr w:type="spellStart"/>
            <w:r w:rsidRPr="00163FC3">
              <w:rPr>
                <w:color w:val="auto"/>
                <w:lang w:val="ru-RU"/>
              </w:rPr>
              <w:t>строків</w:t>
            </w:r>
            <w:proofErr w:type="spellEnd"/>
            <w:r w:rsidRPr="00163FC3">
              <w:rPr>
                <w:color w:val="auto"/>
                <w:lang w:val="ru-RU"/>
              </w:rPr>
              <w:t xml:space="preserve"> </w:t>
            </w:r>
            <w:proofErr w:type="spellStart"/>
            <w:r w:rsidRPr="00163FC3">
              <w:rPr>
                <w:color w:val="auto"/>
                <w:lang w:val="ru-RU"/>
              </w:rPr>
              <w:t>визначених</w:t>
            </w:r>
            <w:proofErr w:type="spellEnd"/>
            <w:r w:rsidRPr="00163FC3">
              <w:rPr>
                <w:color w:val="auto"/>
                <w:lang w:val="ru-RU"/>
              </w:rPr>
              <w:t xml:space="preserve"> для </w:t>
            </w:r>
            <w:proofErr w:type="spellStart"/>
            <w:r w:rsidRPr="00163FC3">
              <w:rPr>
                <w:color w:val="auto"/>
                <w:lang w:val="ru-RU"/>
              </w:rPr>
              <w:t>виконання</w:t>
            </w:r>
            <w:proofErr w:type="spellEnd"/>
            <w:r w:rsidRPr="00163FC3">
              <w:rPr>
                <w:color w:val="auto"/>
                <w:lang w:val="ru-RU"/>
              </w:rPr>
              <w:t xml:space="preserve"> </w:t>
            </w:r>
            <w:proofErr w:type="spellStart"/>
            <w:r w:rsidRPr="00163FC3">
              <w:rPr>
                <w:color w:val="auto"/>
                <w:lang w:val="ru-RU"/>
              </w:rPr>
              <w:t>усіх</w:t>
            </w:r>
            <w:proofErr w:type="spellEnd"/>
            <w:r w:rsidRPr="00163FC3">
              <w:rPr>
                <w:color w:val="auto"/>
                <w:lang w:val="ru-RU"/>
              </w:rPr>
              <w:t xml:space="preserve"> </w:t>
            </w:r>
            <w:proofErr w:type="spellStart"/>
            <w:r w:rsidRPr="00163FC3">
              <w:rPr>
                <w:color w:val="auto"/>
                <w:lang w:val="ru-RU"/>
              </w:rPr>
              <w:t>видів</w:t>
            </w:r>
            <w:proofErr w:type="spellEnd"/>
            <w:r w:rsidRPr="00163FC3">
              <w:rPr>
                <w:color w:val="auto"/>
                <w:lang w:val="ru-RU"/>
              </w:rPr>
              <w:t xml:space="preserve"> </w:t>
            </w:r>
            <w:proofErr w:type="spellStart"/>
            <w:r w:rsidRPr="00163FC3">
              <w:rPr>
                <w:color w:val="auto"/>
                <w:lang w:val="ru-RU"/>
              </w:rPr>
              <w:t>письмових</w:t>
            </w:r>
            <w:proofErr w:type="spellEnd"/>
            <w:r w:rsidRPr="00163FC3">
              <w:rPr>
                <w:color w:val="auto"/>
                <w:lang w:val="ru-RU"/>
              </w:rPr>
              <w:t xml:space="preserve"> </w:t>
            </w:r>
            <w:proofErr w:type="spellStart"/>
            <w:r w:rsidRPr="00163FC3">
              <w:rPr>
                <w:color w:val="auto"/>
                <w:lang w:val="ru-RU"/>
              </w:rPr>
              <w:t>робіт</w:t>
            </w:r>
            <w:proofErr w:type="spellEnd"/>
            <w:r w:rsidRPr="00163FC3">
              <w:rPr>
                <w:color w:val="auto"/>
                <w:lang w:val="ru-RU"/>
              </w:rPr>
              <w:t xml:space="preserve">, </w:t>
            </w:r>
            <w:proofErr w:type="spellStart"/>
            <w:r w:rsidRPr="00163FC3">
              <w:rPr>
                <w:color w:val="auto"/>
                <w:lang w:val="ru-RU"/>
              </w:rPr>
              <w:t>передбачених</w:t>
            </w:r>
            <w:proofErr w:type="spellEnd"/>
            <w:r w:rsidRPr="00163FC3">
              <w:rPr>
                <w:color w:val="auto"/>
                <w:lang w:val="ru-RU"/>
              </w:rPr>
              <w:t xml:space="preserve"> курсом. </w:t>
            </w:r>
            <w:proofErr w:type="spellStart"/>
            <w:r w:rsidRPr="00163FC3">
              <w:rPr>
                <w:color w:val="auto"/>
                <w:lang w:val="ru-RU"/>
              </w:rPr>
              <w:t>Викладач</w:t>
            </w:r>
            <w:proofErr w:type="spellEnd"/>
            <w:r w:rsidRPr="00163FC3">
              <w:rPr>
                <w:color w:val="auto"/>
                <w:lang w:val="ru-RU"/>
              </w:rPr>
              <w:t xml:space="preserve"> </w:t>
            </w:r>
            <w:proofErr w:type="spellStart"/>
            <w:r w:rsidRPr="00163FC3">
              <w:rPr>
                <w:color w:val="auto"/>
                <w:lang w:val="ru-RU"/>
              </w:rPr>
              <w:t>фіксує</w:t>
            </w:r>
            <w:proofErr w:type="spellEnd"/>
            <w:r w:rsidRPr="00163FC3">
              <w:rPr>
                <w:color w:val="auto"/>
                <w:lang w:val="ru-RU"/>
              </w:rPr>
              <w:t xml:space="preserve"> неявку студента на </w:t>
            </w:r>
            <w:proofErr w:type="spellStart"/>
            <w:r w:rsidRPr="00163FC3">
              <w:rPr>
                <w:color w:val="auto"/>
                <w:lang w:val="ru-RU"/>
              </w:rPr>
              <w:t>практичне</w:t>
            </w:r>
            <w:proofErr w:type="spellEnd"/>
            <w:r w:rsidRPr="00163FC3">
              <w:rPr>
                <w:color w:val="auto"/>
                <w:lang w:val="ru-RU"/>
              </w:rPr>
              <w:t xml:space="preserve"> </w:t>
            </w:r>
            <w:proofErr w:type="spellStart"/>
            <w:r w:rsidRPr="00163FC3">
              <w:rPr>
                <w:color w:val="auto"/>
                <w:lang w:val="ru-RU"/>
              </w:rPr>
              <w:t>заняття</w:t>
            </w:r>
            <w:proofErr w:type="spellEnd"/>
            <w:r w:rsidRPr="00163FC3">
              <w:rPr>
                <w:color w:val="auto"/>
                <w:lang w:val="ru-RU"/>
              </w:rPr>
              <w:t xml:space="preserve">, </w:t>
            </w:r>
            <w:proofErr w:type="spellStart"/>
            <w:r w:rsidRPr="00163FC3">
              <w:rPr>
                <w:color w:val="auto"/>
                <w:lang w:val="ru-RU"/>
              </w:rPr>
              <w:t>що</w:t>
            </w:r>
            <w:proofErr w:type="spellEnd"/>
            <w:r w:rsidRPr="00163FC3">
              <w:rPr>
                <w:color w:val="auto"/>
                <w:lang w:val="ru-RU"/>
              </w:rPr>
              <w:t xml:space="preserve"> </w:t>
            </w:r>
            <w:proofErr w:type="spellStart"/>
            <w:r w:rsidRPr="00163FC3">
              <w:rPr>
                <w:color w:val="auto"/>
                <w:lang w:val="ru-RU"/>
              </w:rPr>
              <w:t>вважається</w:t>
            </w:r>
            <w:proofErr w:type="spellEnd"/>
            <w:r w:rsidRPr="00163FC3">
              <w:rPr>
                <w:color w:val="auto"/>
                <w:lang w:val="ru-RU"/>
              </w:rPr>
              <w:t xml:space="preserve"> </w:t>
            </w:r>
            <w:proofErr w:type="spellStart"/>
            <w:r w:rsidRPr="00163FC3">
              <w:rPr>
                <w:color w:val="auto"/>
                <w:lang w:val="ru-RU"/>
              </w:rPr>
              <w:t>академічною</w:t>
            </w:r>
            <w:proofErr w:type="spellEnd"/>
            <w:r w:rsidRPr="00163FC3">
              <w:rPr>
                <w:color w:val="auto"/>
                <w:lang w:val="ru-RU"/>
              </w:rPr>
              <w:t xml:space="preserve"> </w:t>
            </w:r>
            <w:proofErr w:type="spellStart"/>
            <w:r w:rsidRPr="00163FC3">
              <w:rPr>
                <w:color w:val="auto"/>
                <w:lang w:val="ru-RU"/>
              </w:rPr>
              <w:t>заборгованістю</w:t>
            </w:r>
            <w:proofErr w:type="spellEnd"/>
            <w:r w:rsidRPr="00163FC3">
              <w:rPr>
                <w:color w:val="auto"/>
                <w:lang w:val="ru-RU"/>
              </w:rPr>
              <w:t xml:space="preserve">, яку студент повинен </w:t>
            </w:r>
            <w:proofErr w:type="spellStart"/>
            <w:r w:rsidRPr="00163FC3">
              <w:rPr>
                <w:color w:val="auto"/>
                <w:lang w:val="ru-RU"/>
              </w:rPr>
              <w:t>відпрацювати</w:t>
            </w:r>
            <w:proofErr w:type="spellEnd"/>
            <w:r w:rsidRPr="00163FC3">
              <w:rPr>
                <w:color w:val="auto"/>
                <w:lang w:val="ru-RU"/>
              </w:rPr>
              <w:t xml:space="preserve"> в межах </w:t>
            </w:r>
            <w:proofErr w:type="spellStart"/>
            <w:r w:rsidRPr="00163FC3">
              <w:rPr>
                <w:color w:val="auto"/>
                <w:lang w:val="ru-RU"/>
              </w:rPr>
              <w:t>затвердженого</w:t>
            </w:r>
            <w:proofErr w:type="spellEnd"/>
            <w:r w:rsidRPr="00163FC3">
              <w:rPr>
                <w:color w:val="auto"/>
                <w:lang w:val="ru-RU"/>
              </w:rPr>
              <w:t xml:space="preserve"> </w:t>
            </w:r>
            <w:proofErr w:type="spellStart"/>
            <w:r w:rsidRPr="00163FC3">
              <w:rPr>
                <w:color w:val="auto"/>
                <w:lang w:val="ru-RU"/>
              </w:rPr>
              <w:t>графіка</w:t>
            </w:r>
            <w:proofErr w:type="spellEnd"/>
            <w:r w:rsidRPr="00163FC3">
              <w:rPr>
                <w:color w:val="auto"/>
                <w:lang w:val="ru-RU"/>
              </w:rPr>
              <w:t xml:space="preserve"> </w:t>
            </w:r>
            <w:proofErr w:type="spellStart"/>
            <w:r w:rsidRPr="00163FC3">
              <w:rPr>
                <w:color w:val="auto"/>
                <w:lang w:val="ru-RU"/>
              </w:rPr>
              <w:t>консультацій</w:t>
            </w:r>
            <w:proofErr w:type="spellEnd"/>
            <w:r w:rsidRPr="00163FC3">
              <w:rPr>
                <w:color w:val="auto"/>
                <w:lang w:val="ru-RU"/>
              </w:rPr>
              <w:t xml:space="preserve"> у </w:t>
            </w:r>
            <w:proofErr w:type="spellStart"/>
            <w:r w:rsidRPr="00163FC3">
              <w:rPr>
                <w:color w:val="auto"/>
                <w:lang w:val="ru-RU"/>
              </w:rPr>
              <w:t>викладача</w:t>
            </w:r>
            <w:proofErr w:type="spellEnd"/>
            <w:r w:rsidRPr="00163FC3">
              <w:rPr>
                <w:color w:val="auto"/>
                <w:lang w:val="ru-RU"/>
              </w:rPr>
              <w:t xml:space="preserve"> </w:t>
            </w:r>
            <w:proofErr w:type="spellStart"/>
            <w:r w:rsidRPr="00163FC3">
              <w:rPr>
                <w:color w:val="auto"/>
                <w:lang w:val="ru-RU"/>
              </w:rPr>
              <w:t>або</w:t>
            </w:r>
            <w:proofErr w:type="spellEnd"/>
            <w:r w:rsidRPr="00163FC3">
              <w:rPr>
                <w:color w:val="auto"/>
                <w:lang w:val="ru-RU"/>
              </w:rPr>
              <w:t xml:space="preserve"> у </w:t>
            </w:r>
            <w:proofErr w:type="spellStart"/>
            <w:r w:rsidRPr="00163FC3">
              <w:rPr>
                <w:color w:val="auto"/>
                <w:lang w:val="ru-RU"/>
              </w:rPr>
              <w:t>інший</w:t>
            </w:r>
            <w:proofErr w:type="spellEnd"/>
            <w:r w:rsidRPr="00163FC3">
              <w:rPr>
                <w:color w:val="auto"/>
                <w:lang w:val="ru-RU"/>
              </w:rPr>
              <w:t xml:space="preserve"> </w:t>
            </w:r>
            <w:proofErr w:type="spellStart"/>
            <w:r w:rsidRPr="00163FC3">
              <w:rPr>
                <w:color w:val="auto"/>
                <w:lang w:val="ru-RU"/>
              </w:rPr>
              <w:t>узгоджений</w:t>
            </w:r>
            <w:proofErr w:type="spellEnd"/>
            <w:r w:rsidRPr="00163FC3">
              <w:rPr>
                <w:color w:val="auto"/>
                <w:lang w:val="ru-RU"/>
              </w:rPr>
              <w:t xml:space="preserve"> з </w:t>
            </w:r>
            <w:proofErr w:type="spellStart"/>
            <w:r w:rsidRPr="00163FC3">
              <w:rPr>
                <w:color w:val="auto"/>
                <w:lang w:val="ru-RU"/>
              </w:rPr>
              <w:t>викладачем</w:t>
            </w:r>
            <w:proofErr w:type="spellEnd"/>
            <w:r w:rsidRPr="00163FC3">
              <w:rPr>
                <w:color w:val="auto"/>
                <w:lang w:val="ru-RU"/>
              </w:rPr>
              <w:t xml:space="preserve"> час. </w:t>
            </w:r>
            <w:proofErr w:type="spellStart"/>
            <w:r w:rsidRPr="00163FC3">
              <w:rPr>
                <w:color w:val="auto"/>
                <w:lang w:val="ru-RU"/>
              </w:rPr>
              <w:t>Відпрацювання</w:t>
            </w:r>
            <w:proofErr w:type="spellEnd"/>
            <w:r w:rsidRPr="00163FC3">
              <w:rPr>
                <w:color w:val="auto"/>
                <w:lang w:val="ru-RU"/>
              </w:rPr>
              <w:t xml:space="preserve"> </w:t>
            </w:r>
            <w:proofErr w:type="spellStart"/>
            <w:r w:rsidRPr="00163FC3">
              <w:rPr>
                <w:color w:val="auto"/>
                <w:lang w:val="ru-RU"/>
              </w:rPr>
              <w:t>полягає</w:t>
            </w:r>
            <w:proofErr w:type="spellEnd"/>
            <w:r w:rsidRPr="00163FC3">
              <w:rPr>
                <w:color w:val="auto"/>
                <w:lang w:val="ru-RU"/>
              </w:rPr>
              <w:t xml:space="preserve"> у </w:t>
            </w:r>
            <w:proofErr w:type="spellStart"/>
            <w:r w:rsidRPr="00163FC3">
              <w:rPr>
                <w:color w:val="auto"/>
                <w:lang w:val="ru-RU"/>
              </w:rPr>
              <w:t>перевірці</w:t>
            </w:r>
            <w:proofErr w:type="spellEnd"/>
            <w:r w:rsidRPr="00163FC3">
              <w:rPr>
                <w:color w:val="auto"/>
                <w:lang w:val="ru-RU"/>
              </w:rPr>
              <w:t xml:space="preserve"> </w:t>
            </w:r>
            <w:proofErr w:type="spellStart"/>
            <w:r w:rsidRPr="00163FC3">
              <w:rPr>
                <w:color w:val="auto"/>
                <w:lang w:val="ru-RU"/>
              </w:rPr>
              <w:t>підготовки</w:t>
            </w:r>
            <w:proofErr w:type="spellEnd"/>
            <w:r w:rsidRPr="00163FC3">
              <w:rPr>
                <w:color w:val="auto"/>
                <w:lang w:val="ru-RU"/>
              </w:rPr>
              <w:t xml:space="preserve"> </w:t>
            </w:r>
            <w:r w:rsidR="001C1EBF" w:rsidRPr="00163FC3">
              <w:rPr>
                <w:color w:val="auto"/>
                <w:lang w:val="ru-RU"/>
              </w:rPr>
              <w:t>студентом</w:t>
            </w:r>
            <w:r w:rsidRPr="00163FC3">
              <w:rPr>
                <w:color w:val="auto"/>
                <w:lang w:val="ru-RU"/>
              </w:rPr>
              <w:t xml:space="preserve"> тих </w:t>
            </w:r>
            <w:proofErr w:type="spellStart"/>
            <w:r w:rsidRPr="00163FC3">
              <w:rPr>
                <w:color w:val="auto"/>
                <w:lang w:val="ru-RU"/>
              </w:rPr>
              <w:t>завдань</w:t>
            </w:r>
            <w:proofErr w:type="spellEnd"/>
            <w:r w:rsidRPr="00163FC3">
              <w:rPr>
                <w:color w:val="auto"/>
                <w:lang w:val="ru-RU"/>
              </w:rPr>
              <w:t xml:space="preserve">, </w:t>
            </w:r>
            <w:proofErr w:type="spellStart"/>
            <w:r w:rsidRPr="00163FC3">
              <w:rPr>
                <w:color w:val="auto"/>
                <w:lang w:val="ru-RU"/>
              </w:rPr>
              <w:t>які</w:t>
            </w:r>
            <w:proofErr w:type="spellEnd"/>
            <w:r w:rsidRPr="00163FC3">
              <w:rPr>
                <w:color w:val="auto"/>
                <w:lang w:val="ru-RU"/>
              </w:rPr>
              <w:t xml:space="preserve"> </w:t>
            </w:r>
            <w:proofErr w:type="spellStart"/>
            <w:r w:rsidRPr="00163FC3">
              <w:rPr>
                <w:color w:val="auto"/>
                <w:lang w:val="ru-RU"/>
              </w:rPr>
              <w:t>виносилися</w:t>
            </w:r>
            <w:proofErr w:type="spellEnd"/>
            <w:r w:rsidRPr="00163FC3">
              <w:rPr>
                <w:color w:val="auto"/>
                <w:lang w:val="ru-RU"/>
              </w:rPr>
              <w:t xml:space="preserve"> на </w:t>
            </w:r>
            <w:proofErr w:type="spellStart"/>
            <w:r w:rsidRPr="00163FC3">
              <w:rPr>
                <w:color w:val="auto"/>
                <w:lang w:val="ru-RU"/>
              </w:rPr>
              <w:t>практичне</w:t>
            </w:r>
            <w:proofErr w:type="spellEnd"/>
            <w:r w:rsidRPr="00163FC3">
              <w:rPr>
                <w:color w:val="auto"/>
                <w:lang w:val="ru-RU"/>
              </w:rPr>
              <w:t xml:space="preserve"> </w:t>
            </w:r>
            <w:proofErr w:type="spellStart"/>
            <w:r w:rsidRPr="00163FC3">
              <w:rPr>
                <w:color w:val="auto"/>
                <w:lang w:val="ru-RU"/>
              </w:rPr>
              <w:t>заняття</w:t>
            </w:r>
            <w:proofErr w:type="spellEnd"/>
            <w:r w:rsidRPr="00163FC3">
              <w:rPr>
                <w:color w:val="auto"/>
                <w:lang w:val="ru-RU"/>
              </w:rPr>
              <w:t xml:space="preserve">, на </w:t>
            </w:r>
            <w:proofErr w:type="spellStart"/>
            <w:r w:rsidRPr="00163FC3">
              <w:rPr>
                <w:color w:val="auto"/>
                <w:lang w:val="ru-RU"/>
              </w:rPr>
              <w:t>якому</w:t>
            </w:r>
            <w:proofErr w:type="spellEnd"/>
            <w:r w:rsidRPr="00163FC3">
              <w:rPr>
                <w:color w:val="auto"/>
                <w:lang w:val="ru-RU"/>
              </w:rPr>
              <w:t xml:space="preserve"> студент </w:t>
            </w:r>
            <w:proofErr w:type="spellStart"/>
            <w:r w:rsidRPr="00163FC3">
              <w:rPr>
                <w:color w:val="auto"/>
                <w:lang w:val="ru-RU"/>
              </w:rPr>
              <w:t>був</w:t>
            </w:r>
            <w:proofErr w:type="spellEnd"/>
            <w:r w:rsidRPr="00163FC3">
              <w:rPr>
                <w:color w:val="auto"/>
                <w:lang w:val="ru-RU"/>
              </w:rPr>
              <w:t xml:space="preserve"> </w:t>
            </w:r>
            <w:proofErr w:type="spellStart"/>
            <w:r w:rsidRPr="00163FC3">
              <w:rPr>
                <w:color w:val="auto"/>
                <w:lang w:val="ru-RU"/>
              </w:rPr>
              <w:t>відсутній</w:t>
            </w:r>
            <w:proofErr w:type="spellEnd"/>
            <w:r w:rsidRPr="00163FC3">
              <w:rPr>
                <w:color w:val="auto"/>
                <w:lang w:val="ru-RU"/>
              </w:rPr>
              <w:t xml:space="preserve">.   </w:t>
            </w:r>
          </w:p>
          <w:p w:rsidR="00CC11F9" w:rsidRPr="00163FC3" w:rsidRDefault="00CC11F9" w:rsidP="00163FC3">
            <w:pPr>
              <w:jc w:val="both"/>
              <w:rPr>
                <w:color w:val="auto"/>
                <w:lang w:val="ru-RU"/>
              </w:rPr>
            </w:pPr>
            <w:proofErr w:type="spellStart"/>
            <w:r w:rsidRPr="00163FC3">
              <w:rPr>
                <w:b/>
                <w:color w:val="auto"/>
                <w:lang w:val="ru-RU"/>
              </w:rPr>
              <w:t>Література</w:t>
            </w:r>
            <w:proofErr w:type="spellEnd"/>
            <w:r w:rsidRPr="00163FC3">
              <w:rPr>
                <w:b/>
                <w:color w:val="auto"/>
                <w:lang w:val="ru-RU"/>
              </w:rPr>
              <w:t>.</w:t>
            </w:r>
            <w:r w:rsidRPr="00163FC3">
              <w:rPr>
                <w:color w:val="auto"/>
                <w:lang w:val="ru-RU"/>
              </w:rPr>
              <w:t xml:space="preserve"> </w:t>
            </w:r>
            <w:proofErr w:type="spellStart"/>
            <w:r w:rsidRPr="00163FC3">
              <w:rPr>
                <w:color w:val="auto"/>
                <w:lang w:val="ru-RU"/>
              </w:rPr>
              <w:t>Література</w:t>
            </w:r>
            <w:proofErr w:type="spellEnd"/>
            <w:r w:rsidRPr="00163FC3">
              <w:rPr>
                <w:color w:val="auto"/>
                <w:lang w:val="ru-RU"/>
              </w:rPr>
              <w:t xml:space="preserve">, яку </w:t>
            </w:r>
            <w:proofErr w:type="spellStart"/>
            <w:r w:rsidRPr="00163FC3">
              <w:rPr>
                <w:color w:val="auto"/>
                <w:lang w:val="ru-RU"/>
              </w:rPr>
              <w:t>студенти</w:t>
            </w:r>
            <w:proofErr w:type="spellEnd"/>
            <w:r w:rsidRPr="00163FC3">
              <w:rPr>
                <w:color w:val="auto"/>
                <w:lang w:val="ru-RU"/>
              </w:rPr>
              <w:t xml:space="preserve"> не </w:t>
            </w:r>
            <w:proofErr w:type="spellStart"/>
            <w:r w:rsidRPr="00163FC3">
              <w:rPr>
                <w:color w:val="auto"/>
                <w:lang w:val="ru-RU"/>
              </w:rPr>
              <w:t>зможуть</w:t>
            </w:r>
            <w:proofErr w:type="spellEnd"/>
            <w:r w:rsidRPr="00163FC3">
              <w:rPr>
                <w:color w:val="auto"/>
                <w:lang w:val="ru-RU"/>
              </w:rPr>
              <w:t xml:space="preserve"> </w:t>
            </w:r>
            <w:proofErr w:type="spellStart"/>
            <w:r w:rsidRPr="00163FC3">
              <w:rPr>
                <w:color w:val="auto"/>
                <w:lang w:val="ru-RU"/>
              </w:rPr>
              <w:t>знайти</w:t>
            </w:r>
            <w:proofErr w:type="spellEnd"/>
            <w:r w:rsidRPr="00163FC3">
              <w:rPr>
                <w:color w:val="auto"/>
                <w:lang w:val="ru-RU"/>
              </w:rPr>
              <w:t xml:space="preserve"> </w:t>
            </w:r>
            <w:proofErr w:type="spellStart"/>
            <w:r w:rsidRPr="00163FC3">
              <w:rPr>
                <w:color w:val="auto"/>
                <w:lang w:val="ru-RU"/>
              </w:rPr>
              <w:t>самостійно</w:t>
            </w:r>
            <w:proofErr w:type="spellEnd"/>
            <w:r w:rsidRPr="00163FC3">
              <w:rPr>
                <w:color w:val="auto"/>
                <w:lang w:val="ru-RU"/>
              </w:rPr>
              <w:t xml:space="preserve">, за </w:t>
            </w:r>
            <w:proofErr w:type="spellStart"/>
            <w:r w:rsidRPr="00163FC3">
              <w:rPr>
                <w:color w:val="auto"/>
                <w:lang w:val="ru-RU"/>
              </w:rPr>
              <w:t>можливості</w:t>
            </w:r>
            <w:proofErr w:type="spellEnd"/>
            <w:r w:rsidRPr="00163FC3">
              <w:rPr>
                <w:color w:val="auto"/>
                <w:lang w:val="ru-RU"/>
              </w:rPr>
              <w:t xml:space="preserve"> буде </w:t>
            </w:r>
            <w:proofErr w:type="spellStart"/>
            <w:r w:rsidRPr="00163FC3">
              <w:rPr>
                <w:color w:val="auto"/>
                <w:lang w:val="ru-RU"/>
              </w:rPr>
              <w:t>надана</w:t>
            </w:r>
            <w:proofErr w:type="spellEnd"/>
            <w:r w:rsidRPr="00163FC3">
              <w:rPr>
                <w:color w:val="auto"/>
                <w:lang w:val="ru-RU"/>
              </w:rPr>
              <w:t xml:space="preserve"> </w:t>
            </w:r>
            <w:proofErr w:type="spellStart"/>
            <w:r w:rsidRPr="00163FC3">
              <w:rPr>
                <w:color w:val="auto"/>
                <w:lang w:val="ru-RU"/>
              </w:rPr>
              <w:t>викладачем</w:t>
            </w:r>
            <w:proofErr w:type="spellEnd"/>
            <w:r w:rsidRPr="00163FC3">
              <w:rPr>
                <w:color w:val="auto"/>
                <w:lang w:val="ru-RU"/>
              </w:rPr>
              <w:t xml:space="preserve"> </w:t>
            </w:r>
            <w:proofErr w:type="spellStart"/>
            <w:r w:rsidRPr="00163FC3">
              <w:rPr>
                <w:color w:val="auto"/>
                <w:lang w:val="ru-RU"/>
              </w:rPr>
              <w:t>виключно</w:t>
            </w:r>
            <w:proofErr w:type="spellEnd"/>
            <w:r w:rsidRPr="00163FC3">
              <w:rPr>
                <w:color w:val="auto"/>
                <w:lang w:val="ru-RU"/>
              </w:rPr>
              <w:t xml:space="preserve"> в </w:t>
            </w:r>
            <w:proofErr w:type="spellStart"/>
            <w:r w:rsidRPr="00163FC3">
              <w:rPr>
                <w:color w:val="auto"/>
                <w:lang w:val="ru-RU"/>
              </w:rPr>
              <w:t>освітніх</w:t>
            </w:r>
            <w:proofErr w:type="spellEnd"/>
            <w:r w:rsidRPr="00163FC3">
              <w:rPr>
                <w:color w:val="auto"/>
                <w:lang w:val="ru-RU"/>
              </w:rPr>
              <w:t xml:space="preserve"> </w:t>
            </w:r>
            <w:proofErr w:type="spellStart"/>
            <w:r w:rsidRPr="00163FC3">
              <w:rPr>
                <w:color w:val="auto"/>
                <w:lang w:val="ru-RU"/>
              </w:rPr>
              <w:t>цілях</w:t>
            </w:r>
            <w:proofErr w:type="spellEnd"/>
            <w:r w:rsidRPr="00163FC3">
              <w:rPr>
                <w:color w:val="auto"/>
                <w:lang w:val="ru-RU"/>
              </w:rPr>
              <w:t xml:space="preserve"> без права </w:t>
            </w:r>
            <w:proofErr w:type="spellStart"/>
            <w:r w:rsidRPr="00163FC3">
              <w:rPr>
                <w:color w:val="auto"/>
                <w:lang w:val="ru-RU"/>
              </w:rPr>
              <w:t>її</w:t>
            </w:r>
            <w:proofErr w:type="spellEnd"/>
            <w:r w:rsidRPr="00163FC3">
              <w:rPr>
                <w:color w:val="auto"/>
                <w:lang w:val="ru-RU"/>
              </w:rPr>
              <w:t xml:space="preserve"> </w:t>
            </w:r>
            <w:proofErr w:type="spellStart"/>
            <w:r w:rsidRPr="00163FC3">
              <w:rPr>
                <w:color w:val="auto"/>
                <w:lang w:val="ru-RU"/>
              </w:rPr>
              <w:t>передачі</w:t>
            </w:r>
            <w:proofErr w:type="spellEnd"/>
            <w:r w:rsidRPr="00163FC3">
              <w:rPr>
                <w:color w:val="auto"/>
                <w:lang w:val="ru-RU"/>
              </w:rPr>
              <w:t xml:space="preserve"> </w:t>
            </w:r>
            <w:proofErr w:type="spellStart"/>
            <w:r w:rsidRPr="00163FC3">
              <w:rPr>
                <w:color w:val="auto"/>
                <w:lang w:val="ru-RU"/>
              </w:rPr>
              <w:t>третім</w:t>
            </w:r>
            <w:proofErr w:type="spellEnd"/>
            <w:r w:rsidRPr="00163FC3">
              <w:rPr>
                <w:color w:val="auto"/>
                <w:lang w:val="ru-RU"/>
              </w:rPr>
              <w:t xml:space="preserve"> особам. </w:t>
            </w:r>
            <w:proofErr w:type="spellStart"/>
            <w:r w:rsidRPr="00163FC3">
              <w:rPr>
                <w:color w:val="auto"/>
                <w:lang w:val="ru-RU"/>
              </w:rPr>
              <w:t>Студенти</w:t>
            </w:r>
            <w:proofErr w:type="spellEnd"/>
            <w:r w:rsidRPr="00163FC3">
              <w:rPr>
                <w:color w:val="auto"/>
                <w:lang w:val="ru-RU"/>
              </w:rPr>
              <w:t xml:space="preserve"> </w:t>
            </w:r>
            <w:proofErr w:type="spellStart"/>
            <w:r w:rsidRPr="00163FC3">
              <w:rPr>
                <w:color w:val="auto"/>
                <w:lang w:val="ru-RU"/>
              </w:rPr>
              <w:t>заохочуються</w:t>
            </w:r>
            <w:proofErr w:type="spellEnd"/>
            <w:r w:rsidRPr="00163FC3">
              <w:rPr>
                <w:color w:val="auto"/>
                <w:lang w:val="ru-RU"/>
              </w:rPr>
              <w:t xml:space="preserve"> до </w:t>
            </w:r>
            <w:proofErr w:type="spellStart"/>
            <w:r w:rsidRPr="00163FC3">
              <w:rPr>
                <w:color w:val="auto"/>
                <w:lang w:val="ru-RU"/>
              </w:rPr>
              <w:t>використання</w:t>
            </w:r>
            <w:proofErr w:type="spellEnd"/>
            <w:r w:rsidRPr="00163FC3">
              <w:rPr>
                <w:color w:val="auto"/>
                <w:lang w:val="ru-RU"/>
              </w:rPr>
              <w:t xml:space="preserve"> </w:t>
            </w:r>
            <w:proofErr w:type="spellStart"/>
            <w:r w:rsidRPr="00163FC3">
              <w:rPr>
                <w:color w:val="auto"/>
                <w:lang w:val="ru-RU"/>
              </w:rPr>
              <w:t>також</w:t>
            </w:r>
            <w:proofErr w:type="spellEnd"/>
            <w:r w:rsidRPr="00163FC3">
              <w:rPr>
                <w:color w:val="auto"/>
                <w:lang w:val="ru-RU"/>
              </w:rPr>
              <w:t xml:space="preserve"> й </w:t>
            </w:r>
            <w:proofErr w:type="spellStart"/>
            <w:r w:rsidRPr="00163FC3">
              <w:rPr>
                <w:color w:val="auto"/>
                <w:lang w:val="ru-RU"/>
              </w:rPr>
              <w:t>іншої</w:t>
            </w:r>
            <w:proofErr w:type="spellEnd"/>
            <w:r w:rsidRPr="00163FC3">
              <w:rPr>
                <w:color w:val="auto"/>
                <w:lang w:val="ru-RU"/>
              </w:rPr>
              <w:t xml:space="preserve"> </w:t>
            </w:r>
            <w:proofErr w:type="spellStart"/>
            <w:r w:rsidRPr="00163FC3">
              <w:rPr>
                <w:color w:val="auto"/>
                <w:lang w:val="ru-RU"/>
              </w:rPr>
              <w:t>літератури</w:t>
            </w:r>
            <w:proofErr w:type="spellEnd"/>
            <w:r w:rsidRPr="00163FC3">
              <w:rPr>
                <w:color w:val="auto"/>
                <w:lang w:val="ru-RU"/>
              </w:rPr>
              <w:t xml:space="preserve"> та </w:t>
            </w:r>
            <w:proofErr w:type="spellStart"/>
            <w:r w:rsidRPr="00163FC3">
              <w:rPr>
                <w:color w:val="auto"/>
                <w:lang w:val="ru-RU"/>
              </w:rPr>
              <w:t>джерел</w:t>
            </w:r>
            <w:proofErr w:type="spellEnd"/>
            <w:r w:rsidRPr="00163FC3">
              <w:rPr>
                <w:color w:val="auto"/>
                <w:lang w:val="ru-RU"/>
              </w:rPr>
              <w:t xml:space="preserve">, </w:t>
            </w:r>
            <w:proofErr w:type="spellStart"/>
            <w:r w:rsidRPr="00163FC3">
              <w:rPr>
                <w:color w:val="auto"/>
                <w:lang w:val="ru-RU"/>
              </w:rPr>
              <w:t>яких</w:t>
            </w:r>
            <w:proofErr w:type="spellEnd"/>
            <w:r w:rsidRPr="00163FC3">
              <w:rPr>
                <w:color w:val="auto"/>
                <w:lang w:val="ru-RU"/>
              </w:rPr>
              <w:t xml:space="preserve"> </w:t>
            </w:r>
            <w:proofErr w:type="spellStart"/>
            <w:r w:rsidRPr="00163FC3">
              <w:rPr>
                <w:color w:val="auto"/>
                <w:lang w:val="ru-RU"/>
              </w:rPr>
              <w:t>немає</w:t>
            </w:r>
            <w:proofErr w:type="spellEnd"/>
            <w:r w:rsidRPr="00163FC3">
              <w:rPr>
                <w:color w:val="auto"/>
                <w:lang w:val="ru-RU"/>
              </w:rPr>
              <w:t xml:space="preserve"> </w:t>
            </w:r>
            <w:proofErr w:type="spellStart"/>
            <w:r w:rsidRPr="00163FC3">
              <w:rPr>
                <w:color w:val="auto"/>
                <w:lang w:val="ru-RU"/>
              </w:rPr>
              <w:t>серед</w:t>
            </w:r>
            <w:proofErr w:type="spellEnd"/>
            <w:r w:rsidRPr="00163FC3">
              <w:rPr>
                <w:color w:val="auto"/>
                <w:lang w:val="ru-RU"/>
              </w:rPr>
              <w:t xml:space="preserve"> </w:t>
            </w:r>
            <w:proofErr w:type="spellStart"/>
            <w:r w:rsidRPr="00163FC3">
              <w:rPr>
                <w:color w:val="auto"/>
                <w:lang w:val="ru-RU"/>
              </w:rPr>
              <w:t>рекомендованих</w:t>
            </w:r>
            <w:proofErr w:type="spellEnd"/>
            <w:r w:rsidRPr="00163FC3">
              <w:rPr>
                <w:color w:val="auto"/>
                <w:lang w:val="ru-RU"/>
              </w:rPr>
              <w:t>.</w:t>
            </w:r>
          </w:p>
          <w:p w:rsidR="00CC11F9" w:rsidRPr="00163FC3" w:rsidRDefault="00CC11F9" w:rsidP="00163FC3">
            <w:pPr>
              <w:shd w:val="clear" w:color="auto" w:fill="FFFFFF"/>
              <w:jc w:val="both"/>
              <w:textAlignment w:val="baseline"/>
              <w:rPr>
                <w:color w:val="auto"/>
                <w:lang w:val="uk-UA" w:eastAsia="uk-UA"/>
              </w:rPr>
            </w:pPr>
            <w:r w:rsidRPr="00163FC3">
              <w:rPr>
                <w:b/>
                <w:color w:val="auto"/>
                <w:lang w:val="ru-RU"/>
              </w:rPr>
              <w:t>П</w:t>
            </w:r>
            <w:proofErr w:type="spellStart"/>
            <w:r w:rsidRPr="00163FC3">
              <w:rPr>
                <w:b/>
                <w:bCs/>
                <w:color w:val="auto"/>
                <w:lang w:val="uk-UA" w:eastAsia="uk-UA"/>
              </w:rPr>
              <w:t>олітика</w:t>
            </w:r>
            <w:proofErr w:type="spellEnd"/>
            <w:r w:rsidRPr="00163FC3">
              <w:rPr>
                <w:b/>
                <w:bCs/>
                <w:color w:val="auto"/>
                <w:lang w:val="uk-UA" w:eastAsia="uk-UA"/>
              </w:rPr>
              <w:t xml:space="preserve"> виставлення балів.</w:t>
            </w:r>
            <w:r w:rsidRPr="00163FC3">
              <w:rPr>
                <w:color w:val="auto"/>
                <w:lang w:val="uk-UA" w:eastAsia="uk-UA"/>
              </w:rPr>
              <w:t> Враховуються бали, набрані на практичних заняттях та за виконання індивідуальних завдань,</w:t>
            </w:r>
            <w:r w:rsidR="000F77F0" w:rsidRPr="00163FC3">
              <w:rPr>
                <w:color w:val="auto"/>
                <w:lang w:val="uk-UA" w:eastAsia="uk-UA"/>
              </w:rPr>
              <w:t xml:space="preserve"> а також</w:t>
            </w:r>
            <w:r w:rsidRPr="00163FC3">
              <w:rPr>
                <w:color w:val="auto"/>
                <w:lang w:val="uk-UA" w:eastAsia="uk-UA"/>
              </w:rPr>
              <w:t xml:space="preserve"> бали</w:t>
            </w:r>
            <w:r w:rsidR="000F77F0" w:rsidRPr="00163FC3">
              <w:rPr>
                <w:color w:val="auto"/>
                <w:lang w:val="uk-UA" w:eastAsia="uk-UA"/>
              </w:rPr>
              <w:t>,</w:t>
            </w:r>
            <w:r w:rsidRPr="00163FC3">
              <w:rPr>
                <w:color w:val="auto"/>
                <w:lang w:val="uk-UA" w:eastAsia="uk-UA"/>
              </w:rPr>
              <w:t xml:space="preserve"> одержані за </w:t>
            </w:r>
            <w:r w:rsidR="000F77F0" w:rsidRPr="00163FC3">
              <w:rPr>
                <w:color w:val="auto"/>
                <w:lang w:val="uk-UA" w:eastAsia="uk-UA"/>
              </w:rPr>
              <w:t xml:space="preserve">підсумками </w:t>
            </w:r>
            <w:r w:rsidRPr="00163FC3">
              <w:rPr>
                <w:color w:val="auto"/>
                <w:lang w:val="uk-UA" w:eastAsia="uk-UA"/>
              </w:rPr>
              <w:t>модуль</w:t>
            </w:r>
            <w:r w:rsidR="000F77F0" w:rsidRPr="00163FC3">
              <w:rPr>
                <w:color w:val="auto"/>
                <w:lang w:val="uk-UA" w:eastAsia="uk-UA"/>
              </w:rPr>
              <w:t>ного контролю</w:t>
            </w:r>
            <w:r w:rsidRPr="00163FC3">
              <w:rPr>
                <w:color w:val="auto"/>
                <w:lang w:val="uk-UA" w:eastAsia="uk-UA"/>
              </w:rPr>
              <w:t xml:space="preserve">. При цьому обов’язково враховуються присутність на заняттях та активність </w:t>
            </w:r>
            <w:r w:rsidR="001C1EBF" w:rsidRPr="00163FC3">
              <w:rPr>
                <w:color w:val="auto"/>
                <w:lang w:val="ru-RU"/>
              </w:rPr>
              <w:t>студента</w:t>
            </w:r>
            <w:r w:rsidRPr="00163FC3">
              <w:rPr>
                <w:color w:val="auto"/>
                <w:lang w:val="uk-UA" w:eastAsia="uk-UA"/>
              </w:rPr>
              <w:t xml:space="preserve">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rsidR="00CC11F9" w:rsidRPr="00163FC3" w:rsidRDefault="00CC11F9" w:rsidP="00163FC3">
            <w:pPr>
              <w:shd w:val="clear" w:color="auto" w:fill="FFFFFF"/>
              <w:jc w:val="both"/>
              <w:textAlignment w:val="baseline"/>
              <w:rPr>
                <w:color w:val="auto"/>
                <w:lang w:val="uk-UA" w:eastAsia="uk-UA"/>
              </w:rPr>
            </w:pPr>
            <w:r w:rsidRPr="00163FC3">
              <w:rPr>
                <w:color w:val="auto"/>
                <w:lang w:val="uk-UA" w:eastAsia="uk-UA"/>
              </w:rPr>
              <w:t xml:space="preserve">Критеріями оцінювання роботи </w:t>
            </w:r>
            <w:r w:rsidR="001C1EBF" w:rsidRPr="00163FC3">
              <w:rPr>
                <w:color w:val="auto"/>
                <w:lang w:val="uk-UA"/>
              </w:rPr>
              <w:t>студента</w:t>
            </w:r>
            <w:r w:rsidRPr="00163FC3">
              <w:rPr>
                <w:color w:val="auto"/>
                <w:lang w:val="uk-UA" w:eastAsia="uk-UA"/>
              </w:rPr>
              <w:t xml:space="preserve"> на практичних заняттях є аргументованість правової позиції та її відповідність чинному </w:t>
            </w:r>
            <w:r w:rsidRPr="00163FC3">
              <w:rPr>
                <w:color w:val="auto"/>
                <w:lang w:val="uk-UA" w:eastAsia="uk-UA"/>
              </w:rPr>
              <w:lastRenderedPageBreak/>
              <w:t xml:space="preserve">законодавству; уміння лаконічно, переконливо та </w:t>
            </w:r>
            <w:proofErr w:type="spellStart"/>
            <w:r w:rsidRPr="00163FC3">
              <w:rPr>
                <w:color w:val="auto"/>
                <w:lang w:val="uk-UA" w:eastAsia="uk-UA"/>
              </w:rPr>
              <w:t>логічно</w:t>
            </w:r>
            <w:proofErr w:type="spellEnd"/>
            <w:r w:rsidRPr="00163FC3">
              <w:rPr>
                <w:color w:val="auto"/>
                <w:lang w:val="uk-UA" w:eastAsia="uk-UA"/>
              </w:rPr>
              <w:t xml:space="preserve"> висловити свою правову позицію; здатність до аргументованого аналізу правових позицій, висловлених іншими </w:t>
            </w:r>
            <w:r w:rsidR="001C1EBF" w:rsidRPr="00163FC3">
              <w:rPr>
                <w:color w:val="auto"/>
                <w:lang w:val="uk-UA"/>
              </w:rPr>
              <w:t>студентами</w:t>
            </w:r>
            <w:r w:rsidRPr="00163FC3">
              <w:rPr>
                <w:color w:val="auto"/>
                <w:lang w:val="uk-UA" w:eastAsia="uk-UA"/>
              </w:rPr>
              <w:t xml:space="preserve">; уміння підсумувати усі висловлені щодо певної проблеми аргументи і віднайти їхні позитивні та хибні сторони, що підлягають аналізу з погляду сучасних підходів у доктрині та правозастосуванні; намагання сформулювати перспективні проблеми, що можуть виникнути у сфері призначення покарання, та запропонувати шляхи їхнього розв’язання.    </w:t>
            </w:r>
          </w:p>
          <w:p w:rsidR="00CC11F9" w:rsidRPr="00163FC3" w:rsidRDefault="000F77F0" w:rsidP="00163FC3">
            <w:pPr>
              <w:shd w:val="clear" w:color="auto" w:fill="FFFFFF"/>
              <w:jc w:val="both"/>
              <w:textAlignment w:val="baseline"/>
              <w:rPr>
                <w:color w:val="auto"/>
                <w:lang w:val="uk-UA" w:eastAsia="uk-UA"/>
              </w:rPr>
            </w:pPr>
            <w:r w:rsidRPr="00163FC3">
              <w:rPr>
                <w:b/>
                <w:color w:val="auto"/>
                <w:lang w:val="uk-UA" w:eastAsia="uk-UA"/>
              </w:rPr>
              <w:t>Модульний контроль</w:t>
            </w:r>
            <w:r w:rsidR="00CC11F9" w:rsidRPr="00163FC3">
              <w:rPr>
                <w:b/>
                <w:color w:val="auto"/>
                <w:lang w:val="uk-UA" w:eastAsia="uk-UA"/>
              </w:rPr>
              <w:t xml:space="preserve">. </w:t>
            </w:r>
            <w:r w:rsidR="00CC11F9" w:rsidRPr="00163FC3">
              <w:rPr>
                <w:color w:val="auto"/>
                <w:lang w:val="uk-UA" w:eastAsia="uk-UA"/>
              </w:rPr>
              <w:t xml:space="preserve">На </w:t>
            </w:r>
            <w:r w:rsidRPr="00163FC3">
              <w:rPr>
                <w:color w:val="auto"/>
                <w:lang w:val="uk-UA" w:eastAsia="uk-UA"/>
              </w:rPr>
              <w:t>початку модульного контролю</w:t>
            </w:r>
            <w:r w:rsidR="00CC11F9" w:rsidRPr="00163FC3">
              <w:rPr>
                <w:color w:val="auto"/>
                <w:lang w:val="uk-UA" w:eastAsia="uk-UA"/>
              </w:rPr>
              <w:t xml:space="preserve"> кожен </w:t>
            </w:r>
            <w:r w:rsidR="001C1EBF" w:rsidRPr="00163FC3">
              <w:rPr>
                <w:color w:val="auto"/>
                <w:lang w:val="ru-RU"/>
              </w:rPr>
              <w:t>студент</w:t>
            </w:r>
            <w:r w:rsidR="00CC11F9" w:rsidRPr="00163FC3">
              <w:rPr>
                <w:color w:val="auto"/>
                <w:lang w:val="uk-UA" w:eastAsia="uk-UA"/>
              </w:rPr>
              <w:t xml:space="preserve"> обирає білет, у якому йому запропоновано три теоретичних запитання, на які необхідно дати письмову відповідь. Відповідь повинна стосуватися суті запитання, не виходити за його межі, повинна бути лаконічною, але водночас розкривати зміст запитання. Під час написання відповідей на запитання </w:t>
            </w:r>
            <w:r w:rsidR="001C1EBF" w:rsidRPr="00163FC3">
              <w:rPr>
                <w:color w:val="auto"/>
                <w:lang w:val="ru-RU"/>
              </w:rPr>
              <w:t>студентам</w:t>
            </w:r>
            <w:r w:rsidR="00CC11F9" w:rsidRPr="00163FC3">
              <w:rPr>
                <w:color w:val="auto"/>
                <w:lang w:val="uk-UA" w:eastAsia="uk-UA"/>
              </w:rPr>
              <w:t xml:space="preserve"> не дозволено користуватися кодексами, літературою, технічними засобами, а також іншими джерелами.</w:t>
            </w:r>
          </w:p>
          <w:p w:rsidR="00CC11F9" w:rsidRPr="00163FC3" w:rsidRDefault="001C1EBF" w:rsidP="00163FC3">
            <w:pPr>
              <w:shd w:val="clear" w:color="auto" w:fill="FFFFFF"/>
              <w:jc w:val="both"/>
              <w:textAlignment w:val="baseline"/>
              <w:rPr>
                <w:color w:val="auto"/>
                <w:lang w:val="uk-UA"/>
              </w:rPr>
            </w:pPr>
            <w:r w:rsidRPr="00163FC3">
              <w:rPr>
                <w:color w:val="auto"/>
                <w:lang w:val="ru-RU"/>
              </w:rPr>
              <w:t>Студент</w:t>
            </w:r>
            <w:r w:rsidR="00CC11F9" w:rsidRPr="00163FC3">
              <w:rPr>
                <w:color w:val="auto"/>
                <w:lang w:val="uk-UA" w:eastAsia="uk-UA"/>
              </w:rPr>
              <w:t xml:space="preserve">, який завершив написання відповідей на запитання, передає аркуш з відповідями викладачу та згідно білета одержує фабулу для складання </w:t>
            </w:r>
            <w:proofErr w:type="spellStart"/>
            <w:r w:rsidR="00CC11F9" w:rsidRPr="00163FC3">
              <w:rPr>
                <w:color w:val="auto"/>
                <w:lang w:val="uk-UA" w:eastAsia="uk-UA"/>
              </w:rPr>
              <w:t>проєкту</w:t>
            </w:r>
            <w:proofErr w:type="spellEnd"/>
            <w:r w:rsidR="00CC11F9" w:rsidRPr="00163FC3">
              <w:rPr>
                <w:color w:val="auto"/>
                <w:lang w:val="uk-UA" w:eastAsia="uk-UA"/>
              </w:rPr>
              <w:t xml:space="preserve"> </w:t>
            </w:r>
            <w:proofErr w:type="spellStart"/>
            <w:r w:rsidR="00CC11F9" w:rsidRPr="00163FC3">
              <w:rPr>
                <w:color w:val="auto"/>
                <w:lang w:val="uk-UA" w:eastAsia="uk-UA"/>
              </w:rPr>
              <w:t>вироку</w:t>
            </w:r>
            <w:proofErr w:type="spellEnd"/>
            <w:r w:rsidR="00CC11F9" w:rsidRPr="00163FC3">
              <w:rPr>
                <w:color w:val="auto"/>
                <w:lang w:val="uk-UA" w:eastAsia="uk-UA"/>
              </w:rPr>
              <w:t xml:space="preserve">. За своїм змістом та критеріями оцінювання ця частина </w:t>
            </w:r>
            <w:r w:rsidR="000F77F0" w:rsidRPr="00163FC3">
              <w:rPr>
                <w:color w:val="auto"/>
                <w:lang w:val="uk-UA" w:eastAsia="uk-UA"/>
              </w:rPr>
              <w:t>модульного контролю</w:t>
            </w:r>
            <w:r w:rsidR="00CC11F9" w:rsidRPr="00163FC3">
              <w:rPr>
                <w:color w:val="auto"/>
                <w:lang w:val="uk-UA" w:eastAsia="uk-UA"/>
              </w:rPr>
              <w:t xml:space="preserve"> є аналогічною до індивідуальних завдань у формі </w:t>
            </w:r>
            <w:r w:rsidR="00CC11F9" w:rsidRPr="00163FC3">
              <w:rPr>
                <w:color w:val="auto"/>
                <w:lang w:val="uk-UA"/>
              </w:rPr>
              <w:t xml:space="preserve"> складання на основі запропонованих викладачем фабул </w:t>
            </w:r>
            <w:proofErr w:type="spellStart"/>
            <w:r w:rsidR="00CC11F9" w:rsidRPr="00163FC3">
              <w:rPr>
                <w:color w:val="auto"/>
                <w:lang w:val="uk-UA"/>
              </w:rPr>
              <w:t>проєктів</w:t>
            </w:r>
            <w:proofErr w:type="spellEnd"/>
            <w:r w:rsidR="00CC11F9" w:rsidRPr="00163FC3">
              <w:rPr>
                <w:color w:val="auto"/>
                <w:lang w:val="uk-UA"/>
              </w:rPr>
              <w:t xml:space="preserve"> обвинувальних </w:t>
            </w:r>
            <w:proofErr w:type="spellStart"/>
            <w:r w:rsidR="00CC11F9" w:rsidRPr="00163FC3">
              <w:rPr>
                <w:color w:val="auto"/>
                <w:lang w:val="uk-UA"/>
              </w:rPr>
              <w:t>вироків</w:t>
            </w:r>
            <w:proofErr w:type="spellEnd"/>
            <w:r w:rsidR="00CC11F9" w:rsidRPr="00163FC3">
              <w:rPr>
                <w:color w:val="auto"/>
                <w:lang w:val="uk-UA"/>
              </w:rPr>
              <w:t xml:space="preserve"> суду. Під час складання </w:t>
            </w:r>
            <w:proofErr w:type="spellStart"/>
            <w:r w:rsidR="00CC11F9" w:rsidRPr="00163FC3">
              <w:rPr>
                <w:color w:val="auto"/>
                <w:lang w:val="uk-UA"/>
              </w:rPr>
              <w:t>проєкту</w:t>
            </w:r>
            <w:proofErr w:type="spellEnd"/>
            <w:r w:rsidR="00CC11F9" w:rsidRPr="00163FC3">
              <w:rPr>
                <w:color w:val="auto"/>
                <w:lang w:val="uk-UA"/>
              </w:rPr>
              <w:t xml:space="preserve"> </w:t>
            </w:r>
            <w:proofErr w:type="spellStart"/>
            <w:r w:rsidR="00CC11F9" w:rsidRPr="00163FC3">
              <w:rPr>
                <w:color w:val="auto"/>
                <w:lang w:val="uk-UA"/>
              </w:rPr>
              <w:t>вироку</w:t>
            </w:r>
            <w:proofErr w:type="spellEnd"/>
            <w:r w:rsidR="00CC11F9" w:rsidRPr="00163FC3">
              <w:rPr>
                <w:color w:val="auto"/>
                <w:lang w:val="uk-UA"/>
              </w:rPr>
              <w:t xml:space="preserve"> </w:t>
            </w:r>
            <w:r w:rsidRPr="00163FC3">
              <w:rPr>
                <w:color w:val="auto"/>
                <w:lang w:val="ru-RU"/>
              </w:rPr>
              <w:t>студент</w:t>
            </w:r>
            <w:r w:rsidR="00CC11F9" w:rsidRPr="00163FC3">
              <w:rPr>
                <w:color w:val="auto"/>
                <w:lang w:val="uk-UA"/>
              </w:rPr>
              <w:t xml:space="preserve"> може користуватися законодавчими джерелами, судовою практикою, а також мережею Інтернет, доступ до якої здійснюється за допомогою власних технічних засобів </w:t>
            </w:r>
            <w:r w:rsidRPr="00163FC3">
              <w:rPr>
                <w:color w:val="auto"/>
                <w:lang w:val="ru-RU"/>
              </w:rPr>
              <w:t>студента</w:t>
            </w:r>
            <w:r w:rsidR="00CC11F9" w:rsidRPr="00163FC3">
              <w:rPr>
                <w:color w:val="auto"/>
                <w:lang w:val="uk-UA"/>
              </w:rPr>
              <w:t>.</w:t>
            </w:r>
          </w:p>
          <w:p w:rsidR="00CC11F9" w:rsidRPr="00163FC3" w:rsidRDefault="00CC11F9" w:rsidP="00163FC3">
            <w:pPr>
              <w:shd w:val="clear" w:color="auto" w:fill="FFFFFF"/>
              <w:jc w:val="both"/>
              <w:textAlignment w:val="baseline"/>
              <w:rPr>
                <w:color w:val="auto"/>
                <w:lang w:val="uk-UA"/>
              </w:rPr>
            </w:pPr>
            <w:r w:rsidRPr="00163FC3">
              <w:rPr>
                <w:color w:val="auto"/>
                <w:lang w:val="uk-UA"/>
              </w:rPr>
              <w:t xml:space="preserve">Тривалість </w:t>
            </w:r>
            <w:r w:rsidR="000F77F0" w:rsidRPr="00163FC3">
              <w:rPr>
                <w:color w:val="auto"/>
                <w:lang w:val="uk-UA"/>
              </w:rPr>
              <w:t>модульного контролю</w:t>
            </w:r>
            <w:r w:rsidRPr="00163FC3">
              <w:rPr>
                <w:color w:val="auto"/>
                <w:lang w:val="uk-UA"/>
              </w:rPr>
              <w:t xml:space="preserve"> – </w:t>
            </w:r>
            <w:r w:rsidR="000F77F0" w:rsidRPr="00163FC3">
              <w:rPr>
                <w:color w:val="auto"/>
                <w:lang w:val="uk-UA"/>
              </w:rPr>
              <w:t>1</w:t>
            </w:r>
            <w:r w:rsidRPr="00163FC3">
              <w:rPr>
                <w:color w:val="auto"/>
                <w:lang w:val="uk-UA"/>
              </w:rPr>
              <w:t xml:space="preserve"> год</w:t>
            </w:r>
            <w:r w:rsidR="00726E7C">
              <w:rPr>
                <w:color w:val="auto"/>
                <w:lang w:val="uk-UA"/>
              </w:rPr>
              <w:t>.</w:t>
            </w:r>
            <w:r w:rsidR="000F77F0" w:rsidRPr="00163FC3">
              <w:rPr>
                <w:color w:val="auto"/>
                <w:lang w:val="uk-UA"/>
              </w:rPr>
              <w:t xml:space="preserve"> 20 хв</w:t>
            </w:r>
            <w:r w:rsidRPr="00163FC3">
              <w:rPr>
                <w:color w:val="auto"/>
                <w:lang w:val="uk-UA"/>
              </w:rPr>
              <w:t xml:space="preserve">. Кожен </w:t>
            </w:r>
            <w:r w:rsidR="001C1EBF" w:rsidRPr="00163FC3">
              <w:rPr>
                <w:color w:val="auto"/>
                <w:lang w:val="ru-RU"/>
              </w:rPr>
              <w:t>студент</w:t>
            </w:r>
            <w:r w:rsidRPr="00163FC3">
              <w:rPr>
                <w:color w:val="auto"/>
                <w:lang w:val="uk-UA"/>
              </w:rPr>
              <w:t xml:space="preserve"> самостійно розподіляє відведений час на написання відповідей на теоретичні питання та складання </w:t>
            </w:r>
            <w:proofErr w:type="spellStart"/>
            <w:r w:rsidRPr="00163FC3">
              <w:rPr>
                <w:color w:val="auto"/>
                <w:lang w:val="uk-UA"/>
              </w:rPr>
              <w:t>проєкту</w:t>
            </w:r>
            <w:proofErr w:type="spellEnd"/>
            <w:r w:rsidRPr="00163FC3">
              <w:rPr>
                <w:color w:val="auto"/>
                <w:lang w:val="uk-UA"/>
              </w:rPr>
              <w:t xml:space="preserve"> </w:t>
            </w:r>
            <w:proofErr w:type="spellStart"/>
            <w:r w:rsidRPr="00163FC3">
              <w:rPr>
                <w:color w:val="auto"/>
                <w:lang w:val="uk-UA"/>
              </w:rPr>
              <w:t>вироку</w:t>
            </w:r>
            <w:proofErr w:type="spellEnd"/>
            <w:r w:rsidRPr="00163FC3">
              <w:rPr>
                <w:color w:val="auto"/>
                <w:lang w:val="uk-UA"/>
              </w:rPr>
              <w:t xml:space="preserve">.  </w:t>
            </w:r>
          </w:p>
          <w:p w:rsidR="00CC11F9" w:rsidRPr="00163FC3" w:rsidRDefault="00CC11F9" w:rsidP="00163FC3">
            <w:pPr>
              <w:shd w:val="clear" w:color="auto" w:fill="FFFFFF"/>
              <w:jc w:val="both"/>
              <w:textAlignment w:val="baseline"/>
              <w:rPr>
                <w:color w:val="auto"/>
                <w:lang w:val="uk-UA"/>
              </w:rPr>
            </w:pPr>
            <w:r w:rsidRPr="00163FC3">
              <w:rPr>
                <w:color w:val="auto"/>
                <w:lang w:val="uk-UA"/>
              </w:rPr>
              <w:t xml:space="preserve">Максимальна оцінка, яку </w:t>
            </w:r>
            <w:r w:rsidR="001C1EBF" w:rsidRPr="00163FC3">
              <w:rPr>
                <w:color w:val="auto"/>
                <w:lang w:val="ru-RU"/>
              </w:rPr>
              <w:t>студент</w:t>
            </w:r>
            <w:r w:rsidRPr="00163FC3">
              <w:rPr>
                <w:color w:val="auto"/>
                <w:lang w:val="uk-UA"/>
              </w:rPr>
              <w:t xml:space="preserve"> може отримати за </w:t>
            </w:r>
            <w:r w:rsidR="000F77F0" w:rsidRPr="00163FC3">
              <w:rPr>
                <w:color w:val="auto"/>
                <w:lang w:val="uk-UA"/>
              </w:rPr>
              <w:t>модульний контроль</w:t>
            </w:r>
            <w:r w:rsidRPr="00163FC3">
              <w:rPr>
                <w:color w:val="auto"/>
                <w:lang w:val="uk-UA"/>
              </w:rPr>
              <w:t xml:space="preserve">, – 50 балів. Відповідь на кожне теоретичне питання оцінюється максимально у 10 балів, а </w:t>
            </w:r>
            <w:proofErr w:type="spellStart"/>
            <w:r w:rsidRPr="00163FC3">
              <w:rPr>
                <w:color w:val="auto"/>
                <w:lang w:val="uk-UA"/>
              </w:rPr>
              <w:t>проєкт</w:t>
            </w:r>
            <w:proofErr w:type="spellEnd"/>
            <w:r w:rsidRPr="00163FC3">
              <w:rPr>
                <w:color w:val="auto"/>
                <w:lang w:val="uk-UA"/>
              </w:rPr>
              <w:t xml:space="preserve"> обвинувального </w:t>
            </w:r>
            <w:proofErr w:type="spellStart"/>
            <w:r w:rsidRPr="00163FC3">
              <w:rPr>
                <w:color w:val="auto"/>
                <w:lang w:val="uk-UA"/>
              </w:rPr>
              <w:t>вироку</w:t>
            </w:r>
            <w:proofErr w:type="spellEnd"/>
            <w:r w:rsidRPr="00163FC3">
              <w:rPr>
                <w:color w:val="auto"/>
                <w:lang w:val="uk-UA"/>
              </w:rPr>
              <w:t xml:space="preserve"> суду – у 20 балів.</w:t>
            </w:r>
          </w:p>
          <w:p w:rsidR="00CC11F9" w:rsidRPr="00163FC3" w:rsidRDefault="00CC11F9" w:rsidP="00163FC3">
            <w:pPr>
              <w:shd w:val="clear" w:color="auto" w:fill="FFFFFF"/>
              <w:jc w:val="both"/>
              <w:textAlignment w:val="baseline"/>
              <w:rPr>
                <w:color w:val="auto"/>
                <w:lang w:val="uk-UA"/>
              </w:rPr>
            </w:pPr>
          </w:p>
          <w:p w:rsidR="00CC11F9" w:rsidRPr="00163FC3" w:rsidRDefault="00CC11F9" w:rsidP="00163FC3">
            <w:pPr>
              <w:shd w:val="clear" w:color="auto" w:fill="FFFFFF"/>
              <w:jc w:val="both"/>
              <w:textAlignment w:val="baseline"/>
              <w:rPr>
                <w:color w:val="auto"/>
                <w:u w:val="single"/>
                <w:lang w:val="uk-UA"/>
              </w:rPr>
            </w:pPr>
            <w:r w:rsidRPr="00163FC3">
              <w:rPr>
                <w:b/>
                <w:color w:val="auto"/>
                <w:u w:val="single"/>
                <w:lang w:val="uk-UA"/>
              </w:rPr>
              <w:t>Жодні форми порушення академічної доброчесності не толеруються.</w:t>
            </w: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CC11F9" w:rsidRPr="00163FC3" w:rsidRDefault="00CC11F9" w:rsidP="00163FC3">
            <w:pPr>
              <w:jc w:val="center"/>
              <w:rPr>
                <w:b/>
                <w:color w:val="auto"/>
                <w:lang w:val="uk-UA"/>
              </w:rPr>
            </w:pPr>
            <w:r w:rsidRPr="00163FC3">
              <w:rPr>
                <w:b/>
                <w:bCs/>
                <w:color w:val="auto"/>
                <w:lang w:val="uk-UA" w:eastAsia="uk-UA"/>
              </w:rPr>
              <w:lastRenderedPageBreak/>
              <w:t xml:space="preserve">Питання до </w:t>
            </w:r>
            <w:r w:rsidR="000F77F0" w:rsidRPr="00163FC3">
              <w:rPr>
                <w:b/>
                <w:bCs/>
                <w:color w:val="auto"/>
                <w:lang w:val="uk-UA" w:eastAsia="uk-UA"/>
              </w:rPr>
              <w:t>модульного контролю</w:t>
            </w:r>
            <w:r w:rsidRPr="00163FC3">
              <w:rPr>
                <w:b/>
                <w:bCs/>
                <w:color w:val="auto"/>
                <w:lang w:val="uk-UA" w:eastAsia="uk-UA"/>
              </w:rPr>
              <w:t>.</w:t>
            </w:r>
          </w:p>
        </w:tc>
        <w:tc>
          <w:tcPr>
            <w:tcW w:w="7624" w:type="dxa"/>
            <w:tcBorders>
              <w:top w:val="single" w:sz="4" w:space="0" w:color="000000"/>
              <w:left w:val="single" w:sz="4" w:space="0" w:color="000000"/>
              <w:bottom w:val="single" w:sz="4" w:space="0" w:color="000000"/>
              <w:right w:val="single" w:sz="4" w:space="0" w:color="000000"/>
            </w:tcBorders>
          </w:tcPr>
          <w:p w:rsidR="00CC11F9" w:rsidRPr="00163FC3" w:rsidRDefault="00B07116" w:rsidP="00163FC3">
            <w:pPr>
              <w:jc w:val="both"/>
              <w:rPr>
                <w:color w:val="auto"/>
                <w:u w:val="single"/>
                <w:lang w:val="uk-UA"/>
              </w:rPr>
            </w:pPr>
            <w:r w:rsidRPr="00163FC3">
              <w:rPr>
                <w:color w:val="auto"/>
                <w:u w:val="single"/>
                <w:lang w:val="uk-UA"/>
              </w:rPr>
              <w:t>Перелік питань та зразки фабул, що виносяться на модуль, міститься у робочій програмі навчальної дисципліни «</w:t>
            </w:r>
            <w:proofErr w:type="spellStart"/>
            <w:r w:rsidRPr="00163FC3">
              <w:rPr>
                <w:color w:val="auto"/>
                <w:u w:val="single"/>
                <w:lang w:val="ru-RU"/>
              </w:rPr>
              <w:t>Реалізація</w:t>
            </w:r>
            <w:proofErr w:type="spellEnd"/>
            <w:r w:rsidRPr="00163FC3">
              <w:rPr>
                <w:color w:val="auto"/>
                <w:u w:val="single"/>
                <w:lang w:val="ru-RU"/>
              </w:rPr>
              <w:t xml:space="preserve"> форм </w:t>
            </w:r>
            <w:proofErr w:type="spellStart"/>
            <w:r w:rsidRPr="00163FC3">
              <w:rPr>
                <w:color w:val="auto"/>
                <w:u w:val="single"/>
                <w:lang w:val="ru-RU"/>
              </w:rPr>
              <w:t>кримінальної</w:t>
            </w:r>
            <w:proofErr w:type="spellEnd"/>
            <w:r w:rsidRPr="00163FC3">
              <w:rPr>
                <w:color w:val="auto"/>
                <w:u w:val="single"/>
                <w:lang w:val="ru-RU"/>
              </w:rPr>
              <w:t xml:space="preserve"> </w:t>
            </w:r>
            <w:proofErr w:type="spellStart"/>
            <w:r w:rsidRPr="00163FC3">
              <w:rPr>
                <w:color w:val="auto"/>
                <w:u w:val="single"/>
                <w:lang w:val="ru-RU"/>
              </w:rPr>
              <w:t>відповідальності</w:t>
            </w:r>
            <w:proofErr w:type="spellEnd"/>
            <w:r w:rsidRPr="00163FC3">
              <w:rPr>
                <w:color w:val="auto"/>
                <w:u w:val="single"/>
                <w:lang w:val="uk-UA"/>
              </w:rPr>
              <w:t>».</w:t>
            </w:r>
          </w:p>
        </w:tc>
      </w:tr>
      <w:tr w:rsidR="00163FC3" w:rsidRPr="00885190" w:rsidTr="00FF3363">
        <w:tc>
          <w:tcPr>
            <w:tcW w:w="2744" w:type="dxa"/>
            <w:tcBorders>
              <w:top w:val="single" w:sz="4" w:space="0" w:color="000000"/>
              <w:left w:val="single" w:sz="4" w:space="0" w:color="000000"/>
              <w:bottom w:val="single" w:sz="4" w:space="0" w:color="000000"/>
              <w:right w:val="single" w:sz="4" w:space="0" w:color="000000"/>
            </w:tcBorders>
          </w:tcPr>
          <w:p w:rsidR="00CC11F9" w:rsidRPr="00163FC3" w:rsidRDefault="00CC11F9" w:rsidP="00163FC3">
            <w:pPr>
              <w:jc w:val="center"/>
              <w:rPr>
                <w:b/>
                <w:color w:val="auto"/>
                <w:lang w:val="uk-UA"/>
              </w:rPr>
            </w:pPr>
            <w:r w:rsidRPr="00163FC3">
              <w:rPr>
                <w:b/>
                <w:color w:val="auto"/>
                <w:lang w:val="uk-UA"/>
              </w:rPr>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CC11F9" w:rsidRPr="00163FC3" w:rsidRDefault="00CC11F9" w:rsidP="00163FC3">
            <w:pPr>
              <w:jc w:val="both"/>
              <w:rPr>
                <w:color w:val="auto"/>
                <w:lang w:val="uk-UA"/>
              </w:rPr>
            </w:pPr>
            <w:r w:rsidRPr="00163FC3">
              <w:rPr>
                <w:color w:val="auto"/>
                <w:lang w:val="uk-UA"/>
              </w:rPr>
              <w:t>Анкету-оцінку з метою оцінювання якості курсу буде надано по завершенню курсу.</w:t>
            </w:r>
          </w:p>
        </w:tc>
      </w:tr>
    </w:tbl>
    <w:p w:rsidR="00C33E08" w:rsidRPr="00163FC3" w:rsidRDefault="00C33E08" w:rsidP="00163FC3">
      <w:pPr>
        <w:jc w:val="both"/>
        <w:rPr>
          <w:color w:val="auto"/>
          <w:lang w:val="uk-UA"/>
        </w:rPr>
      </w:pPr>
    </w:p>
    <w:p w:rsidR="00C33E08" w:rsidRPr="00163FC3" w:rsidRDefault="00C33E08" w:rsidP="00163FC3">
      <w:pPr>
        <w:jc w:val="both"/>
        <w:rPr>
          <w:color w:val="auto"/>
          <w:lang w:val="uk-UA"/>
        </w:rPr>
      </w:pPr>
    </w:p>
    <w:p w:rsidR="00C33E08" w:rsidRPr="00163FC3" w:rsidRDefault="00C33E08" w:rsidP="00163FC3">
      <w:pPr>
        <w:rPr>
          <w:color w:val="auto"/>
          <w:lang w:val="uk-UA"/>
        </w:rPr>
      </w:pPr>
    </w:p>
    <w:p w:rsidR="00BC0ED4" w:rsidRPr="00726E7C" w:rsidRDefault="00BC0ED4" w:rsidP="00163FC3">
      <w:pPr>
        <w:rPr>
          <w:color w:val="auto"/>
          <w:lang w:val="ru-RU"/>
        </w:rPr>
      </w:pPr>
    </w:p>
    <w:sectPr w:rsidR="00BC0ED4" w:rsidRPr="00726E7C">
      <w:footerReference w:type="default" r:id="rId15"/>
      <w:pgSz w:w="12240" w:h="15840"/>
      <w:pgMar w:top="899" w:right="1134" w:bottom="1134" w:left="1134" w:header="72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2D2" w:rsidRDefault="001F72D2">
      <w:r>
        <w:separator/>
      </w:r>
    </w:p>
  </w:endnote>
  <w:endnote w:type="continuationSeparator" w:id="0">
    <w:p w:rsidR="001F72D2" w:rsidRDefault="001F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80" w:rsidRDefault="00BE7AB8">
    <w:pPr>
      <w:pStyle w:val="a4"/>
      <w:framePr w:wrap="auto" w:vAnchor="text" w:hAnchor="page" w:x="10926" w:y="1"/>
    </w:pPr>
    <w:r>
      <w:fldChar w:fldCharType="begin"/>
    </w:r>
    <w:r>
      <w:instrText xml:space="preserve"> PAGE \* Arabic </w:instrText>
    </w:r>
    <w:r>
      <w:fldChar w:fldCharType="separate"/>
    </w:r>
    <w:r w:rsidR="00885190">
      <w:rPr>
        <w:noProof/>
      </w:rPr>
      <w:t>7</w:t>
    </w:r>
    <w:r>
      <w:fldChar w:fldCharType="end"/>
    </w:r>
  </w:p>
  <w:p w:rsidR="00505D80" w:rsidRDefault="001F72D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2D2" w:rsidRDefault="001F72D2">
      <w:r>
        <w:separator/>
      </w:r>
    </w:p>
  </w:footnote>
  <w:footnote w:type="continuationSeparator" w:id="0">
    <w:p w:rsidR="001F72D2" w:rsidRDefault="001F7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D1E99"/>
    <w:multiLevelType w:val="hybridMultilevel"/>
    <w:tmpl w:val="094E45F2"/>
    <w:lvl w:ilvl="0" w:tplc="0422000F">
      <w:start w:val="1"/>
      <w:numFmt w:val="decimal"/>
      <w:lvlText w:val="%1."/>
      <w:lvlJc w:val="left"/>
      <w:pPr>
        <w:ind w:left="1231" w:hanging="360"/>
      </w:pPr>
    </w:lvl>
    <w:lvl w:ilvl="1" w:tplc="04220019" w:tentative="1">
      <w:start w:val="1"/>
      <w:numFmt w:val="lowerLetter"/>
      <w:lvlText w:val="%2."/>
      <w:lvlJc w:val="left"/>
      <w:pPr>
        <w:ind w:left="1951" w:hanging="360"/>
      </w:pPr>
    </w:lvl>
    <w:lvl w:ilvl="2" w:tplc="0422001B" w:tentative="1">
      <w:start w:val="1"/>
      <w:numFmt w:val="lowerRoman"/>
      <w:lvlText w:val="%3."/>
      <w:lvlJc w:val="right"/>
      <w:pPr>
        <w:ind w:left="2671" w:hanging="180"/>
      </w:pPr>
    </w:lvl>
    <w:lvl w:ilvl="3" w:tplc="0422000F" w:tentative="1">
      <w:start w:val="1"/>
      <w:numFmt w:val="decimal"/>
      <w:lvlText w:val="%4."/>
      <w:lvlJc w:val="left"/>
      <w:pPr>
        <w:ind w:left="3391" w:hanging="360"/>
      </w:pPr>
    </w:lvl>
    <w:lvl w:ilvl="4" w:tplc="04220019" w:tentative="1">
      <w:start w:val="1"/>
      <w:numFmt w:val="lowerLetter"/>
      <w:lvlText w:val="%5."/>
      <w:lvlJc w:val="left"/>
      <w:pPr>
        <w:ind w:left="4111" w:hanging="360"/>
      </w:pPr>
    </w:lvl>
    <w:lvl w:ilvl="5" w:tplc="0422001B" w:tentative="1">
      <w:start w:val="1"/>
      <w:numFmt w:val="lowerRoman"/>
      <w:lvlText w:val="%6."/>
      <w:lvlJc w:val="right"/>
      <w:pPr>
        <w:ind w:left="4831" w:hanging="180"/>
      </w:pPr>
    </w:lvl>
    <w:lvl w:ilvl="6" w:tplc="0422000F" w:tentative="1">
      <w:start w:val="1"/>
      <w:numFmt w:val="decimal"/>
      <w:lvlText w:val="%7."/>
      <w:lvlJc w:val="left"/>
      <w:pPr>
        <w:ind w:left="5551" w:hanging="360"/>
      </w:pPr>
    </w:lvl>
    <w:lvl w:ilvl="7" w:tplc="04220019" w:tentative="1">
      <w:start w:val="1"/>
      <w:numFmt w:val="lowerLetter"/>
      <w:lvlText w:val="%8."/>
      <w:lvlJc w:val="left"/>
      <w:pPr>
        <w:ind w:left="6271" w:hanging="360"/>
      </w:pPr>
    </w:lvl>
    <w:lvl w:ilvl="8" w:tplc="0422001B" w:tentative="1">
      <w:start w:val="1"/>
      <w:numFmt w:val="lowerRoman"/>
      <w:lvlText w:val="%9."/>
      <w:lvlJc w:val="right"/>
      <w:pPr>
        <w:ind w:left="6991" w:hanging="180"/>
      </w:pPr>
    </w:lvl>
  </w:abstractNum>
  <w:abstractNum w:abstractNumId="1" w15:restartNumberingAfterBreak="0">
    <w:nsid w:val="152312FC"/>
    <w:multiLevelType w:val="hybridMultilevel"/>
    <w:tmpl w:val="E33ADD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758302D"/>
    <w:multiLevelType w:val="hybridMultilevel"/>
    <w:tmpl w:val="0C58E3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4C60DD"/>
    <w:multiLevelType w:val="hybridMultilevel"/>
    <w:tmpl w:val="32987FC4"/>
    <w:lvl w:ilvl="0" w:tplc="17C8A2D0">
      <w:start w:val="1"/>
      <w:numFmt w:val="decimal"/>
      <w:lvlText w:val="%1."/>
      <w:lvlJc w:val="left"/>
      <w:pPr>
        <w:ind w:left="900" w:hanging="360"/>
      </w:pPr>
      <w:rPr>
        <w:rFonts w:ascii="Times New Roman" w:hAnsi="Times New Roman" w:cs="Times New Roman" w:hint="default"/>
        <w:sz w:val="24"/>
        <w:szCs w:val="24"/>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15:restartNumberingAfterBreak="0">
    <w:nsid w:val="1FE376C8"/>
    <w:multiLevelType w:val="multilevel"/>
    <w:tmpl w:val="1116B78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F2E2721"/>
    <w:multiLevelType w:val="hybridMultilevel"/>
    <w:tmpl w:val="ECDA09DE"/>
    <w:lvl w:ilvl="0" w:tplc="0422000F">
      <w:start w:val="1"/>
      <w:numFmt w:val="decimal"/>
      <w:lvlText w:val="%1."/>
      <w:lvlJc w:val="left"/>
      <w:pPr>
        <w:ind w:left="720" w:hanging="360"/>
      </w:pPr>
    </w:lvl>
    <w:lvl w:ilvl="1" w:tplc="1E4A7DE0">
      <w:numFmt w:val="bullet"/>
      <w:lvlText w:val="-"/>
      <w:lvlJc w:val="left"/>
      <w:pPr>
        <w:ind w:left="2205" w:hanging="1125"/>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42C43C9"/>
    <w:multiLevelType w:val="hybridMultilevel"/>
    <w:tmpl w:val="55D2CCF2"/>
    <w:lvl w:ilvl="0" w:tplc="17C8A2D0">
      <w:start w:val="1"/>
      <w:numFmt w:val="decimal"/>
      <w:lvlText w:val="%1."/>
      <w:lvlJc w:val="left"/>
      <w:pPr>
        <w:ind w:left="900" w:hanging="360"/>
      </w:pPr>
      <w:rPr>
        <w:rFonts w:ascii="Times New Roman" w:hAnsi="Times New Roman" w:cs="Times New Roman" w:hint="default"/>
        <w:sz w:val="24"/>
        <w:szCs w:val="24"/>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15:restartNumberingAfterBreak="0">
    <w:nsid w:val="3497515D"/>
    <w:multiLevelType w:val="hybridMultilevel"/>
    <w:tmpl w:val="443E73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6893E60"/>
    <w:multiLevelType w:val="multilevel"/>
    <w:tmpl w:val="1116B78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9254C25"/>
    <w:multiLevelType w:val="hybridMultilevel"/>
    <w:tmpl w:val="B8C4EF2C"/>
    <w:lvl w:ilvl="0" w:tplc="2780E030">
      <w:start w:val="61"/>
      <w:numFmt w:val="bullet"/>
      <w:lvlText w:val="-"/>
      <w:lvlJc w:val="left"/>
      <w:pPr>
        <w:ind w:left="1237" w:hanging="360"/>
      </w:pPr>
      <w:rPr>
        <w:rFonts w:ascii="Garamond" w:eastAsia="Times New Roman" w:hAnsi="Garamond" w:cs="Garamond" w:hint="default"/>
      </w:rPr>
    </w:lvl>
    <w:lvl w:ilvl="1" w:tplc="04220003" w:tentative="1">
      <w:start w:val="1"/>
      <w:numFmt w:val="bullet"/>
      <w:lvlText w:val="o"/>
      <w:lvlJc w:val="left"/>
      <w:pPr>
        <w:ind w:left="1957" w:hanging="360"/>
      </w:pPr>
      <w:rPr>
        <w:rFonts w:ascii="Courier New" w:hAnsi="Courier New" w:cs="Courier New" w:hint="default"/>
      </w:rPr>
    </w:lvl>
    <w:lvl w:ilvl="2" w:tplc="04220005" w:tentative="1">
      <w:start w:val="1"/>
      <w:numFmt w:val="bullet"/>
      <w:lvlText w:val=""/>
      <w:lvlJc w:val="left"/>
      <w:pPr>
        <w:ind w:left="2677" w:hanging="360"/>
      </w:pPr>
      <w:rPr>
        <w:rFonts w:ascii="Wingdings" w:hAnsi="Wingdings" w:hint="default"/>
      </w:rPr>
    </w:lvl>
    <w:lvl w:ilvl="3" w:tplc="04220001" w:tentative="1">
      <w:start w:val="1"/>
      <w:numFmt w:val="bullet"/>
      <w:lvlText w:val=""/>
      <w:lvlJc w:val="left"/>
      <w:pPr>
        <w:ind w:left="3397" w:hanging="360"/>
      </w:pPr>
      <w:rPr>
        <w:rFonts w:ascii="Symbol" w:hAnsi="Symbol" w:hint="default"/>
      </w:rPr>
    </w:lvl>
    <w:lvl w:ilvl="4" w:tplc="04220003" w:tentative="1">
      <w:start w:val="1"/>
      <w:numFmt w:val="bullet"/>
      <w:lvlText w:val="o"/>
      <w:lvlJc w:val="left"/>
      <w:pPr>
        <w:ind w:left="4117" w:hanging="360"/>
      </w:pPr>
      <w:rPr>
        <w:rFonts w:ascii="Courier New" w:hAnsi="Courier New" w:cs="Courier New" w:hint="default"/>
      </w:rPr>
    </w:lvl>
    <w:lvl w:ilvl="5" w:tplc="04220005" w:tentative="1">
      <w:start w:val="1"/>
      <w:numFmt w:val="bullet"/>
      <w:lvlText w:val=""/>
      <w:lvlJc w:val="left"/>
      <w:pPr>
        <w:ind w:left="4837" w:hanging="360"/>
      </w:pPr>
      <w:rPr>
        <w:rFonts w:ascii="Wingdings" w:hAnsi="Wingdings" w:hint="default"/>
      </w:rPr>
    </w:lvl>
    <w:lvl w:ilvl="6" w:tplc="04220001" w:tentative="1">
      <w:start w:val="1"/>
      <w:numFmt w:val="bullet"/>
      <w:lvlText w:val=""/>
      <w:lvlJc w:val="left"/>
      <w:pPr>
        <w:ind w:left="5557" w:hanging="360"/>
      </w:pPr>
      <w:rPr>
        <w:rFonts w:ascii="Symbol" w:hAnsi="Symbol" w:hint="default"/>
      </w:rPr>
    </w:lvl>
    <w:lvl w:ilvl="7" w:tplc="04220003" w:tentative="1">
      <w:start w:val="1"/>
      <w:numFmt w:val="bullet"/>
      <w:lvlText w:val="o"/>
      <w:lvlJc w:val="left"/>
      <w:pPr>
        <w:ind w:left="6277" w:hanging="360"/>
      </w:pPr>
      <w:rPr>
        <w:rFonts w:ascii="Courier New" w:hAnsi="Courier New" w:cs="Courier New" w:hint="default"/>
      </w:rPr>
    </w:lvl>
    <w:lvl w:ilvl="8" w:tplc="04220005" w:tentative="1">
      <w:start w:val="1"/>
      <w:numFmt w:val="bullet"/>
      <w:lvlText w:val=""/>
      <w:lvlJc w:val="left"/>
      <w:pPr>
        <w:ind w:left="6997" w:hanging="360"/>
      </w:pPr>
      <w:rPr>
        <w:rFonts w:ascii="Wingdings" w:hAnsi="Wingdings" w:hint="default"/>
      </w:rPr>
    </w:lvl>
  </w:abstractNum>
  <w:abstractNum w:abstractNumId="11" w15:restartNumberingAfterBreak="0">
    <w:nsid w:val="4DB02D67"/>
    <w:multiLevelType w:val="hybridMultilevel"/>
    <w:tmpl w:val="A9F4A2D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51CB26ED"/>
    <w:multiLevelType w:val="hybridMultilevel"/>
    <w:tmpl w:val="0C58E3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87D0621"/>
    <w:multiLevelType w:val="hybridMultilevel"/>
    <w:tmpl w:val="7D8E0FC2"/>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E2C7C6E"/>
    <w:multiLevelType w:val="hybridMultilevel"/>
    <w:tmpl w:val="A5F2DBEA"/>
    <w:lvl w:ilvl="0" w:tplc="244A8BFC">
      <w:start w:val="1"/>
      <w:numFmt w:val="decimal"/>
      <w:lvlText w:val="%1."/>
      <w:lvlJc w:val="left"/>
      <w:pPr>
        <w:ind w:left="900" w:hanging="360"/>
      </w:pPr>
      <w:rPr>
        <w:sz w:val="24"/>
        <w:szCs w:val="24"/>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5" w15:restartNumberingAfterBreak="0">
    <w:nsid w:val="60167369"/>
    <w:multiLevelType w:val="hybridMultilevel"/>
    <w:tmpl w:val="04D6E2CA"/>
    <w:lvl w:ilvl="0" w:tplc="0BF064CA">
      <w:start w:val="1"/>
      <w:numFmt w:val="decimal"/>
      <w:pStyle w:val="a"/>
      <w:lvlText w:val="%1."/>
      <w:lvlJc w:val="left"/>
      <w:pPr>
        <w:tabs>
          <w:tab w:val="num" w:pos="360"/>
        </w:tabs>
        <w:ind w:left="0" w:firstLine="0"/>
      </w:pPr>
      <w:rPr>
        <w:rFonts w:ascii="Times New Roman" w:eastAsia="Times New Roman" w:hAnsi="Times New Roman" w:cs="Times New Roman"/>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6CCC2A3E"/>
    <w:multiLevelType w:val="hybridMultilevel"/>
    <w:tmpl w:val="462A3AA6"/>
    <w:lvl w:ilvl="0" w:tplc="6C325D46">
      <w:start w:val="1"/>
      <w:numFmt w:val="decimal"/>
      <w:lvlText w:val="%1."/>
      <w:lvlJc w:val="left"/>
      <w:pPr>
        <w:ind w:left="900" w:hanging="360"/>
      </w:pPr>
      <w:rPr>
        <w:rFonts w:ascii="Times New Roman" w:hAnsi="Times New Roman" w:cs="Times New Roman" w:hint="default"/>
        <w:sz w:val="24"/>
        <w:szCs w:val="24"/>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709C6BD7"/>
    <w:multiLevelType w:val="multilevel"/>
    <w:tmpl w:val="1116B78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8397D2F"/>
    <w:multiLevelType w:val="hybridMultilevel"/>
    <w:tmpl w:val="7D36EF8E"/>
    <w:lvl w:ilvl="0" w:tplc="2780E030">
      <w:start w:val="61"/>
      <w:numFmt w:val="bullet"/>
      <w:lvlText w:val="-"/>
      <w:lvlJc w:val="left"/>
      <w:pPr>
        <w:ind w:left="1428" w:hanging="360"/>
      </w:pPr>
      <w:rPr>
        <w:rFonts w:ascii="Garamond" w:eastAsia="Times New Roman" w:hAnsi="Garamond" w:cs="Garamond" w:hint="default"/>
      </w:rPr>
    </w:lvl>
    <w:lvl w:ilvl="1" w:tplc="2780E030">
      <w:start w:val="61"/>
      <w:numFmt w:val="bullet"/>
      <w:lvlText w:val="-"/>
      <w:lvlJc w:val="left"/>
      <w:pPr>
        <w:ind w:left="2148" w:hanging="360"/>
      </w:pPr>
      <w:rPr>
        <w:rFonts w:ascii="Garamond" w:eastAsia="Times New Roman" w:hAnsi="Garamond" w:cs="Garamond"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15:restartNumberingAfterBreak="0">
    <w:nsid w:val="789E2384"/>
    <w:multiLevelType w:val="hybridMultilevel"/>
    <w:tmpl w:val="76424D2C"/>
    <w:lvl w:ilvl="0" w:tplc="0EAA0FA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6"/>
  </w:num>
  <w:num w:numId="3">
    <w:abstractNumId w:val="15"/>
  </w:num>
  <w:num w:numId="4">
    <w:abstractNumId w:val="7"/>
  </w:num>
  <w:num w:numId="5">
    <w:abstractNumId w:val="12"/>
  </w:num>
  <w:num w:numId="6">
    <w:abstractNumId w:val="11"/>
  </w:num>
  <w:num w:numId="7">
    <w:abstractNumId w:val="0"/>
  </w:num>
  <w:num w:numId="8">
    <w:abstractNumId w:val="2"/>
  </w:num>
  <w:num w:numId="9">
    <w:abstractNumId w:val="14"/>
  </w:num>
  <w:num w:numId="10">
    <w:abstractNumId w:val="16"/>
  </w:num>
  <w:num w:numId="11">
    <w:abstractNumId w:val="10"/>
  </w:num>
  <w:num w:numId="12">
    <w:abstractNumId w:val="13"/>
  </w:num>
  <w:num w:numId="13">
    <w:abstractNumId w:val="18"/>
  </w:num>
  <w:num w:numId="14">
    <w:abstractNumId w:val="17"/>
  </w:num>
  <w:num w:numId="15">
    <w:abstractNumId w:val="1"/>
  </w:num>
  <w:num w:numId="16">
    <w:abstractNumId w:val="4"/>
  </w:num>
  <w:num w:numId="17">
    <w:abstractNumId w:val="19"/>
  </w:num>
  <w:num w:numId="18">
    <w:abstractNumId w:val="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08"/>
    <w:rsid w:val="000F77F0"/>
    <w:rsid w:val="00163FC3"/>
    <w:rsid w:val="001C1EBF"/>
    <w:rsid w:val="001F72D2"/>
    <w:rsid w:val="00226EE0"/>
    <w:rsid w:val="002B5E08"/>
    <w:rsid w:val="004F6A01"/>
    <w:rsid w:val="004F7CCE"/>
    <w:rsid w:val="00521FB3"/>
    <w:rsid w:val="00547E32"/>
    <w:rsid w:val="005D28A7"/>
    <w:rsid w:val="006B74DA"/>
    <w:rsid w:val="00726E7C"/>
    <w:rsid w:val="0079638D"/>
    <w:rsid w:val="00885190"/>
    <w:rsid w:val="008939C0"/>
    <w:rsid w:val="00AB2EBC"/>
    <w:rsid w:val="00AB3FD7"/>
    <w:rsid w:val="00B07116"/>
    <w:rsid w:val="00BC0ED4"/>
    <w:rsid w:val="00BE7AB8"/>
    <w:rsid w:val="00C33E08"/>
    <w:rsid w:val="00CC11F9"/>
    <w:rsid w:val="00F76D26"/>
    <w:rsid w:val="00FF33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B520D-BA0E-4956-BA9B-8E15C88A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3E08"/>
    <w:pPr>
      <w:spacing w:after="0" w:line="240" w:lineRule="auto"/>
    </w:pPr>
    <w:rPr>
      <w:rFonts w:ascii="Times New Roman" w:eastAsia="Times New Roman" w:hAnsi="Times New Roman" w:cs="Times New Roman"/>
      <w:color w:val="000000"/>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C33E08"/>
    <w:pPr>
      <w:tabs>
        <w:tab w:val="center" w:pos="4536"/>
        <w:tab w:val="right" w:pos="9072"/>
      </w:tabs>
    </w:pPr>
  </w:style>
  <w:style w:type="character" w:customStyle="1" w:styleId="a5">
    <w:name w:val="Нижний колонтитул Знак"/>
    <w:basedOn w:val="a1"/>
    <w:link w:val="a4"/>
    <w:rsid w:val="00C33E08"/>
    <w:rPr>
      <w:rFonts w:ascii="Times New Roman" w:eastAsia="Times New Roman" w:hAnsi="Times New Roman" w:cs="Times New Roman"/>
      <w:color w:val="000000"/>
      <w:sz w:val="24"/>
      <w:szCs w:val="24"/>
      <w:lang w:val="en-US"/>
    </w:rPr>
  </w:style>
  <w:style w:type="paragraph" w:styleId="a6">
    <w:name w:val="List Paragraph"/>
    <w:basedOn w:val="a0"/>
    <w:uiPriority w:val="34"/>
    <w:qFormat/>
    <w:rsid w:val="00C33E08"/>
    <w:pPr>
      <w:spacing w:after="200" w:line="276" w:lineRule="auto"/>
      <w:ind w:left="720"/>
      <w:contextualSpacing/>
    </w:pPr>
    <w:rPr>
      <w:rFonts w:ascii="Calibri" w:eastAsia="Calibri" w:hAnsi="Calibri" w:cs="Calibri"/>
      <w:sz w:val="22"/>
      <w:szCs w:val="22"/>
      <w:lang w:val="tr-TR"/>
    </w:rPr>
  </w:style>
  <w:style w:type="character" w:styleId="a7">
    <w:name w:val="Hyperlink"/>
    <w:basedOn w:val="a1"/>
    <w:uiPriority w:val="99"/>
    <w:unhideWhenUsed/>
    <w:rsid w:val="00AB2EBC"/>
    <w:rPr>
      <w:color w:val="0563C1" w:themeColor="hyperlink"/>
      <w:u w:val="single"/>
    </w:rPr>
  </w:style>
  <w:style w:type="paragraph" w:customStyle="1" w:styleId="a">
    <w:name w:val="Література"/>
    <w:basedOn w:val="a0"/>
    <w:rsid w:val="002B5E08"/>
    <w:pPr>
      <w:numPr>
        <w:numId w:val="3"/>
      </w:numPr>
      <w:spacing w:after="60"/>
      <w:jc w:val="both"/>
    </w:pPr>
    <w:rPr>
      <w:color w:val="auto"/>
      <w:sz w:val="26"/>
      <w:lang w:val="uk-UA" w:eastAsia="ru-RU"/>
    </w:rPr>
  </w:style>
  <w:style w:type="paragraph" w:styleId="a8">
    <w:name w:val="footnote text"/>
    <w:basedOn w:val="a0"/>
    <w:link w:val="a9"/>
    <w:uiPriority w:val="99"/>
    <w:unhideWhenUsed/>
    <w:rsid w:val="00885190"/>
    <w:rPr>
      <w:rFonts w:asciiTheme="minorHAnsi" w:eastAsiaTheme="minorHAnsi" w:hAnsiTheme="minorHAnsi" w:cstheme="minorBidi"/>
      <w:color w:val="auto"/>
      <w:sz w:val="20"/>
      <w:szCs w:val="20"/>
      <w:lang w:val="uk-UA"/>
    </w:rPr>
  </w:style>
  <w:style w:type="character" w:customStyle="1" w:styleId="a9">
    <w:name w:val="Текст сноски Знак"/>
    <w:basedOn w:val="a1"/>
    <w:link w:val="a8"/>
    <w:uiPriority w:val="99"/>
    <w:rsid w:val="00885190"/>
    <w:rPr>
      <w:sz w:val="20"/>
      <w:szCs w:val="20"/>
    </w:rPr>
  </w:style>
  <w:style w:type="character" w:customStyle="1" w:styleId="aa">
    <w:name w:val="Верхний колонтитул Знак"/>
    <w:basedOn w:val="a1"/>
    <w:link w:val="ab"/>
    <w:uiPriority w:val="99"/>
    <w:rsid w:val="00885190"/>
  </w:style>
  <w:style w:type="paragraph" w:styleId="ab">
    <w:name w:val="header"/>
    <w:basedOn w:val="a0"/>
    <w:link w:val="aa"/>
    <w:uiPriority w:val="99"/>
    <w:semiHidden/>
    <w:unhideWhenUsed/>
    <w:rsid w:val="00885190"/>
    <w:pPr>
      <w:tabs>
        <w:tab w:val="center" w:pos="4819"/>
        <w:tab w:val="right" w:pos="9639"/>
      </w:tabs>
    </w:pPr>
    <w:rPr>
      <w:rFonts w:asciiTheme="minorHAnsi" w:eastAsiaTheme="minorHAnsi" w:hAnsiTheme="minorHAnsi" w:cstheme="minorBidi"/>
      <w:color w:val="auto"/>
      <w:sz w:val="22"/>
      <w:szCs w:val="22"/>
      <w:lang w:val="uk-UA"/>
    </w:rPr>
  </w:style>
  <w:style w:type="character" w:customStyle="1" w:styleId="1">
    <w:name w:val="Верхний колонтитул Знак1"/>
    <w:basedOn w:val="a1"/>
    <w:link w:val="ab"/>
    <w:uiPriority w:val="99"/>
    <w:semiHidden/>
    <w:rsid w:val="00885190"/>
    <w:rPr>
      <w:rFonts w:ascii="Times New Roman" w:eastAsia="Times New Roman" w:hAnsi="Times New Roman" w:cs="Times New Roman"/>
      <w:color w:val="000000"/>
      <w:sz w:val="24"/>
      <w:szCs w:val="24"/>
      <w:lang w:val="en-US"/>
    </w:rPr>
  </w:style>
  <w:style w:type="character" w:styleId="ac">
    <w:name w:val="FollowedHyperlink"/>
    <w:basedOn w:val="a1"/>
    <w:uiPriority w:val="99"/>
    <w:semiHidden/>
    <w:unhideWhenUsed/>
    <w:rsid w:val="008851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mpu.com/en/document/view/11697831/the-reformative-theory-of-punishment-essence-library" TargetMode="External"/><Relationship Id="rId13" Type="http://schemas.openxmlformats.org/officeDocument/2006/relationships/hyperlink" Target="https://dspace.nlu.edu.ua/bitstream/123456789/6311/1/Panov_249_259.pdf" TargetMode="External"/><Relationship Id="rId3" Type="http://schemas.openxmlformats.org/officeDocument/2006/relationships/settings" Target="settings.xml"/><Relationship Id="rId7" Type="http://schemas.openxmlformats.org/officeDocument/2006/relationships/hyperlink" Target="http://law.lnu.edu.ua/employee/kryklyvets-dmytro-evhenovych" TargetMode="External"/><Relationship Id="rId12" Type="http://schemas.openxmlformats.org/officeDocument/2006/relationships/hyperlink" Target="http://dspace.lvduvs.edu.ua/handle/1234567890/3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pository.law.indiana.edu/cgi/viewcontent.cgi?article=2165&amp;context=ilj%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urnals.sagepub.com/doi/pdf/10.1177/1748895816654204" TargetMode="External"/><Relationship Id="rId4" Type="http://schemas.openxmlformats.org/officeDocument/2006/relationships/webSettings" Target="webSettings.xml"/><Relationship Id="rId9" Type="http://schemas.openxmlformats.org/officeDocument/2006/relationships/hyperlink" Target="https://www.stat.auckland.ac.nz/~balemi/attitudes-crime-punishment.pdf" TargetMode="External"/><Relationship Id="rId14" Type="http://schemas.openxmlformats.org/officeDocument/2006/relationships/hyperlink" Target="https://dspace.nlu.edu.ua/bitstream/123456789/18747/1/Ponomarenko-20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14035</Words>
  <Characters>8000</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dc:creator>
  <cp:keywords/>
  <dc:description/>
  <cp:lastModifiedBy>Dmytro</cp:lastModifiedBy>
  <cp:revision>8</cp:revision>
  <dcterms:created xsi:type="dcterms:W3CDTF">2021-03-24T10:58:00Z</dcterms:created>
  <dcterms:modified xsi:type="dcterms:W3CDTF">2021-09-21T13:59:00Z</dcterms:modified>
</cp:coreProperties>
</file>