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442" w:rsidRPr="00FC7442" w:rsidRDefault="00FC7442" w:rsidP="00FC7442">
      <w:pPr>
        <w:spacing w:after="0" w:line="240" w:lineRule="auto"/>
        <w:jc w:val="center"/>
        <w:rPr>
          <w:rFonts w:ascii="Times New Roman" w:hAnsi="Times New Roman" w:cs="Times New Roman"/>
          <w:b/>
          <w:caps/>
          <w:sz w:val="24"/>
          <w:szCs w:val="24"/>
        </w:rPr>
      </w:pPr>
      <w:r w:rsidRPr="00FC7442">
        <w:rPr>
          <w:rFonts w:ascii="Times New Roman" w:hAnsi="Times New Roman" w:cs="Times New Roman"/>
          <w:b/>
          <w:caps/>
          <w:sz w:val="24"/>
          <w:szCs w:val="24"/>
        </w:rPr>
        <w:t>Міністерство освіти і науки України</w:t>
      </w:r>
    </w:p>
    <w:p w:rsidR="00FC7442" w:rsidRPr="00FC7442" w:rsidRDefault="00FC7442" w:rsidP="00FC7442">
      <w:pPr>
        <w:spacing w:after="0" w:line="240" w:lineRule="auto"/>
        <w:jc w:val="center"/>
        <w:rPr>
          <w:rFonts w:ascii="Times New Roman" w:hAnsi="Times New Roman" w:cs="Times New Roman"/>
          <w:b/>
          <w:caps/>
          <w:sz w:val="24"/>
          <w:szCs w:val="24"/>
        </w:rPr>
      </w:pPr>
      <w:r w:rsidRPr="00FC7442">
        <w:rPr>
          <w:rFonts w:ascii="Times New Roman" w:hAnsi="Times New Roman" w:cs="Times New Roman"/>
          <w:b/>
          <w:caps/>
          <w:sz w:val="24"/>
          <w:szCs w:val="24"/>
        </w:rPr>
        <w:t>Львівський національний університет імені Івана Франка</w:t>
      </w:r>
    </w:p>
    <w:p w:rsidR="00FC7442" w:rsidRPr="00FC7442" w:rsidRDefault="00FC7442" w:rsidP="00FC7442">
      <w:pPr>
        <w:spacing w:after="0" w:line="240" w:lineRule="auto"/>
        <w:jc w:val="center"/>
        <w:rPr>
          <w:rFonts w:ascii="Times New Roman" w:hAnsi="Times New Roman" w:cs="Times New Roman"/>
          <w:b/>
          <w:caps/>
          <w:sz w:val="24"/>
          <w:szCs w:val="24"/>
        </w:rPr>
      </w:pPr>
      <w:r w:rsidRPr="00FC7442">
        <w:rPr>
          <w:rFonts w:ascii="Times New Roman" w:hAnsi="Times New Roman" w:cs="Times New Roman"/>
          <w:b/>
          <w:caps/>
          <w:sz w:val="24"/>
          <w:szCs w:val="24"/>
        </w:rPr>
        <w:t>Кафедра кримінального права та кримінології</w:t>
      </w:r>
    </w:p>
    <w:p w:rsidR="00FC7442" w:rsidRPr="00FC7442" w:rsidRDefault="00FC7442" w:rsidP="00FC7442">
      <w:pPr>
        <w:spacing w:after="0" w:line="240" w:lineRule="auto"/>
        <w:rPr>
          <w:rFonts w:ascii="Times New Roman" w:hAnsi="Times New Roman" w:cs="Times New Roman"/>
          <w:sz w:val="24"/>
          <w:szCs w:val="24"/>
        </w:rPr>
      </w:pPr>
    </w:p>
    <w:p w:rsidR="00FC7442" w:rsidRDefault="00FC7442" w:rsidP="00FC7442">
      <w:pPr>
        <w:spacing w:after="0" w:line="240" w:lineRule="auto"/>
        <w:rPr>
          <w:rFonts w:ascii="Times New Roman" w:hAnsi="Times New Roman" w:cs="Times New Roman"/>
          <w:sz w:val="24"/>
          <w:szCs w:val="24"/>
        </w:rPr>
      </w:pPr>
    </w:p>
    <w:p w:rsidR="00FC7442" w:rsidRDefault="00FC7442" w:rsidP="00FC7442">
      <w:pPr>
        <w:spacing w:after="0" w:line="240" w:lineRule="auto"/>
        <w:rPr>
          <w:rFonts w:ascii="Times New Roman" w:hAnsi="Times New Roman" w:cs="Times New Roman"/>
          <w:sz w:val="24"/>
          <w:szCs w:val="24"/>
        </w:rPr>
      </w:pPr>
    </w:p>
    <w:p w:rsidR="00FC7442" w:rsidRPr="00FC7442" w:rsidRDefault="00FC7442" w:rsidP="00FC7442">
      <w:pPr>
        <w:spacing w:after="0" w:line="240" w:lineRule="auto"/>
        <w:rPr>
          <w:rFonts w:ascii="Times New Roman" w:hAnsi="Times New Roman" w:cs="Times New Roman"/>
          <w:sz w:val="24"/>
          <w:szCs w:val="24"/>
        </w:rPr>
      </w:pPr>
    </w:p>
    <w:p w:rsidR="00FC7442" w:rsidRPr="00FC7442" w:rsidRDefault="00FC7442" w:rsidP="00FC7442">
      <w:pPr>
        <w:spacing w:after="0" w:line="240" w:lineRule="auto"/>
        <w:jc w:val="right"/>
        <w:rPr>
          <w:rFonts w:ascii="Times New Roman" w:hAnsi="Times New Roman" w:cs="Times New Roman"/>
          <w:b/>
          <w:sz w:val="24"/>
          <w:szCs w:val="24"/>
        </w:rPr>
      </w:pPr>
      <w:r w:rsidRPr="00FC7442">
        <w:rPr>
          <w:rFonts w:ascii="Times New Roman" w:hAnsi="Times New Roman" w:cs="Times New Roman"/>
          <w:b/>
          <w:sz w:val="24"/>
          <w:szCs w:val="24"/>
        </w:rPr>
        <w:t>«ЗАТВЕРДЖУЮ»</w:t>
      </w:r>
    </w:p>
    <w:p w:rsidR="00FC7442" w:rsidRPr="00FC7442" w:rsidRDefault="00FC7442" w:rsidP="00FC7442">
      <w:pPr>
        <w:spacing w:after="0" w:line="240" w:lineRule="auto"/>
        <w:jc w:val="right"/>
        <w:rPr>
          <w:rFonts w:ascii="Times New Roman" w:hAnsi="Times New Roman" w:cs="Times New Roman"/>
          <w:sz w:val="24"/>
          <w:szCs w:val="24"/>
        </w:rPr>
      </w:pPr>
      <w:r w:rsidRPr="00FC7442">
        <w:rPr>
          <w:rFonts w:ascii="Times New Roman" w:hAnsi="Times New Roman" w:cs="Times New Roman"/>
          <w:sz w:val="24"/>
          <w:szCs w:val="24"/>
        </w:rPr>
        <w:t>Проректор з науково-педагогічної роботи</w:t>
      </w:r>
    </w:p>
    <w:p w:rsidR="00FC7442" w:rsidRPr="00FC7442" w:rsidRDefault="00FC7442" w:rsidP="00FC7442">
      <w:pPr>
        <w:spacing w:after="0" w:line="240" w:lineRule="auto"/>
        <w:jc w:val="right"/>
        <w:rPr>
          <w:rFonts w:ascii="Times New Roman" w:hAnsi="Times New Roman" w:cs="Times New Roman"/>
          <w:sz w:val="24"/>
          <w:szCs w:val="24"/>
        </w:rPr>
      </w:pPr>
      <w:r w:rsidRPr="00FC7442">
        <w:rPr>
          <w:rFonts w:ascii="Times New Roman" w:hAnsi="Times New Roman" w:cs="Times New Roman"/>
          <w:sz w:val="24"/>
          <w:szCs w:val="24"/>
        </w:rPr>
        <w:t>та соціальних питань і розвитку</w:t>
      </w:r>
    </w:p>
    <w:p w:rsidR="00FC7442" w:rsidRPr="00FC7442" w:rsidRDefault="00FC7442" w:rsidP="00FC7442">
      <w:pPr>
        <w:spacing w:after="0" w:line="240" w:lineRule="auto"/>
        <w:jc w:val="right"/>
        <w:rPr>
          <w:rFonts w:ascii="Times New Roman" w:hAnsi="Times New Roman" w:cs="Times New Roman"/>
          <w:sz w:val="24"/>
          <w:szCs w:val="24"/>
        </w:rPr>
      </w:pPr>
      <w:r w:rsidRPr="00FC7442">
        <w:rPr>
          <w:rFonts w:ascii="Times New Roman" w:hAnsi="Times New Roman" w:cs="Times New Roman"/>
          <w:sz w:val="24"/>
          <w:szCs w:val="24"/>
        </w:rPr>
        <w:t>Львівського національного університету</w:t>
      </w:r>
    </w:p>
    <w:p w:rsidR="00FC7442" w:rsidRPr="00FC7442" w:rsidRDefault="00FC7442" w:rsidP="00FC7442">
      <w:pPr>
        <w:spacing w:after="0" w:line="240" w:lineRule="auto"/>
        <w:jc w:val="right"/>
        <w:rPr>
          <w:rFonts w:ascii="Times New Roman" w:hAnsi="Times New Roman" w:cs="Times New Roman"/>
          <w:sz w:val="24"/>
          <w:szCs w:val="24"/>
        </w:rPr>
      </w:pPr>
      <w:r w:rsidRPr="00FC7442">
        <w:rPr>
          <w:rFonts w:ascii="Times New Roman" w:hAnsi="Times New Roman" w:cs="Times New Roman"/>
          <w:sz w:val="24"/>
          <w:szCs w:val="24"/>
        </w:rPr>
        <w:t xml:space="preserve">імені Івана Франка доц. </w:t>
      </w:r>
      <w:proofErr w:type="spellStart"/>
      <w:r w:rsidR="004D7403">
        <w:rPr>
          <w:rFonts w:ascii="Times New Roman" w:hAnsi="Times New Roman" w:cs="Times New Roman"/>
          <w:sz w:val="24"/>
          <w:szCs w:val="24"/>
        </w:rPr>
        <w:t>Качмар</w:t>
      </w:r>
      <w:proofErr w:type="spellEnd"/>
      <w:r w:rsidR="004D7403">
        <w:rPr>
          <w:rFonts w:ascii="Times New Roman" w:hAnsi="Times New Roman" w:cs="Times New Roman"/>
          <w:sz w:val="24"/>
          <w:szCs w:val="24"/>
        </w:rPr>
        <w:t xml:space="preserve"> В.М.</w:t>
      </w:r>
    </w:p>
    <w:p w:rsidR="00FC7442" w:rsidRPr="00FC7442" w:rsidRDefault="00FC7442" w:rsidP="00FC7442">
      <w:pPr>
        <w:spacing w:after="0" w:line="240" w:lineRule="auto"/>
        <w:jc w:val="right"/>
        <w:rPr>
          <w:rFonts w:ascii="Times New Roman" w:hAnsi="Times New Roman" w:cs="Times New Roman"/>
          <w:sz w:val="24"/>
          <w:szCs w:val="24"/>
        </w:rPr>
      </w:pPr>
      <w:r w:rsidRPr="00FC7442">
        <w:rPr>
          <w:rFonts w:ascii="Times New Roman" w:hAnsi="Times New Roman" w:cs="Times New Roman"/>
          <w:sz w:val="24"/>
          <w:szCs w:val="24"/>
        </w:rPr>
        <w:t>________________________</w:t>
      </w:r>
    </w:p>
    <w:p w:rsidR="00FC7442" w:rsidRPr="00FC7442" w:rsidRDefault="00FC7442" w:rsidP="00FC7442">
      <w:pPr>
        <w:spacing w:after="0" w:line="240" w:lineRule="auto"/>
        <w:jc w:val="right"/>
        <w:rPr>
          <w:rFonts w:ascii="Times New Roman" w:hAnsi="Times New Roman" w:cs="Times New Roman"/>
          <w:sz w:val="24"/>
          <w:szCs w:val="24"/>
        </w:rPr>
      </w:pPr>
    </w:p>
    <w:p w:rsidR="00FC7442" w:rsidRPr="00FC7442" w:rsidRDefault="00FC7442" w:rsidP="00FC7442">
      <w:pPr>
        <w:spacing w:after="0" w:line="240" w:lineRule="auto"/>
        <w:jc w:val="right"/>
        <w:rPr>
          <w:rFonts w:ascii="Times New Roman" w:hAnsi="Times New Roman" w:cs="Times New Roman"/>
          <w:sz w:val="24"/>
          <w:szCs w:val="24"/>
        </w:rPr>
      </w:pPr>
      <w:r w:rsidRPr="00FC7442">
        <w:rPr>
          <w:rFonts w:ascii="Times New Roman" w:hAnsi="Times New Roman" w:cs="Times New Roman"/>
          <w:sz w:val="24"/>
          <w:szCs w:val="24"/>
        </w:rPr>
        <w:t>«____» ____________ 20 __ р.</w:t>
      </w:r>
    </w:p>
    <w:p w:rsidR="00FC7442" w:rsidRDefault="00FC7442" w:rsidP="00FC7442">
      <w:pPr>
        <w:spacing w:after="0" w:line="240" w:lineRule="auto"/>
        <w:jc w:val="center"/>
        <w:rPr>
          <w:rFonts w:ascii="Times New Roman" w:hAnsi="Times New Roman" w:cs="Times New Roman"/>
          <w:sz w:val="24"/>
          <w:szCs w:val="24"/>
        </w:rPr>
      </w:pPr>
    </w:p>
    <w:p w:rsidR="00FC7442" w:rsidRDefault="00FC7442" w:rsidP="00FC7442">
      <w:pPr>
        <w:spacing w:after="0" w:line="240" w:lineRule="auto"/>
        <w:jc w:val="center"/>
        <w:rPr>
          <w:rFonts w:ascii="Times New Roman" w:hAnsi="Times New Roman" w:cs="Times New Roman"/>
          <w:sz w:val="24"/>
          <w:szCs w:val="24"/>
        </w:rPr>
      </w:pPr>
    </w:p>
    <w:p w:rsidR="00FC7442" w:rsidRDefault="00FC7442" w:rsidP="00FC7442">
      <w:pPr>
        <w:spacing w:after="0" w:line="240" w:lineRule="auto"/>
        <w:jc w:val="center"/>
        <w:rPr>
          <w:rFonts w:ascii="Times New Roman" w:hAnsi="Times New Roman" w:cs="Times New Roman"/>
          <w:sz w:val="24"/>
          <w:szCs w:val="24"/>
        </w:rPr>
      </w:pPr>
    </w:p>
    <w:p w:rsidR="00FC7442" w:rsidRPr="00FC7442" w:rsidRDefault="00FC7442" w:rsidP="00FC7442">
      <w:pPr>
        <w:spacing w:after="0" w:line="240" w:lineRule="auto"/>
        <w:jc w:val="center"/>
        <w:rPr>
          <w:rFonts w:ascii="Times New Roman" w:hAnsi="Times New Roman" w:cs="Times New Roman"/>
          <w:sz w:val="24"/>
          <w:szCs w:val="24"/>
        </w:rPr>
      </w:pPr>
    </w:p>
    <w:p w:rsidR="00FC7442" w:rsidRDefault="00FC7442" w:rsidP="00FC7442">
      <w:pPr>
        <w:spacing w:after="0" w:line="240" w:lineRule="auto"/>
        <w:jc w:val="center"/>
        <w:rPr>
          <w:rFonts w:ascii="Times New Roman" w:hAnsi="Times New Roman" w:cs="Times New Roman"/>
          <w:sz w:val="24"/>
          <w:szCs w:val="24"/>
        </w:rPr>
      </w:pPr>
    </w:p>
    <w:p w:rsidR="00FC7442" w:rsidRPr="00FC7442" w:rsidRDefault="00FC7442" w:rsidP="00FC7442">
      <w:pPr>
        <w:spacing w:after="0" w:line="240" w:lineRule="auto"/>
        <w:jc w:val="center"/>
        <w:rPr>
          <w:rFonts w:ascii="Times New Roman" w:hAnsi="Times New Roman" w:cs="Times New Roman"/>
          <w:sz w:val="24"/>
          <w:szCs w:val="24"/>
        </w:rPr>
      </w:pPr>
    </w:p>
    <w:p w:rsidR="00FC7442" w:rsidRDefault="00FC7442" w:rsidP="00FC7442">
      <w:pPr>
        <w:spacing w:after="0" w:line="240" w:lineRule="auto"/>
        <w:jc w:val="center"/>
        <w:rPr>
          <w:rFonts w:ascii="Times New Roman" w:hAnsi="Times New Roman" w:cs="Times New Roman"/>
          <w:sz w:val="24"/>
          <w:szCs w:val="24"/>
        </w:rPr>
      </w:pPr>
    </w:p>
    <w:p w:rsidR="00FC7442" w:rsidRPr="00FC7442" w:rsidRDefault="00FC7442" w:rsidP="00FC7442">
      <w:pPr>
        <w:spacing w:after="0" w:line="240" w:lineRule="auto"/>
        <w:jc w:val="center"/>
        <w:rPr>
          <w:rFonts w:ascii="Times New Roman" w:hAnsi="Times New Roman" w:cs="Times New Roman"/>
          <w:sz w:val="24"/>
          <w:szCs w:val="24"/>
        </w:rPr>
      </w:pPr>
    </w:p>
    <w:p w:rsidR="00FC7442" w:rsidRPr="00FC7442" w:rsidRDefault="00FC7442" w:rsidP="00FC7442">
      <w:pPr>
        <w:spacing w:after="0" w:line="240" w:lineRule="auto"/>
        <w:jc w:val="center"/>
        <w:rPr>
          <w:rFonts w:ascii="Times New Roman" w:hAnsi="Times New Roman" w:cs="Times New Roman"/>
          <w:b/>
          <w:sz w:val="24"/>
          <w:szCs w:val="24"/>
        </w:rPr>
      </w:pPr>
      <w:r w:rsidRPr="00FC7442">
        <w:rPr>
          <w:rFonts w:ascii="Times New Roman" w:hAnsi="Times New Roman" w:cs="Times New Roman"/>
          <w:b/>
          <w:sz w:val="24"/>
          <w:szCs w:val="24"/>
        </w:rPr>
        <w:t>РОБОЧА ПРОГРАМА НАВЧАЛЬНОЇ ДИСЦИПЛІНИ</w:t>
      </w:r>
    </w:p>
    <w:p w:rsidR="00FC7442" w:rsidRPr="00FC7442" w:rsidRDefault="00FC7442" w:rsidP="00FC7442">
      <w:pPr>
        <w:spacing w:after="0" w:line="240" w:lineRule="auto"/>
        <w:jc w:val="center"/>
        <w:rPr>
          <w:rFonts w:ascii="Times New Roman" w:hAnsi="Times New Roman" w:cs="Times New Roman"/>
          <w:sz w:val="24"/>
          <w:szCs w:val="24"/>
        </w:rPr>
      </w:pPr>
    </w:p>
    <w:p w:rsidR="00FC7442" w:rsidRPr="00FC7442" w:rsidRDefault="004D7403" w:rsidP="00FC7442">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Проблеми кРИМІНАЛЬНО-ПРАВОВої ОХОРОНи</w:t>
      </w:r>
      <w:r w:rsidR="000C5AD5">
        <w:rPr>
          <w:rFonts w:ascii="Times New Roman" w:hAnsi="Times New Roman" w:cs="Times New Roman"/>
          <w:b/>
          <w:caps/>
          <w:sz w:val="24"/>
          <w:szCs w:val="24"/>
        </w:rPr>
        <w:t xml:space="preserve"> ОСОБИ</w:t>
      </w:r>
    </w:p>
    <w:p w:rsidR="00FC7442" w:rsidRPr="00FC7442" w:rsidRDefault="00FC7442" w:rsidP="00FC7442">
      <w:pPr>
        <w:spacing w:after="0" w:line="240" w:lineRule="auto"/>
        <w:rPr>
          <w:rFonts w:ascii="Times New Roman" w:hAnsi="Times New Roman" w:cs="Times New Roman"/>
          <w:sz w:val="24"/>
          <w:szCs w:val="24"/>
        </w:rPr>
      </w:pPr>
    </w:p>
    <w:p w:rsidR="00FC7442" w:rsidRDefault="00FC7442" w:rsidP="00FC7442">
      <w:pPr>
        <w:spacing w:after="0" w:line="240" w:lineRule="auto"/>
        <w:rPr>
          <w:rFonts w:ascii="Times New Roman" w:hAnsi="Times New Roman" w:cs="Times New Roman"/>
          <w:sz w:val="24"/>
          <w:szCs w:val="24"/>
        </w:rPr>
      </w:pPr>
    </w:p>
    <w:p w:rsidR="00FC7442" w:rsidRPr="00FC7442" w:rsidRDefault="00FC7442" w:rsidP="00FC7442">
      <w:pPr>
        <w:spacing w:after="0" w:line="240" w:lineRule="auto"/>
        <w:rPr>
          <w:rFonts w:ascii="Times New Roman" w:hAnsi="Times New Roman" w:cs="Times New Roman"/>
          <w:sz w:val="24"/>
          <w:szCs w:val="24"/>
        </w:rPr>
      </w:pPr>
    </w:p>
    <w:p w:rsidR="00FC7442" w:rsidRPr="00FC7442" w:rsidRDefault="00FC7442" w:rsidP="00FC7442">
      <w:pPr>
        <w:spacing w:after="0" w:line="240" w:lineRule="auto"/>
        <w:rPr>
          <w:rFonts w:ascii="Times New Roman" w:hAnsi="Times New Roman" w:cs="Times New Roman"/>
          <w:sz w:val="24"/>
          <w:szCs w:val="24"/>
        </w:rPr>
      </w:pPr>
    </w:p>
    <w:p w:rsidR="00FC7442" w:rsidRPr="00FC7442" w:rsidRDefault="00FC7442" w:rsidP="00FC7442">
      <w:pPr>
        <w:spacing w:after="0" w:line="240" w:lineRule="auto"/>
        <w:rPr>
          <w:rFonts w:ascii="Times New Roman" w:hAnsi="Times New Roman" w:cs="Times New Roman"/>
          <w:sz w:val="24"/>
          <w:szCs w:val="24"/>
        </w:rPr>
      </w:pPr>
    </w:p>
    <w:p w:rsidR="00FC7442" w:rsidRPr="00FC7442" w:rsidRDefault="00FC7442" w:rsidP="00FC7442">
      <w:pPr>
        <w:spacing w:after="0" w:line="240" w:lineRule="auto"/>
        <w:rPr>
          <w:rFonts w:ascii="Times New Roman" w:hAnsi="Times New Roman" w:cs="Times New Roman"/>
          <w:sz w:val="24"/>
          <w:szCs w:val="24"/>
        </w:rPr>
      </w:pPr>
    </w:p>
    <w:p w:rsidR="00FC7442" w:rsidRPr="00FC7442" w:rsidRDefault="00FC7442" w:rsidP="00FC7442">
      <w:pPr>
        <w:spacing w:after="0" w:line="240" w:lineRule="auto"/>
        <w:jc w:val="center"/>
        <w:rPr>
          <w:rFonts w:ascii="Times New Roman" w:hAnsi="Times New Roman" w:cs="Times New Roman"/>
          <w:b/>
          <w:sz w:val="24"/>
          <w:szCs w:val="24"/>
        </w:rPr>
      </w:pPr>
      <w:r w:rsidRPr="00FC7442">
        <w:rPr>
          <w:rFonts w:ascii="Times New Roman" w:hAnsi="Times New Roman" w:cs="Times New Roman"/>
          <w:sz w:val="24"/>
          <w:szCs w:val="24"/>
        </w:rPr>
        <w:t>галузь знань</w:t>
      </w:r>
      <w:r w:rsidRPr="00FC7442">
        <w:rPr>
          <w:rFonts w:ascii="Times New Roman" w:hAnsi="Times New Roman" w:cs="Times New Roman"/>
          <w:b/>
          <w:sz w:val="24"/>
          <w:szCs w:val="24"/>
        </w:rPr>
        <w:t xml:space="preserve"> 08 «Право»</w:t>
      </w:r>
    </w:p>
    <w:p w:rsidR="00FC7442" w:rsidRPr="00FC7442" w:rsidRDefault="00FC7442" w:rsidP="00FC7442">
      <w:pPr>
        <w:spacing w:after="0" w:line="240" w:lineRule="auto"/>
        <w:jc w:val="center"/>
        <w:rPr>
          <w:rFonts w:ascii="Times New Roman" w:hAnsi="Times New Roman" w:cs="Times New Roman"/>
          <w:b/>
          <w:sz w:val="24"/>
          <w:szCs w:val="24"/>
        </w:rPr>
      </w:pPr>
      <w:r w:rsidRPr="00FC7442">
        <w:rPr>
          <w:rFonts w:ascii="Times New Roman" w:hAnsi="Times New Roman" w:cs="Times New Roman"/>
          <w:sz w:val="24"/>
          <w:szCs w:val="24"/>
        </w:rPr>
        <w:t>спеціальність</w:t>
      </w:r>
      <w:r w:rsidR="000C5AD5">
        <w:rPr>
          <w:rFonts w:ascii="Times New Roman" w:hAnsi="Times New Roman" w:cs="Times New Roman"/>
          <w:sz w:val="24"/>
          <w:szCs w:val="24"/>
        </w:rPr>
        <w:t xml:space="preserve"> </w:t>
      </w:r>
      <w:r w:rsidRPr="00FC7442">
        <w:rPr>
          <w:rFonts w:ascii="Times New Roman" w:hAnsi="Times New Roman" w:cs="Times New Roman"/>
          <w:b/>
          <w:sz w:val="24"/>
          <w:szCs w:val="24"/>
        </w:rPr>
        <w:t>081 «Прав</w:t>
      </w:r>
      <w:r w:rsidRPr="00FC7442">
        <w:rPr>
          <w:rFonts w:ascii="Times New Roman" w:hAnsi="Times New Roman" w:cs="Times New Roman"/>
          <w:b/>
          <w:sz w:val="24"/>
          <w:szCs w:val="24"/>
          <w:lang w:val="en-US"/>
        </w:rPr>
        <w:t>o</w:t>
      </w:r>
      <w:r w:rsidRPr="00FC7442">
        <w:rPr>
          <w:rFonts w:ascii="Times New Roman" w:hAnsi="Times New Roman" w:cs="Times New Roman"/>
          <w:b/>
          <w:sz w:val="24"/>
          <w:szCs w:val="24"/>
        </w:rPr>
        <w:t>»</w:t>
      </w:r>
    </w:p>
    <w:p w:rsidR="00FC7442" w:rsidRPr="00FC7442" w:rsidRDefault="00FC7442" w:rsidP="00FC7442">
      <w:pPr>
        <w:spacing w:after="0" w:line="240" w:lineRule="auto"/>
        <w:jc w:val="center"/>
        <w:rPr>
          <w:rFonts w:ascii="Times New Roman" w:hAnsi="Times New Roman" w:cs="Times New Roman"/>
          <w:b/>
          <w:sz w:val="24"/>
          <w:szCs w:val="24"/>
        </w:rPr>
      </w:pPr>
      <w:r w:rsidRPr="00FC7442">
        <w:rPr>
          <w:rFonts w:ascii="Times New Roman" w:hAnsi="Times New Roman" w:cs="Times New Roman"/>
          <w:b/>
          <w:sz w:val="24"/>
          <w:szCs w:val="24"/>
        </w:rPr>
        <w:t>освітньо-професійна програма ОС Магістр</w:t>
      </w:r>
    </w:p>
    <w:p w:rsidR="00FC7442" w:rsidRPr="00FC7442" w:rsidRDefault="00FC7442" w:rsidP="00FC7442">
      <w:pPr>
        <w:spacing w:after="0" w:line="240" w:lineRule="auto"/>
        <w:jc w:val="center"/>
        <w:rPr>
          <w:rFonts w:ascii="Times New Roman" w:hAnsi="Times New Roman" w:cs="Times New Roman"/>
          <w:sz w:val="24"/>
          <w:szCs w:val="24"/>
        </w:rPr>
      </w:pPr>
      <w:r w:rsidRPr="00FC7442">
        <w:rPr>
          <w:rFonts w:ascii="Times New Roman" w:hAnsi="Times New Roman" w:cs="Times New Roman"/>
          <w:sz w:val="24"/>
          <w:szCs w:val="24"/>
        </w:rPr>
        <w:t xml:space="preserve">спеціалізація </w:t>
      </w:r>
      <w:r w:rsidRPr="00FC7442">
        <w:rPr>
          <w:rFonts w:ascii="Times New Roman" w:hAnsi="Times New Roman" w:cs="Times New Roman"/>
          <w:b/>
          <w:sz w:val="24"/>
          <w:szCs w:val="24"/>
        </w:rPr>
        <w:t>«</w:t>
      </w:r>
      <w:r w:rsidR="004D7403">
        <w:rPr>
          <w:rFonts w:ascii="Times New Roman" w:hAnsi="Times New Roman" w:cs="Times New Roman"/>
          <w:b/>
          <w:sz w:val="24"/>
          <w:szCs w:val="24"/>
        </w:rPr>
        <w:t>Адвокатура</w:t>
      </w:r>
      <w:r w:rsidRPr="00FC7442">
        <w:rPr>
          <w:rFonts w:ascii="Times New Roman" w:hAnsi="Times New Roman" w:cs="Times New Roman"/>
          <w:b/>
          <w:sz w:val="24"/>
          <w:szCs w:val="24"/>
        </w:rPr>
        <w:t>»</w:t>
      </w:r>
    </w:p>
    <w:p w:rsidR="00FC7442" w:rsidRPr="00FC7442" w:rsidRDefault="004D7403" w:rsidP="00FC744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вибіркова </w:t>
      </w:r>
      <w:r w:rsidR="00FC7442" w:rsidRPr="00FC7442">
        <w:rPr>
          <w:rFonts w:ascii="Times New Roman" w:hAnsi="Times New Roman" w:cs="Times New Roman"/>
          <w:i/>
          <w:sz w:val="24"/>
          <w:szCs w:val="24"/>
        </w:rPr>
        <w:t xml:space="preserve">дисципліна </w:t>
      </w:r>
    </w:p>
    <w:p w:rsidR="00FC7442" w:rsidRPr="00FC7442" w:rsidRDefault="00FC7442" w:rsidP="00FC7442">
      <w:pPr>
        <w:spacing w:after="0" w:line="240" w:lineRule="auto"/>
        <w:jc w:val="center"/>
        <w:rPr>
          <w:rFonts w:ascii="Times New Roman" w:hAnsi="Times New Roman" w:cs="Times New Roman"/>
          <w:b/>
          <w:sz w:val="24"/>
          <w:szCs w:val="24"/>
        </w:rPr>
      </w:pPr>
      <w:r w:rsidRPr="00FC7442">
        <w:rPr>
          <w:rFonts w:ascii="Times New Roman" w:hAnsi="Times New Roman" w:cs="Times New Roman"/>
          <w:b/>
          <w:sz w:val="24"/>
          <w:szCs w:val="24"/>
        </w:rPr>
        <w:t>юридичний факультет</w:t>
      </w:r>
    </w:p>
    <w:p w:rsidR="00FC7442" w:rsidRPr="00FC7442" w:rsidRDefault="00FC7442" w:rsidP="00FC7442">
      <w:pPr>
        <w:spacing w:after="0" w:line="240" w:lineRule="auto"/>
        <w:jc w:val="center"/>
        <w:rPr>
          <w:rFonts w:ascii="Times New Roman" w:hAnsi="Times New Roman" w:cs="Times New Roman"/>
          <w:b/>
          <w:sz w:val="24"/>
          <w:szCs w:val="24"/>
        </w:rPr>
      </w:pPr>
    </w:p>
    <w:p w:rsidR="00FC7442" w:rsidRPr="00FC7442" w:rsidRDefault="00FC7442" w:rsidP="00FC7442">
      <w:pPr>
        <w:spacing w:after="0" w:line="240" w:lineRule="auto"/>
        <w:jc w:val="center"/>
        <w:rPr>
          <w:rFonts w:ascii="Times New Roman" w:hAnsi="Times New Roman" w:cs="Times New Roman"/>
          <w:b/>
          <w:sz w:val="24"/>
          <w:szCs w:val="24"/>
        </w:rPr>
      </w:pPr>
    </w:p>
    <w:p w:rsidR="00FC7442" w:rsidRPr="00FC7442" w:rsidRDefault="00FC7442" w:rsidP="00FC7442">
      <w:pPr>
        <w:spacing w:after="0" w:line="240" w:lineRule="auto"/>
        <w:jc w:val="center"/>
        <w:rPr>
          <w:rFonts w:ascii="Times New Roman" w:hAnsi="Times New Roman" w:cs="Times New Roman"/>
          <w:b/>
          <w:sz w:val="24"/>
          <w:szCs w:val="24"/>
        </w:rPr>
      </w:pPr>
    </w:p>
    <w:p w:rsidR="00FC7442" w:rsidRPr="00FC7442" w:rsidRDefault="00FC7442" w:rsidP="00FC7442">
      <w:pPr>
        <w:spacing w:after="0" w:line="240" w:lineRule="auto"/>
        <w:jc w:val="center"/>
        <w:rPr>
          <w:rFonts w:ascii="Times New Roman" w:hAnsi="Times New Roman" w:cs="Times New Roman"/>
          <w:b/>
          <w:sz w:val="24"/>
          <w:szCs w:val="24"/>
        </w:rPr>
      </w:pPr>
    </w:p>
    <w:p w:rsidR="00FC7442" w:rsidRPr="00FC7442" w:rsidRDefault="00FC7442" w:rsidP="00FC7442">
      <w:pPr>
        <w:spacing w:after="0" w:line="240" w:lineRule="auto"/>
        <w:jc w:val="center"/>
        <w:rPr>
          <w:rFonts w:ascii="Times New Roman" w:hAnsi="Times New Roman" w:cs="Times New Roman"/>
          <w:b/>
          <w:sz w:val="24"/>
          <w:szCs w:val="24"/>
        </w:rPr>
      </w:pPr>
    </w:p>
    <w:p w:rsidR="00FC7442" w:rsidRDefault="00FC7442" w:rsidP="00FC7442">
      <w:pPr>
        <w:spacing w:after="0" w:line="240" w:lineRule="auto"/>
        <w:jc w:val="center"/>
        <w:rPr>
          <w:rFonts w:ascii="Times New Roman" w:hAnsi="Times New Roman" w:cs="Times New Roman"/>
          <w:b/>
          <w:sz w:val="24"/>
          <w:szCs w:val="24"/>
        </w:rPr>
      </w:pPr>
    </w:p>
    <w:p w:rsidR="00FC7442" w:rsidRDefault="00FC7442" w:rsidP="00FC7442">
      <w:pPr>
        <w:spacing w:after="0" w:line="240" w:lineRule="auto"/>
        <w:jc w:val="center"/>
        <w:rPr>
          <w:rFonts w:ascii="Times New Roman" w:hAnsi="Times New Roman" w:cs="Times New Roman"/>
          <w:b/>
          <w:sz w:val="24"/>
          <w:szCs w:val="24"/>
        </w:rPr>
      </w:pPr>
    </w:p>
    <w:p w:rsidR="00FC7442" w:rsidRPr="00FC7442" w:rsidRDefault="00FC7442" w:rsidP="00FC7442">
      <w:pPr>
        <w:spacing w:after="0" w:line="240" w:lineRule="auto"/>
        <w:jc w:val="center"/>
        <w:rPr>
          <w:rFonts w:ascii="Times New Roman" w:hAnsi="Times New Roman" w:cs="Times New Roman"/>
          <w:b/>
          <w:sz w:val="24"/>
          <w:szCs w:val="24"/>
        </w:rPr>
      </w:pPr>
    </w:p>
    <w:p w:rsidR="00FC7442" w:rsidRPr="00FC7442" w:rsidRDefault="00FC7442" w:rsidP="00FC7442">
      <w:pPr>
        <w:spacing w:after="0" w:line="240" w:lineRule="auto"/>
        <w:jc w:val="center"/>
        <w:rPr>
          <w:rFonts w:ascii="Times New Roman" w:hAnsi="Times New Roman" w:cs="Times New Roman"/>
          <w:b/>
          <w:sz w:val="24"/>
          <w:szCs w:val="24"/>
        </w:rPr>
      </w:pPr>
    </w:p>
    <w:p w:rsidR="00FC7442" w:rsidRPr="00FC7442" w:rsidRDefault="00FC7442" w:rsidP="00FC7442">
      <w:pPr>
        <w:spacing w:after="0" w:line="240" w:lineRule="auto"/>
        <w:jc w:val="center"/>
        <w:rPr>
          <w:rFonts w:ascii="Times New Roman" w:hAnsi="Times New Roman" w:cs="Times New Roman"/>
          <w:b/>
          <w:sz w:val="24"/>
          <w:szCs w:val="24"/>
        </w:rPr>
      </w:pPr>
    </w:p>
    <w:p w:rsidR="00FC7442" w:rsidRPr="00FC7442" w:rsidRDefault="00FC7442" w:rsidP="00FC7442">
      <w:pPr>
        <w:spacing w:after="0" w:line="240" w:lineRule="auto"/>
        <w:jc w:val="center"/>
        <w:rPr>
          <w:rFonts w:ascii="Times New Roman" w:hAnsi="Times New Roman" w:cs="Times New Roman"/>
          <w:b/>
          <w:sz w:val="24"/>
          <w:szCs w:val="24"/>
        </w:rPr>
      </w:pPr>
    </w:p>
    <w:p w:rsidR="00FC7442" w:rsidRPr="00FC7442" w:rsidRDefault="00FC7442" w:rsidP="00FC7442">
      <w:pPr>
        <w:spacing w:after="0" w:line="240" w:lineRule="auto"/>
        <w:jc w:val="center"/>
        <w:rPr>
          <w:rFonts w:ascii="Times New Roman" w:hAnsi="Times New Roman" w:cs="Times New Roman"/>
          <w:b/>
          <w:sz w:val="24"/>
          <w:szCs w:val="24"/>
        </w:rPr>
      </w:pPr>
    </w:p>
    <w:p w:rsidR="00FC7442" w:rsidRPr="00FC7442" w:rsidRDefault="00FC7442" w:rsidP="00FC7442">
      <w:pPr>
        <w:spacing w:after="0" w:line="240" w:lineRule="auto"/>
        <w:jc w:val="center"/>
        <w:rPr>
          <w:rFonts w:ascii="Times New Roman" w:hAnsi="Times New Roman" w:cs="Times New Roman"/>
          <w:b/>
          <w:sz w:val="24"/>
          <w:szCs w:val="24"/>
        </w:rPr>
      </w:pPr>
    </w:p>
    <w:p w:rsidR="00FC7442" w:rsidRPr="00FC7442" w:rsidRDefault="00FC7442" w:rsidP="00FC7442">
      <w:pPr>
        <w:spacing w:after="0" w:line="240" w:lineRule="auto"/>
        <w:jc w:val="center"/>
        <w:rPr>
          <w:rFonts w:ascii="Times New Roman" w:hAnsi="Times New Roman" w:cs="Times New Roman"/>
          <w:b/>
          <w:sz w:val="24"/>
          <w:szCs w:val="24"/>
        </w:rPr>
      </w:pPr>
    </w:p>
    <w:p w:rsidR="00FC7442" w:rsidRPr="00FC7442" w:rsidRDefault="00FC7442" w:rsidP="00FC7442">
      <w:pPr>
        <w:spacing w:after="0" w:line="240" w:lineRule="auto"/>
        <w:jc w:val="center"/>
        <w:rPr>
          <w:rFonts w:ascii="Times New Roman" w:hAnsi="Times New Roman" w:cs="Times New Roman"/>
          <w:b/>
          <w:sz w:val="24"/>
          <w:szCs w:val="24"/>
        </w:rPr>
      </w:pPr>
    </w:p>
    <w:p w:rsidR="00FC7442" w:rsidRPr="00FC7442" w:rsidRDefault="004D7403" w:rsidP="00FC74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Львів – 2020</w:t>
      </w:r>
      <w:r w:rsidR="00FC7442" w:rsidRPr="00FC7442">
        <w:rPr>
          <w:rFonts w:ascii="Times New Roman" w:hAnsi="Times New Roman" w:cs="Times New Roman"/>
          <w:sz w:val="24"/>
          <w:szCs w:val="24"/>
        </w:rPr>
        <w:t xml:space="preserve"> рік</w:t>
      </w:r>
    </w:p>
    <w:p w:rsidR="00FC7442" w:rsidRPr="00FC7442" w:rsidRDefault="00FC7442" w:rsidP="00FC7442">
      <w:pPr>
        <w:jc w:val="both"/>
        <w:rPr>
          <w:rFonts w:ascii="Times New Roman" w:hAnsi="Times New Roman" w:cs="Times New Roman"/>
          <w:sz w:val="24"/>
          <w:szCs w:val="24"/>
        </w:rPr>
      </w:pPr>
      <w:r w:rsidRPr="00FC7442">
        <w:rPr>
          <w:rFonts w:ascii="Times New Roman" w:hAnsi="Times New Roman" w:cs="Times New Roman"/>
          <w:sz w:val="24"/>
          <w:szCs w:val="24"/>
        </w:rPr>
        <w:lastRenderedPageBreak/>
        <w:t>Робоча п</w:t>
      </w:r>
      <w:r w:rsidR="004D7403">
        <w:rPr>
          <w:rFonts w:ascii="Times New Roman" w:hAnsi="Times New Roman" w:cs="Times New Roman"/>
          <w:sz w:val="24"/>
          <w:szCs w:val="24"/>
        </w:rPr>
        <w:t>рограма навчальної дисципліни «Проблеми кримінально-правової охорони</w:t>
      </w:r>
      <w:r w:rsidRPr="00FC7442">
        <w:rPr>
          <w:rFonts w:ascii="Times New Roman" w:hAnsi="Times New Roman" w:cs="Times New Roman"/>
          <w:sz w:val="24"/>
          <w:szCs w:val="24"/>
        </w:rPr>
        <w:t xml:space="preserve"> особи» для студентів за галуззю знань 08 «Право», спеціальністю 081 «Право» у межах освітньо-</w:t>
      </w:r>
      <w:r w:rsidR="00FF7BF7">
        <w:rPr>
          <w:rFonts w:ascii="Times New Roman" w:hAnsi="Times New Roman" w:cs="Times New Roman"/>
          <w:sz w:val="24"/>
          <w:szCs w:val="24"/>
        </w:rPr>
        <w:t>професійної</w:t>
      </w:r>
      <w:r w:rsidRPr="00FC7442">
        <w:rPr>
          <w:rFonts w:ascii="Times New Roman" w:hAnsi="Times New Roman" w:cs="Times New Roman"/>
          <w:sz w:val="24"/>
          <w:szCs w:val="24"/>
        </w:rPr>
        <w:t xml:space="preserve"> програми ОС Ма</w:t>
      </w:r>
      <w:r w:rsidR="000C5AD5">
        <w:rPr>
          <w:rFonts w:ascii="Times New Roman" w:hAnsi="Times New Roman" w:cs="Times New Roman"/>
          <w:sz w:val="24"/>
          <w:szCs w:val="24"/>
        </w:rPr>
        <w:t>г</w:t>
      </w:r>
      <w:r w:rsidR="004D7403">
        <w:rPr>
          <w:rFonts w:ascii="Times New Roman" w:hAnsi="Times New Roman" w:cs="Times New Roman"/>
          <w:sz w:val="24"/>
          <w:szCs w:val="24"/>
        </w:rPr>
        <w:t>істр, 2020</w:t>
      </w:r>
      <w:r w:rsidRPr="00FC7442">
        <w:rPr>
          <w:rFonts w:ascii="Times New Roman" w:hAnsi="Times New Roman" w:cs="Times New Roman"/>
          <w:sz w:val="24"/>
          <w:szCs w:val="24"/>
        </w:rPr>
        <w:t>. – 18 с.</w:t>
      </w:r>
    </w:p>
    <w:p w:rsidR="00FC7442" w:rsidRPr="00FC7442" w:rsidRDefault="00FC7442" w:rsidP="00FC7442">
      <w:pPr>
        <w:jc w:val="both"/>
        <w:rPr>
          <w:rFonts w:ascii="Times New Roman" w:hAnsi="Times New Roman" w:cs="Times New Roman"/>
          <w:sz w:val="24"/>
          <w:szCs w:val="24"/>
        </w:rPr>
      </w:pPr>
    </w:p>
    <w:p w:rsidR="00FC7442" w:rsidRPr="00FC7442" w:rsidRDefault="00FC7442" w:rsidP="00FC7442">
      <w:pPr>
        <w:jc w:val="both"/>
        <w:rPr>
          <w:rFonts w:ascii="Times New Roman" w:hAnsi="Times New Roman" w:cs="Times New Roman"/>
          <w:b/>
          <w:sz w:val="24"/>
          <w:szCs w:val="24"/>
        </w:rPr>
      </w:pPr>
      <w:r w:rsidRPr="00FC7442">
        <w:rPr>
          <w:rFonts w:ascii="Times New Roman" w:hAnsi="Times New Roman" w:cs="Times New Roman"/>
          <w:b/>
          <w:sz w:val="24"/>
          <w:szCs w:val="24"/>
        </w:rPr>
        <w:t xml:space="preserve">Розробники: </w:t>
      </w:r>
    </w:p>
    <w:p w:rsidR="00FC7442" w:rsidRPr="00FC7442" w:rsidRDefault="00FC7442" w:rsidP="00FC7442">
      <w:pPr>
        <w:suppressAutoHyphens/>
        <w:spacing w:after="0" w:line="240" w:lineRule="auto"/>
        <w:jc w:val="both"/>
        <w:rPr>
          <w:rFonts w:ascii="Times New Roman" w:eastAsia="Times New Roman" w:hAnsi="Times New Roman" w:cs="Times New Roman"/>
          <w:bCs/>
          <w:sz w:val="24"/>
          <w:szCs w:val="24"/>
          <w:lang w:eastAsia="ar-SA"/>
        </w:rPr>
      </w:pPr>
      <w:proofErr w:type="spellStart"/>
      <w:r w:rsidRPr="00FC7442">
        <w:rPr>
          <w:rFonts w:ascii="Times New Roman" w:eastAsia="Times New Roman" w:hAnsi="Times New Roman" w:cs="Times New Roman"/>
          <w:bCs/>
          <w:sz w:val="24"/>
          <w:szCs w:val="24"/>
          <w:lang w:eastAsia="ar-SA"/>
        </w:rPr>
        <w:t>Бурдін</w:t>
      </w:r>
      <w:proofErr w:type="spellEnd"/>
      <w:r w:rsidRPr="00FC7442">
        <w:rPr>
          <w:rFonts w:ascii="Times New Roman" w:eastAsia="Times New Roman" w:hAnsi="Times New Roman" w:cs="Times New Roman"/>
          <w:bCs/>
          <w:sz w:val="24"/>
          <w:szCs w:val="24"/>
          <w:lang w:eastAsia="ar-SA"/>
        </w:rPr>
        <w:t xml:space="preserve"> Володимир Миколайович – професор кафедри кримінального права та кримінології, доктор юридичних наук</w:t>
      </w:r>
    </w:p>
    <w:p w:rsidR="00FC7442" w:rsidRPr="00FC7442" w:rsidRDefault="00FC7442" w:rsidP="00FC7442">
      <w:pPr>
        <w:jc w:val="both"/>
        <w:rPr>
          <w:rFonts w:ascii="Times New Roman" w:hAnsi="Times New Roman" w:cs="Times New Roman"/>
          <w:sz w:val="24"/>
          <w:szCs w:val="24"/>
        </w:rPr>
      </w:pPr>
    </w:p>
    <w:p w:rsidR="00FC7442" w:rsidRPr="00FC7442" w:rsidRDefault="00FC7442" w:rsidP="00FC7442">
      <w:pPr>
        <w:jc w:val="both"/>
        <w:rPr>
          <w:rFonts w:ascii="Times New Roman" w:hAnsi="Times New Roman" w:cs="Times New Roman"/>
          <w:sz w:val="24"/>
          <w:szCs w:val="24"/>
        </w:rPr>
      </w:pPr>
    </w:p>
    <w:p w:rsidR="00FC7442" w:rsidRPr="00FC7442" w:rsidRDefault="00FC7442" w:rsidP="00FC7442">
      <w:pPr>
        <w:jc w:val="both"/>
        <w:rPr>
          <w:rFonts w:ascii="Times New Roman" w:hAnsi="Times New Roman" w:cs="Times New Roman"/>
          <w:sz w:val="24"/>
          <w:szCs w:val="24"/>
        </w:rPr>
      </w:pPr>
    </w:p>
    <w:p w:rsidR="00FC7442" w:rsidRPr="00FC7442" w:rsidRDefault="00FC7442" w:rsidP="00FC7442">
      <w:pPr>
        <w:spacing w:after="0"/>
        <w:jc w:val="center"/>
        <w:rPr>
          <w:rFonts w:ascii="Times New Roman" w:hAnsi="Times New Roman" w:cs="Times New Roman"/>
          <w:i/>
          <w:sz w:val="24"/>
          <w:szCs w:val="24"/>
        </w:rPr>
      </w:pPr>
      <w:r w:rsidRPr="00FC7442">
        <w:rPr>
          <w:rFonts w:ascii="Times New Roman" w:hAnsi="Times New Roman" w:cs="Times New Roman"/>
          <w:i/>
          <w:sz w:val="24"/>
          <w:szCs w:val="24"/>
        </w:rPr>
        <w:t xml:space="preserve">Робоча програма затверджена на засіданні кафедри кримінального права та кримінології юридичного факультету </w:t>
      </w:r>
    </w:p>
    <w:p w:rsidR="00FC7442" w:rsidRPr="00FC7442" w:rsidRDefault="00FC7442" w:rsidP="00FC7442">
      <w:pPr>
        <w:spacing w:after="0"/>
        <w:jc w:val="center"/>
        <w:rPr>
          <w:rFonts w:ascii="Times New Roman" w:hAnsi="Times New Roman" w:cs="Times New Roman"/>
          <w:i/>
          <w:sz w:val="24"/>
          <w:szCs w:val="24"/>
        </w:rPr>
      </w:pPr>
      <w:r w:rsidRPr="00FC7442">
        <w:rPr>
          <w:rFonts w:ascii="Times New Roman" w:hAnsi="Times New Roman" w:cs="Times New Roman"/>
          <w:i/>
          <w:sz w:val="24"/>
          <w:szCs w:val="24"/>
        </w:rPr>
        <w:t>Львівського національного університету імені Івана Франка</w:t>
      </w:r>
    </w:p>
    <w:p w:rsidR="00FC7442" w:rsidRPr="00FC7442" w:rsidRDefault="00FC7442" w:rsidP="00FC7442">
      <w:pPr>
        <w:spacing w:after="0"/>
        <w:jc w:val="center"/>
        <w:rPr>
          <w:rFonts w:ascii="Times New Roman" w:hAnsi="Times New Roman" w:cs="Times New Roman"/>
          <w:i/>
          <w:sz w:val="24"/>
          <w:szCs w:val="24"/>
        </w:rPr>
      </w:pPr>
      <w:r w:rsidRPr="00FC7442">
        <w:rPr>
          <w:rFonts w:ascii="Times New Roman" w:hAnsi="Times New Roman" w:cs="Times New Roman"/>
          <w:i/>
          <w:sz w:val="24"/>
          <w:szCs w:val="24"/>
        </w:rPr>
        <w:t>(Протокол № ___ від «___» _________________ 20 ___ р.)</w:t>
      </w:r>
    </w:p>
    <w:p w:rsidR="00FC7442" w:rsidRDefault="00FC7442" w:rsidP="00FC7442">
      <w:pPr>
        <w:jc w:val="both"/>
        <w:rPr>
          <w:rFonts w:ascii="Times New Roman" w:hAnsi="Times New Roman" w:cs="Times New Roman"/>
          <w:sz w:val="24"/>
          <w:szCs w:val="24"/>
        </w:rPr>
      </w:pPr>
    </w:p>
    <w:p w:rsidR="00FC7442" w:rsidRPr="00FC7442" w:rsidRDefault="00FC7442" w:rsidP="00FC7442">
      <w:pPr>
        <w:jc w:val="both"/>
        <w:rPr>
          <w:rFonts w:ascii="Times New Roman" w:hAnsi="Times New Roman" w:cs="Times New Roman"/>
          <w:sz w:val="24"/>
          <w:szCs w:val="24"/>
        </w:rPr>
      </w:pPr>
    </w:p>
    <w:p w:rsidR="00FC7442" w:rsidRPr="00FC7442" w:rsidRDefault="00FC7442" w:rsidP="00FC7442">
      <w:pPr>
        <w:spacing w:after="0"/>
        <w:jc w:val="both"/>
        <w:rPr>
          <w:rFonts w:ascii="Times New Roman" w:hAnsi="Times New Roman" w:cs="Times New Roman"/>
          <w:b/>
          <w:sz w:val="24"/>
          <w:szCs w:val="24"/>
        </w:rPr>
      </w:pPr>
      <w:r w:rsidRPr="00FC7442">
        <w:rPr>
          <w:rFonts w:ascii="Times New Roman" w:hAnsi="Times New Roman" w:cs="Times New Roman"/>
          <w:b/>
          <w:sz w:val="24"/>
          <w:szCs w:val="24"/>
        </w:rPr>
        <w:t>Завідувач кафедри</w:t>
      </w:r>
    </w:p>
    <w:p w:rsidR="00FC7442" w:rsidRPr="00FC7442" w:rsidRDefault="00FC7442" w:rsidP="00FC7442">
      <w:pPr>
        <w:spacing w:after="0"/>
        <w:jc w:val="both"/>
        <w:rPr>
          <w:rFonts w:ascii="Times New Roman" w:hAnsi="Times New Roman" w:cs="Times New Roman"/>
          <w:b/>
          <w:sz w:val="24"/>
          <w:szCs w:val="24"/>
        </w:rPr>
      </w:pPr>
      <w:r w:rsidRPr="00FC7442">
        <w:rPr>
          <w:rFonts w:ascii="Times New Roman" w:hAnsi="Times New Roman" w:cs="Times New Roman"/>
          <w:b/>
          <w:sz w:val="24"/>
          <w:szCs w:val="24"/>
        </w:rPr>
        <w:t>кримінального права та кримінології____________</w:t>
      </w:r>
      <w:proofErr w:type="spellStart"/>
      <w:r w:rsidRPr="00FC7442">
        <w:rPr>
          <w:rFonts w:ascii="Times New Roman" w:hAnsi="Times New Roman" w:cs="Times New Roman"/>
          <w:b/>
          <w:sz w:val="24"/>
          <w:szCs w:val="24"/>
        </w:rPr>
        <w:t>к.ю.н</w:t>
      </w:r>
      <w:proofErr w:type="spellEnd"/>
      <w:r w:rsidRPr="00FC7442">
        <w:rPr>
          <w:rFonts w:ascii="Times New Roman" w:hAnsi="Times New Roman" w:cs="Times New Roman"/>
          <w:b/>
          <w:sz w:val="24"/>
          <w:szCs w:val="24"/>
        </w:rPr>
        <w:t>.</w:t>
      </w:r>
      <w:r>
        <w:rPr>
          <w:rFonts w:ascii="Times New Roman" w:hAnsi="Times New Roman" w:cs="Times New Roman"/>
          <w:b/>
          <w:sz w:val="24"/>
          <w:szCs w:val="24"/>
        </w:rPr>
        <w:t xml:space="preserve"> </w:t>
      </w:r>
      <w:r w:rsidRPr="00FC7442">
        <w:rPr>
          <w:rFonts w:ascii="Times New Roman" w:hAnsi="Times New Roman" w:cs="Times New Roman"/>
          <w:b/>
          <w:sz w:val="24"/>
          <w:szCs w:val="24"/>
        </w:rPr>
        <w:t xml:space="preserve">В.І. </w:t>
      </w:r>
      <w:proofErr w:type="spellStart"/>
      <w:r w:rsidRPr="00FC7442">
        <w:rPr>
          <w:rFonts w:ascii="Times New Roman" w:hAnsi="Times New Roman" w:cs="Times New Roman"/>
          <w:b/>
          <w:sz w:val="24"/>
          <w:szCs w:val="24"/>
        </w:rPr>
        <w:t>Маркін</w:t>
      </w:r>
      <w:proofErr w:type="spellEnd"/>
    </w:p>
    <w:p w:rsidR="00FC7442" w:rsidRPr="00FC7442" w:rsidRDefault="00FC7442" w:rsidP="00FC7442">
      <w:pPr>
        <w:spacing w:after="0"/>
        <w:jc w:val="both"/>
        <w:rPr>
          <w:rFonts w:ascii="Times New Roman" w:hAnsi="Times New Roman" w:cs="Times New Roman"/>
          <w:sz w:val="24"/>
          <w:szCs w:val="24"/>
        </w:rPr>
      </w:pPr>
    </w:p>
    <w:p w:rsidR="00FC7442" w:rsidRPr="00FC7442" w:rsidRDefault="004D7403" w:rsidP="00FC7442">
      <w:pPr>
        <w:spacing w:after="0"/>
        <w:jc w:val="both"/>
        <w:rPr>
          <w:rFonts w:ascii="Times New Roman" w:hAnsi="Times New Roman" w:cs="Times New Roman"/>
          <w:b/>
          <w:sz w:val="24"/>
          <w:szCs w:val="24"/>
        </w:rPr>
      </w:pPr>
      <w:r>
        <w:rPr>
          <w:rFonts w:ascii="Times New Roman" w:hAnsi="Times New Roman" w:cs="Times New Roman"/>
          <w:b/>
          <w:sz w:val="24"/>
          <w:szCs w:val="24"/>
        </w:rPr>
        <w:t>«___» _______________ 20</w:t>
      </w:r>
      <w:r w:rsidR="00FC7442" w:rsidRPr="00FC7442">
        <w:rPr>
          <w:rFonts w:ascii="Times New Roman" w:hAnsi="Times New Roman" w:cs="Times New Roman"/>
          <w:b/>
          <w:sz w:val="24"/>
          <w:szCs w:val="24"/>
        </w:rPr>
        <w:t>__ р.</w:t>
      </w:r>
    </w:p>
    <w:p w:rsidR="00FC7442" w:rsidRPr="00FC7442" w:rsidRDefault="00FC7442" w:rsidP="00FC7442">
      <w:pPr>
        <w:jc w:val="both"/>
        <w:rPr>
          <w:rFonts w:ascii="Times New Roman" w:hAnsi="Times New Roman" w:cs="Times New Roman"/>
          <w:sz w:val="24"/>
          <w:szCs w:val="24"/>
        </w:rPr>
      </w:pPr>
    </w:p>
    <w:p w:rsidR="00FC7442" w:rsidRPr="00FC7442" w:rsidRDefault="00FC7442" w:rsidP="00FC7442">
      <w:pPr>
        <w:jc w:val="both"/>
        <w:rPr>
          <w:rFonts w:ascii="Times New Roman" w:hAnsi="Times New Roman" w:cs="Times New Roman"/>
          <w:sz w:val="24"/>
          <w:szCs w:val="24"/>
        </w:rPr>
      </w:pPr>
      <w:r w:rsidRPr="00FC7442">
        <w:rPr>
          <w:rFonts w:ascii="Times New Roman" w:hAnsi="Times New Roman" w:cs="Times New Roman"/>
          <w:sz w:val="24"/>
          <w:szCs w:val="24"/>
        </w:rPr>
        <w:t>Схвалено Вченою радою юридичного факультету Львівського національного університету імені Івана Франка (галузь знань 08</w:t>
      </w:r>
      <w:r>
        <w:rPr>
          <w:rFonts w:ascii="Times New Roman" w:hAnsi="Times New Roman" w:cs="Times New Roman"/>
          <w:sz w:val="24"/>
          <w:szCs w:val="24"/>
        </w:rPr>
        <w:t xml:space="preserve"> </w:t>
      </w:r>
      <w:r w:rsidRPr="00FC7442">
        <w:rPr>
          <w:rFonts w:ascii="Times New Roman" w:hAnsi="Times New Roman" w:cs="Times New Roman"/>
          <w:sz w:val="24"/>
          <w:szCs w:val="24"/>
        </w:rPr>
        <w:t xml:space="preserve">«Право», спеціальність 081 «Право» у межах </w:t>
      </w:r>
      <w:proofErr w:type="spellStart"/>
      <w:r w:rsidRPr="00FC7442">
        <w:rPr>
          <w:rFonts w:ascii="Times New Roman" w:hAnsi="Times New Roman" w:cs="Times New Roman"/>
          <w:sz w:val="24"/>
          <w:szCs w:val="24"/>
        </w:rPr>
        <w:t>освітньо</w:t>
      </w:r>
      <w:proofErr w:type="spellEnd"/>
      <w:r w:rsidRPr="00FC7442">
        <w:rPr>
          <w:rFonts w:ascii="Times New Roman" w:hAnsi="Times New Roman" w:cs="Times New Roman"/>
          <w:sz w:val="24"/>
          <w:szCs w:val="24"/>
        </w:rPr>
        <w:t>-</w:t>
      </w:r>
      <w:r w:rsidR="00206D7C" w:rsidRPr="00206D7C">
        <w:rPr>
          <w:rFonts w:ascii="Times New Roman" w:hAnsi="Times New Roman" w:cs="Times New Roman"/>
          <w:sz w:val="24"/>
          <w:szCs w:val="24"/>
        </w:rPr>
        <w:t xml:space="preserve"> </w:t>
      </w:r>
      <w:r w:rsidR="00206D7C">
        <w:rPr>
          <w:rFonts w:ascii="Times New Roman" w:hAnsi="Times New Roman" w:cs="Times New Roman"/>
          <w:sz w:val="24"/>
          <w:szCs w:val="24"/>
        </w:rPr>
        <w:t>професійної</w:t>
      </w:r>
      <w:r w:rsidRPr="00FC7442">
        <w:rPr>
          <w:rFonts w:ascii="Times New Roman" w:hAnsi="Times New Roman" w:cs="Times New Roman"/>
          <w:sz w:val="24"/>
          <w:szCs w:val="24"/>
        </w:rPr>
        <w:t xml:space="preserve"> програми ОС Магістр)</w:t>
      </w:r>
    </w:p>
    <w:p w:rsidR="00FC7442" w:rsidRPr="00FC7442" w:rsidRDefault="00FC7442" w:rsidP="00FC7442">
      <w:pPr>
        <w:jc w:val="both"/>
        <w:rPr>
          <w:rFonts w:ascii="Times New Roman" w:hAnsi="Times New Roman" w:cs="Times New Roman"/>
          <w:sz w:val="24"/>
          <w:szCs w:val="24"/>
        </w:rPr>
      </w:pPr>
      <w:r w:rsidRPr="00FC7442">
        <w:rPr>
          <w:rFonts w:ascii="Times New Roman" w:hAnsi="Times New Roman" w:cs="Times New Roman"/>
          <w:sz w:val="24"/>
          <w:szCs w:val="24"/>
        </w:rPr>
        <w:t>Протокол № ___ від «____» ______________ 20 ___ р.</w:t>
      </w:r>
    </w:p>
    <w:p w:rsidR="00FC7442" w:rsidRPr="00FC7442" w:rsidRDefault="00FC7442" w:rsidP="00FC7442">
      <w:pPr>
        <w:jc w:val="both"/>
        <w:rPr>
          <w:rFonts w:ascii="Times New Roman" w:hAnsi="Times New Roman" w:cs="Times New Roman"/>
          <w:sz w:val="24"/>
          <w:szCs w:val="24"/>
        </w:rPr>
      </w:pPr>
    </w:p>
    <w:p w:rsidR="00FC7442" w:rsidRPr="00FC7442" w:rsidRDefault="004D7403" w:rsidP="00FC7442">
      <w:pPr>
        <w:jc w:val="both"/>
        <w:rPr>
          <w:rFonts w:ascii="Times New Roman" w:hAnsi="Times New Roman" w:cs="Times New Roman"/>
          <w:b/>
          <w:sz w:val="24"/>
          <w:szCs w:val="24"/>
        </w:rPr>
      </w:pPr>
      <w:r>
        <w:rPr>
          <w:rFonts w:ascii="Times New Roman" w:hAnsi="Times New Roman" w:cs="Times New Roman"/>
          <w:b/>
          <w:sz w:val="24"/>
          <w:szCs w:val="24"/>
        </w:rPr>
        <w:t>«____» ___________ 20</w:t>
      </w:r>
      <w:r w:rsidR="00FC7442" w:rsidRPr="00FC7442">
        <w:rPr>
          <w:rFonts w:ascii="Times New Roman" w:hAnsi="Times New Roman" w:cs="Times New Roman"/>
          <w:b/>
          <w:sz w:val="24"/>
          <w:szCs w:val="24"/>
        </w:rPr>
        <w:t xml:space="preserve">__р. Голова ___________ </w:t>
      </w:r>
      <w:proofErr w:type="spellStart"/>
      <w:r w:rsidR="00FC7442" w:rsidRPr="00FC7442">
        <w:rPr>
          <w:rFonts w:ascii="Times New Roman" w:hAnsi="Times New Roman" w:cs="Times New Roman"/>
          <w:b/>
          <w:sz w:val="24"/>
          <w:szCs w:val="24"/>
        </w:rPr>
        <w:t>д.ю.н</w:t>
      </w:r>
      <w:proofErr w:type="spellEnd"/>
      <w:r w:rsidR="00FC7442" w:rsidRPr="00FC7442">
        <w:rPr>
          <w:rFonts w:ascii="Times New Roman" w:hAnsi="Times New Roman" w:cs="Times New Roman"/>
          <w:b/>
          <w:sz w:val="24"/>
          <w:szCs w:val="24"/>
        </w:rPr>
        <w:t xml:space="preserve">., </w:t>
      </w:r>
      <w:proofErr w:type="spellStart"/>
      <w:r w:rsidR="00FC7442" w:rsidRPr="00FC7442">
        <w:rPr>
          <w:rFonts w:ascii="Times New Roman" w:hAnsi="Times New Roman" w:cs="Times New Roman"/>
          <w:b/>
          <w:sz w:val="24"/>
          <w:szCs w:val="24"/>
        </w:rPr>
        <w:t>проф</w:t>
      </w:r>
      <w:proofErr w:type="spellEnd"/>
      <w:r w:rsidR="00FC7442" w:rsidRPr="00FC7442">
        <w:rPr>
          <w:rFonts w:ascii="Times New Roman" w:hAnsi="Times New Roman" w:cs="Times New Roman"/>
          <w:b/>
          <w:sz w:val="24"/>
          <w:szCs w:val="24"/>
        </w:rPr>
        <w:t xml:space="preserve"> В.М. </w:t>
      </w:r>
      <w:proofErr w:type="spellStart"/>
      <w:r w:rsidR="00FC7442" w:rsidRPr="00FC7442">
        <w:rPr>
          <w:rFonts w:ascii="Times New Roman" w:hAnsi="Times New Roman" w:cs="Times New Roman"/>
          <w:b/>
          <w:sz w:val="24"/>
          <w:szCs w:val="24"/>
        </w:rPr>
        <w:t>Бурдін</w:t>
      </w:r>
      <w:proofErr w:type="spellEnd"/>
    </w:p>
    <w:p w:rsidR="00FC7442" w:rsidRPr="00FC7442" w:rsidRDefault="00FC7442" w:rsidP="00FC7442">
      <w:pPr>
        <w:jc w:val="both"/>
        <w:rPr>
          <w:rFonts w:ascii="Times New Roman" w:hAnsi="Times New Roman" w:cs="Times New Roman"/>
          <w:sz w:val="24"/>
          <w:szCs w:val="24"/>
        </w:rPr>
      </w:pPr>
    </w:p>
    <w:p w:rsidR="00FC7442" w:rsidRPr="00FC7442" w:rsidRDefault="00FC7442" w:rsidP="00FC7442">
      <w:pPr>
        <w:jc w:val="both"/>
        <w:rPr>
          <w:rFonts w:ascii="Times New Roman" w:hAnsi="Times New Roman" w:cs="Times New Roman"/>
          <w:sz w:val="24"/>
          <w:szCs w:val="24"/>
        </w:rPr>
      </w:pPr>
    </w:p>
    <w:p w:rsidR="00FC7442" w:rsidRPr="00FC7442" w:rsidRDefault="00FC7442" w:rsidP="00FC7442">
      <w:pPr>
        <w:jc w:val="both"/>
        <w:rPr>
          <w:rFonts w:ascii="Times New Roman" w:hAnsi="Times New Roman" w:cs="Times New Roman"/>
          <w:sz w:val="24"/>
          <w:szCs w:val="24"/>
        </w:rPr>
      </w:pPr>
    </w:p>
    <w:p w:rsidR="00FC7442" w:rsidRPr="00FC7442" w:rsidRDefault="004D7403" w:rsidP="00FC7442">
      <w:pPr>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Бурдін</w:t>
      </w:r>
      <w:proofErr w:type="spellEnd"/>
      <w:r>
        <w:rPr>
          <w:rFonts w:ascii="Times New Roman" w:hAnsi="Times New Roman" w:cs="Times New Roman"/>
          <w:sz w:val="24"/>
          <w:szCs w:val="24"/>
        </w:rPr>
        <w:t xml:space="preserve"> В.М., 2020</w:t>
      </w:r>
      <w:r w:rsidR="00FC7442" w:rsidRPr="00FC7442">
        <w:rPr>
          <w:rFonts w:ascii="Times New Roman" w:hAnsi="Times New Roman" w:cs="Times New Roman"/>
          <w:sz w:val="24"/>
          <w:szCs w:val="24"/>
        </w:rPr>
        <w:t xml:space="preserve"> рік</w:t>
      </w:r>
    </w:p>
    <w:p w:rsidR="00FC7442" w:rsidRPr="00AF56BC" w:rsidRDefault="00FC7442" w:rsidP="00FC7442">
      <w:pPr>
        <w:rPr>
          <w:rFonts w:ascii="Times New Roman" w:hAnsi="Times New Roman" w:cs="Times New Roman"/>
          <w:sz w:val="28"/>
          <w:szCs w:val="28"/>
        </w:rPr>
      </w:pPr>
      <w:r w:rsidRPr="00AF56BC">
        <w:rPr>
          <w:rFonts w:ascii="Times New Roman" w:hAnsi="Times New Roman" w:cs="Times New Roman"/>
          <w:sz w:val="28"/>
          <w:szCs w:val="28"/>
        </w:rPr>
        <w:br w:type="page"/>
      </w:r>
    </w:p>
    <w:p w:rsidR="00042582" w:rsidRPr="00042582" w:rsidRDefault="00042582" w:rsidP="00042582">
      <w:pPr>
        <w:suppressAutoHyphens/>
        <w:spacing w:after="0" w:line="240" w:lineRule="auto"/>
        <w:jc w:val="center"/>
        <w:rPr>
          <w:rFonts w:ascii="Times New Roman" w:eastAsia="Times New Roman" w:hAnsi="Times New Roman" w:cs="Times New Roman"/>
          <w:b/>
          <w:bCs/>
          <w:sz w:val="26"/>
          <w:szCs w:val="26"/>
          <w:lang w:eastAsia="ar-SA"/>
        </w:rPr>
      </w:pPr>
      <w:r w:rsidRPr="00042582">
        <w:rPr>
          <w:rFonts w:ascii="Times New Roman" w:eastAsia="Times New Roman" w:hAnsi="Times New Roman" w:cs="Times New Roman"/>
          <w:b/>
          <w:sz w:val="24"/>
          <w:szCs w:val="24"/>
          <w:lang w:eastAsia="ar-SA"/>
        </w:rPr>
        <w:lastRenderedPageBreak/>
        <w:t>1.</w:t>
      </w:r>
      <w:r w:rsidRPr="00042582">
        <w:rPr>
          <w:rFonts w:ascii="Times New Roman" w:eastAsia="Times New Roman" w:hAnsi="Times New Roman" w:cs="Times New Roman"/>
          <w:b/>
          <w:bCs/>
          <w:sz w:val="26"/>
          <w:szCs w:val="26"/>
          <w:lang w:eastAsia="ar-SA"/>
        </w:rPr>
        <w:t>Опис навчальної дисципліни</w:t>
      </w:r>
    </w:p>
    <w:p w:rsidR="00042582" w:rsidRPr="00042582" w:rsidRDefault="00042582" w:rsidP="00042582">
      <w:pPr>
        <w:suppressAutoHyphens/>
        <w:spacing w:after="0" w:line="240" w:lineRule="auto"/>
        <w:rPr>
          <w:rFonts w:ascii="Times New Roman" w:eastAsia="Times New Roman" w:hAnsi="Times New Roman" w:cs="Times New Roman"/>
          <w:b/>
          <w:sz w:val="24"/>
          <w:szCs w:val="28"/>
          <w:lang w:eastAsia="ar-S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154"/>
        <w:gridCol w:w="1647"/>
      </w:tblGrid>
      <w:tr w:rsidR="00042582" w:rsidRPr="00042582" w:rsidTr="002E743A">
        <w:trPr>
          <w:trHeight w:val="80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uppressAutoHyphens/>
              <w:spacing w:after="0" w:line="240" w:lineRule="auto"/>
              <w:jc w:val="center"/>
              <w:rPr>
                <w:rFonts w:ascii="Times New Roman" w:eastAsia="Times New Roman" w:hAnsi="Times New Roman" w:cs="Times New Roman"/>
                <w:sz w:val="24"/>
                <w:szCs w:val="28"/>
                <w:lang w:eastAsia="ru-RU"/>
              </w:rPr>
            </w:pPr>
            <w:r w:rsidRPr="00042582">
              <w:rPr>
                <w:rFonts w:ascii="Times New Roman" w:eastAsia="Times New Roman" w:hAnsi="Times New Roman" w:cs="Times New Roman"/>
                <w:sz w:val="24"/>
                <w:szCs w:val="28"/>
                <w:lang w:eastAsia="ar-SA"/>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uppressAutoHyphens/>
              <w:spacing w:after="0" w:line="240" w:lineRule="auto"/>
              <w:jc w:val="center"/>
              <w:rPr>
                <w:rFonts w:ascii="Times New Roman" w:eastAsia="Times New Roman" w:hAnsi="Times New Roman" w:cs="Times New Roman"/>
                <w:sz w:val="24"/>
                <w:szCs w:val="28"/>
                <w:lang w:eastAsia="ru-RU"/>
              </w:rPr>
            </w:pPr>
            <w:r w:rsidRPr="00042582">
              <w:rPr>
                <w:rFonts w:ascii="Times New Roman" w:eastAsia="Times New Roman" w:hAnsi="Times New Roman" w:cs="Times New Roman"/>
                <w:sz w:val="24"/>
                <w:szCs w:val="28"/>
                <w:lang w:eastAsia="ar-SA"/>
              </w:rPr>
              <w:t>Галузь знань, напрям підготовки, освітньо-кваліфікаційний рівень</w:t>
            </w: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uppressAutoHyphens/>
              <w:spacing w:after="0" w:line="240" w:lineRule="auto"/>
              <w:jc w:val="center"/>
              <w:rPr>
                <w:rFonts w:ascii="Times New Roman" w:eastAsia="Times New Roman" w:hAnsi="Times New Roman" w:cs="Times New Roman"/>
                <w:sz w:val="24"/>
                <w:szCs w:val="28"/>
                <w:lang w:eastAsia="ru-RU"/>
              </w:rPr>
            </w:pPr>
            <w:r w:rsidRPr="00042582">
              <w:rPr>
                <w:rFonts w:ascii="Times New Roman" w:eastAsia="Times New Roman" w:hAnsi="Times New Roman" w:cs="Times New Roman"/>
                <w:sz w:val="24"/>
                <w:szCs w:val="28"/>
                <w:lang w:eastAsia="ar-SA"/>
              </w:rPr>
              <w:t>Характеристика навчальної дисципліни</w:t>
            </w:r>
          </w:p>
        </w:tc>
      </w:tr>
      <w:tr w:rsidR="00042582" w:rsidRPr="00042582" w:rsidTr="002E743A">
        <w:trPr>
          <w:trHeight w:val="54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pacing w:after="0" w:line="240" w:lineRule="auto"/>
              <w:rPr>
                <w:rFonts w:ascii="Times New Roman" w:eastAsia="Times New Roman" w:hAnsi="Times New Roman" w:cs="Times New Roman"/>
                <w:sz w:val="24"/>
                <w:szCs w:val="28"/>
                <w:lang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pacing w:after="0" w:line="240" w:lineRule="auto"/>
              <w:rPr>
                <w:rFonts w:ascii="Times New Roman" w:eastAsia="Times New Roman" w:hAnsi="Times New Roman" w:cs="Times New Roman"/>
                <w:sz w:val="24"/>
                <w:szCs w:val="28"/>
                <w:lang w:eastAsia="ru-RU"/>
              </w:rPr>
            </w:pPr>
          </w:p>
        </w:tc>
        <w:tc>
          <w:tcPr>
            <w:tcW w:w="1775" w:type="dxa"/>
            <w:gridSpan w:val="2"/>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uppressAutoHyphens/>
              <w:spacing w:after="0" w:line="240" w:lineRule="auto"/>
              <w:jc w:val="center"/>
              <w:rPr>
                <w:rFonts w:ascii="Times New Roman" w:eastAsia="Times New Roman" w:hAnsi="Times New Roman" w:cs="Times New Roman"/>
                <w:b/>
                <w:sz w:val="24"/>
                <w:szCs w:val="28"/>
                <w:lang w:eastAsia="ru-RU"/>
              </w:rPr>
            </w:pPr>
            <w:r w:rsidRPr="00042582">
              <w:rPr>
                <w:rFonts w:ascii="Times New Roman" w:eastAsia="Times New Roman" w:hAnsi="Times New Roman" w:cs="Times New Roman"/>
                <w:b/>
                <w:sz w:val="24"/>
                <w:szCs w:val="28"/>
                <w:lang w:eastAsia="ar-SA"/>
              </w:rPr>
              <w:t>денна форма навчання</w:t>
            </w:r>
          </w:p>
        </w:tc>
        <w:tc>
          <w:tcPr>
            <w:tcW w:w="1647"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uppressAutoHyphens/>
              <w:spacing w:after="0" w:line="240" w:lineRule="auto"/>
              <w:jc w:val="center"/>
              <w:rPr>
                <w:rFonts w:ascii="Times New Roman" w:eastAsia="Times New Roman" w:hAnsi="Times New Roman" w:cs="Times New Roman"/>
                <w:b/>
                <w:sz w:val="24"/>
                <w:szCs w:val="28"/>
                <w:lang w:eastAsia="ru-RU"/>
              </w:rPr>
            </w:pPr>
            <w:r w:rsidRPr="00042582">
              <w:rPr>
                <w:rFonts w:ascii="Times New Roman" w:eastAsia="Times New Roman" w:hAnsi="Times New Roman" w:cs="Times New Roman"/>
                <w:b/>
                <w:sz w:val="24"/>
                <w:szCs w:val="28"/>
                <w:lang w:eastAsia="ar-SA"/>
              </w:rPr>
              <w:t>заочна форма навчання</w:t>
            </w:r>
          </w:p>
        </w:tc>
      </w:tr>
      <w:tr w:rsidR="00042582" w:rsidRPr="00042582" w:rsidTr="002E743A">
        <w:trPr>
          <w:trHeight w:val="1114"/>
        </w:trPr>
        <w:tc>
          <w:tcPr>
            <w:tcW w:w="2899" w:type="dxa"/>
            <w:tcBorders>
              <w:top w:val="single" w:sz="4" w:space="0" w:color="auto"/>
              <w:left w:val="single" w:sz="4" w:space="0" w:color="auto"/>
              <w:bottom w:val="single" w:sz="4" w:space="0" w:color="auto"/>
              <w:right w:val="single" w:sz="4" w:space="0" w:color="auto"/>
            </w:tcBorders>
            <w:vAlign w:val="center"/>
            <w:hideMark/>
          </w:tcPr>
          <w:p w:rsidR="00042582" w:rsidRPr="00042582" w:rsidRDefault="004D7403" w:rsidP="00042582">
            <w:pPr>
              <w:suppressAutoHyphens/>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ar-SA"/>
              </w:rPr>
              <w:t>Кількість кредитів – 4</w:t>
            </w:r>
          </w:p>
        </w:tc>
        <w:tc>
          <w:tcPr>
            <w:tcW w:w="3264" w:type="dxa"/>
            <w:tcBorders>
              <w:top w:val="single" w:sz="4" w:space="0" w:color="auto"/>
              <w:left w:val="single" w:sz="4" w:space="0" w:color="auto"/>
              <w:bottom w:val="single" w:sz="4" w:space="0" w:color="auto"/>
              <w:right w:val="single" w:sz="4" w:space="0" w:color="auto"/>
            </w:tcBorders>
          </w:tcPr>
          <w:p w:rsidR="00042582" w:rsidRPr="00042582" w:rsidRDefault="00042582" w:rsidP="00042582">
            <w:pPr>
              <w:suppressAutoHyphens/>
              <w:spacing w:after="0" w:line="240" w:lineRule="auto"/>
              <w:jc w:val="center"/>
              <w:rPr>
                <w:rFonts w:ascii="Times New Roman" w:eastAsia="Times New Roman" w:hAnsi="Times New Roman" w:cs="Times New Roman"/>
                <w:sz w:val="24"/>
                <w:szCs w:val="28"/>
                <w:lang w:eastAsia="ru-RU"/>
              </w:rPr>
            </w:pPr>
          </w:p>
          <w:p w:rsidR="00042582" w:rsidRPr="00042582" w:rsidRDefault="00042582" w:rsidP="00042582">
            <w:pPr>
              <w:suppressAutoHyphens/>
              <w:spacing w:after="0" w:line="240" w:lineRule="auto"/>
              <w:jc w:val="center"/>
              <w:rPr>
                <w:rFonts w:ascii="Times New Roman" w:eastAsia="Times New Roman" w:hAnsi="Times New Roman" w:cs="Times New Roman"/>
                <w:sz w:val="24"/>
                <w:szCs w:val="28"/>
                <w:lang w:eastAsia="ar-SA"/>
              </w:rPr>
            </w:pPr>
            <w:r w:rsidRPr="00042582">
              <w:rPr>
                <w:rFonts w:ascii="Times New Roman" w:eastAsia="Times New Roman" w:hAnsi="Times New Roman" w:cs="Times New Roman"/>
                <w:sz w:val="24"/>
                <w:szCs w:val="28"/>
                <w:lang w:eastAsia="ar-SA"/>
              </w:rPr>
              <w:t>Галузь знань</w:t>
            </w:r>
          </w:p>
          <w:p w:rsidR="00042582" w:rsidRPr="00042582" w:rsidRDefault="002E743A" w:rsidP="00042582">
            <w:pPr>
              <w:suppressAutoHyphens/>
              <w:spacing w:after="0" w:line="240" w:lineRule="auto"/>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08</w:t>
            </w:r>
            <w:r w:rsidR="00042582" w:rsidRPr="00042582">
              <w:rPr>
                <w:rFonts w:ascii="Times New Roman" w:eastAsia="Times New Roman" w:hAnsi="Times New Roman" w:cs="Times New Roman"/>
                <w:sz w:val="24"/>
                <w:szCs w:val="28"/>
                <w:lang w:eastAsia="ar-SA"/>
              </w:rPr>
              <w:t xml:space="preserve"> «Право»</w:t>
            </w:r>
          </w:p>
          <w:p w:rsidR="00042582" w:rsidRPr="00042582" w:rsidRDefault="00042582" w:rsidP="00042582">
            <w:pPr>
              <w:suppressAutoHyphens/>
              <w:spacing w:after="0" w:line="240" w:lineRule="auto"/>
              <w:jc w:val="center"/>
              <w:rPr>
                <w:rFonts w:ascii="Times New Roman" w:eastAsia="Times New Roman" w:hAnsi="Times New Roman" w:cs="Times New Roman"/>
                <w:sz w:val="24"/>
                <w:szCs w:val="28"/>
                <w:lang w:eastAsia="ru-RU"/>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042582" w:rsidRPr="00042582" w:rsidRDefault="004D7403" w:rsidP="00042582">
            <w:pPr>
              <w:suppressAutoHyphen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Вибіркова</w:t>
            </w:r>
          </w:p>
        </w:tc>
      </w:tr>
      <w:tr w:rsidR="00042582" w:rsidRPr="00042582" w:rsidTr="002E743A">
        <w:trPr>
          <w:trHeight w:val="170"/>
        </w:trPr>
        <w:tc>
          <w:tcPr>
            <w:tcW w:w="2899" w:type="dxa"/>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uppressAutoHyphens/>
              <w:spacing w:after="0" w:line="240" w:lineRule="auto"/>
              <w:rPr>
                <w:rFonts w:ascii="Times New Roman" w:eastAsia="Times New Roman" w:hAnsi="Times New Roman" w:cs="Times New Roman"/>
                <w:sz w:val="24"/>
                <w:szCs w:val="28"/>
                <w:lang w:eastAsia="ru-RU"/>
              </w:rPr>
            </w:pPr>
            <w:r w:rsidRPr="00042582">
              <w:rPr>
                <w:rFonts w:ascii="Times New Roman" w:eastAsia="Times New Roman" w:hAnsi="Times New Roman" w:cs="Times New Roman"/>
                <w:sz w:val="24"/>
                <w:szCs w:val="28"/>
                <w:lang w:eastAsia="ar-SA"/>
              </w:rPr>
              <w:t>Модулів – 1</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042582" w:rsidRPr="00042582" w:rsidRDefault="002E743A" w:rsidP="00042582">
            <w:pPr>
              <w:suppressAutoHyphen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ar-SA"/>
              </w:rPr>
              <w:t>Спеціальність 081</w:t>
            </w:r>
            <w:r w:rsidR="00042582" w:rsidRPr="00042582">
              <w:rPr>
                <w:rFonts w:ascii="Times New Roman" w:eastAsia="Times New Roman" w:hAnsi="Times New Roman" w:cs="Times New Roman"/>
                <w:sz w:val="24"/>
                <w:szCs w:val="28"/>
                <w:lang w:eastAsia="ar-SA"/>
              </w:rPr>
              <w:t xml:space="preserve"> «Правознавство»</w:t>
            </w: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uppressAutoHyphens/>
              <w:spacing w:after="0" w:line="240" w:lineRule="auto"/>
              <w:jc w:val="center"/>
              <w:rPr>
                <w:rFonts w:ascii="Times New Roman" w:eastAsia="Times New Roman" w:hAnsi="Times New Roman" w:cs="Times New Roman"/>
                <w:b/>
                <w:sz w:val="24"/>
                <w:szCs w:val="28"/>
                <w:lang w:eastAsia="ru-RU"/>
              </w:rPr>
            </w:pPr>
            <w:r w:rsidRPr="00042582">
              <w:rPr>
                <w:rFonts w:ascii="Times New Roman" w:eastAsia="Times New Roman" w:hAnsi="Times New Roman" w:cs="Times New Roman"/>
                <w:b/>
                <w:sz w:val="24"/>
                <w:szCs w:val="28"/>
                <w:lang w:eastAsia="ar-SA"/>
              </w:rPr>
              <w:t>Рік підготовки:</w:t>
            </w:r>
          </w:p>
        </w:tc>
      </w:tr>
      <w:tr w:rsidR="00042582" w:rsidRPr="00042582" w:rsidTr="002E743A">
        <w:trPr>
          <w:trHeight w:val="207"/>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uppressAutoHyphens/>
              <w:spacing w:after="0" w:line="240" w:lineRule="auto"/>
              <w:rPr>
                <w:rFonts w:ascii="Times New Roman" w:eastAsia="Times New Roman" w:hAnsi="Times New Roman" w:cs="Times New Roman"/>
                <w:sz w:val="24"/>
                <w:szCs w:val="28"/>
                <w:lang w:eastAsia="ru-RU"/>
              </w:rPr>
            </w:pPr>
            <w:r w:rsidRPr="00042582">
              <w:rPr>
                <w:rFonts w:ascii="Times New Roman" w:eastAsia="Times New Roman" w:hAnsi="Times New Roman" w:cs="Times New Roman"/>
                <w:sz w:val="24"/>
                <w:szCs w:val="28"/>
                <w:lang w:eastAsia="ar-SA"/>
              </w:rPr>
              <w:t>Змістових модулів – 1</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pacing w:after="0" w:line="240" w:lineRule="auto"/>
              <w:rPr>
                <w:rFonts w:ascii="Times New Roman" w:eastAsia="Times New Roman" w:hAnsi="Times New Roman" w:cs="Times New Roman"/>
                <w:sz w:val="24"/>
                <w:szCs w:val="28"/>
                <w:lang w:eastAsia="ru-RU"/>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uppressAutoHyphens/>
              <w:spacing w:after="0" w:line="240" w:lineRule="auto"/>
              <w:jc w:val="center"/>
              <w:rPr>
                <w:rFonts w:ascii="Times New Roman" w:eastAsia="Times New Roman" w:hAnsi="Times New Roman" w:cs="Times New Roman"/>
                <w:sz w:val="24"/>
                <w:szCs w:val="28"/>
                <w:lang w:eastAsia="ru-RU"/>
              </w:rPr>
            </w:pPr>
            <w:r w:rsidRPr="00042582">
              <w:rPr>
                <w:rFonts w:ascii="Times New Roman" w:eastAsia="Times New Roman" w:hAnsi="Times New Roman" w:cs="Times New Roman"/>
                <w:sz w:val="24"/>
                <w:szCs w:val="28"/>
                <w:lang w:eastAsia="ar-SA"/>
              </w:rPr>
              <w:t>1-й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uppressAutoHyphens/>
              <w:spacing w:after="0" w:line="240" w:lineRule="auto"/>
              <w:jc w:val="center"/>
              <w:rPr>
                <w:rFonts w:ascii="Times New Roman" w:eastAsia="Times New Roman" w:hAnsi="Times New Roman" w:cs="Times New Roman"/>
                <w:sz w:val="24"/>
                <w:szCs w:val="28"/>
                <w:lang w:eastAsia="ru-RU"/>
              </w:rPr>
            </w:pPr>
            <w:r w:rsidRPr="00042582">
              <w:rPr>
                <w:rFonts w:ascii="Times New Roman" w:eastAsia="Times New Roman" w:hAnsi="Times New Roman" w:cs="Times New Roman"/>
                <w:sz w:val="24"/>
                <w:szCs w:val="28"/>
                <w:lang w:eastAsia="ar-SA"/>
              </w:rPr>
              <w:t>1-й</w:t>
            </w:r>
          </w:p>
        </w:tc>
      </w:tr>
      <w:tr w:rsidR="00042582" w:rsidRPr="00042582" w:rsidTr="002E743A">
        <w:trPr>
          <w:trHeight w:val="23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pacing w:after="0" w:line="240" w:lineRule="auto"/>
              <w:rPr>
                <w:rFonts w:ascii="Times New Roman" w:eastAsia="Times New Roman" w:hAnsi="Times New Roman" w:cs="Times New Roman"/>
                <w:sz w:val="24"/>
                <w:szCs w:val="28"/>
                <w:lang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pacing w:after="0" w:line="240" w:lineRule="auto"/>
              <w:rPr>
                <w:rFonts w:ascii="Times New Roman" w:eastAsia="Times New Roman" w:hAnsi="Times New Roman" w:cs="Times New Roman"/>
                <w:sz w:val="24"/>
                <w:szCs w:val="28"/>
                <w:lang w:eastAsia="ru-RU"/>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uppressAutoHyphens/>
              <w:spacing w:after="0" w:line="240" w:lineRule="auto"/>
              <w:jc w:val="center"/>
              <w:rPr>
                <w:rFonts w:ascii="Times New Roman" w:eastAsia="Times New Roman" w:hAnsi="Times New Roman" w:cs="Times New Roman"/>
                <w:b/>
                <w:sz w:val="24"/>
                <w:szCs w:val="28"/>
                <w:lang w:eastAsia="ru-RU"/>
              </w:rPr>
            </w:pPr>
            <w:r w:rsidRPr="00042582">
              <w:rPr>
                <w:rFonts w:ascii="Times New Roman" w:eastAsia="Times New Roman" w:hAnsi="Times New Roman" w:cs="Times New Roman"/>
                <w:b/>
                <w:sz w:val="24"/>
                <w:szCs w:val="28"/>
                <w:lang w:eastAsia="ar-SA"/>
              </w:rPr>
              <w:t>Семестр</w:t>
            </w:r>
          </w:p>
        </w:tc>
      </w:tr>
      <w:tr w:rsidR="00042582" w:rsidRPr="00042582" w:rsidTr="002E743A">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uppressAutoHyphens/>
              <w:spacing w:after="0" w:line="240" w:lineRule="auto"/>
              <w:rPr>
                <w:rFonts w:ascii="Times New Roman" w:eastAsia="Times New Roman" w:hAnsi="Times New Roman" w:cs="Times New Roman"/>
                <w:sz w:val="24"/>
                <w:szCs w:val="28"/>
                <w:lang w:eastAsia="ru-RU"/>
              </w:rPr>
            </w:pPr>
            <w:r w:rsidRPr="00042582">
              <w:rPr>
                <w:rFonts w:ascii="Times New Roman" w:eastAsia="Times New Roman" w:hAnsi="Times New Roman" w:cs="Times New Roman"/>
                <w:sz w:val="24"/>
                <w:szCs w:val="28"/>
                <w:lang w:eastAsia="ar-SA"/>
              </w:rPr>
              <w:t xml:space="preserve">Загальна кількість годин </w:t>
            </w:r>
            <w:r w:rsidR="002E743A">
              <w:rPr>
                <w:rFonts w:ascii="Times New Roman" w:eastAsia="Times New Roman" w:hAnsi="Times New Roman" w:cs="Times New Roman"/>
                <w:sz w:val="24"/>
                <w:szCs w:val="28"/>
                <w:lang w:eastAsia="ar-SA"/>
              </w:rPr>
              <w:t>–</w:t>
            </w:r>
            <w:r w:rsidRPr="00042582">
              <w:rPr>
                <w:rFonts w:ascii="Times New Roman" w:eastAsia="Times New Roman" w:hAnsi="Times New Roman" w:cs="Times New Roman"/>
                <w:sz w:val="24"/>
                <w:szCs w:val="28"/>
                <w:lang w:eastAsia="ar-SA"/>
              </w:rPr>
              <w:t xml:space="preserve"> </w:t>
            </w:r>
            <w:r w:rsidR="004D7403">
              <w:rPr>
                <w:rFonts w:ascii="Times New Roman" w:eastAsia="Times New Roman" w:hAnsi="Times New Roman" w:cs="Times New Roman"/>
                <w:sz w:val="24"/>
                <w:szCs w:val="28"/>
                <w:lang w:eastAsia="ar-SA"/>
              </w:rPr>
              <w:t>105</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pacing w:after="0" w:line="240" w:lineRule="auto"/>
              <w:rPr>
                <w:rFonts w:ascii="Times New Roman" w:eastAsia="Times New Roman" w:hAnsi="Times New Roman" w:cs="Times New Roman"/>
                <w:sz w:val="24"/>
                <w:szCs w:val="28"/>
                <w:lang w:eastAsia="ru-RU"/>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uppressAutoHyphens/>
              <w:spacing w:after="0" w:line="240" w:lineRule="auto"/>
              <w:jc w:val="center"/>
              <w:rPr>
                <w:rFonts w:ascii="Times New Roman" w:eastAsia="Times New Roman" w:hAnsi="Times New Roman" w:cs="Times New Roman"/>
                <w:sz w:val="24"/>
                <w:szCs w:val="28"/>
                <w:lang w:eastAsia="ru-RU"/>
              </w:rPr>
            </w:pPr>
            <w:r w:rsidRPr="00042582">
              <w:rPr>
                <w:rFonts w:ascii="Times New Roman" w:eastAsia="Times New Roman" w:hAnsi="Times New Roman" w:cs="Times New Roman"/>
                <w:sz w:val="24"/>
                <w:szCs w:val="28"/>
                <w:lang w:eastAsia="ar-SA"/>
              </w:rPr>
              <w:t>1-й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042582" w:rsidRPr="00042582" w:rsidRDefault="00741D71" w:rsidP="00042582">
            <w:pPr>
              <w:suppressAutoHyphen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ar-SA"/>
              </w:rPr>
              <w:t>1-й</w:t>
            </w:r>
          </w:p>
        </w:tc>
      </w:tr>
      <w:tr w:rsidR="00042582" w:rsidRPr="00042582" w:rsidTr="002E743A">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pacing w:after="0" w:line="240" w:lineRule="auto"/>
              <w:rPr>
                <w:rFonts w:ascii="Times New Roman" w:eastAsia="Times New Roman" w:hAnsi="Times New Roman" w:cs="Times New Roman"/>
                <w:sz w:val="24"/>
                <w:szCs w:val="28"/>
                <w:lang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pacing w:after="0" w:line="240" w:lineRule="auto"/>
              <w:rPr>
                <w:rFonts w:ascii="Times New Roman" w:eastAsia="Times New Roman" w:hAnsi="Times New Roman" w:cs="Times New Roman"/>
                <w:sz w:val="24"/>
                <w:szCs w:val="28"/>
                <w:lang w:eastAsia="ru-RU"/>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uppressAutoHyphens/>
              <w:spacing w:after="0" w:line="240" w:lineRule="auto"/>
              <w:jc w:val="center"/>
              <w:rPr>
                <w:rFonts w:ascii="Times New Roman" w:eastAsia="Times New Roman" w:hAnsi="Times New Roman" w:cs="Times New Roman"/>
                <w:b/>
                <w:sz w:val="24"/>
                <w:szCs w:val="28"/>
                <w:lang w:eastAsia="ru-RU"/>
              </w:rPr>
            </w:pPr>
            <w:r w:rsidRPr="00042582">
              <w:rPr>
                <w:rFonts w:ascii="Times New Roman" w:eastAsia="Times New Roman" w:hAnsi="Times New Roman" w:cs="Times New Roman"/>
                <w:b/>
                <w:sz w:val="24"/>
                <w:szCs w:val="28"/>
                <w:lang w:eastAsia="ar-SA"/>
              </w:rPr>
              <w:t>Лекції</w:t>
            </w:r>
          </w:p>
        </w:tc>
      </w:tr>
      <w:tr w:rsidR="00042582" w:rsidRPr="00042582" w:rsidTr="002E743A">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uppressAutoHyphens/>
              <w:spacing w:after="0" w:line="240" w:lineRule="auto"/>
              <w:rPr>
                <w:rFonts w:ascii="Times New Roman" w:eastAsia="Times New Roman" w:hAnsi="Times New Roman" w:cs="Times New Roman"/>
                <w:sz w:val="24"/>
                <w:szCs w:val="28"/>
                <w:lang w:eastAsia="ru-RU"/>
              </w:rPr>
            </w:pPr>
            <w:r w:rsidRPr="00042582">
              <w:rPr>
                <w:rFonts w:ascii="Times New Roman" w:eastAsia="Times New Roman" w:hAnsi="Times New Roman" w:cs="Times New Roman"/>
                <w:sz w:val="24"/>
                <w:szCs w:val="28"/>
                <w:lang w:eastAsia="ar-SA"/>
              </w:rPr>
              <w:t>Тижневих годин для денної форми навчання:</w:t>
            </w:r>
          </w:p>
          <w:p w:rsidR="00042582" w:rsidRPr="00042582" w:rsidRDefault="00042582" w:rsidP="00042582">
            <w:pPr>
              <w:suppressAutoHyphens/>
              <w:spacing w:after="0" w:line="240" w:lineRule="auto"/>
              <w:rPr>
                <w:rFonts w:ascii="Times New Roman" w:eastAsia="Times New Roman" w:hAnsi="Times New Roman" w:cs="Times New Roman"/>
                <w:sz w:val="24"/>
                <w:szCs w:val="28"/>
                <w:lang w:eastAsia="ar-SA"/>
              </w:rPr>
            </w:pPr>
            <w:r w:rsidRPr="00042582">
              <w:rPr>
                <w:rFonts w:ascii="Times New Roman" w:eastAsia="Times New Roman" w:hAnsi="Times New Roman" w:cs="Times New Roman"/>
                <w:sz w:val="24"/>
                <w:szCs w:val="28"/>
                <w:lang w:eastAsia="ar-SA"/>
              </w:rPr>
              <w:t>аудиторних – 2</w:t>
            </w:r>
          </w:p>
          <w:p w:rsidR="00042582" w:rsidRPr="00042582" w:rsidRDefault="00042582" w:rsidP="00042582">
            <w:pPr>
              <w:suppressAutoHyphens/>
              <w:spacing w:after="0" w:line="240" w:lineRule="auto"/>
              <w:rPr>
                <w:rFonts w:ascii="Times New Roman" w:eastAsia="Times New Roman" w:hAnsi="Times New Roman" w:cs="Times New Roman"/>
                <w:sz w:val="24"/>
                <w:szCs w:val="28"/>
                <w:lang w:eastAsia="ru-RU"/>
              </w:rPr>
            </w:pPr>
            <w:r w:rsidRPr="00042582">
              <w:rPr>
                <w:rFonts w:ascii="Times New Roman" w:eastAsia="Times New Roman" w:hAnsi="Times New Roman" w:cs="Times New Roman"/>
                <w:sz w:val="24"/>
                <w:szCs w:val="28"/>
                <w:lang w:eastAsia="ar-SA"/>
              </w:rPr>
              <w:t>самостійної роботи студента – 3,5</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042582" w:rsidRPr="00FF7BF7" w:rsidRDefault="00FF7BF7" w:rsidP="00FF7BF7">
            <w:pPr>
              <w:suppressAutoHyphens/>
              <w:spacing w:after="0" w:line="240" w:lineRule="auto"/>
              <w:jc w:val="center"/>
              <w:rPr>
                <w:rFonts w:ascii="Times New Roman" w:eastAsia="Times New Roman" w:hAnsi="Times New Roman" w:cs="Times New Roman"/>
                <w:sz w:val="24"/>
                <w:szCs w:val="24"/>
                <w:lang w:eastAsia="ru-RU"/>
              </w:rPr>
            </w:pPr>
            <w:r w:rsidRPr="00FF7BF7">
              <w:rPr>
                <w:rFonts w:ascii="Times New Roman" w:hAnsi="Times New Roman" w:cs="Times New Roman"/>
                <w:sz w:val="24"/>
                <w:szCs w:val="24"/>
              </w:rPr>
              <w:t>Освітньо-</w:t>
            </w:r>
            <w:r>
              <w:rPr>
                <w:rFonts w:ascii="Times New Roman" w:hAnsi="Times New Roman" w:cs="Times New Roman"/>
                <w:sz w:val="24"/>
                <w:szCs w:val="24"/>
              </w:rPr>
              <w:t>професійна</w:t>
            </w:r>
            <w:r w:rsidRPr="00FF7BF7">
              <w:rPr>
                <w:rFonts w:ascii="Times New Roman" w:hAnsi="Times New Roman" w:cs="Times New Roman"/>
                <w:sz w:val="24"/>
                <w:szCs w:val="24"/>
              </w:rPr>
              <w:t xml:space="preserve"> програма ОС Магістр</w:t>
            </w:r>
          </w:p>
        </w:tc>
        <w:tc>
          <w:tcPr>
            <w:tcW w:w="1621" w:type="dxa"/>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uppressAutoHyphens/>
              <w:spacing w:after="0" w:line="240" w:lineRule="auto"/>
              <w:jc w:val="center"/>
              <w:rPr>
                <w:rFonts w:ascii="Times New Roman" w:eastAsia="Times New Roman" w:hAnsi="Times New Roman" w:cs="Times New Roman"/>
                <w:sz w:val="24"/>
                <w:szCs w:val="28"/>
                <w:lang w:eastAsia="ru-RU"/>
              </w:rPr>
            </w:pPr>
            <w:r w:rsidRPr="00042582">
              <w:rPr>
                <w:rFonts w:ascii="Times New Roman" w:eastAsia="Times New Roman" w:hAnsi="Times New Roman" w:cs="Times New Roman"/>
                <w:sz w:val="24"/>
                <w:szCs w:val="28"/>
                <w:lang w:eastAsia="ar-SA"/>
              </w:rPr>
              <w:t>16 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042582" w:rsidRPr="00042582" w:rsidRDefault="004D7403" w:rsidP="00042582">
            <w:pPr>
              <w:suppressAutoHyphen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ar-SA"/>
              </w:rPr>
              <w:t>6</w:t>
            </w:r>
            <w:r w:rsidR="00042582" w:rsidRPr="00042582">
              <w:rPr>
                <w:rFonts w:ascii="Times New Roman" w:eastAsia="Times New Roman" w:hAnsi="Times New Roman" w:cs="Times New Roman"/>
                <w:sz w:val="24"/>
                <w:szCs w:val="28"/>
                <w:lang w:eastAsia="ar-SA"/>
              </w:rPr>
              <w:t xml:space="preserve"> год.</w:t>
            </w:r>
          </w:p>
        </w:tc>
      </w:tr>
      <w:tr w:rsidR="00042582" w:rsidRPr="00042582" w:rsidTr="002E743A">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pacing w:after="0" w:line="240" w:lineRule="auto"/>
              <w:rPr>
                <w:rFonts w:ascii="Times New Roman" w:eastAsia="Times New Roman" w:hAnsi="Times New Roman" w:cs="Times New Roman"/>
                <w:sz w:val="24"/>
                <w:szCs w:val="28"/>
                <w:lang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pacing w:after="0" w:line="240" w:lineRule="auto"/>
              <w:rPr>
                <w:rFonts w:ascii="Times New Roman" w:eastAsia="Times New Roman" w:hAnsi="Times New Roman" w:cs="Times New Roman"/>
                <w:sz w:val="24"/>
                <w:szCs w:val="28"/>
                <w:lang w:eastAsia="ru-RU"/>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uppressAutoHyphens/>
              <w:spacing w:after="0" w:line="240" w:lineRule="auto"/>
              <w:jc w:val="center"/>
              <w:rPr>
                <w:rFonts w:ascii="Times New Roman" w:eastAsia="Times New Roman" w:hAnsi="Times New Roman" w:cs="Times New Roman"/>
                <w:b/>
                <w:sz w:val="24"/>
                <w:szCs w:val="28"/>
                <w:lang w:eastAsia="ru-RU"/>
              </w:rPr>
            </w:pPr>
            <w:r w:rsidRPr="00042582">
              <w:rPr>
                <w:rFonts w:ascii="Times New Roman" w:eastAsia="Times New Roman" w:hAnsi="Times New Roman" w:cs="Times New Roman"/>
                <w:b/>
                <w:sz w:val="24"/>
                <w:szCs w:val="28"/>
                <w:lang w:eastAsia="ar-SA"/>
              </w:rPr>
              <w:t>Практичні</w:t>
            </w:r>
          </w:p>
        </w:tc>
      </w:tr>
      <w:tr w:rsidR="00042582" w:rsidRPr="00042582" w:rsidTr="002E743A">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pacing w:after="0" w:line="240" w:lineRule="auto"/>
              <w:rPr>
                <w:rFonts w:ascii="Times New Roman" w:eastAsia="Times New Roman" w:hAnsi="Times New Roman" w:cs="Times New Roman"/>
                <w:sz w:val="24"/>
                <w:szCs w:val="28"/>
                <w:lang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pacing w:after="0" w:line="240" w:lineRule="auto"/>
              <w:rPr>
                <w:rFonts w:ascii="Times New Roman" w:eastAsia="Times New Roman" w:hAnsi="Times New Roman" w:cs="Times New Roman"/>
                <w:sz w:val="24"/>
                <w:szCs w:val="28"/>
                <w:lang w:eastAsia="ru-RU"/>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042582" w:rsidRPr="00042582" w:rsidRDefault="004D7403" w:rsidP="00042582">
            <w:pPr>
              <w:suppressAutoHyphens/>
              <w:spacing w:after="0" w:line="240" w:lineRule="auto"/>
              <w:jc w:val="center"/>
              <w:rPr>
                <w:rFonts w:ascii="Times New Roman" w:eastAsia="Times New Roman" w:hAnsi="Times New Roman" w:cs="Times New Roman"/>
                <w:i/>
                <w:sz w:val="24"/>
                <w:szCs w:val="28"/>
                <w:lang w:eastAsia="ru-RU"/>
              </w:rPr>
            </w:pPr>
            <w:r>
              <w:rPr>
                <w:rFonts w:ascii="Times New Roman" w:eastAsia="Times New Roman" w:hAnsi="Times New Roman" w:cs="Times New Roman"/>
                <w:sz w:val="24"/>
                <w:szCs w:val="28"/>
                <w:lang w:eastAsia="ar-SA"/>
              </w:rPr>
              <w:t xml:space="preserve">16 </w:t>
            </w:r>
            <w:r w:rsidR="00042582" w:rsidRPr="00042582">
              <w:rPr>
                <w:rFonts w:ascii="Times New Roman" w:eastAsia="Times New Roman" w:hAnsi="Times New Roman" w:cs="Times New Roman"/>
                <w:sz w:val="24"/>
                <w:szCs w:val="28"/>
                <w:lang w:eastAsia="ar-SA"/>
              </w:rPr>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042582" w:rsidRPr="00042582" w:rsidRDefault="004D7403" w:rsidP="00042582">
            <w:pPr>
              <w:suppressAutoHyphen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ar-SA"/>
              </w:rPr>
              <w:t xml:space="preserve">6 </w:t>
            </w:r>
            <w:r w:rsidR="00042582" w:rsidRPr="00042582">
              <w:rPr>
                <w:rFonts w:ascii="Times New Roman" w:eastAsia="Times New Roman" w:hAnsi="Times New Roman" w:cs="Times New Roman"/>
                <w:sz w:val="24"/>
                <w:szCs w:val="28"/>
                <w:lang w:eastAsia="ar-SA"/>
              </w:rPr>
              <w:t>год.</w:t>
            </w:r>
          </w:p>
        </w:tc>
      </w:tr>
      <w:tr w:rsidR="00042582" w:rsidRPr="00042582" w:rsidTr="002E743A">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pacing w:after="0" w:line="240" w:lineRule="auto"/>
              <w:rPr>
                <w:rFonts w:ascii="Times New Roman" w:eastAsia="Times New Roman" w:hAnsi="Times New Roman" w:cs="Times New Roman"/>
                <w:sz w:val="24"/>
                <w:szCs w:val="28"/>
                <w:lang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pacing w:after="0" w:line="240" w:lineRule="auto"/>
              <w:rPr>
                <w:rFonts w:ascii="Times New Roman" w:eastAsia="Times New Roman" w:hAnsi="Times New Roman" w:cs="Times New Roman"/>
                <w:sz w:val="24"/>
                <w:szCs w:val="28"/>
                <w:lang w:eastAsia="ru-RU"/>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uppressAutoHyphens/>
              <w:spacing w:after="0" w:line="240" w:lineRule="auto"/>
              <w:jc w:val="center"/>
              <w:rPr>
                <w:rFonts w:ascii="Times New Roman" w:eastAsia="Times New Roman" w:hAnsi="Times New Roman" w:cs="Times New Roman"/>
                <w:b/>
                <w:sz w:val="24"/>
                <w:szCs w:val="28"/>
                <w:lang w:eastAsia="ru-RU"/>
              </w:rPr>
            </w:pPr>
            <w:r w:rsidRPr="00042582">
              <w:rPr>
                <w:rFonts w:ascii="Times New Roman" w:eastAsia="Times New Roman" w:hAnsi="Times New Roman" w:cs="Times New Roman"/>
                <w:b/>
                <w:sz w:val="24"/>
                <w:szCs w:val="28"/>
                <w:lang w:eastAsia="ar-SA"/>
              </w:rPr>
              <w:t>Самостійна робота</w:t>
            </w:r>
          </w:p>
        </w:tc>
      </w:tr>
      <w:tr w:rsidR="00042582" w:rsidRPr="00042582" w:rsidTr="002E743A">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pacing w:after="0" w:line="240" w:lineRule="auto"/>
              <w:rPr>
                <w:rFonts w:ascii="Times New Roman" w:eastAsia="Times New Roman" w:hAnsi="Times New Roman" w:cs="Times New Roman"/>
                <w:sz w:val="24"/>
                <w:szCs w:val="28"/>
                <w:lang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pacing w:after="0" w:line="240" w:lineRule="auto"/>
              <w:rPr>
                <w:rFonts w:ascii="Times New Roman" w:eastAsia="Times New Roman" w:hAnsi="Times New Roman" w:cs="Times New Roman"/>
                <w:sz w:val="24"/>
                <w:szCs w:val="28"/>
                <w:lang w:eastAsia="ru-RU"/>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042582" w:rsidRPr="00042582" w:rsidRDefault="000B4796" w:rsidP="00042582">
            <w:pPr>
              <w:suppressAutoHyphens/>
              <w:spacing w:after="0" w:line="240" w:lineRule="auto"/>
              <w:jc w:val="center"/>
              <w:rPr>
                <w:rFonts w:ascii="Times New Roman" w:eastAsia="Times New Roman" w:hAnsi="Times New Roman" w:cs="Times New Roman"/>
                <w:i/>
                <w:sz w:val="24"/>
                <w:szCs w:val="28"/>
                <w:lang w:eastAsia="ru-RU"/>
              </w:rPr>
            </w:pPr>
            <w:r>
              <w:rPr>
                <w:rFonts w:ascii="Times New Roman" w:eastAsia="Times New Roman" w:hAnsi="Times New Roman" w:cs="Times New Roman"/>
                <w:sz w:val="24"/>
                <w:szCs w:val="28"/>
                <w:lang w:eastAsia="ar-SA"/>
              </w:rPr>
              <w:t>7</w:t>
            </w:r>
            <w:r w:rsidR="004D7403">
              <w:rPr>
                <w:rFonts w:ascii="Times New Roman" w:eastAsia="Times New Roman" w:hAnsi="Times New Roman" w:cs="Times New Roman"/>
                <w:sz w:val="24"/>
                <w:szCs w:val="28"/>
                <w:lang w:eastAsia="ar-SA"/>
              </w:rPr>
              <w:t xml:space="preserve">3 </w:t>
            </w:r>
            <w:r w:rsidR="00042582" w:rsidRPr="00042582">
              <w:rPr>
                <w:rFonts w:ascii="Times New Roman" w:eastAsia="Times New Roman" w:hAnsi="Times New Roman" w:cs="Times New Roman"/>
                <w:sz w:val="24"/>
                <w:szCs w:val="28"/>
                <w:lang w:eastAsia="ar-SA"/>
              </w:rPr>
              <w:t xml:space="preserve"> 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042582" w:rsidRPr="00042582" w:rsidRDefault="004D7403" w:rsidP="00042582">
            <w:pPr>
              <w:suppressAutoHyphen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ar-SA"/>
              </w:rPr>
              <w:t>93</w:t>
            </w:r>
            <w:r w:rsidR="005C427E">
              <w:rPr>
                <w:rFonts w:ascii="Times New Roman" w:eastAsia="Times New Roman" w:hAnsi="Times New Roman" w:cs="Times New Roman"/>
                <w:sz w:val="24"/>
                <w:szCs w:val="28"/>
                <w:lang w:eastAsia="ar-SA"/>
              </w:rPr>
              <w:t xml:space="preserve"> </w:t>
            </w:r>
            <w:r w:rsidR="00042582" w:rsidRPr="00042582">
              <w:rPr>
                <w:rFonts w:ascii="Times New Roman" w:eastAsia="Times New Roman" w:hAnsi="Times New Roman" w:cs="Times New Roman"/>
                <w:sz w:val="24"/>
                <w:szCs w:val="28"/>
                <w:lang w:eastAsia="ar-SA"/>
              </w:rPr>
              <w:t>год.</w:t>
            </w:r>
          </w:p>
        </w:tc>
      </w:tr>
      <w:tr w:rsidR="00042582" w:rsidRPr="00042582" w:rsidTr="002E743A">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pacing w:after="0" w:line="240" w:lineRule="auto"/>
              <w:rPr>
                <w:rFonts w:ascii="Times New Roman" w:eastAsia="Times New Roman" w:hAnsi="Times New Roman" w:cs="Times New Roman"/>
                <w:sz w:val="24"/>
                <w:szCs w:val="28"/>
                <w:lang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pacing w:after="0" w:line="240" w:lineRule="auto"/>
              <w:rPr>
                <w:rFonts w:ascii="Times New Roman" w:eastAsia="Times New Roman" w:hAnsi="Times New Roman" w:cs="Times New Roman"/>
                <w:sz w:val="24"/>
                <w:szCs w:val="28"/>
                <w:lang w:eastAsia="ru-RU"/>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741D71">
            <w:pPr>
              <w:suppressAutoHyphens/>
              <w:spacing w:after="0" w:line="240" w:lineRule="auto"/>
              <w:jc w:val="center"/>
              <w:rPr>
                <w:rFonts w:ascii="Times New Roman" w:eastAsia="Times New Roman" w:hAnsi="Times New Roman" w:cs="Times New Roman"/>
                <w:i/>
                <w:sz w:val="24"/>
                <w:szCs w:val="28"/>
                <w:lang w:eastAsia="ru-RU"/>
              </w:rPr>
            </w:pPr>
            <w:r w:rsidRPr="00042582">
              <w:rPr>
                <w:rFonts w:ascii="Times New Roman" w:eastAsia="Times New Roman" w:hAnsi="Times New Roman" w:cs="Times New Roman"/>
                <w:sz w:val="24"/>
                <w:szCs w:val="28"/>
                <w:lang w:eastAsia="ar-SA"/>
              </w:rPr>
              <w:t xml:space="preserve">Вид контролю: </w:t>
            </w:r>
            <w:r w:rsidR="004D7403">
              <w:rPr>
                <w:rFonts w:ascii="Times New Roman" w:eastAsia="Times New Roman" w:hAnsi="Times New Roman" w:cs="Times New Roman"/>
                <w:b/>
                <w:sz w:val="24"/>
                <w:szCs w:val="28"/>
                <w:lang w:eastAsia="ar-SA"/>
              </w:rPr>
              <w:t>залік</w:t>
            </w:r>
          </w:p>
        </w:tc>
      </w:tr>
    </w:tbl>
    <w:p w:rsidR="00042582" w:rsidRPr="00042582" w:rsidRDefault="00042582" w:rsidP="00042582">
      <w:pPr>
        <w:suppressAutoHyphens/>
        <w:spacing w:after="0" w:line="240" w:lineRule="auto"/>
        <w:jc w:val="both"/>
        <w:rPr>
          <w:rFonts w:ascii="Times New Roman" w:eastAsia="Times New Roman" w:hAnsi="Times New Roman" w:cs="Times New Roman"/>
          <w:sz w:val="24"/>
          <w:szCs w:val="28"/>
          <w:lang w:eastAsia="ar-SA"/>
        </w:rPr>
      </w:pPr>
    </w:p>
    <w:p w:rsidR="00042582" w:rsidRPr="00042582" w:rsidRDefault="00042582" w:rsidP="00042582">
      <w:pPr>
        <w:tabs>
          <w:tab w:val="left" w:pos="567"/>
        </w:tabs>
        <w:suppressAutoHyphens/>
        <w:spacing w:after="0" w:line="240" w:lineRule="auto"/>
        <w:jc w:val="both"/>
        <w:rPr>
          <w:rFonts w:ascii="Times New Roman" w:eastAsia="Times New Roman" w:hAnsi="Times New Roman" w:cs="Times New Roman"/>
          <w:sz w:val="24"/>
          <w:szCs w:val="28"/>
          <w:lang w:eastAsia="ru-RU"/>
        </w:rPr>
      </w:pPr>
      <w:r w:rsidRPr="00042582">
        <w:rPr>
          <w:rFonts w:ascii="Times New Roman" w:eastAsia="Times New Roman" w:hAnsi="Times New Roman" w:cs="Times New Roman"/>
          <w:sz w:val="24"/>
          <w:szCs w:val="28"/>
          <w:lang w:eastAsia="ar-SA"/>
        </w:rPr>
        <w:t>Співвідношення кількості годин аудиторних занять до самостійної роботи становить:</w:t>
      </w:r>
    </w:p>
    <w:p w:rsidR="00042582" w:rsidRPr="00042582" w:rsidRDefault="00042582" w:rsidP="00042582">
      <w:pPr>
        <w:suppressAutoHyphens/>
        <w:spacing w:after="0" w:line="240" w:lineRule="auto"/>
        <w:jc w:val="both"/>
        <w:rPr>
          <w:rFonts w:ascii="Times New Roman" w:eastAsia="Times New Roman" w:hAnsi="Times New Roman" w:cs="Times New Roman"/>
          <w:sz w:val="24"/>
          <w:szCs w:val="28"/>
          <w:lang w:eastAsia="ar-SA"/>
        </w:rPr>
      </w:pPr>
      <w:r w:rsidRPr="00042582">
        <w:rPr>
          <w:rFonts w:ascii="Times New Roman" w:eastAsia="Times New Roman" w:hAnsi="Times New Roman" w:cs="Times New Roman"/>
          <w:sz w:val="24"/>
          <w:szCs w:val="28"/>
          <w:lang w:eastAsia="ar-SA"/>
        </w:rPr>
        <w:t>для денної форми навчання – 1:2</w:t>
      </w:r>
    </w:p>
    <w:p w:rsidR="00042582" w:rsidRPr="00042582" w:rsidRDefault="00042582" w:rsidP="00042582">
      <w:pPr>
        <w:suppressAutoHyphens/>
        <w:spacing w:after="0" w:line="240" w:lineRule="auto"/>
        <w:jc w:val="both"/>
        <w:rPr>
          <w:rFonts w:ascii="Times New Roman" w:eastAsia="Times New Roman" w:hAnsi="Times New Roman" w:cs="Times New Roman"/>
          <w:sz w:val="24"/>
          <w:szCs w:val="28"/>
          <w:lang w:eastAsia="ar-SA"/>
        </w:rPr>
      </w:pPr>
      <w:r w:rsidRPr="00042582">
        <w:rPr>
          <w:rFonts w:ascii="Times New Roman" w:eastAsia="Times New Roman" w:hAnsi="Times New Roman" w:cs="Times New Roman"/>
          <w:sz w:val="24"/>
          <w:szCs w:val="28"/>
          <w:lang w:eastAsia="ar-SA"/>
        </w:rPr>
        <w:t>для заочної форми навчання – 1:5</w:t>
      </w:r>
    </w:p>
    <w:p w:rsidR="00042582" w:rsidRPr="00042582" w:rsidRDefault="00042582" w:rsidP="00042582">
      <w:pPr>
        <w:suppressAutoHyphens/>
        <w:spacing w:after="0" w:line="240" w:lineRule="auto"/>
        <w:jc w:val="both"/>
        <w:rPr>
          <w:rFonts w:ascii="Times New Roman" w:eastAsia="Times New Roman" w:hAnsi="Times New Roman" w:cs="Times New Roman"/>
          <w:sz w:val="24"/>
          <w:szCs w:val="28"/>
          <w:lang w:eastAsia="ar-SA"/>
        </w:rPr>
      </w:pPr>
    </w:p>
    <w:p w:rsidR="00042582" w:rsidRPr="00042582" w:rsidRDefault="00042582" w:rsidP="00042582">
      <w:pPr>
        <w:suppressAutoHyphens/>
        <w:spacing w:after="0" w:line="240" w:lineRule="auto"/>
        <w:jc w:val="both"/>
        <w:rPr>
          <w:rFonts w:ascii="Times New Roman" w:eastAsia="Times New Roman" w:hAnsi="Times New Roman" w:cs="Times New Roman"/>
          <w:sz w:val="24"/>
          <w:szCs w:val="28"/>
          <w:lang w:eastAsia="ar-SA"/>
        </w:rPr>
      </w:pPr>
    </w:p>
    <w:p w:rsidR="00042582" w:rsidRPr="00D7217C" w:rsidRDefault="00D7217C" w:rsidP="00D7217C">
      <w:pPr>
        <w:pStyle w:val="a5"/>
        <w:keepNext/>
        <w:numPr>
          <w:ilvl w:val="0"/>
          <w:numId w:val="14"/>
        </w:numPr>
        <w:spacing w:after="0" w:line="240" w:lineRule="auto"/>
        <w:jc w:val="center"/>
        <w:outlineLvl w:val="0"/>
        <w:rPr>
          <w:rFonts w:ascii="Times New Roman" w:eastAsia="Times New Roman" w:hAnsi="Times New Roman"/>
          <w:sz w:val="28"/>
          <w:szCs w:val="28"/>
          <w:lang w:eastAsia="ru-RU"/>
        </w:rPr>
      </w:pPr>
      <w:r w:rsidRPr="00D7217C">
        <w:rPr>
          <w:rFonts w:ascii="Times New Roman" w:eastAsia="Times New Roman" w:hAnsi="Times New Roman"/>
          <w:b/>
          <w:i/>
          <w:kern w:val="32"/>
          <w:sz w:val="28"/>
          <w:szCs w:val="28"/>
          <w:lang w:eastAsia="uk-UA"/>
        </w:rPr>
        <w:t xml:space="preserve">МЕТА, ЗАВДАННЯ НАВЧАЛЬНОЇ ДИСЦИПЛІНИ ТА </w:t>
      </w:r>
      <w:r>
        <w:rPr>
          <w:rFonts w:ascii="Times New Roman" w:eastAsia="Times New Roman" w:hAnsi="Times New Roman"/>
          <w:b/>
          <w:i/>
          <w:kern w:val="32"/>
          <w:sz w:val="28"/>
          <w:szCs w:val="28"/>
          <w:lang w:eastAsia="uk-UA"/>
        </w:rPr>
        <w:t>КРИТЕРІЇ ОЦІНЮВАННЯ</w:t>
      </w:r>
    </w:p>
    <w:p w:rsidR="00D7217C" w:rsidRPr="00D7217C" w:rsidRDefault="00D7217C" w:rsidP="00D7217C">
      <w:pPr>
        <w:pStyle w:val="a5"/>
        <w:keepNext/>
        <w:spacing w:after="0" w:line="240" w:lineRule="auto"/>
        <w:jc w:val="both"/>
        <w:outlineLvl w:val="0"/>
        <w:rPr>
          <w:rFonts w:ascii="Times New Roman" w:eastAsia="Times New Roman" w:hAnsi="Times New Roman"/>
          <w:sz w:val="28"/>
          <w:szCs w:val="28"/>
          <w:lang w:eastAsia="ru-RU"/>
        </w:rPr>
      </w:pPr>
    </w:p>
    <w:p w:rsidR="00042582" w:rsidRPr="001C013F" w:rsidRDefault="001C013F" w:rsidP="001C013F">
      <w:pPr>
        <w:spacing w:after="0"/>
        <w:jc w:val="both"/>
        <w:rPr>
          <w:rFonts w:ascii="Times New Roman" w:eastAsia="Times New Roman" w:hAnsi="Times New Roman" w:cs="Times New Roman"/>
          <w:sz w:val="24"/>
          <w:szCs w:val="24"/>
          <w:lang w:eastAsia="ru-RU"/>
        </w:rPr>
      </w:pPr>
      <w:r w:rsidRPr="001C013F">
        <w:rPr>
          <w:rFonts w:ascii="Times New Roman" w:eastAsia="Times New Roman" w:hAnsi="Times New Roman" w:cs="Times New Roman"/>
          <w:b/>
          <w:sz w:val="24"/>
          <w:szCs w:val="24"/>
          <w:lang w:eastAsia="ru-RU"/>
        </w:rPr>
        <w:t>2.1.</w:t>
      </w:r>
      <w:r w:rsidR="00042582" w:rsidRPr="001C013F">
        <w:rPr>
          <w:rFonts w:ascii="Times New Roman" w:eastAsia="Times New Roman" w:hAnsi="Times New Roman" w:cs="Times New Roman"/>
          <w:b/>
          <w:sz w:val="24"/>
          <w:szCs w:val="24"/>
          <w:lang w:eastAsia="ru-RU"/>
        </w:rPr>
        <w:t>Метою</w:t>
      </w:r>
      <w:r w:rsidR="00042582" w:rsidRPr="001C013F">
        <w:rPr>
          <w:rFonts w:ascii="Times New Roman" w:eastAsia="Times New Roman" w:hAnsi="Times New Roman" w:cs="Times New Roman"/>
          <w:sz w:val="24"/>
          <w:szCs w:val="24"/>
          <w:lang w:eastAsia="ru-RU"/>
        </w:rPr>
        <w:t xml:space="preserve"> цього спецкурсу є вивчення проблемних питань, які виникають під час кваліфікації злочинів проти особи, розмежування злочинів проти особи між собою і з суміжними складами злочинів, розмежування із адміністративними, цивільними та іншими правопорушеннями.</w:t>
      </w:r>
    </w:p>
    <w:p w:rsidR="00042582" w:rsidRPr="001C013F" w:rsidRDefault="001C013F" w:rsidP="001C013F">
      <w:pPr>
        <w:tabs>
          <w:tab w:val="left" w:pos="284"/>
          <w:tab w:val="left" w:pos="567"/>
        </w:tabs>
        <w:spacing w:after="0"/>
        <w:jc w:val="both"/>
        <w:rPr>
          <w:rFonts w:ascii="Times New Roman" w:eastAsia="Times New Roman" w:hAnsi="Times New Roman" w:cs="Times New Roman"/>
          <w:sz w:val="24"/>
          <w:szCs w:val="24"/>
          <w:lang w:eastAsia="ru-RU"/>
        </w:rPr>
      </w:pPr>
      <w:r w:rsidRPr="001C013F">
        <w:rPr>
          <w:rFonts w:ascii="Times New Roman" w:eastAsia="Times New Roman" w:hAnsi="Times New Roman" w:cs="Times New Roman"/>
          <w:b/>
          <w:sz w:val="24"/>
          <w:szCs w:val="24"/>
          <w:lang w:eastAsia="ru-RU"/>
        </w:rPr>
        <w:t xml:space="preserve">2.2 </w:t>
      </w:r>
      <w:r w:rsidR="00042582" w:rsidRPr="001C013F">
        <w:rPr>
          <w:rFonts w:ascii="Times New Roman" w:eastAsia="Times New Roman" w:hAnsi="Times New Roman" w:cs="Times New Roman"/>
          <w:b/>
          <w:sz w:val="24"/>
          <w:szCs w:val="24"/>
          <w:lang w:eastAsia="ru-RU"/>
        </w:rPr>
        <w:t>Завдання:</w:t>
      </w:r>
      <w:r w:rsidR="00042582" w:rsidRPr="001C013F">
        <w:rPr>
          <w:rFonts w:ascii="Times New Roman" w:eastAsia="Times New Roman" w:hAnsi="Times New Roman" w:cs="Times New Roman"/>
          <w:sz w:val="24"/>
          <w:szCs w:val="24"/>
          <w:lang w:eastAsia="ru-RU"/>
        </w:rPr>
        <w:t xml:space="preserve"> ознайомлення студентів зі змістом обов’язкових ознак складів всіх злочинів проти особи, кваліфікуючими ознаками складів злочинів проти особи, одержання студентами практичних навичок у розмежовуванні складів злочинів проти особи із суміжними посяганнями.</w:t>
      </w:r>
    </w:p>
    <w:p w:rsidR="00042582" w:rsidRPr="001C013F" w:rsidRDefault="00042582" w:rsidP="001C013F">
      <w:pPr>
        <w:tabs>
          <w:tab w:val="left" w:pos="284"/>
          <w:tab w:val="left" w:pos="567"/>
        </w:tabs>
        <w:suppressAutoHyphens/>
        <w:spacing w:after="0"/>
        <w:jc w:val="both"/>
        <w:rPr>
          <w:rFonts w:ascii="Times New Roman" w:eastAsia="MS Mincho" w:hAnsi="Times New Roman" w:cs="Times New Roman"/>
          <w:sz w:val="24"/>
          <w:szCs w:val="24"/>
          <w:lang w:eastAsia="ru-RU"/>
        </w:rPr>
      </w:pPr>
      <w:r w:rsidRPr="001C013F">
        <w:rPr>
          <w:rFonts w:ascii="Times New Roman" w:eastAsia="Times New Roman" w:hAnsi="Times New Roman" w:cs="Times New Roman"/>
          <w:sz w:val="24"/>
          <w:szCs w:val="24"/>
          <w:lang w:eastAsia="ru-RU"/>
        </w:rPr>
        <w:t xml:space="preserve">В результаті вивчення даного курсу студент повинен </w:t>
      </w:r>
      <w:r w:rsidRPr="001C013F">
        <w:rPr>
          <w:rFonts w:ascii="Times New Roman" w:eastAsia="MS Mincho" w:hAnsi="Times New Roman" w:cs="Times New Roman"/>
          <w:b/>
          <w:sz w:val="24"/>
          <w:szCs w:val="24"/>
          <w:lang w:eastAsia="ru-RU"/>
        </w:rPr>
        <w:t>знати:</w:t>
      </w:r>
    </w:p>
    <w:p w:rsidR="00042582" w:rsidRPr="001C013F" w:rsidRDefault="001C013F" w:rsidP="001C013F">
      <w:pPr>
        <w:numPr>
          <w:ilvl w:val="0"/>
          <w:numId w:val="12"/>
        </w:numPr>
        <w:suppressAutoHyphens/>
        <w:spacing w:after="0"/>
        <w:ind w:left="0" w:firstLine="567"/>
        <w:jc w:val="both"/>
        <w:rPr>
          <w:rFonts w:ascii="Times New Roman" w:eastAsia="MS Mincho" w:hAnsi="Times New Roman" w:cs="Times New Roman"/>
          <w:sz w:val="24"/>
          <w:szCs w:val="24"/>
          <w:lang w:val="ru-RU" w:eastAsia="ru-RU"/>
        </w:rPr>
      </w:pPr>
      <w:r w:rsidRPr="001C013F">
        <w:rPr>
          <w:rFonts w:ascii="Times New Roman" w:eastAsia="MS Mincho" w:hAnsi="Times New Roman" w:cs="Times New Roman"/>
          <w:sz w:val="24"/>
          <w:szCs w:val="24"/>
          <w:lang w:val="ru-RU" w:eastAsia="ru-RU"/>
        </w:rPr>
        <w:t xml:space="preserve"> </w:t>
      </w:r>
      <w:proofErr w:type="spellStart"/>
      <w:r w:rsidR="00042582" w:rsidRPr="001C013F">
        <w:rPr>
          <w:rFonts w:ascii="Times New Roman" w:eastAsia="MS Mincho" w:hAnsi="Times New Roman" w:cs="Times New Roman"/>
          <w:sz w:val="24"/>
          <w:szCs w:val="24"/>
          <w:lang w:val="ru-RU" w:eastAsia="ru-RU"/>
        </w:rPr>
        <w:t>теоретичні</w:t>
      </w:r>
      <w:proofErr w:type="spellEnd"/>
      <w:r w:rsidR="00042582" w:rsidRPr="001C013F">
        <w:rPr>
          <w:rFonts w:ascii="Times New Roman" w:eastAsia="MS Mincho" w:hAnsi="Times New Roman" w:cs="Times New Roman"/>
          <w:sz w:val="24"/>
          <w:szCs w:val="24"/>
          <w:lang w:val="ru-RU" w:eastAsia="ru-RU"/>
        </w:rPr>
        <w:t xml:space="preserve"> </w:t>
      </w:r>
      <w:proofErr w:type="spellStart"/>
      <w:r w:rsidR="00042582" w:rsidRPr="001C013F">
        <w:rPr>
          <w:rFonts w:ascii="Times New Roman" w:eastAsia="MS Mincho" w:hAnsi="Times New Roman" w:cs="Times New Roman"/>
          <w:sz w:val="24"/>
          <w:szCs w:val="24"/>
          <w:lang w:val="ru-RU" w:eastAsia="ru-RU"/>
        </w:rPr>
        <w:t>положення</w:t>
      </w:r>
      <w:proofErr w:type="spellEnd"/>
      <w:r w:rsidR="00042582" w:rsidRPr="001C013F">
        <w:rPr>
          <w:rFonts w:ascii="Times New Roman" w:eastAsia="MS Mincho" w:hAnsi="Times New Roman" w:cs="Times New Roman"/>
          <w:sz w:val="24"/>
          <w:szCs w:val="24"/>
          <w:lang w:val="ru-RU" w:eastAsia="ru-RU"/>
        </w:rPr>
        <w:t xml:space="preserve"> курсу «</w:t>
      </w:r>
      <w:proofErr w:type="spellStart"/>
      <w:r w:rsidR="00042582" w:rsidRPr="001C013F">
        <w:rPr>
          <w:rFonts w:ascii="Times New Roman" w:eastAsia="MS Mincho" w:hAnsi="Times New Roman" w:cs="Times New Roman"/>
          <w:sz w:val="24"/>
          <w:szCs w:val="24"/>
          <w:lang w:val="ru-RU" w:eastAsia="ru-RU"/>
        </w:rPr>
        <w:t>Кримінально-правова</w:t>
      </w:r>
      <w:proofErr w:type="spellEnd"/>
      <w:r w:rsidR="00042582" w:rsidRPr="001C013F">
        <w:rPr>
          <w:rFonts w:ascii="Times New Roman" w:eastAsia="MS Mincho" w:hAnsi="Times New Roman" w:cs="Times New Roman"/>
          <w:sz w:val="24"/>
          <w:szCs w:val="24"/>
          <w:lang w:val="ru-RU" w:eastAsia="ru-RU"/>
        </w:rPr>
        <w:t xml:space="preserve"> охорона </w:t>
      </w:r>
      <w:r w:rsidR="00042582" w:rsidRPr="001C013F">
        <w:rPr>
          <w:rFonts w:ascii="Times New Roman" w:eastAsia="MS Mincho" w:hAnsi="Times New Roman" w:cs="Times New Roman"/>
          <w:sz w:val="24"/>
          <w:szCs w:val="24"/>
          <w:lang w:eastAsia="ru-RU"/>
        </w:rPr>
        <w:t>особи</w:t>
      </w:r>
      <w:r w:rsidR="00042582" w:rsidRPr="001C013F">
        <w:rPr>
          <w:rFonts w:ascii="Times New Roman" w:eastAsia="MS Mincho" w:hAnsi="Times New Roman" w:cs="Times New Roman"/>
          <w:sz w:val="24"/>
          <w:szCs w:val="24"/>
          <w:lang w:val="ru-RU" w:eastAsia="ru-RU"/>
        </w:rPr>
        <w:t xml:space="preserve"> в </w:t>
      </w:r>
      <w:proofErr w:type="spellStart"/>
      <w:r w:rsidR="00042582" w:rsidRPr="001C013F">
        <w:rPr>
          <w:rFonts w:ascii="Times New Roman" w:eastAsia="MS Mincho" w:hAnsi="Times New Roman" w:cs="Times New Roman"/>
          <w:sz w:val="24"/>
          <w:szCs w:val="24"/>
          <w:lang w:val="ru-RU" w:eastAsia="ru-RU"/>
        </w:rPr>
        <w:t>Україні</w:t>
      </w:r>
      <w:proofErr w:type="spellEnd"/>
      <w:r w:rsidR="00042582" w:rsidRPr="001C013F">
        <w:rPr>
          <w:rFonts w:ascii="Times New Roman" w:eastAsia="MS Mincho" w:hAnsi="Times New Roman" w:cs="Times New Roman"/>
          <w:sz w:val="24"/>
          <w:szCs w:val="24"/>
          <w:lang w:val="ru-RU" w:eastAsia="ru-RU"/>
        </w:rPr>
        <w:t xml:space="preserve">», </w:t>
      </w:r>
      <w:proofErr w:type="spellStart"/>
      <w:r w:rsidR="00042582" w:rsidRPr="001C013F">
        <w:rPr>
          <w:rFonts w:ascii="Times New Roman" w:eastAsia="MS Mincho" w:hAnsi="Times New Roman" w:cs="Times New Roman"/>
          <w:sz w:val="24"/>
          <w:szCs w:val="24"/>
          <w:lang w:val="ru-RU" w:eastAsia="ru-RU"/>
        </w:rPr>
        <w:t>включаючи</w:t>
      </w:r>
      <w:proofErr w:type="spellEnd"/>
      <w:r w:rsidR="00042582" w:rsidRPr="001C013F">
        <w:rPr>
          <w:rFonts w:ascii="Times New Roman" w:eastAsia="MS Mincho" w:hAnsi="Times New Roman" w:cs="Times New Roman"/>
          <w:sz w:val="24"/>
          <w:szCs w:val="24"/>
          <w:lang w:val="ru-RU" w:eastAsia="ru-RU"/>
        </w:rPr>
        <w:t xml:space="preserve"> </w:t>
      </w:r>
      <w:proofErr w:type="spellStart"/>
      <w:r w:rsidR="00042582" w:rsidRPr="001C013F">
        <w:rPr>
          <w:rFonts w:ascii="Times New Roman" w:eastAsia="MS Mincho" w:hAnsi="Times New Roman" w:cs="Times New Roman"/>
          <w:sz w:val="24"/>
          <w:szCs w:val="24"/>
          <w:lang w:val="ru-RU" w:eastAsia="ru-RU"/>
        </w:rPr>
        <w:t>положення</w:t>
      </w:r>
      <w:proofErr w:type="spellEnd"/>
      <w:r w:rsidR="00042582" w:rsidRPr="001C013F">
        <w:rPr>
          <w:rFonts w:ascii="Times New Roman" w:eastAsia="MS Mincho" w:hAnsi="Times New Roman" w:cs="Times New Roman"/>
          <w:sz w:val="24"/>
          <w:szCs w:val="24"/>
          <w:lang w:val="ru-RU" w:eastAsia="ru-RU"/>
        </w:rPr>
        <w:t xml:space="preserve">, </w:t>
      </w:r>
      <w:proofErr w:type="spellStart"/>
      <w:r w:rsidR="00042582" w:rsidRPr="001C013F">
        <w:rPr>
          <w:rFonts w:ascii="Times New Roman" w:eastAsia="MS Mincho" w:hAnsi="Times New Roman" w:cs="Times New Roman"/>
          <w:sz w:val="24"/>
          <w:szCs w:val="24"/>
          <w:lang w:val="ru-RU" w:eastAsia="ru-RU"/>
        </w:rPr>
        <w:t>які</w:t>
      </w:r>
      <w:proofErr w:type="spellEnd"/>
      <w:r w:rsidR="00042582" w:rsidRPr="001C013F">
        <w:rPr>
          <w:rFonts w:ascii="Times New Roman" w:eastAsia="MS Mincho" w:hAnsi="Times New Roman" w:cs="Times New Roman"/>
          <w:sz w:val="24"/>
          <w:szCs w:val="24"/>
          <w:lang w:val="ru-RU" w:eastAsia="ru-RU"/>
        </w:rPr>
        <w:t xml:space="preserve"> </w:t>
      </w:r>
      <w:r w:rsidR="00042582" w:rsidRPr="001C013F">
        <w:rPr>
          <w:rFonts w:ascii="Times New Roman" w:eastAsia="MS Mincho" w:hAnsi="Times New Roman" w:cs="Times New Roman"/>
          <w:sz w:val="24"/>
          <w:szCs w:val="24"/>
          <w:lang w:eastAsia="ru-RU"/>
        </w:rPr>
        <w:t>стосуються проблемних питань, які виникають під час кваліфікації злочинів проти особи</w:t>
      </w:r>
      <w:r w:rsidR="00042582" w:rsidRPr="001C013F">
        <w:rPr>
          <w:rFonts w:ascii="Times New Roman" w:eastAsia="MS Mincho" w:hAnsi="Times New Roman" w:cs="Times New Roman"/>
          <w:sz w:val="24"/>
          <w:szCs w:val="24"/>
          <w:lang w:val="ru-RU" w:eastAsia="ru-RU"/>
        </w:rPr>
        <w:t xml:space="preserve">; </w:t>
      </w:r>
    </w:p>
    <w:p w:rsidR="00042582" w:rsidRPr="001C013F" w:rsidRDefault="001C013F" w:rsidP="001C013F">
      <w:pPr>
        <w:numPr>
          <w:ilvl w:val="0"/>
          <w:numId w:val="12"/>
        </w:numPr>
        <w:suppressAutoHyphens/>
        <w:spacing w:after="0"/>
        <w:ind w:left="0" w:firstLine="567"/>
        <w:jc w:val="both"/>
        <w:rPr>
          <w:rFonts w:ascii="Times New Roman" w:eastAsia="MS Mincho" w:hAnsi="Times New Roman" w:cs="Times New Roman"/>
          <w:sz w:val="24"/>
          <w:szCs w:val="24"/>
          <w:lang w:val="ru-RU" w:eastAsia="ru-RU"/>
        </w:rPr>
      </w:pPr>
      <w:r w:rsidRPr="001C013F">
        <w:rPr>
          <w:rFonts w:ascii="Times New Roman" w:eastAsia="MS Mincho" w:hAnsi="Times New Roman" w:cs="Times New Roman"/>
          <w:sz w:val="24"/>
          <w:szCs w:val="24"/>
          <w:lang w:val="ru-RU" w:eastAsia="ru-RU"/>
        </w:rPr>
        <w:t xml:space="preserve"> </w:t>
      </w:r>
      <w:r w:rsidR="00042582" w:rsidRPr="001C013F">
        <w:rPr>
          <w:rFonts w:ascii="Times New Roman" w:eastAsia="MS Mincho" w:hAnsi="Times New Roman" w:cs="Times New Roman"/>
          <w:sz w:val="24"/>
          <w:szCs w:val="24"/>
          <w:lang w:eastAsia="ru-RU"/>
        </w:rPr>
        <w:t xml:space="preserve">положення </w:t>
      </w:r>
      <w:r w:rsidR="00042582" w:rsidRPr="001C013F">
        <w:rPr>
          <w:rFonts w:ascii="Times New Roman" w:eastAsia="MS Mincho" w:hAnsi="Times New Roman" w:cs="Times New Roman"/>
          <w:sz w:val="24"/>
          <w:szCs w:val="24"/>
          <w:lang w:val="ru-RU" w:eastAsia="ru-RU"/>
        </w:rPr>
        <w:t xml:space="preserve">постанов пленуму Верховного Суду </w:t>
      </w:r>
      <w:proofErr w:type="spellStart"/>
      <w:r w:rsidR="00042582" w:rsidRPr="001C013F">
        <w:rPr>
          <w:rFonts w:ascii="Times New Roman" w:eastAsia="MS Mincho" w:hAnsi="Times New Roman" w:cs="Times New Roman"/>
          <w:sz w:val="24"/>
          <w:szCs w:val="24"/>
          <w:lang w:val="ru-RU" w:eastAsia="ru-RU"/>
        </w:rPr>
        <w:t>України</w:t>
      </w:r>
      <w:proofErr w:type="spellEnd"/>
      <w:r w:rsidR="00042582" w:rsidRPr="001C013F">
        <w:rPr>
          <w:rFonts w:ascii="Times New Roman" w:eastAsia="MS Mincho" w:hAnsi="Times New Roman" w:cs="Times New Roman"/>
          <w:sz w:val="24"/>
          <w:szCs w:val="24"/>
          <w:lang w:val="ru-RU" w:eastAsia="ru-RU"/>
        </w:rPr>
        <w:t xml:space="preserve">, у </w:t>
      </w:r>
      <w:proofErr w:type="spellStart"/>
      <w:r w:rsidR="00042582" w:rsidRPr="001C013F">
        <w:rPr>
          <w:rFonts w:ascii="Times New Roman" w:eastAsia="MS Mincho" w:hAnsi="Times New Roman" w:cs="Times New Roman"/>
          <w:sz w:val="24"/>
          <w:szCs w:val="24"/>
          <w:lang w:val="ru-RU" w:eastAsia="ru-RU"/>
        </w:rPr>
        <w:t>яких</w:t>
      </w:r>
      <w:proofErr w:type="spellEnd"/>
      <w:r w:rsidR="00042582" w:rsidRPr="001C013F">
        <w:rPr>
          <w:rFonts w:ascii="Times New Roman" w:eastAsia="MS Mincho" w:hAnsi="Times New Roman" w:cs="Times New Roman"/>
          <w:sz w:val="24"/>
          <w:szCs w:val="24"/>
          <w:lang w:val="ru-RU" w:eastAsia="ru-RU"/>
        </w:rPr>
        <w:t xml:space="preserve"> </w:t>
      </w:r>
      <w:proofErr w:type="spellStart"/>
      <w:r w:rsidR="00042582" w:rsidRPr="001C013F">
        <w:rPr>
          <w:rFonts w:ascii="Times New Roman" w:eastAsia="MS Mincho" w:hAnsi="Times New Roman" w:cs="Times New Roman"/>
          <w:sz w:val="24"/>
          <w:szCs w:val="24"/>
          <w:lang w:val="ru-RU" w:eastAsia="ru-RU"/>
        </w:rPr>
        <w:t>роз’яснюються</w:t>
      </w:r>
      <w:proofErr w:type="spellEnd"/>
      <w:r w:rsidR="00042582" w:rsidRPr="001C013F">
        <w:rPr>
          <w:rFonts w:ascii="Times New Roman" w:eastAsia="MS Mincho" w:hAnsi="Times New Roman" w:cs="Times New Roman"/>
          <w:sz w:val="24"/>
          <w:szCs w:val="24"/>
          <w:lang w:val="ru-RU" w:eastAsia="ru-RU"/>
        </w:rPr>
        <w:t xml:space="preserve"> </w:t>
      </w:r>
      <w:proofErr w:type="spellStart"/>
      <w:r w:rsidR="00042582" w:rsidRPr="001C013F">
        <w:rPr>
          <w:rFonts w:ascii="Times New Roman" w:eastAsia="MS Mincho" w:hAnsi="Times New Roman" w:cs="Times New Roman"/>
          <w:sz w:val="24"/>
          <w:szCs w:val="24"/>
          <w:lang w:val="ru-RU" w:eastAsia="ru-RU"/>
        </w:rPr>
        <w:t>питання</w:t>
      </w:r>
      <w:proofErr w:type="spellEnd"/>
      <w:r w:rsidR="00042582" w:rsidRPr="001C013F">
        <w:rPr>
          <w:rFonts w:ascii="Times New Roman" w:eastAsia="MS Mincho" w:hAnsi="Times New Roman" w:cs="Times New Roman"/>
          <w:sz w:val="24"/>
          <w:szCs w:val="24"/>
          <w:lang w:val="ru-RU" w:eastAsia="ru-RU"/>
        </w:rPr>
        <w:t xml:space="preserve"> </w:t>
      </w:r>
      <w:proofErr w:type="spellStart"/>
      <w:r w:rsidR="00042582" w:rsidRPr="001C013F">
        <w:rPr>
          <w:rFonts w:ascii="Times New Roman" w:eastAsia="MS Mincho" w:hAnsi="Times New Roman" w:cs="Times New Roman"/>
          <w:sz w:val="24"/>
          <w:szCs w:val="24"/>
          <w:lang w:val="ru-RU" w:eastAsia="ru-RU"/>
        </w:rPr>
        <w:t>кваліфікації</w:t>
      </w:r>
      <w:proofErr w:type="spellEnd"/>
      <w:r w:rsidR="00042582" w:rsidRPr="001C013F">
        <w:rPr>
          <w:rFonts w:ascii="Times New Roman" w:eastAsia="MS Mincho" w:hAnsi="Times New Roman" w:cs="Times New Roman"/>
          <w:sz w:val="24"/>
          <w:szCs w:val="24"/>
          <w:lang w:val="ru-RU" w:eastAsia="ru-RU"/>
        </w:rPr>
        <w:t xml:space="preserve"> </w:t>
      </w:r>
      <w:proofErr w:type="spellStart"/>
      <w:r w:rsidR="00042582" w:rsidRPr="001C013F">
        <w:rPr>
          <w:rFonts w:ascii="Times New Roman" w:eastAsia="MS Mincho" w:hAnsi="Times New Roman" w:cs="Times New Roman"/>
          <w:sz w:val="24"/>
          <w:szCs w:val="24"/>
          <w:lang w:val="ru-RU" w:eastAsia="ru-RU"/>
        </w:rPr>
        <w:t>злочинів</w:t>
      </w:r>
      <w:proofErr w:type="spellEnd"/>
      <w:r w:rsidR="00042582" w:rsidRPr="001C013F">
        <w:rPr>
          <w:rFonts w:ascii="Times New Roman" w:eastAsia="MS Mincho" w:hAnsi="Times New Roman" w:cs="Times New Roman"/>
          <w:sz w:val="24"/>
          <w:szCs w:val="24"/>
          <w:lang w:val="ru-RU" w:eastAsia="ru-RU"/>
        </w:rPr>
        <w:t xml:space="preserve"> </w:t>
      </w:r>
      <w:proofErr w:type="spellStart"/>
      <w:r w:rsidR="00042582" w:rsidRPr="001C013F">
        <w:rPr>
          <w:rFonts w:ascii="Times New Roman" w:eastAsia="MS Mincho" w:hAnsi="Times New Roman" w:cs="Times New Roman"/>
          <w:sz w:val="24"/>
          <w:szCs w:val="24"/>
          <w:lang w:val="ru-RU" w:eastAsia="ru-RU"/>
        </w:rPr>
        <w:t>проти</w:t>
      </w:r>
      <w:proofErr w:type="spellEnd"/>
      <w:r w:rsidR="00042582" w:rsidRPr="001C013F">
        <w:rPr>
          <w:rFonts w:ascii="Times New Roman" w:eastAsia="MS Mincho" w:hAnsi="Times New Roman" w:cs="Times New Roman"/>
          <w:sz w:val="24"/>
          <w:szCs w:val="24"/>
          <w:lang w:val="ru-RU" w:eastAsia="ru-RU"/>
        </w:rPr>
        <w:t xml:space="preserve"> </w:t>
      </w:r>
      <w:r w:rsidR="00042582" w:rsidRPr="001C013F">
        <w:rPr>
          <w:rFonts w:ascii="Times New Roman" w:eastAsia="MS Mincho" w:hAnsi="Times New Roman" w:cs="Times New Roman"/>
          <w:sz w:val="24"/>
          <w:szCs w:val="24"/>
          <w:lang w:eastAsia="ru-RU"/>
        </w:rPr>
        <w:t>особи</w:t>
      </w:r>
      <w:r w:rsidR="00042582" w:rsidRPr="001C013F">
        <w:rPr>
          <w:rFonts w:ascii="Times New Roman" w:eastAsia="MS Mincho" w:hAnsi="Times New Roman" w:cs="Times New Roman"/>
          <w:sz w:val="24"/>
          <w:szCs w:val="24"/>
          <w:lang w:val="ru-RU" w:eastAsia="ru-RU"/>
        </w:rPr>
        <w:t xml:space="preserve">, </w:t>
      </w:r>
      <w:proofErr w:type="spellStart"/>
      <w:r w:rsidR="00042582" w:rsidRPr="001C013F">
        <w:rPr>
          <w:rFonts w:ascii="Times New Roman" w:eastAsia="MS Mincho" w:hAnsi="Times New Roman" w:cs="Times New Roman"/>
          <w:sz w:val="24"/>
          <w:szCs w:val="24"/>
          <w:lang w:val="ru-RU" w:eastAsia="ru-RU"/>
        </w:rPr>
        <w:t>передбачених</w:t>
      </w:r>
      <w:proofErr w:type="spellEnd"/>
      <w:r w:rsidR="00042582" w:rsidRPr="001C013F">
        <w:rPr>
          <w:rFonts w:ascii="Times New Roman" w:eastAsia="MS Mincho" w:hAnsi="Times New Roman" w:cs="Times New Roman"/>
          <w:sz w:val="24"/>
          <w:szCs w:val="24"/>
          <w:lang w:val="ru-RU" w:eastAsia="ru-RU"/>
        </w:rPr>
        <w:t xml:space="preserve"> </w:t>
      </w:r>
      <w:proofErr w:type="spellStart"/>
      <w:r w:rsidR="00042582" w:rsidRPr="001C013F">
        <w:rPr>
          <w:rFonts w:ascii="Times New Roman" w:eastAsia="MS Mincho" w:hAnsi="Times New Roman" w:cs="Times New Roman"/>
          <w:sz w:val="24"/>
          <w:szCs w:val="24"/>
          <w:lang w:val="ru-RU" w:eastAsia="ru-RU"/>
        </w:rPr>
        <w:t>кримінальним</w:t>
      </w:r>
      <w:proofErr w:type="spellEnd"/>
      <w:r w:rsidR="00042582" w:rsidRPr="001C013F">
        <w:rPr>
          <w:rFonts w:ascii="Times New Roman" w:eastAsia="MS Mincho" w:hAnsi="Times New Roman" w:cs="Times New Roman"/>
          <w:sz w:val="24"/>
          <w:szCs w:val="24"/>
          <w:lang w:val="ru-RU" w:eastAsia="ru-RU"/>
        </w:rPr>
        <w:t xml:space="preserve"> законом </w:t>
      </w:r>
      <w:r w:rsidR="00042582" w:rsidRPr="001C013F">
        <w:rPr>
          <w:rFonts w:ascii="Times New Roman" w:eastAsia="MS Mincho" w:hAnsi="Times New Roman" w:cs="Times New Roman"/>
          <w:sz w:val="24"/>
          <w:szCs w:val="24"/>
          <w:lang w:eastAsia="ru-RU"/>
        </w:rPr>
        <w:t>та положення</w:t>
      </w:r>
      <w:r w:rsidR="00042582" w:rsidRPr="001C013F">
        <w:rPr>
          <w:rFonts w:ascii="Times New Roman" w:eastAsia="MS Mincho" w:hAnsi="Times New Roman" w:cs="Times New Roman"/>
          <w:sz w:val="24"/>
          <w:szCs w:val="24"/>
          <w:lang w:val="ru-RU" w:eastAsia="ru-RU"/>
        </w:rPr>
        <w:t xml:space="preserve"> </w:t>
      </w:r>
      <w:proofErr w:type="spellStart"/>
      <w:r w:rsidR="00042582" w:rsidRPr="001C013F">
        <w:rPr>
          <w:rFonts w:ascii="Times New Roman" w:eastAsia="MS Mincho" w:hAnsi="Times New Roman" w:cs="Times New Roman"/>
          <w:sz w:val="24"/>
          <w:szCs w:val="24"/>
          <w:lang w:val="ru-RU" w:eastAsia="ru-RU"/>
        </w:rPr>
        <w:t>відповідн</w:t>
      </w:r>
      <w:r w:rsidR="00042582" w:rsidRPr="001C013F">
        <w:rPr>
          <w:rFonts w:ascii="Times New Roman" w:eastAsia="MS Mincho" w:hAnsi="Times New Roman" w:cs="Times New Roman"/>
          <w:sz w:val="24"/>
          <w:szCs w:val="24"/>
          <w:lang w:eastAsia="ru-RU"/>
        </w:rPr>
        <w:t>их</w:t>
      </w:r>
      <w:proofErr w:type="spellEnd"/>
      <w:r w:rsidR="00042582" w:rsidRPr="001C013F">
        <w:rPr>
          <w:rFonts w:ascii="Times New Roman" w:eastAsia="MS Mincho" w:hAnsi="Times New Roman" w:cs="Times New Roman"/>
          <w:sz w:val="24"/>
          <w:szCs w:val="24"/>
          <w:lang w:val="ru-RU" w:eastAsia="ru-RU"/>
        </w:rPr>
        <w:t xml:space="preserve"> постанов </w:t>
      </w:r>
      <w:proofErr w:type="spellStart"/>
      <w:r w:rsidR="00042582" w:rsidRPr="001C013F">
        <w:rPr>
          <w:rFonts w:ascii="Times New Roman" w:eastAsia="MS Mincho" w:hAnsi="Times New Roman" w:cs="Times New Roman"/>
          <w:sz w:val="24"/>
          <w:szCs w:val="24"/>
          <w:lang w:val="ru-RU" w:eastAsia="ru-RU"/>
        </w:rPr>
        <w:t>Вищого</w:t>
      </w:r>
      <w:proofErr w:type="spellEnd"/>
      <w:r w:rsidR="00042582" w:rsidRPr="001C013F">
        <w:rPr>
          <w:rFonts w:ascii="Times New Roman" w:eastAsia="MS Mincho" w:hAnsi="Times New Roman" w:cs="Times New Roman"/>
          <w:sz w:val="24"/>
          <w:szCs w:val="24"/>
          <w:lang w:val="ru-RU" w:eastAsia="ru-RU"/>
        </w:rPr>
        <w:t xml:space="preserve"> </w:t>
      </w:r>
      <w:proofErr w:type="spellStart"/>
      <w:r w:rsidR="00042582" w:rsidRPr="001C013F">
        <w:rPr>
          <w:rFonts w:ascii="Times New Roman" w:eastAsia="MS Mincho" w:hAnsi="Times New Roman" w:cs="Times New Roman"/>
          <w:sz w:val="24"/>
          <w:szCs w:val="24"/>
          <w:lang w:val="ru-RU" w:eastAsia="ru-RU"/>
        </w:rPr>
        <w:t>спеціалізованого</w:t>
      </w:r>
      <w:proofErr w:type="spellEnd"/>
      <w:r w:rsidR="00042582" w:rsidRPr="001C013F">
        <w:rPr>
          <w:rFonts w:ascii="Times New Roman" w:eastAsia="MS Mincho" w:hAnsi="Times New Roman" w:cs="Times New Roman"/>
          <w:sz w:val="24"/>
          <w:szCs w:val="24"/>
          <w:lang w:val="ru-RU" w:eastAsia="ru-RU"/>
        </w:rPr>
        <w:t xml:space="preserve"> суду </w:t>
      </w:r>
      <w:proofErr w:type="spellStart"/>
      <w:r w:rsidR="00042582" w:rsidRPr="001C013F">
        <w:rPr>
          <w:rFonts w:ascii="Times New Roman" w:eastAsia="MS Mincho" w:hAnsi="Times New Roman" w:cs="Times New Roman"/>
          <w:sz w:val="24"/>
          <w:szCs w:val="24"/>
          <w:lang w:val="ru-RU" w:eastAsia="ru-RU"/>
        </w:rPr>
        <w:t>України</w:t>
      </w:r>
      <w:proofErr w:type="spellEnd"/>
      <w:r w:rsidR="00042582" w:rsidRPr="001C013F">
        <w:rPr>
          <w:rFonts w:ascii="Times New Roman" w:eastAsia="MS Mincho" w:hAnsi="Times New Roman" w:cs="Times New Roman"/>
          <w:sz w:val="24"/>
          <w:szCs w:val="24"/>
          <w:lang w:val="ru-RU" w:eastAsia="ru-RU"/>
        </w:rPr>
        <w:t xml:space="preserve"> з </w:t>
      </w:r>
      <w:proofErr w:type="spellStart"/>
      <w:r w:rsidR="00042582" w:rsidRPr="001C013F">
        <w:rPr>
          <w:rFonts w:ascii="Times New Roman" w:eastAsia="MS Mincho" w:hAnsi="Times New Roman" w:cs="Times New Roman"/>
          <w:sz w:val="24"/>
          <w:szCs w:val="24"/>
          <w:lang w:val="ru-RU" w:eastAsia="ru-RU"/>
        </w:rPr>
        <w:t>розгляду</w:t>
      </w:r>
      <w:proofErr w:type="spellEnd"/>
      <w:r w:rsidR="00042582" w:rsidRPr="001C013F">
        <w:rPr>
          <w:rFonts w:ascii="Times New Roman" w:eastAsia="MS Mincho" w:hAnsi="Times New Roman" w:cs="Times New Roman"/>
          <w:sz w:val="24"/>
          <w:szCs w:val="24"/>
          <w:lang w:val="ru-RU" w:eastAsia="ru-RU"/>
        </w:rPr>
        <w:t xml:space="preserve"> </w:t>
      </w:r>
      <w:proofErr w:type="spellStart"/>
      <w:r w:rsidR="00042582" w:rsidRPr="001C013F">
        <w:rPr>
          <w:rFonts w:ascii="Times New Roman" w:eastAsia="MS Mincho" w:hAnsi="Times New Roman" w:cs="Times New Roman"/>
          <w:sz w:val="24"/>
          <w:szCs w:val="24"/>
          <w:lang w:val="ru-RU" w:eastAsia="ru-RU"/>
        </w:rPr>
        <w:t>цивільних</w:t>
      </w:r>
      <w:proofErr w:type="spellEnd"/>
      <w:r w:rsidR="00042582" w:rsidRPr="001C013F">
        <w:rPr>
          <w:rFonts w:ascii="Times New Roman" w:eastAsia="MS Mincho" w:hAnsi="Times New Roman" w:cs="Times New Roman"/>
          <w:sz w:val="24"/>
          <w:szCs w:val="24"/>
          <w:lang w:val="ru-RU" w:eastAsia="ru-RU"/>
        </w:rPr>
        <w:t xml:space="preserve"> і </w:t>
      </w:r>
      <w:proofErr w:type="spellStart"/>
      <w:r w:rsidR="00042582" w:rsidRPr="001C013F">
        <w:rPr>
          <w:rFonts w:ascii="Times New Roman" w:eastAsia="MS Mincho" w:hAnsi="Times New Roman" w:cs="Times New Roman"/>
          <w:sz w:val="24"/>
          <w:szCs w:val="24"/>
          <w:lang w:val="ru-RU" w:eastAsia="ru-RU"/>
        </w:rPr>
        <w:t>кримінальних</w:t>
      </w:r>
      <w:proofErr w:type="spellEnd"/>
      <w:r w:rsidR="00042582" w:rsidRPr="001C013F">
        <w:rPr>
          <w:rFonts w:ascii="Times New Roman" w:eastAsia="MS Mincho" w:hAnsi="Times New Roman" w:cs="Times New Roman"/>
          <w:sz w:val="24"/>
          <w:szCs w:val="24"/>
          <w:lang w:val="ru-RU" w:eastAsia="ru-RU"/>
        </w:rPr>
        <w:t xml:space="preserve"> справ;</w:t>
      </w:r>
    </w:p>
    <w:p w:rsidR="00042582" w:rsidRPr="001C013F" w:rsidRDefault="001C013F" w:rsidP="001C013F">
      <w:pPr>
        <w:numPr>
          <w:ilvl w:val="0"/>
          <w:numId w:val="12"/>
        </w:numPr>
        <w:suppressAutoHyphens/>
        <w:spacing w:after="0"/>
        <w:ind w:left="0" w:firstLine="567"/>
        <w:jc w:val="both"/>
        <w:rPr>
          <w:rFonts w:ascii="Times New Roman" w:eastAsia="MS Mincho" w:hAnsi="Times New Roman" w:cs="Times New Roman"/>
          <w:sz w:val="24"/>
          <w:szCs w:val="24"/>
          <w:lang w:val="ru-RU" w:eastAsia="ru-RU"/>
        </w:rPr>
      </w:pPr>
      <w:r w:rsidRPr="001C013F">
        <w:rPr>
          <w:rFonts w:ascii="Times New Roman" w:eastAsia="MS Mincho" w:hAnsi="Times New Roman" w:cs="Times New Roman"/>
          <w:sz w:val="24"/>
          <w:szCs w:val="24"/>
          <w:lang w:val="ru-RU" w:eastAsia="ru-RU"/>
        </w:rPr>
        <w:t xml:space="preserve">  </w:t>
      </w:r>
      <w:proofErr w:type="spellStart"/>
      <w:r w:rsidR="00042582" w:rsidRPr="001C013F">
        <w:rPr>
          <w:rFonts w:ascii="Times New Roman" w:eastAsia="MS Mincho" w:hAnsi="Times New Roman" w:cs="Times New Roman"/>
          <w:sz w:val="24"/>
          <w:szCs w:val="24"/>
          <w:lang w:val="ru-RU" w:eastAsia="ru-RU"/>
        </w:rPr>
        <w:t>позицію</w:t>
      </w:r>
      <w:proofErr w:type="spellEnd"/>
      <w:r w:rsidR="00042582" w:rsidRPr="001C013F">
        <w:rPr>
          <w:rFonts w:ascii="Times New Roman" w:eastAsia="MS Mincho" w:hAnsi="Times New Roman" w:cs="Times New Roman"/>
          <w:sz w:val="24"/>
          <w:szCs w:val="24"/>
          <w:lang w:val="ru-RU" w:eastAsia="ru-RU"/>
        </w:rPr>
        <w:t xml:space="preserve"> </w:t>
      </w:r>
      <w:proofErr w:type="spellStart"/>
      <w:r w:rsidR="00042582" w:rsidRPr="001C013F">
        <w:rPr>
          <w:rFonts w:ascii="Times New Roman" w:eastAsia="MS Mincho" w:hAnsi="Times New Roman" w:cs="Times New Roman"/>
          <w:sz w:val="24"/>
          <w:szCs w:val="24"/>
          <w:lang w:val="ru-RU" w:eastAsia="ru-RU"/>
        </w:rPr>
        <w:t>правозастосовної</w:t>
      </w:r>
      <w:proofErr w:type="spellEnd"/>
      <w:r w:rsidR="00042582" w:rsidRPr="001C013F">
        <w:rPr>
          <w:rFonts w:ascii="Times New Roman" w:eastAsia="MS Mincho" w:hAnsi="Times New Roman" w:cs="Times New Roman"/>
          <w:sz w:val="24"/>
          <w:szCs w:val="24"/>
          <w:lang w:val="ru-RU" w:eastAsia="ru-RU"/>
        </w:rPr>
        <w:t xml:space="preserve"> практики </w:t>
      </w:r>
      <w:r w:rsidR="00042582" w:rsidRPr="001C013F">
        <w:rPr>
          <w:rFonts w:ascii="Times New Roman" w:eastAsia="MS Mincho" w:hAnsi="Times New Roman" w:cs="Times New Roman"/>
          <w:sz w:val="24"/>
          <w:szCs w:val="24"/>
          <w:lang w:eastAsia="ru-RU"/>
        </w:rPr>
        <w:t xml:space="preserve">та </w:t>
      </w:r>
      <w:proofErr w:type="spellStart"/>
      <w:proofErr w:type="gramStart"/>
      <w:r w:rsidR="00042582" w:rsidRPr="001C013F">
        <w:rPr>
          <w:rFonts w:ascii="Times New Roman" w:eastAsia="MS Mincho" w:hAnsi="Times New Roman" w:cs="Times New Roman"/>
          <w:sz w:val="24"/>
          <w:szCs w:val="24"/>
          <w:lang w:val="ru-RU" w:eastAsia="ru-RU"/>
        </w:rPr>
        <w:t>найбільш</w:t>
      </w:r>
      <w:proofErr w:type="spellEnd"/>
      <w:r w:rsidR="00042582" w:rsidRPr="001C013F">
        <w:rPr>
          <w:rFonts w:ascii="Times New Roman" w:eastAsia="MS Mincho" w:hAnsi="Times New Roman" w:cs="Times New Roman"/>
          <w:sz w:val="24"/>
          <w:szCs w:val="24"/>
          <w:lang w:val="ru-RU" w:eastAsia="ru-RU"/>
        </w:rPr>
        <w:t xml:space="preserve">  </w:t>
      </w:r>
      <w:proofErr w:type="spellStart"/>
      <w:r w:rsidR="00042582" w:rsidRPr="001C013F">
        <w:rPr>
          <w:rFonts w:ascii="Times New Roman" w:eastAsia="MS Mincho" w:hAnsi="Times New Roman" w:cs="Times New Roman"/>
          <w:sz w:val="24"/>
          <w:szCs w:val="24"/>
          <w:lang w:val="ru-RU" w:eastAsia="ru-RU"/>
        </w:rPr>
        <w:t>суттєві</w:t>
      </w:r>
      <w:proofErr w:type="spellEnd"/>
      <w:proofErr w:type="gramEnd"/>
      <w:r w:rsidR="00042582" w:rsidRPr="001C013F">
        <w:rPr>
          <w:rFonts w:ascii="Times New Roman" w:eastAsia="MS Mincho" w:hAnsi="Times New Roman" w:cs="Times New Roman"/>
          <w:sz w:val="24"/>
          <w:szCs w:val="24"/>
          <w:lang w:val="ru-RU" w:eastAsia="ru-RU"/>
        </w:rPr>
        <w:t xml:space="preserve"> </w:t>
      </w:r>
      <w:proofErr w:type="spellStart"/>
      <w:r w:rsidR="00042582" w:rsidRPr="001C013F">
        <w:rPr>
          <w:rFonts w:ascii="Times New Roman" w:eastAsia="MS Mincho" w:hAnsi="Times New Roman" w:cs="Times New Roman"/>
          <w:sz w:val="24"/>
          <w:szCs w:val="24"/>
          <w:lang w:val="ru-RU" w:eastAsia="ru-RU"/>
        </w:rPr>
        <w:t>типові</w:t>
      </w:r>
      <w:proofErr w:type="spellEnd"/>
      <w:r w:rsidR="00042582" w:rsidRPr="001C013F">
        <w:rPr>
          <w:rFonts w:ascii="Times New Roman" w:eastAsia="MS Mincho" w:hAnsi="Times New Roman" w:cs="Times New Roman"/>
          <w:sz w:val="24"/>
          <w:szCs w:val="24"/>
          <w:lang w:val="ru-RU" w:eastAsia="ru-RU"/>
        </w:rPr>
        <w:t xml:space="preserve"> </w:t>
      </w:r>
      <w:proofErr w:type="spellStart"/>
      <w:r w:rsidR="00042582" w:rsidRPr="001C013F">
        <w:rPr>
          <w:rFonts w:ascii="Times New Roman" w:eastAsia="MS Mincho" w:hAnsi="Times New Roman" w:cs="Times New Roman"/>
          <w:sz w:val="24"/>
          <w:szCs w:val="24"/>
          <w:lang w:val="ru-RU" w:eastAsia="ru-RU"/>
        </w:rPr>
        <w:t>помилки</w:t>
      </w:r>
      <w:proofErr w:type="spellEnd"/>
      <w:r w:rsidR="00042582" w:rsidRPr="001C013F">
        <w:rPr>
          <w:rFonts w:ascii="Times New Roman" w:eastAsia="MS Mincho" w:hAnsi="Times New Roman" w:cs="Times New Roman"/>
          <w:sz w:val="24"/>
          <w:szCs w:val="24"/>
          <w:lang w:val="ru-RU" w:eastAsia="ru-RU"/>
        </w:rPr>
        <w:t xml:space="preserve">, </w:t>
      </w:r>
      <w:proofErr w:type="spellStart"/>
      <w:r w:rsidR="00042582" w:rsidRPr="001C013F">
        <w:rPr>
          <w:rFonts w:ascii="Times New Roman" w:eastAsia="MS Mincho" w:hAnsi="Times New Roman" w:cs="Times New Roman"/>
          <w:sz w:val="24"/>
          <w:szCs w:val="24"/>
          <w:lang w:val="ru-RU" w:eastAsia="ru-RU"/>
        </w:rPr>
        <w:t>що</w:t>
      </w:r>
      <w:proofErr w:type="spellEnd"/>
      <w:r w:rsidR="00042582" w:rsidRPr="001C013F">
        <w:rPr>
          <w:rFonts w:ascii="Times New Roman" w:eastAsia="MS Mincho" w:hAnsi="Times New Roman" w:cs="Times New Roman"/>
          <w:sz w:val="24"/>
          <w:szCs w:val="24"/>
          <w:lang w:val="ru-RU" w:eastAsia="ru-RU"/>
        </w:rPr>
        <w:t xml:space="preserve"> </w:t>
      </w:r>
      <w:proofErr w:type="spellStart"/>
      <w:r w:rsidR="00042582" w:rsidRPr="001C013F">
        <w:rPr>
          <w:rFonts w:ascii="Times New Roman" w:eastAsia="MS Mincho" w:hAnsi="Times New Roman" w:cs="Times New Roman"/>
          <w:sz w:val="24"/>
          <w:szCs w:val="24"/>
          <w:lang w:val="ru-RU" w:eastAsia="ru-RU"/>
        </w:rPr>
        <w:t>мають</w:t>
      </w:r>
      <w:proofErr w:type="spellEnd"/>
      <w:r w:rsidR="00042582" w:rsidRPr="001C013F">
        <w:rPr>
          <w:rFonts w:ascii="Times New Roman" w:eastAsia="MS Mincho" w:hAnsi="Times New Roman" w:cs="Times New Roman"/>
          <w:sz w:val="24"/>
          <w:szCs w:val="24"/>
          <w:lang w:val="ru-RU" w:eastAsia="ru-RU"/>
        </w:rPr>
        <w:t xml:space="preserve"> </w:t>
      </w:r>
      <w:proofErr w:type="spellStart"/>
      <w:r w:rsidR="00042582" w:rsidRPr="001C013F">
        <w:rPr>
          <w:rFonts w:ascii="Times New Roman" w:eastAsia="MS Mincho" w:hAnsi="Times New Roman" w:cs="Times New Roman"/>
          <w:sz w:val="24"/>
          <w:szCs w:val="24"/>
          <w:lang w:val="ru-RU" w:eastAsia="ru-RU"/>
        </w:rPr>
        <w:t>місце</w:t>
      </w:r>
      <w:proofErr w:type="spellEnd"/>
      <w:r w:rsidR="00042582" w:rsidRPr="001C013F">
        <w:rPr>
          <w:rFonts w:ascii="Times New Roman" w:eastAsia="MS Mincho" w:hAnsi="Times New Roman" w:cs="Times New Roman"/>
          <w:sz w:val="24"/>
          <w:szCs w:val="24"/>
          <w:lang w:val="ru-RU" w:eastAsia="ru-RU"/>
        </w:rPr>
        <w:t xml:space="preserve"> у </w:t>
      </w:r>
      <w:proofErr w:type="spellStart"/>
      <w:r w:rsidR="00042582" w:rsidRPr="001C013F">
        <w:rPr>
          <w:rFonts w:ascii="Times New Roman" w:eastAsia="MS Mincho" w:hAnsi="Times New Roman" w:cs="Times New Roman"/>
          <w:sz w:val="24"/>
          <w:szCs w:val="24"/>
          <w:lang w:val="ru-RU" w:eastAsia="ru-RU"/>
        </w:rPr>
        <w:t>судовій</w:t>
      </w:r>
      <w:proofErr w:type="spellEnd"/>
      <w:r w:rsidR="00042582" w:rsidRPr="001C013F">
        <w:rPr>
          <w:rFonts w:ascii="Times New Roman" w:eastAsia="MS Mincho" w:hAnsi="Times New Roman" w:cs="Times New Roman"/>
          <w:sz w:val="24"/>
          <w:szCs w:val="24"/>
          <w:lang w:val="ru-RU" w:eastAsia="ru-RU"/>
        </w:rPr>
        <w:t xml:space="preserve"> </w:t>
      </w:r>
      <w:proofErr w:type="spellStart"/>
      <w:r w:rsidR="00042582" w:rsidRPr="001C013F">
        <w:rPr>
          <w:rFonts w:ascii="Times New Roman" w:eastAsia="MS Mincho" w:hAnsi="Times New Roman" w:cs="Times New Roman"/>
          <w:sz w:val="24"/>
          <w:szCs w:val="24"/>
          <w:lang w:val="ru-RU" w:eastAsia="ru-RU"/>
        </w:rPr>
        <w:t>практиці</w:t>
      </w:r>
      <w:proofErr w:type="spellEnd"/>
      <w:r w:rsidR="00042582" w:rsidRPr="001C013F">
        <w:rPr>
          <w:rFonts w:ascii="Times New Roman" w:eastAsia="MS Mincho" w:hAnsi="Times New Roman" w:cs="Times New Roman"/>
          <w:sz w:val="24"/>
          <w:szCs w:val="24"/>
          <w:lang w:val="ru-RU" w:eastAsia="ru-RU"/>
        </w:rPr>
        <w:t xml:space="preserve"> </w:t>
      </w:r>
      <w:proofErr w:type="spellStart"/>
      <w:r w:rsidR="00042582" w:rsidRPr="001C013F">
        <w:rPr>
          <w:rFonts w:ascii="Times New Roman" w:eastAsia="MS Mincho" w:hAnsi="Times New Roman" w:cs="Times New Roman"/>
          <w:sz w:val="24"/>
          <w:szCs w:val="24"/>
          <w:lang w:val="ru-RU" w:eastAsia="ru-RU"/>
        </w:rPr>
        <w:t>щодо</w:t>
      </w:r>
      <w:proofErr w:type="spellEnd"/>
      <w:r w:rsidR="00042582" w:rsidRPr="001C013F">
        <w:rPr>
          <w:rFonts w:ascii="Times New Roman" w:eastAsia="MS Mincho" w:hAnsi="Times New Roman" w:cs="Times New Roman"/>
          <w:sz w:val="24"/>
          <w:szCs w:val="24"/>
          <w:lang w:val="ru-RU" w:eastAsia="ru-RU"/>
        </w:rPr>
        <w:t xml:space="preserve"> </w:t>
      </w:r>
      <w:proofErr w:type="spellStart"/>
      <w:r w:rsidR="00042582" w:rsidRPr="001C013F">
        <w:rPr>
          <w:rFonts w:ascii="Times New Roman" w:eastAsia="MS Mincho" w:hAnsi="Times New Roman" w:cs="Times New Roman"/>
          <w:sz w:val="24"/>
          <w:szCs w:val="24"/>
          <w:lang w:val="ru-RU" w:eastAsia="ru-RU"/>
        </w:rPr>
        <w:t>кримінально-правової</w:t>
      </w:r>
      <w:proofErr w:type="spellEnd"/>
      <w:r w:rsidR="00042582" w:rsidRPr="001C013F">
        <w:rPr>
          <w:rFonts w:ascii="Times New Roman" w:eastAsia="MS Mincho" w:hAnsi="Times New Roman" w:cs="Times New Roman"/>
          <w:sz w:val="24"/>
          <w:szCs w:val="24"/>
          <w:lang w:val="ru-RU" w:eastAsia="ru-RU"/>
        </w:rPr>
        <w:t xml:space="preserve"> </w:t>
      </w:r>
      <w:proofErr w:type="spellStart"/>
      <w:r w:rsidR="00042582" w:rsidRPr="001C013F">
        <w:rPr>
          <w:rFonts w:ascii="Times New Roman" w:eastAsia="MS Mincho" w:hAnsi="Times New Roman" w:cs="Times New Roman"/>
          <w:sz w:val="24"/>
          <w:szCs w:val="24"/>
          <w:lang w:val="ru-RU" w:eastAsia="ru-RU"/>
        </w:rPr>
        <w:t>кваліфікації</w:t>
      </w:r>
      <w:proofErr w:type="spellEnd"/>
      <w:r w:rsidR="00042582" w:rsidRPr="001C013F">
        <w:rPr>
          <w:rFonts w:ascii="Times New Roman" w:eastAsia="MS Mincho" w:hAnsi="Times New Roman" w:cs="Times New Roman"/>
          <w:sz w:val="24"/>
          <w:szCs w:val="24"/>
          <w:lang w:val="ru-RU" w:eastAsia="ru-RU"/>
        </w:rPr>
        <w:t xml:space="preserve"> </w:t>
      </w:r>
      <w:r w:rsidR="00042582" w:rsidRPr="001C013F">
        <w:rPr>
          <w:rFonts w:ascii="Times New Roman" w:eastAsia="MS Mincho" w:hAnsi="Times New Roman" w:cs="Times New Roman"/>
          <w:sz w:val="24"/>
          <w:szCs w:val="24"/>
          <w:lang w:eastAsia="ru-RU"/>
        </w:rPr>
        <w:t>злочинів проти особи</w:t>
      </w:r>
      <w:r w:rsidR="00042582" w:rsidRPr="001C013F">
        <w:rPr>
          <w:rFonts w:ascii="Times New Roman" w:eastAsia="MS Mincho" w:hAnsi="Times New Roman" w:cs="Times New Roman"/>
          <w:sz w:val="24"/>
          <w:szCs w:val="24"/>
          <w:lang w:val="ru-RU" w:eastAsia="ru-RU"/>
        </w:rPr>
        <w:t>;</w:t>
      </w:r>
    </w:p>
    <w:p w:rsidR="00042582" w:rsidRPr="001C013F" w:rsidRDefault="00042582" w:rsidP="001C013F">
      <w:pPr>
        <w:numPr>
          <w:ilvl w:val="0"/>
          <w:numId w:val="12"/>
        </w:numPr>
        <w:tabs>
          <w:tab w:val="left" w:pos="993"/>
        </w:tabs>
        <w:suppressAutoHyphens/>
        <w:spacing w:after="0"/>
        <w:ind w:left="0" w:firstLine="567"/>
        <w:contextualSpacing/>
        <w:jc w:val="both"/>
        <w:rPr>
          <w:rFonts w:ascii="Times New Roman" w:eastAsia="MS Mincho" w:hAnsi="Times New Roman" w:cs="Times New Roman"/>
          <w:sz w:val="24"/>
          <w:szCs w:val="24"/>
          <w:lang w:val="ru-RU" w:eastAsia="ru-RU"/>
        </w:rPr>
      </w:pPr>
      <w:proofErr w:type="spellStart"/>
      <w:r w:rsidRPr="001C013F">
        <w:rPr>
          <w:rFonts w:ascii="Times New Roman" w:eastAsia="MS Mincho" w:hAnsi="Times New Roman" w:cs="Times New Roman"/>
          <w:sz w:val="24"/>
          <w:szCs w:val="24"/>
          <w:lang w:val="ru-RU" w:eastAsia="ru-RU"/>
        </w:rPr>
        <w:lastRenderedPageBreak/>
        <w:t>норми</w:t>
      </w:r>
      <w:proofErr w:type="spellEnd"/>
      <w:r w:rsidRPr="001C013F">
        <w:rPr>
          <w:rFonts w:ascii="Times New Roman" w:eastAsia="MS Mincho" w:hAnsi="Times New Roman" w:cs="Times New Roman"/>
          <w:sz w:val="24"/>
          <w:szCs w:val="24"/>
          <w:lang w:val="ru-RU" w:eastAsia="ru-RU"/>
        </w:rPr>
        <w:t xml:space="preserve"> чинного </w:t>
      </w:r>
      <w:proofErr w:type="spellStart"/>
      <w:r w:rsidRPr="001C013F">
        <w:rPr>
          <w:rFonts w:ascii="Times New Roman" w:eastAsia="MS Mincho" w:hAnsi="Times New Roman" w:cs="Times New Roman"/>
          <w:sz w:val="24"/>
          <w:szCs w:val="24"/>
          <w:lang w:val="ru-RU" w:eastAsia="ru-RU"/>
        </w:rPr>
        <w:t>законодавства</w:t>
      </w:r>
      <w:proofErr w:type="spellEnd"/>
      <w:r w:rsidRPr="001C013F">
        <w:rPr>
          <w:rFonts w:ascii="Times New Roman" w:eastAsia="MS Mincho" w:hAnsi="Times New Roman" w:cs="Times New Roman"/>
          <w:sz w:val="24"/>
          <w:szCs w:val="24"/>
          <w:lang w:val="ru-RU" w:eastAsia="ru-RU"/>
        </w:rPr>
        <w:t xml:space="preserve">, </w:t>
      </w:r>
      <w:proofErr w:type="spellStart"/>
      <w:r w:rsidRPr="001C013F">
        <w:rPr>
          <w:rFonts w:ascii="Times New Roman" w:eastAsia="MS Mincho" w:hAnsi="Times New Roman" w:cs="Times New Roman"/>
          <w:sz w:val="24"/>
          <w:szCs w:val="24"/>
          <w:lang w:val="ru-RU" w:eastAsia="ru-RU"/>
        </w:rPr>
        <w:t>що</w:t>
      </w:r>
      <w:proofErr w:type="spellEnd"/>
      <w:r w:rsidRPr="001C013F">
        <w:rPr>
          <w:rFonts w:ascii="Times New Roman" w:eastAsia="MS Mincho" w:hAnsi="Times New Roman" w:cs="Times New Roman"/>
          <w:sz w:val="24"/>
          <w:szCs w:val="24"/>
          <w:lang w:val="ru-RU" w:eastAsia="ru-RU"/>
        </w:rPr>
        <w:t xml:space="preserve"> </w:t>
      </w:r>
      <w:proofErr w:type="spellStart"/>
      <w:r w:rsidRPr="001C013F">
        <w:rPr>
          <w:rFonts w:ascii="Times New Roman" w:eastAsia="MS Mincho" w:hAnsi="Times New Roman" w:cs="Times New Roman"/>
          <w:sz w:val="24"/>
          <w:szCs w:val="24"/>
          <w:lang w:val="ru-RU" w:eastAsia="ru-RU"/>
        </w:rPr>
        <w:t>регламентують</w:t>
      </w:r>
      <w:proofErr w:type="spellEnd"/>
      <w:r w:rsidRPr="001C013F">
        <w:rPr>
          <w:rFonts w:ascii="Times New Roman" w:eastAsia="MS Mincho" w:hAnsi="Times New Roman" w:cs="Times New Roman"/>
          <w:sz w:val="24"/>
          <w:szCs w:val="24"/>
          <w:lang w:val="ru-RU" w:eastAsia="ru-RU"/>
        </w:rPr>
        <w:t xml:space="preserve"> </w:t>
      </w:r>
      <w:r w:rsidRPr="001C013F">
        <w:rPr>
          <w:rFonts w:ascii="Times New Roman" w:eastAsia="MS Mincho" w:hAnsi="Times New Roman" w:cs="Times New Roman"/>
          <w:sz w:val="24"/>
          <w:szCs w:val="24"/>
          <w:lang w:eastAsia="ru-RU"/>
        </w:rPr>
        <w:t>кримінальну відповідальність за злочини проти особи (елементи та ознаки всіх складів злочинів проти особи).</w:t>
      </w:r>
    </w:p>
    <w:p w:rsidR="00042582" w:rsidRPr="001C013F" w:rsidRDefault="00042582" w:rsidP="001C013F">
      <w:pPr>
        <w:spacing w:after="0"/>
        <w:jc w:val="both"/>
        <w:rPr>
          <w:rFonts w:ascii="Times New Roman" w:eastAsia="MS Mincho" w:hAnsi="Times New Roman" w:cs="Times New Roman"/>
          <w:sz w:val="24"/>
          <w:szCs w:val="24"/>
          <w:lang w:eastAsia="ru-RU"/>
        </w:rPr>
      </w:pPr>
      <w:r w:rsidRPr="001C013F">
        <w:rPr>
          <w:rFonts w:ascii="Times New Roman" w:eastAsia="MS Mincho" w:hAnsi="Times New Roman" w:cs="Times New Roman"/>
          <w:b/>
          <w:sz w:val="24"/>
          <w:szCs w:val="24"/>
          <w:lang w:eastAsia="ru-RU"/>
        </w:rPr>
        <w:t>вміти:</w:t>
      </w:r>
      <w:r w:rsidRPr="001C013F">
        <w:rPr>
          <w:rFonts w:ascii="Times New Roman" w:eastAsia="MS Mincho" w:hAnsi="Times New Roman" w:cs="Times New Roman"/>
          <w:sz w:val="24"/>
          <w:szCs w:val="24"/>
          <w:lang w:eastAsia="ru-RU"/>
        </w:rPr>
        <w:tab/>
      </w:r>
    </w:p>
    <w:p w:rsidR="00042582" w:rsidRPr="001C013F" w:rsidRDefault="00042582" w:rsidP="001C013F">
      <w:pPr>
        <w:spacing w:after="0"/>
        <w:ind w:firstLine="567"/>
        <w:jc w:val="both"/>
        <w:rPr>
          <w:rFonts w:ascii="Times New Roman" w:eastAsia="MS Mincho" w:hAnsi="Times New Roman" w:cs="Times New Roman"/>
          <w:sz w:val="24"/>
          <w:szCs w:val="24"/>
          <w:lang w:eastAsia="ru-RU"/>
        </w:rPr>
      </w:pPr>
      <w:r w:rsidRPr="001C013F">
        <w:rPr>
          <w:rFonts w:ascii="Times New Roman" w:eastAsia="MS Mincho" w:hAnsi="Times New Roman" w:cs="Times New Roman"/>
          <w:sz w:val="24"/>
          <w:szCs w:val="24"/>
          <w:lang w:eastAsia="ru-RU"/>
        </w:rPr>
        <w:t>-</w:t>
      </w:r>
      <w:r w:rsidR="001C013F" w:rsidRPr="001C013F">
        <w:rPr>
          <w:rFonts w:ascii="Times New Roman" w:eastAsia="MS Mincho" w:hAnsi="Times New Roman" w:cs="Times New Roman"/>
          <w:sz w:val="24"/>
          <w:szCs w:val="24"/>
          <w:lang w:eastAsia="ru-RU"/>
        </w:rPr>
        <w:t xml:space="preserve"> </w:t>
      </w:r>
      <w:r w:rsidRPr="001C013F">
        <w:rPr>
          <w:rFonts w:ascii="Times New Roman" w:eastAsia="MS Mincho" w:hAnsi="Times New Roman" w:cs="Times New Roman"/>
          <w:sz w:val="24"/>
          <w:szCs w:val="24"/>
          <w:lang w:eastAsia="ru-RU"/>
        </w:rPr>
        <w:t xml:space="preserve">тлумачити та аналізувати положення КК України, нормативно-правових актів інших галузей права, постанов Пленуму Верховного Суду України з питань кримінально-правової кваліфікації злочинів проти особи, постанов Вищого спеціалізованого суду України з розгляду цивільних і кримінальних справ; </w:t>
      </w:r>
    </w:p>
    <w:p w:rsidR="00042582" w:rsidRPr="001C013F" w:rsidRDefault="00042582" w:rsidP="001C013F">
      <w:pPr>
        <w:tabs>
          <w:tab w:val="left" w:pos="142"/>
        </w:tabs>
        <w:spacing w:after="0"/>
        <w:ind w:firstLine="567"/>
        <w:jc w:val="both"/>
        <w:rPr>
          <w:rFonts w:ascii="Times New Roman" w:eastAsia="MS Mincho" w:hAnsi="Times New Roman" w:cs="Times New Roman"/>
          <w:sz w:val="24"/>
          <w:szCs w:val="24"/>
          <w:lang w:eastAsia="ru-RU"/>
        </w:rPr>
      </w:pPr>
      <w:r w:rsidRPr="001C013F">
        <w:rPr>
          <w:rFonts w:ascii="Times New Roman" w:eastAsia="MS Mincho" w:hAnsi="Times New Roman" w:cs="Times New Roman"/>
          <w:sz w:val="24"/>
          <w:szCs w:val="24"/>
          <w:lang w:eastAsia="ru-RU"/>
        </w:rPr>
        <w:t>-</w:t>
      </w:r>
      <w:r w:rsidR="001C013F" w:rsidRPr="001C013F">
        <w:rPr>
          <w:rFonts w:ascii="Times New Roman" w:eastAsia="MS Mincho" w:hAnsi="Times New Roman" w:cs="Times New Roman"/>
          <w:sz w:val="24"/>
          <w:szCs w:val="24"/>
          <w:lang w:val="ru-RU" w:eastAsia="ru-RU"/>
        </w:rPr>
        <w:t xml:space="preserve">  </w:t>
      </w:r>
      <w:r w:rsidRPr="001C013F">
        <w:rPr>
          <w:rFonts w:ascii="Times New Roman" w:eastAsia="MS Mincho" w:hAnsi="Times New Roman" w:cs="Times New Roman"/>
          <w:sz w:val="24"/>
          <w:szCs w:val="24"/>
          <w:lang w:eastAsia="ru-RU"/>
        </w:rPr>
        <w:t xml:space="preserve">застосовувати положення КК України, нормативно-правових актів інших галузей права, постанов Пленуму Верховного Суду України, постанов Вищого спеціалізованого суду України з розгляду цивільних і кримінальних справ з питань кримінально-правової кваліфікації злочинів проти особи; </w:t>
      </w:r>
    </w:p>
    <w:p w:rsidR="00042582" w:rsidRPr="001C013F" w:rsidRDefault="00042582" w:rsidP="001C013F">
      <w:pPr>
        <w:spacing w:after="0"/>
        <w:ind w:firstLine="567"/>
        <w:jc w:val="both"/>
        <w:rPr>
          <w:rFonts w:ascii="Times New Roman" w:eastAsia="MS Mincho" w:hAnsi="Times New Roman" w:cs="Times New Roman"/>
          <w:sz w:val="24"/>
          <w:szCs w:val="24"/>
          <w:lang w:eastAsia="ru-RU"/>
        </w:rPr>
      </w:pPr>
      <w:r w:rsidRPr="001C013F">
        <w:rPr>
          <w:rFonts w:ascii="Times New Roman" w:eastAsia="MS Mincho" w:hAnsi="Times New Roman" w:cs="Times New Roman"/>
          <w:sz w:val="24"/>
          <w:szCs w:val="24"/>
          <w:lang w:eastAsia="ru-RU"/>
        </w:rPr>
        <w:t>-</w:t>
      </w:r>
      <w:r w:rsidR="001C013F" w:rsidRPr="001C013F">
        <w:rPr>
          <w:rFonts w:ascii="Times New Roman" w:eastAsia="MS Mincho" w:hAnsi="Times New Roman" w:cs="Times New Roman"/>
          <w:sz w:val="24"/>
          <w:szCs w:val="24"/>
          <w:lang w:eastAsia="ru-RU"/>
        </w:rPr>
        <w:t xml:space="preserve"> </w:t>
      </w:r>
      <w:r w:rsidRPr="001C013F">
        <w:rPr>
          <w:rFonts w:ascii="Times New Roman" w:eastAsia="MS Mincho" w:hAnsi="Times New Roman" w:cs="Times New Roman"/>
          <w:sz w:val="24"/>
          <w:szCs w:val="24"/>
          <w:lang w:eastAsia="ru-RU"/>
        </w:rPr>
        <w:t>розмежувати злочини проти особи між собою і з суміжними складами злочинів, відмежовувати від адміністративних, цивільних та інших правопорушень;</w:t>
      </w:r>
    </w:p>
    <w:p w:rsidR="00042582" w:rsidRDefault="00042582" w:rsidP="001C013F">
      <w:pPr>
        <w:spacing w:after="0"/>
        <w:ind w:firstLine="567"/>
        <w:jc w:val="both"/>
        <w:rPr>
          <w:rFonts w:ascii="Times New Roman" w:eastAsia="MS Mincho" w:hAnsi="Times New Roman" w:cs="Times New Roman"/>
          <w:sz w:val="24"/>
          <w:szCs w:val="24"/>
          <w:lang w:eastAsia="ru-RU"/>
        </w:rPr>
      </w:pPr>
      <w:r w:rsidRPr="001C013F">
        <w:rPr>
          <w:rFonts w:ascii="Times New Roman" w:eastAsia="MS Mincho" w:hAnsi="Times New Roman" w:cs="Times New Roman"/>
          <w:sz w:val="24"/>
          <w:szCs w:val="24"/>
          <w:lang w:eastAsia="ru-RU"/>
        </w:rPr>
        <w:t>-</w:t>
      </w:r>
      <w:r w:rsidR="001C013F" w:rsidRPr="001C013F">
        <w:rPr>
          <w:rFonts w:ascii="Times New Roman" w:eastAsia="MS Mincho" w:hAnsi="Times New Roman" w:cs="Times New Roman"/>
          <w:sz w:val="24"/>
          <w:szCs w:val="24"/>
          <w:lang w:val="ru-RU" w:eastAsia="ru-RU"/>
        </w:rPr>
        <w:t xml:space="preserve"> </w:t>
      </w:r>
      <w:r w:rsidRPr="001C013F">
        <w:rPr>
          <w:rFonts w:ascii="Times New Roman" w:eastAsia="MS Mincho" w:hAnsi="Times New Roman" w:cs="Times New Roman"/>
          <w:sz w:val="24"/>
          <w:szCs w:val="24"/>
          <w:lang w:eastAsia="ru-RU"/>
        </w:rPr>
        <w:t>вирішувати дискусійні, проблемні питання, що стосуються кримінально-правової кваліфікації злочинів проти особи з посиланням на норми чинного законодавства і спираючись на роз’яснення Пленуму Верховного Суду України.</w:t>
      </w:r>
    </w:p>
    <w:p w:rsidR="00EC00A7" w:rsidRPr="001C013F" w:rsidRDefault="00EC00A7" w:rsidP="001C013F">
      <w:pPr>
        <w:spacing w:after="0"/>
        <w:ind w:firstLine="567"/>
        <w:jc w:val="both"/>
        <w:rPr>
          <w:rFonts w:ascii="Times New Roman" w:eastAsia="MS Mincho" w:hAnsi="Times New Roman" w:cs="Times New Roman"/>
          <w:sz w:val="24"/>
          <w:szCs w:val="24"/>
          <w:lang w:eastAsia="ru-RU"/>
        </w:rPr>
      </w:pPr>
    </w:p>
    <w:p w:rsidR="00042582" w:rsidRPr="00EC00A7" w:rsidRDefault="00EC00A7" w:rsidP="00EC00A7">
      <w:pPr>
        <w:pStyle w:val="a5"/>
        <w:numPr>
          <w:ilvl w:val="1"/>
          <w:numId w:val="14"/>
        </w:numPr>
        <w:tabs>
          <w:tab w:val="left" w:pos="284"/>
          <w:tab w:val="left" w:pos="567"/>
        </w:tabs>
        <w:spacing w:after="0"/>
        <w:jc w:val="both"/>
        <w:rPr>
          <w:rFonts w:ascii="Times New Roman" w:eastAsia="Times New Roman" w:hAnsi="Times New Roman"/>
          <w:b/>
          <w:sz w:val="24"/>
          <w:szCs w:val="24"/>
          <w:lang w:eastAsia="ru-RU"/>
        </w:rPr>
      </w:pPr>
      <w:r w:rsidRPr="00EC00A7">
        <w:rPr>
          <w:rFonts w:ascii="Times New Roman" w:eastAsia="Times New Roman" w:hAnsi="Times New Roman"/>
          <w:b/>
          <w:sz w:val="24"/>
          <w:szCs w:val="24"/>
          <w:lang w:eastAsia="ru-RU"/>
        </w:rPr>
        <w:t>Критерії оцінювання</w:t>
      </w:r>
    </w:p>
    <w:p w:rsidR="00EC00A7" w:rsidRPr="00EC00A7" w:rsidRDefault="00EC00A7" w:rsidP="00EC00A7">
      <w:pPr>
        <w:pStyle w:val="a5"/>
        <w:tabs>
          <w:tab w:val="left" w:pos="284"/>
          <w:tab w:val="left" w:pos="567"/>
        </w:tabs>
        <w:spacing w:after="0"/>
        <w:jc w:val="both"/>
        <w:rPr>
          <w:rFonts w:ascii="Times New Roman" w:eastAsia="Times New Roman" w:hAnsi="Times New Roman"/>
          <w:b/>
          <w:sz w:val="24"/>
          <w:szCs w:val="24"/>
          <w:lang w:eastAsia="ru-RU"/>
        </w:rPr>
      </w:pPr>
    </w:p>
    <w:p w:rsidR="00FE6EDF" w:rsidRPr="00FE6EDF" w:rsidRDefault="00FE6EDF" w:rsidP="00FE6EDF">
      <w:pPr>
        <w:ind w:firstLine="708"/>
        <w:jc w:val="both"/>
        <w:rPr>
          <w:rFonts w:ascii="Times New Roman" w:hAnsi="Times New Roman" w:cs="Times New Roman"/>
          <w:b/>
          <w:bCs/>
          <w:sz w:val="24"/>
          <w:szCs w:val="24"/>
        </w:rPr>
      </w:pPr>
      <w:r w:rsidRPr="00FE6EDF">
        <w:rPr>
          <w:rFonts w:ascii="Times New Roman" w:hAnsi="Times New Roman" w:cs="Times New Roman"/>
          <w:b/>
          <w:bCs/>
          <w:sz w:val="24"/>
          <w:szCs w:val="24"/>
        </w:rPr>
        <w:t>Оцінювання усних виступів студентів на практичних (лабораторних заняттях) здійснюється за такою системою:</w:t>
      </w:r>
    </w:p>
    <w:p w:rsidR="00FE6EDF" w:rsidRPr="00FE6EDF" w:rsidRDefault="00FE6EDF" w:rsidP="00FE6EDF">
      <w:pPr>
        <w:ind w:firstLine="708"/>
        <w:jc w:val="both"/>
        <w:rPr>
          <w:rFonts w:ascii="Times New Roman" w:hAnsi="Times New Roman" w:cs="Times New Roman"/>
          <w:bCs/>
          <w:sz w:val="24"/>
          <w:szCs w:val="24"/>
        </w:rPr>
      </w:pPr>
      <w:r w:rsidRPr="00FE6EDF">
        <w:rPr>
          <w:rFonts w:ascii="Times New Roman" w:hAnsi="Times New Roman" w:cs="Times New Roman"/>
          <w:bCs/>
          <w:sz w:val="24"/>
          <w:szCs w:val="24"/>
        </w:rPr>
        <w:t>50 балів (оцінку відмінно) отримує студент, який глибоко засвоїв теоретичний матеріал з відповідної теми, пов’язує отримані знання із знаннями із попередньо засвоєних тем, опрацював додаткову літературу і знає спірні питання з відповідної теми та альтернативні теоретичні підходи до їх вирішення, опрацював приклади тлумачення та застосування на практиці як вищими, так і місцевими судами кримінально-правових приписів, що вивчаються, а також демонструє розуміння та вміння застосувати отримані теоретичні знання як до типових практичних казусів, так і до нетипових ситуацій, що вимагають творчого підходу до застосування набутих знань.</w:t>
      </w:r>
    </w:p>
    <w:p w:rsidR="00FE6EDF" w:rsidRPr="00FE6EDF" w:rsidRDefault="00FE6EDF" w:rsidP="00FE6EDF">
      <w:pPr>
        <w:ind w:firstLine="708"/>
        <w:jc w:val="both"/>
        <w:rPr>
          <w:rFonts w:ascii="Times New Roman" w:hAnsi="Times New Roman" w:cs="Times New Roman"/>
          <w:bCs/>
          <w:sz w:val="24"/>
          <w:szCs w:val="24"/>
        </w:rPr>
      </w:pPr>
      <w:r w:rsidRPr="00FE6EDF">
        <w:rPr>
          <w:rFonts w:ascii="Times New Roman" w:hAnsi="Times New Roman" w:cs="Times New Roman"/>
          <w:bCs/>
          <w:sz w:val="24"/>
          <w:szCs w:val="24"/>
        </w:rPr>
        <w:t>45 балів (оцінка дуже добре) виставляється студенту, який володіє знаннями та розумінням, описаними вище, однак який у ході застосування набутих знань до складних чи атипових практичних казусів потребує допомоги викладача. Однак, коли останній, навівши навідні запитання, скеровує студента, він спроможний розв’язати самостійно поставлене завдання до кінця.</w:t>
      </w:r>
    </w:p>
    <w:p w:rsidR="00FE6EDF" w:rsidRPr="00FE6EDF" w:rsidRDefault="00FE6EDF" w:rsidP="00FE6EDF">
      <w:pPr>
        <w:ind w:firstLine="708"/>
        <w:jc w:val="both"/>
        <w:rPr>
          <w:rFonts w:ascii="Times New Roman" w:hAnsi="Times New Roman" w:cs="Times New Roman"/>
          <w:bCs/>
          <w:sz w:val="24"/>
          <w:szCs w:val="24"/>
        </w:rPr>
      </w:pPr>
      <w:r w:rsidRPr="00FE6EDF">
        <w:rPr>
          <w:rFonts w:ascii="Times New Roman" w:hAnsi="Times New Roman" w:cs="Times New Roman"/>
          <w:bCs/>
          <w:sz w:val="24"/>
          <w:szCs w:val="24"/>
        </w:rPr>
        <w:t xml:space="preserve">40 балів (оцінка добре) виставляється за системне засвоєння усіх теоретичних питань з теми, що виноситься на відповідне практичне (лабораторне) заняття, на базовому рівні, а також розуміння змісту всіх ознак відповідних кримінально-правових понять і оволодіння базовим вміння їх застосовувати до типових практичних ситуацій.  </w:t>
      </w:r>
    </w:p>
    <w:p w:rsidR="00FE6EDF" w:rsidRPr="00FE6EDF" w:rsidRDefault="00FE6EDF" w:rsidP="00FE6EDF">
      <w:pPr>
        <w:ind w:firstLine="708"/>
        <w:jc w:val="both"/>
        <w:rPr>
          <w:rFonts w:ascii="Times New Roman" w:hAnsi="Times New Roman" w:cs="Times New Roman"/>
          <w:bCs/>
          <w:sz w:val="24"/>
          <w:szCs w:val="24"/>
        </w:rPr>
      </w:pPr>
      <w:r w:rsidRPr="00FE6EDF">
        <w:rPr>
          <w:rFonts w:ascii="Times New Roman" w:hAnsi="Times New Roman" w:cs="Times New Roman"/>
          <w:bCs/>
          <w:sz w:val="24"/>
          <w:szCs w:val="24"/>
        </w:rPr>
        <w:t>31 бал (оцінку задовільно) отримує студент, який засвоїв усі теоретичні питання з відповідної теми, однак лише на базовому рівні і без розуміння змісту усіх ознак відповідних кримінально-правових понять (лише рівень «знання»).</w:t>
      </w:r>
    </w:p>
    <w:p w:rsidR="00FE6EDF" w:rsidRPr="00FE6EDF" w:rsidRDefault="00FE6EDF" w:rsidP="00FE6EDF">
      <w:pPr>
        <w:ind w:firstLine="708"/>
        <w:jc w:val="both"/>
        <w:rPr>
          <w:rFonts w:ascii="Times New Roman" w:hAnsi="Times New Roman" w:cs="Times New Roman"/>
          <w:bCs/>
          <w:sz w:val="24"/>
          <w:szCs w:val="24"/>
        </w:rPr>
      </w:pPr>
      <w:r w:rsidRPr="00FE6EDF">
        <w:rPr>
          <w:rFonts w:ascii="Times New Roman" w:hAnsi="Times New Roman" w:cs="Times New Roman"/>
          <w:bCs/>
          <w:sz w:val="24"/>
          <w:szCs w:val="24"/>
        </w:rPr>
        <w:t>26 балів (оцінка достатньо) виставляється студенту, який загалом готувався до заняття, однак під час опитування показав лише знання визначень основних кримінально-</w:t>
      </w:r>
      <w:r w:rsidRPr="00FE6EDF">
        <w:rPr>
          <w:rFonts w:ascii="Times New Roman" w:hAnsi="Times New Roman" w:cs="Times New Roman"/>
          <w:bCs/>
          <w:sz w:val="24"/>
          <w:szCs w:val="24"/>
        </w:rPr>
        <w:lastRenderedPageBreak/>
        <w:t>правових понять з відповідної теми, однак не зміг виокремити їх ознаки та показати розуміння цих понять.</w:t>
      </w:r>
    </w:p>
    <w:p w:rsidR="00FE6EDF" w:rsidRPr="00FE6EDF" w:rsidRDefault="00FE6EDF" w:rsidP="00FE6EDF">
      <w:pPr>
        <w:ind w:firstLine="708"/>
        <w:jc w:val="both"/>
        <w:rPr>
          <w:rFonts w:ascii="Times New Roman" w:hAnsi="Times New Roman" w:cs="Times New Roman"/>
          <w:bCs/>
          <w:sz w:val="24"/>
          <w:szCs w:val="24"/>
        </w:rPr>
      </w:pPr>
      <w:r w:rsidRPr="00FE6EDF">
        <w:rPr>
          <w:rFonts w:ascii="Times New Roman" w:hAnsi="Times New Roman" w:cs="Times New Roman"/>
          <w:bCs/>
          <w:sz w:val="24"/>
          <w:szCs w:val="24"/>
        </w:rPr>
        <w:t>0 балів (оцінку незадовільно) отримує студент, який не готовий до заняття, тобто не виконав усіх винесених на відповідне практичне (лабораторне) заняття письмових та усних завдань і задач чи який у ході усної відповіді не продемонстрував знання базових кримінально-правових понять з відповідної теми.</w:t>
      </w:r>
    </w:p>
    <w:p w:rsidR="00FE6EDF" w:rsidRPr="00FE6EDF" w:rsidRDefault="00FE6EDF" w:rsidP="00FE6EDF">
      <w:pPr>
        <w:ind w:firstLine="708"/>
        <w:jc w:val="both"/>
        <w:rPr>
          <w:rFonts w:ascii="Times New Roman" w:hAnsi="Times New Roman" w:cs="Times New Roman"/>
          <w:b/>
          <w:bCs/>
          <w:sz w:val="24"/>
          <w:szCs w:val="24"/>
        </w:rPr>
      </w:pPr>
      <w:r w:rsidRPr="00FE6EDF">
        <w:rPr>
          <w:rFonts w:ascii="Times New Roman" w:hAnsi="Times New Roman" w:cs="Times New Roman"/>
          <w:b/>
          <w:bCs/>
          <w:sz w:val="24"/>
          <w:szCs w:val="24"/>
        </w:rPr>
        <w:t>Оцінювання відповідей на іспиті:</w:t>
      </w:r>
    </w:p>
    <w:p w:rsidR="00FE6EDF" w:rsidRPr="00FE6EDF" w:rsidRDefault="00FE6EDF" w:rsidP="00FE6EDF">
      <w:pPr>
        <w:ind w:firstLine="708"/>
        <w:jc w:val="both"/>
        <w:rPr>
          <w:rFonts w:ascii="Times New Roman" w:hAnsi="Times New Roman" w:cs="Times New Roman"/>
          <w:bCs/>
          <w:sz w:val="24"/>
          <w:szCs w:val="24"/>
        </w:rPr>
      </w:pPr>
      <w:r w:rsidRPr="00FE6EDF">
        <w:rPr>
          <w:rFonts w:ascii="Times New Roman" w:hAnsi="Times New Roman" w:cs="Times New Roman"/>
          <w:bCs/>
          <w:sz w:val="24"/>
          <w:szCs w:val="24"/>
        </w:rPr>
        <w:t>Кожне питання, яке виноситься на іспит, оцінюється самостійно в межах балу, що дорівнює 50-ти балам, поділеним на кількість питань у білеті (наприклад, якщо питань у білеті 3, то кожне з них оцінюється балами до 17 балів). Відповідно оцінка за іспит в межах 50-ти балів є сумою балів, виставлених екзаменатором за кожне із питань з білету.</w:t>
      </w:r>
    </w:p>
    <w:p w:rsidR="00FE6EDF" w:rsidRPr="00FE6EDF" w:rsidRDefault="00FE6EDF" w:rsidP="00FE6EDF">
      <w:pPr>
        <w:ind w:firstLine="708"/>
        <w:jc w:val="both"/>
        <w:rPr>
          <w:rFonts w:ascii="Times New Roman" w:hAnsi="Times New Roman" w:cs="Times New Roman"/>
          <w:bCs/>
          <w:sz w:val="24"/>
          <w:szCs w:val="24"/>
        </w:rPr>
      </w:pPr>
      <w:r w:rsidRPr="00FE6EDF">
        <w:rPr>
          <w:rFonts w:ascii="Times New Roman" w:hAnsi="Times New Roman" w:cs="Times New Roman"/>
          <w:bCs/>
          <w:sz w:val="24"/>
          <w:szCs w:val="24"/>
        </w:rPr>
        <w:t>Кожне питання оцінюються за такою схемою:</w:t>
      </w:r>
    </w:p>
    <w:p w:rsidR="00FE6EDF" w:rsidRPr="00FE6EDF" w:rsidRDefault="00FE6EDF" w:rsidP="00FE6EDF">
      <w:pPr>
        <w:ind w:firstLine="708"/>
        <w:jc w:val="both"/>
        <w:rPr>
          <w:rFonts w:ascii="Times New Roman" w:hAnsi="Times New Roman" w:cs="Times New Roman"/>
          <w:bCs/>
          <w:sz w:val="24"/>
          <w:szCs w:val="24"/>
        </w:rPr>
      </w:pPr>
      <w:r w:rsidRPr="00FE6EDF">
        <w:rPr>
          <w:rFonts w:ascii="Times New Roman" w:hAnsi="Times New Roman" w:cs="Times New Roman"/>
          <w:bCs/>
          <w:sz w:val="24"/>
          <w:szCs w:val="24"/>
        </w:rPr>
        <w:t xml:space="preserve">Максимальний бал за питання отримує студент, який має глибокі знання відповідних кримінально-правових понять, розуміння їх ознак та базові навички із їх застосування, а також демонструє знання обов’язкових та рекомендаційних роз’яснень вищими судовими інстанціями відповідних законодавчих приписів, може наводити приклади із практики застосування місцевими судами таких приписів чи альтернативні теоретичні підходи до розуміння та застосування таких приписів, а також в ході відповіді не допускає помилок, формулює думку грамотно, логічно.  </w:t>
      </w:r>
    </w:p>
    <w:p w:rsidR="00FE6EDF" w:rsidRPr="00FE6EDF" w:rsidRDefault="00FE6EDF" w:rsidP="00FE6EDF">
      <w:pPr>
        <w:ind w:firstLine="708"/>
        <w:jc w:val="both"/>
        <w:rPr>
          <w:rFonts w:ascii="Times New Roman" w:hAnsi="Times New Roman" w:cs="Times New Roman"/>
          <w:bCs/>
          <w:sz w:val="24"/>
          <w:szCs w:val="24"/>
        </w:rPr>
      </w:pPr>
      <w:r w:rsidRPr="00FE6EDF">
        <w:rPr>
          <w:rFonts w:ascii="Times New Roman" w:hAnsi="Times New Roman" w:cs="Times New Roman"/>
          <w:bCs/>
          <w:sz w:val="24"/>
          <w:szCs w:val="24"/>
        </w:rPr>
        <w:t>Дві третини максимального балу за питання отримує студент, який окрім знання змісту та обсягу відповідних кримінально-правових понять, показує розуміння змісту всіх ознак цих понять та базові навики із їх застосування до типових казусів (наприклад, шляхом наведення прикладів чи оцінки тих задач, які формулює екзаменатор в ході виступу студента).</w:t>
      </w:r>
    </w:p>
    <w:p w:rsidR="00FE6EDF" w:rsidRPr="00FE6EDF" w:rsidRDefault="00FE6EDF" w:rsidP="00FE6EDF">
      <w:pPr>
        <w:ind w:firstLine="708"/>
        <w:jc w:val="both"/>
        <w:rPr>
          <w:rFonts w:ascii="Times New Roman" w:hAnsi="Times New Roman" w:cs="Times New Roman"/>
          <w:bCs/>
          <w:sz w:val="24"/>
          <w:szCs w:val="24"/>
        </w:rPr>
      </w:pPr>
      <w:r w:rsidRPr="00FE6EDF">
        <w:rPr>
          <w:rFonts w:ascii="Times New Roman" w:hAnsi="Times New Roman" w:cs="Times New Roman"/>
          <w:bCs/>
          <w:sz w:val="24"/>
          <w:szCs w:val="24"/>
        </w:rPr>
        <w:t xml:space="preserve">Половину балів за питання виставляється студенту, який має знання визначень змісту та обсягу відповідного кримінально-правового поняття, може виокремити його ознаки та характеризувати на базовому рівні окремі з них.  </w:t>
      </w:r>
    </w:p>
    <w:p w:rsidR="00FE6EDF" w:rsidRPr="00FE6EDF" w:rsidRDefault="00FE6EDF" w:rsidP="00FE6EDF">
      <w:pPr>
        <w:ind w:firstLine="708"/>
        <w:jc w:val="both"/>
        <w:rPr>
          <w:rFonts w:ascii="Times New Roman" w:hAnsi="Times New Roman" w:cs="Times New Roman"/>
          <w:bCs/>
          <w:sz w:val="24"/>
          <w:szCs w:val="24"/>
        </w:rPr>
      </w:pPr>
      <w:r w:rsidRPr="00FE6EDF">
        <w:rPr>
          <w:rFonts w:ascii="Times New Roman" w:hAnsi="Times New Roman" w:cs="Times New Roman"/>
          <w:bCs/>
          <w:sz w:val="24"/>
          <w:szCs w:val="24"/>
        </w:rPr>
        <w:t>Третину максимального балу за питання отримує студент, який продемонстрував лише знання визначення відповідного кримінально-правового поняття (понять), по якому сформульоване запитання, однак не зміг виокремити його ознаки та показати розуміння цього поняття.</w:t>
      </w:r>
    </w:p>
    <w:p w:rsidR="00FE6EDF" w:rsidRPr="00FE6EDF" w:rsidRDefault="00FE6EDF" w:rsidP="00FE6EDF">
      <w:pPr>
        <w:ind w:firstLine="708"/>
        <w:jc w:val="both"/>
        <w:rPr>
          <w:rFonts w:ascii="Times New Roman" w:hAnsi="Times New Roman" w:cs="Times New Roman"/>
          <w:bCs/>
          <w:sz w:val="24"/>
          <w:szCs w:val="24"/>
        </w:rPr>
      </w:pPr>
    </w:p>
    <w:p w:rsidR="00FE6EDF" w:rsidRPr="00FE6EDF" w:rsidRDefault="00FE6EDF" w:rsidP="00FE6EDF">
      <w:pPr>
        <w:ind w:firstLine="708"/>
        <w:jc w:val="both"/>
        <w:rPr>
          <w:rFonts w:ascii="Times New Roman" w:hAnsi="Times New Roman" w:cs="Times New Roman"/>
          <w:bCs/>
          <w:sz w:val="24"/>
          <w:szCs w:val="24"/>
        </w:rPr>
      </w:pPr>
      <w:r w:rsidRPr="00FE6EDF">
        <w:rPr>
          <w:rFonts w:ascii="Times New Roman" w:hAnsi="Times New Roman" w:cs="Times New Roman"/>
          <w:bCs/>
          <w:sz w:val="24"/>
          <w:szCs w:val="24"/>
        </w:rPr>
        <w:t>Якщо сума отриманих балів за кожне питання іспиту разом із сумою поточної успішності становить 51 бал і більше, то студент вважається таким, який склав іспит і отримує відповідну оцінку.</w:t>
      </w:r>
    </w:p>
    <w:p w:rsidR="00FE6EDF" w:rsidRPr="00FE6EDF" w:rsidRDefault="00FE6EDF" w:rsidP="00FE6EDF">
      <w:pPr>
        <w:ind w:firstLine="708"/>
        <w:jc w:val="both"/>
        <w:rPr>
          <w:rFonts w:ascii="Times New Roman" w:hAnsi="Times New Roman" w:cs="Times New Roman"/>
          <w:bCs/>
          <w:sz w:val="24"/>
          <w:szCs w:val="24"/>
        </w:rPr>
      </w:pPr>
      <w:r w:rsidRPr="00FE6EDF">
        <w:rPr>
          <w:rFonts w:ascii="Times New Roman" w:hAnsi="Times New Roman" w:cs="Times New Roman"/>
          <w:bCs/>
          <w:sz w:val="24"/>
          <w:szCs w:val="24"/>
        </w:rPr>
        <w:t>Якщо по двох третинах питань з білету студент не набирає навіть третини максимального балу за кожне із таких питань, то він отримує негативну оцінку за іспит.</w:t>
      </w:r>
    </w:p>
    <w:p w:rsidR="00FE6EDF" w:rsidRPr="00FE6EDF" w:rsidRDefault="00FE6EDF" w:rsidP="00FE6EDF">
      <w:pPr>
        <w:ind w:firstLine="708"/>
        <w:jc w:val="both"/>
        <w:rPr>
          <w:rFonts w:ascii="Times New Roman" w:hAnsi="Times New Roman" w:cs="Times New Roman"/>
          <w:bCs/>
          <w:sz w:val="24"/>
          <w:szCs w:val="24"/>
        </w:rPr>
      </w:pPr>
      <w:r w:rsidRPr="00FE6EDF">
        <w:rPr>
          <w:rFonts w:ascii="Times New Roman" w:hAnsi="Times New Roman" w:cs="Times New Roman"/>
          <w:bCs/>
          <w:sz w:val="24"/>
          <w:szCs w:val="24"/>
        </w:rPr>
        <w:t xml:space="preserve">Якщо студент по двох третинах питань з білету набирає мінімум третину максимального балу за кожне із питань, однак в сумі з поточною успішністю не набирає мінімальний (51) бал, то екзаменатор може задати такому студенту додаткові запитання поза </w:t>
      </w:r>
      <w:r w:rsidRPr="00FE6EDF">
        <w:rPr>
          <w:rFonts w:ascii="Times New Roman" w:hAnsi="Times New Roman" w:cs="Times New Roman"/>
          <w:bCs/>
          <w:sz w:val="24"/>
          <w:szCs w:val="24"/>
        </w:rPr>
        <w:lastRenderedPageBreak/>
        <w:t>питаннями білету, однак в межах тих питань, що виносилися на іспит, і після цього прийняти остаточне рішення, чи студент володіє необхідними мінімальними знаннями для отримання мінімальної позитивної оцінки з навчальної дисципліни, чи ні.</w:t>
      </w:r>
    </w:p>
    <w:p w:rsidR="00EC00A7" w:rsidRDefault="00EC00A7" w:rsidP="00042582">
      <w:pPr>
        <w:suppressAutoHyphens/>
        <w:spacing w:after="0" w:line="240" w:lineRule="auto"/>
        <w:jc w:val="center"/>
        <w:rPr>
          <w:rFonts w:ascii="Times New Roman" w:eastAsia="Times New Roman" w:hAnsi="Times New Roman" w:cs="Times New Roman"/>
          <w:b/>
          <w:sz w:val="28"/>
          <w:szCs w:val="28"/>
          <w:lang w:eastAsia="ar-SA"/>
        </w:rPr>
      </w:pPr>
    </w:p>
    <w:p w:rsidR="00042582" w:rsidRPr="00042582" w:rsidRDefault="00042582" w:rsidP="00042582">
      <w:pPr>
        <w:suppressAutoHyphens/>
        <w:spacing w:after="0" w:line="240" w:lineRule="auto"/>
        <w:jc w:val="center"/>
        <w:rPr>
          <w:rFonts w:ascii="Times New Roman" w:eastAsia="Times New Roman" w:hAnsi="Times New Roman" w:cs="Times New Roman"/>
          <w:b/>
          <w:sz w:val="28"/>
          <w:szCs w:val="28"/>
          <w:lang w:eastAsia="ar-SA"/>
        </w:rPr>
      </w:pPr>
      <w:r w:rsidRPr="00042582">
        <w:rPr>
          <w:rFonts w:ascii="Times New Roman" w:eastAsia="Times New Roman" w:hAnsi="Times New Roman" w:cs="Times New Roman"/>
          <w:b/>
          <w:sz w:val="28"/>
          <w:szCs w:val="28"/>
          <w:lang w:eastAsia="ar-SA"/>
        </w:rPr>
        <w:t>3. ПРОГРАМА НАВЧАЛЬНОЇ ДИСЦИПЛІНИ</w:t>
      </w:r>
    </w:p>
    <w:p w:rsidR="00042582" w:rsidRDefault="00042582" w:rsidP="00042582">
      <w:pPr>
        <w:suppressAutoHyphens/>
        <w:spacing w:after="0" w:line="240" w:lineRule="auto"/>
        <w:rPr>
          <w:rFonts w:ascii="Times New Roman" w:eastAsia="Times New Roman" w:hAnsi="Times New Roman" w:cs="Times New Roman"/>
          <w:sz w:val="24"/>
          <w:szCs w:val="24"/>
          <w:lang w:eastAsia="ar-SA"/>
        </w:rPr>
      </w:pPr>
    </w:p>
    <w:p w:rsidR="00042582" w:rsidRDefault="00042582" w:rsidP="00EC00A7">
      <w:pPr>
        <w:suppressAutoHyphens/>
        <w:spacing w:after="0"/>
        <w:jc w:val="both"/>
        <w:rPr>
          <w:rFonts w:ascii="Times New Roman" w:eastAsia="Times New Roman" w:hAnsi="Times New Roman" w:cs="Times New Roman"/>
          <w:b/>
          <w:bCs/>
          <w:sz w:val="28"/>
          <w:szCs w:val="28"/>
          <w:lang w:eastAsia="ar-SA"/>
        </w:rPr>
      </w:pPr>
      <w:r w:rsidRPr="00042582">
        <w:rPr>
          <w:rFonts w:ascii="Times New Roman" w:eastAsia="Times New Roman" w:hAnsi="Times New Roman" w:cs="Times New Roman"/>
          <w:b/>
          <w:bCs/>
          <w:sz w:val="28"/>
          <w:szCs w:val="28"/>
          <w:lang w:eastAsia="ar-SA"/>
        </w:rPr>
        <w:t>Змістовний модуль №1. «Проблеми кримінально правової  охорони особи в України»</w:t>
      </w:r>
    </w:p>
    <w:p w:rsidR="00EC00A7" w:rsidRPr="00042582" w:rsidRDefault="00EC00A7" w:rsidP="00EC00A7">
      <w:pPr>
        <w:suppressAutoHyphens/>
        <w:spacing w:after="0"/>
        <w:jc w:val="both"/>
        <w:rPr>
          <w:rFonts w:ascii="Times New Roman" w:eastAsia="Times New Roman" w:hAnsi="Times New Roman" w:cs="Times New Roman"/>
          <w:b/>
          <w:bCs/>
          <w:sz w:val="28"/>
          <w:szCs w:val="28"/>
          <w:lang w:eastAsia="ar-SA"/>
        </w:rPr>
      </w:pPr>
    </w:p>
    <w:p w:rsidR="00042582" w:rsidRPr="00042582" w:rsidRDefault="00042582" w:rsidP="00042582">
      <w:pPr>
        <w:tabs>
          <w:tab w:val="left" w:pos="735"/>
          <w:tab w:val="center" w:pos="4818"/>
        </w:tabs>
        <w:suppressAutoHyphens/>
        <w:spacing w:after="0"/>
        <w:jc w:val="both"/>
        <w:rPr>
          <w:rFonts w:ascii="Times New Roman" w:eastAsia="Times New Roman" w:hAnsi="Times New Roman" w:cs="Times New Roman"/>
          <w:b/>
          <w:color w:val="000000"/>
          <w:sz w:val="28"/>
          <w:szCs w:val="28"/>
          <w:lang w:eastAsia="ar-SA"/>
        </w:rPr>
      </w:pPr>
      <w:r w:rsidRPr="00042582">
        <w:rPr>
          <w:rFonts w:ascii="Times New Roman" w:eastAsia="Times New Roman" w:hAnsi="Times New Roman" w:cs="Times New Roman"/>
          <w:b/>
          <w:bCs/>
          <w:color w:val="000000"/>
          <w:sz w:val="28"/>
          <w:szCs w:val="28"/>
          <w:lang w:eastAsia="ar-SA"/>
        </w:rPr>
        <w:tab/>
      </w:r>
      <w:r w:rsidRPr="00042582">
        <w:rPr>
          <w:rFonts w:ascii="Times New Roman" w:eastAsia="Times New Roman" w:hAnsi="Times New Roman" w:cs="Times New Roman"/>
          <w:b/>
          <w:bCs/>
          <w:color w:val="000000"/>
          <w:sz w:val="28"/>
          <w:szCs w:val="28"/>
          <w:lang w:eastAsia="ar-SA"/>
        </w:rPr>
        <w:tab/>
        <w:t xml:space="preserve">Тема 1. </w:t>
      </w:r>
      <w:r w:rsidRPr="00042582">
        <w:rPr>
          <w:rFonts w:ascii="Times New Roman" w:eastAsia="Times New Roman" w:hAnsi="Times New Roman" w:cs="Times New Roman"/>
          <w:b/>
          <w:color w:val="000000"/>
          <w:sz w:val="28"/>
          <w:szCs w:val="28"/>
          <w:lang w:eastAsia="ar-SA"/>
        </w:rPr>
        <w:t>Право людини на життя та право людини на здоров’я і завдання КК України щодо їх захисту.</w:t>
      </w:r>
    </w:p>
    <w:p w:rsidR="00042582" w:rsidRDefault="00042582" w:rsidP="00042582">
      <w:pPr>
        <w:suppressAutoHyphens/>
        <w:spacing w:after="0"/>
        <w:jc w:val="both"/>
        <w:rPr>
          <w:rFonts w:ascii="Times New Roman" w:eastAsia="Times New Roman" w:hAnsi="Times New Roman" w:cs="Times New Roman"/>
          <w:sz w:val="24"/>
          <w:szCs w:val="24"/>
          <w:lang w:eastAsia="ar-SA"/>
        </w:rPr>
      </w:pPr>
      <w:r w:rsidRPr="00042582">
        <w:rPr>
          <w:rFonts w:ascii="Times New Roman" w:eastAsia="Times New Roman" w:hAnsi="Times New Roman" w:cs="Times New Roman"/>
          <w:color w:val="000000"/>
          <w:sz w:val="24"/>
          <w:szCs w:val="24"/>
          <w:lang w:eastAsia="ar-SA"/>
        </w:rPr>
        <w:t>Міжнародно-правові акти про право людини</w:t>
      </w:r>
      <w:r w:rsidRPr="00042582">
        <w:rPr>
          <w:rFonts w:ascii="Times New Roman" w:eastAsia="Times New Roman" w:hAnsi="Times New Roman" w:cs="Times New Roman"/>
          <w:sz w:val="24"/>
          <w:szCs w:val="24"/>
          <w:lang w:eastAsia="ar-SA"/>
        </w:rPr>
        <w:t xml:space="preserve"> на життя та право людини на здоров'я. Завдання кримінального кодексу України щодо захисту життя та здоров'я людини. Поняття, система і загальна характеристика злочинів проти життя і здоров'я людини за Кримінальним кодексом України. </w:t>
      </w:r>
    </w:p>
    <w:p w:rsidR="00EC00A7" w:rsidRPr="00042582" w:rsidRDefault="00EC00A7" w:rsidP="00042582">
      <w:pPr>
        <w:suppressAutoHyphens/>
        <w:spacing w:after="0"/>
        <w:jc w:val="both"/>
        <w:rPr>
          <w:rFonts w:ascii="Times New Roman" w:eastAsia="Times New Roman" w:hAnsi="Times New Roman" w:cs="Times New Roman"/>
          <w:sz w:val="24"/>
          <w:szCs w:val="24"/>
          <w:lang w:eastAsia="ar-SA"/>
        </w:rPr>
      </w:pPr>
    </w:p>
    <w:p w:rsidR="00EC00A7" w:rsidRDefault="00EC00A7" w:rsidP="00042582">
      <w:pPr>
        <w:tabs>
          <w:tab w:val="left" w:pos="284"/>
          <w:tab w:val="left" w:pos="567"/>
        </w:tabs>
        <w:suppressAutoHyphens/>
        <w:spacing w:after="0"/>
        <w:jc w:val="center"/>
        <w:rPr>
          <w:rFonts w:ascii="Times New Roman" w:eastAsia="Times New Roman" w:hAnsi="Times New Roman" w:cs="Times New Roman"/>
          <w:b/>
          <w:bCs/>
          <w:sz w:val="28"/>
          <w:szCs w:val="28"/>
          <w:lang w:eastAsia="ar-SA"/>
        </w:rPr>
      </w:pPr>
    </w:p>
    <w:p w:rsidR="00042582" w:rsidRPr="00042582" w:rsidRDefault="00042582" w:rsidP="00042582">
      <w:pPr>
        <w:tabs>
          <w:tab w:val="left" w:pos="284"/>
          <w:tab w:val="left" w:pos="567"/>
        </w:tabs>
        <w:suppressAutoHyphens/>
        <w:spacing w:after="0"/>
        <w:jc w:val="center"/>
        <w:rPr>
          <w:rFonts w:ascii="Times New Roman" w:eastAsia="Times New Roman" w:hAnsi="Times New Roman" w:cs="Times New Roman"/>
          <w:b/>
          <w:sz w:val="28"/>
          <w:szCs w:val="28"/>
          <w:lang w:eastAsia="ar-SA"/>
        </w:rPr>
      </w:pPr>
      <w:r w:rsidRPr="00042582">
        <w:rPr>
          <w:rFonts w:ascii="Times New Roman" w:eastAsia="Times New Roman" w:hAnsi="Times New Roman" w:cs="Times New Roman"/>
          <w:b/>
          <w:bCs/>
          <w:sz w:val="28"/>
          <w:szCs w:val="28"/>
          <w:lang w:eastAsia="ar-SA"/>
        </w:rPr>
        <w:t xml:space="preserve">Тема 2. </w:t>
      </w:r>
      <w:r w:rsidRPr="00042582">
        <w:rPr>
          <w:rFonts w:ascii="Times New Roman" w:eastAsia="Times New Roman" w:hAnsi="Times New Roman" w:cs="Times New Roman"/>
          <w:b/>
          <w:sz w:val="28"/>
          <w:szCs w:val="28"/>
          <w:lang w:eastAsia="ar-SA"/>
        </w:rPr>
        <w:t>Злочин проти життя людини за чинним КК України.</w:t>
      </w:r>
    </w:p>
    <w:p w:rsidR="00042582" w:rsidRPr="00042582" w:rsidRDefault="00042582" w:rsidP="00042582">
      <w:pPr>
        <w:suppressAutoHyphens/>
        <w:spacing w:after="0"/>
        <w:jc w:val="both"/>
        <w:rPr>
          <w:rFonts w:ascii="Times New Roman" w:eastAsia="Times New Roman" w:hAnsi="Times New Roman" w:cs="Times New Roman"/>
          <w:sz w:val="24"/>
          <w:szCs w:val="24"/>
          <w:lang w:eastAsia="ar-SA"/>
        </w:rPr>
      </w:pPr>
      <w:r w:rsidRPr="00042582">
        <w:rPr>
          <w:rFonts w:ascii="Times New Roman" w:eastAsia="Times New Roman" w:hAnsi="Times New Roman" w:cs="Times New Roman"/>
          <w:sz w:val="24"/>
          <w:szCs w:val="24"/>
          <w:lang w:eastAsia="ar-SA"/>
        </w:rPr>
        <w:t xml:space="preserve">Поняття і види злочинів проти життя людини. Життя людини як предмет кримінально-правової охорони, його початок та закінчення. Поняття і ознаки вбивства за чинним Кримінальним кодексом України. Проблема поняття і ознак вбивства в теорії кримінального права. Загальний, родовий та безпосередній об’єкт вбивства. </w:t>
      </w:r>
    </w:p>
    <w:p w:rsidR="00042582" w:rsidRPr="00042582" w:rsidRDefault="00EC00A7" w:rsidP="00EC00A7">
      <w:pPr>
        <w:suppressAutoHyphens/>
        <w:spacing w:after="0" w:line="360" w:lineRule="auto"/>
        <w:ind w:left="709"/>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2.1.</w:t>
      </w:r>
      <w:r w:rsidR="00042582" w:rsidRPr="00042582">
        <w:rPr>
          <w:rFonts w:ascii="Times New Roman" w:eastAsia="Calibri" w:hAnsi="Times New Roman" w:cs="Times New Roman"/>
          <w:b/>
          <w:sz w:val="24"/>
          <w:szCs w:val="24"/>
          <w:lang w:eastAsia="ar-SA"/>
        </w:rPr>
        <w:t>Умисне вбивство без пом’якшуючих і обтяжуючих обставин.</w:t>
      </w:r>
    </w:p>
    <w:p w:rsidR="00042582" w:rsidRPr="00042582" w:rsidRDefault="00EC00A7" w:rsidP="00042582">
      <w:pPr>
        <w:suppressAutoHyphens/>
        <w:spacing w:after="0" w:line="36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042582" w:rsidRPr="00042582">
        <w:rPr>
          <w:rFonts w:ascii="Times New Roman" w:eastAsia="Times New Roman" w:hAnsi="Times New Roman" w:cs="Times New Roman"/>
          <w:b/>
          <w:sz w:val="24"/>
          <w:szCs w:val="24"/>
          <w:lang w:eastAsia="ar-SA"/>
        </w:rPr>
        <w:t>2.</w:t>
      </w:r>
      <w:r>
        <w:rPr>
          <w:rFonts w:ascii="Times New Roman" w:eastAsia="Times New Roman" w:hAnsi="Times New Roman" w:cs="Times New Roman"/>
          <w:b/>
          <w:sz w:val="24"/>
          <w:szCs w:val="24"/>
          <w:lang w:eastAsia="ar-SA"/>
        </w:rPr>
        <w:t>2.</w:t>
      </w:r>
      <w:r w:rsidR="00042582" w:rsidRPr="00042582">
        <w:rPr>
          <w:rFonts w:ascii="Times New Roman" w:eastAsia="Times New Roman" w:hAnsi="Times New Roman" w:cs="Times New Roman"/>
          <w:b/>
          <w:sz w:val="24"/>
          <w:szCs w:val="24"/>
          <w:lang w:eastAsia="ar-SA"/>
        </w:rPr>
        <w:t xml:space="preserve"> Умисне вбивство при обтяжуючих обставинах.</w:t>
      </w:r>
    </w:p>
    <w:p w:rsidR="00042582" w:rsidRPr="00042582" w:rsidRDefault="00EC00A7" w:rsidP="00042582">
      <w:pPr>
        <w:suppressAutoHyphens/>
        <w:spacing w:after="0" w:line="36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sz w:val="24"/>
          <w:szCs w:val="24"/>
          <w:lang w:eastAsia="ar-SA"/>
        </w:rPr>
        <w:t>2</w:t>
      </w:r>
      <w:r w:rsidR="00042582" w:rsidRPr="00042582">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3.</w:t>
      </w:r>
      <w:r w:rsidR="00042582" w:rsidRPr="00042582">
        <w:rPr>
          <w:rFonts w:ascii="Times New Roman" w:eastAsia="Times New Roman" w:hAnsi="Times New Roman" w:cs="Times New Roman"/>
          <w:b/>
          <w:sz w:val="24"/>
          <w:szCs w:val="24"/>
          <w:lang w:eastAsia="ar-SA"/>
        </w:rPr>
        <w:t xml:space="preserve"> Умисне вбивство при пом’якшуючих обставинах.</w:t>
      </w:r>
    </w:p>
    <w:p w:rsidR="00042582" w:rsidRPr="00042582" w:rsidRDefault="00EC00A7" w:rsidP="00042582">
      <w:pPr>
        <w:suppressAutoHyphens/>
        <w:spacing w:after="0" w:line="360" w:lineRule="auto"/>
        <w:jc w:val="both"/>
        <w:rPr>
          <w:rFonts w:ascii="Times New Roman" w:eastAsia="Times New Roman" w:hAnsi="Times New Roman" w:cs="Times New Roman"/>
          <w:b/>
          <w:sz w:val="24"/>
          <w:szCs w:val="24"/>
          <w:lang w:eastAsia="ar-SA"/>
        </w:rPr>
      </w:pPr>
      <w:r w:rsidRPr="00EC00A7">
        <w:rPr>
          <w:rFonts w:ascii="Times New Roman" w:eastAsia="Times New Roman" w:hAnsi="Times New Roman" w:cs="Times New Roman"/>
          <w:b/>
          <w:sz w:val="24"/>
          <w:szCs w:val="24"/>
          <w:lang w:eastAsia="ar-SA"/>
        </w:rPr>
        <w:t xml:space="preserve">            2.</w:t>
      </w:r>
      <w:r w:rsidR="00042582" w:rsidRPr="00042582">
        <w:rPr>
          <w:rFonts w:ascii="Times New Roman" w:eastAsia="Times New Roman" w:hAnsi="Times New Roman" w:cs="Times New Roman"/>
          <w:b/>
          <w:sz w:val="24"/>
          <w:szCs w:val="24"/>
          <w:lang w:eastAsia="ar-SA"/>
        </w:rPr>
        <w:t>4. Вбивство через необережність.</w:t>
      </w:r>
    </w:p>
    <w:p w:rsidR="00042582" w:rsidRDefault="00EC00A7" w:rsidP="00042582">
      <w:pPr>
        <w:suppressAutoHyphens/>
        <w:spacing w:after="0" w:line="360" w:lineRule="auto"/>
        <w:rPr>
          <w:rFonts w:ascii="Times New Roman" w:eastAsia="Times New Roman" w:hAnsi="Times New Roman" w:cs="Times New Roman"/>
          <w:b/>
          <w:sz w:val="24"/>
          <w:szCs w:val="24"/>
          <w:lang w:eastAsia="ar-SA"/>
        </w:rPr>
      </w:pPr>
      <w:r w:rsidRPr="00EC00A7">
        <w:rPr>
          <w:rFonts w:ascii="Times New Roman" w:eastAsia="Times New Roman" w:hAnsi="Times New Roman" w:cs="Times New Roman"/>
          <w:b/>
          <w:sz w:val="24"/>
          <w:szCs w:val="24"/>
          <w:lang w:eastAsia="ar-SA"/>
        </w:rPr>
        <w:t xml:space="preserve">            2.</w:t>
      </w:r>
      <w:r w:rsidR="00042582" w:rsidRPr="00EC00A7">
        <w:rPr>
          <w:rFonts w:ascii="Times New Roman" w:eastAsia="Times New Roman" w:hAnsi="Times New Roman" w:cs="Times New Roman"/>
          <w:b/>
          <w:sz w:val="24"/>
          <w:szCs w:val="24"/>
          <w:lang w:eastAsia="ar-SA"/>
        </w:rPr>
        <w:t>5.</w:t>
      </w:r>
      <w:r w:rsidR="00042582" w:rsidRPr="00042582">
        <w:rPr>
          <w:rFonts w:ascii="Times New Roman" w:eastAsia="Times New Roman" w:hAnsi="Times New Roman" w:cs="Times New Roman"/>
          <w:b/>
          <w:sz w:val="24"/>
          <w:szCs w:val="24"/>
          <w:lang w:eastAsia="ar-SA"/>
        </w:rPr>
        <w:t xml:space="preserve"> Доведення до самогубства.</w:t>
      </w:r>
    </w:p>
    <w:p w:rsidR="00EC00A7" w:rsidRPr="00042582" w:rsidRDefault="00EC00A7" w:rsidP="00042582">
      <w:pPr>
        <w:suppressAutoHyphens/>
        <w:spacing w:after="0" w:line="360" w:lineRule="auto"/>
        <w:rPr>
          <w:rFonts w:ascii="Times New Roman" w:eastAsia="Times New Roman" w:hAnsi="Times New Roman" w:cs="Times New Roman"/>
          <w:b/>
          <w:sz w:val="24"/>
          <w:szCs w:val="24"/>
          <w:lang w:eastAsia="ar-SA"/>
        </w:rPr>
      </w:pPr>
    </w:p>
    <w:p w:rsidR="00042582" w:rsidRPr="00042582" w:rsidRDefault="00042582" w:rsidP="00042582">
      <w:pPr>
        <w:suppressAutoHyphens/>
        <w:spacing w:after="0"/>
        <w:jc w:val="both"/>
        <w:rPr>
          <w:rFonts w:ascii="Times New Roman" w:eastAsia="Times New Roman" w:hAnsi="Times New Roman" w:cs="Times New Roman"/>
          <w:sz w:val="24"/>
          <w:szCs w:val="24"/>
          <w:lang w:eastAsia="ar-SA"/>
        </w:rPr>
      </w:pPr>
    </w:p>
    <w:p w:rsidR="00042582" w:rsidRPr="00042582" w:rsidRDefault="00042582" w:rsidP="00042582">
      <w:pPr>
        <w:tabs>
          <w:tab w:val="left" w:pos="284"/>
          <w:tab w:val="left" w:pos="567"/>
        </w:tabs>
        <w:suppressAutoHyphens/>
        <w:spacing w:after="0" w:line="360" w:lineRule="auto"/>
        <w:jc w:val="center"/>
        <w:rPr>
          <w:rFonts w:ascii="Times New Roman" w:eastAsia="Times New Roman" w:hAnsi="Times New Roman" w:cs="Times New Roman"/>
          <w:b/>
          <w:sz w:val="28"/>
          <w:szCs w:val="28"/>
          <w:lang w:eastAsia="ar-SA"/>
        </w:rPr>
      </w:pPr>
      <w:r w:rsidRPr="00042582">
        <w:rPr>
          <w:rFonts w:ascii="Times New Roman" w:eastAsia="Times New Roman" w:hAnsi="Times New Roman" w:cs="Times New Roman"/>
          <w:b/>
          <w:bCs/>
          <w:sz w:val="28"/>
          <w:szCs w:val="28"/>
          <w:lang w:eastAsia="ar-SA"/>
        </w:rPr>
        <w:t xml:space="preserve">Тема 3. </w:t>
      </w:r>
      <w:r w:rsidRPr="00042582">
        <w:rPr>
          <w:rFonts w:ascii="Times New Roman" w:eastAsia="Times New Roman" w:hAnsi="Times New Roman" w:cs="Times New Roman"/>
          <w:b/>
          <w:sz w:val="28"/>
          <w:szCs w:val="28"/>
          <w:lang w:eastAsia="ar-SA"/>
        </w:rPr>
        <w:t>Злочини проти здоров’я людини за чинним КК України.</w:t>
      </w:r>
    </w:p>
    <w:p w:rsidR="00042582" w:rsidRPr="00042582" w:rsidRDefault="00042582" w:rsidP="00042582">
      <w:pPr>
        <w:suppressAutoHyphens/>
        <w:spacing w:after="0"/>
        <w:jc w:val="both"/>
        <w:rPr>
          <w:rFonts w:ascii="Times New Roman" w:eastAsia="Times New Roman" w:hAnsi="Times New Roman" w:cs="Times New Roman"/>
          <w:sz w:val="24"/>
          <w:szCs w:val="24"/>
          <w:lang w:eastAsia="ar-SA"/>
        </w:rPr>
      </w:pPr>
      <w:r w:rsidRPr="00042582">
        <w:rPr>
          <w:rFonts w:ascii="Times New Roman" w:eastAsia="Times New Roman" w:hAnsi="Times New Roman" w:cs="Times New Roman"/>
          <w:sz w:val="24"/>
          <w:szCs w:val="24"/>
          <w:lang w:eastAsia="ar-SA"/>
        </w:rPr>
        <w:t>Поняття злочинів проти здоров’я особи, їх види та загальна характеристика. Загальний, родовий та безпосередній об’єкти злочинів проти здоров’я особи. Поняття здоров’я людини.</w:t>
      </w:r>
    </w:p>
    <w:p w:rsidR="00042582" w:rsidRPr="00042582" w:rsidRDefault="00042582" w:rsidP="00042582">
      <w:pPr>
        <w:suppressAutoHyphens/>
        <w:spacing w:after="0"/>
        <w:jc w:val="both"/>
        <w:rPr>
          <w:rFonts w:ascii="Times New Roman" w:eastAsia="Times New Roman" w:hAnsi="Times New Roman" w:cs="Times New Roman"/>
          <w:sz w:val="24"/>
          <w:szCs w:val="24"/>
          <w:lang w:eastAsia="ar-SA"/>
        </w:rPr>
      </w:pPr>
      <w:r w:rsidRPr="00042582">
        <w:rPr>
          <w:rFonts w:ascii="Times New Roman" w:eastAsia="Times New Roman" w:hAnsi="Times New Roman" w:cs="Times New Roman"/>
          <w:sz w:val="24"/>
          <w:szCs w:val="24"/>
          <w:lang w:eastAsia="ar-SA"/>
        </w:rPr>
        <w:t>Поняття тілесного ушкодження. Види тілесних ушкоджень. Ступінь тяжкості тілесних ушкоджень. Правила слово-медичного визначення ступеня тяжкості тілесних ушкоджень. Патолого-анатомічний, економічний та естетичний критерії ступеня тяжкості тілесних ушкоджень.</w:t>
      </w:r>
    </w:p>
    <w:p w:rsidR="00042582" w:rsidRPr="00EC00A7" w:rsidRDefault="00042582" w:rsidP="00EC00A7">
      <w:pPr>
        <w:pStyle w:val="a5"/>
        <w:numPr>
          <w:ilvl w:val="1"/>
          <w:numId w:val="15"/>
        </w:numPr>
        <w:spacing w:after="0" w:line="360" w:lineRule="auto"/>
        <w:rPr>
          <w:rFonts w:ascii="Times New Roman" w:eastAsia="Times New Roman" w:hAnsi="Times New Roman"/>
          <w:b/>
          <w:sz w:val="24"/>
          <w:szCs w:val="24"/>
        </w:rPr>
      </w:pPr>
      <w:r w:rsidRPr="00EC00A7">
        <w:rPr>
          <w:rFonts w:ascii="Times New Roman" w:eastAsia="Times New Roman" w:hAnsi="Times New Roman"/>
          <w:b/>
          <w:sz w:val="24"/>
          <w:szCs w:val="24"/>
        </w:rPr>
        <w:t>Умисне тяжке тілесне ушкодження.</w:t>
      </w:r>
    </w:p>
    <w:p w:rsidR="00042582" w:rsidRDefault="00042582" w:rsidP="00042582">
      <w:pPr>
        <w:numPr>
          <w:ilvl w:val="0"/>
          <w:numId w:val="4"/>
        </w:numPr>
        <w:suppressAutoHyphens/>
        <w:spacing w:after="0" w:line="240" w:lineRule="auto"/>
        <w:rPr>
          <w:rFonts w:ascii="Times New Roman" w:eastAsia="Calibri" w:hAnsi="Times New Roman" w:cs="Times New Roman"/>
          <w:b/>
          <w:sz w:val="24"/>
          <w:szCs w:val="24"/>
          <w:lang w:eastAsia="ar-SA"/>
        </w:rPr>
      </w:pPr>
      <w:r w:rsidRPr="00042582">
        <w:rPr>
          <w:rFonts w:ascii="Times New Roman" w:eastAsia="Times New Roman" w:hAnsi="Times New Roman" w:cs="Times New Roman"/>
          <w:b/>
          <w:sz w:val="24"/>
          <w:szCs w:val="24"/>
          <w:lang w:eastAsia="ar-SA"/>
        </w:rPr>
        <w:t xml:space="preserve">Умисне тяжке тілесне ушкодження, заподіяне </w:t>
      </w:r>
      <w:r w:rsidRPr="00042582">
        <w:rPr>
          <w:rFonts w:ascii="Times New Roman" w:eastAsia="Calibri" w:hAnsi="Times New Roman" w:cs="Times New Roman"/>
          <w:b/>
          <w:sz w:val="24"/>
          <w:szCs w:val="24"/>
          <w:lang w:eastAsia="ar-SA"/>
        </w:rPr>
        <w:t>в стані сильного душевного хвилювання.</w:t>
      </w:r>
    </w:p>
    <w:p w:rsidR="002936A1" w:rsidRPr="00042582" w:rsidRDefault="002936A1" w:rsidP="002936A1">
      <w:pPr>
        <w:suppressAutoHyphens/>
        <w:spacing w:after="0" w:line="240" w:lineRule="auto"/>
        <w:ind w:left="720"/>
        <w:rPr>
          <w:rFonts w:ascii="Times New Roman" w:eastAsia="Calibri" w:hAnsi="Times New Roman" w:cs="Times New Roman"/>
          <w:b/>
          <w:sz w:val="24"/>
          <w:szCs w:val="24"/>
          <w:lang w:eastAsia="ar-SA"/>
        </w:rPr>
      </w:pPr>
    </w:p>
    <w:p w:rsidR="00042582" w:rsidRPr="002936A1" w:rsidRDefault="00042582" w:rsidP="00042582">
      <w:pPr>
        <w:numPr>
          <w:ilvl w:val="0"/>
          <w:numId w:val="4"/>
        </w:numPr>
        <w:suppressAutoHyphens/>
        <w:spacing w:after="0" w:line="240" w:lineRule="auto"/>
        <w:jc w:val="center"/>
        <w:rPr>
          <w:rFonts w:ascii="Times New Roman" w:eastAsia="Times New Roman" w:hAnsi="Times New Roman" w:cs="Times New Roman"/>
          <w:b/>
          <w:sz w:val="24"/>
          <w:szCs w:val="24"/>
          <w:lang w:eastAsia="ar-SA"/>
        </w:rPr>
      </w:pPr>
      <w:r w:rsidRPr="00042582">
        <w:rPr>
          <w:rFonts w:ascii="Times New Roman" w:eastAsia="Times New Roman" w:hAnsi="Times New Roman" w:cs="Times New Roman"/>
          <w:b/>
          <w:sz w:val="24"/>
          <w:szCs w:val="24"/>
          <w:lang w:eastAsia="ar-SA"/>
        </w:rPr>
        <w:t xml:space="preserve">Умисне заподіяння тяжких тілесних ушкоджень </w:t>
      </w:r>
      <w:r w:rsidRPr="00042582">
        <w:rPr>
          <w:rFonts w:ascii="Times New Roman" w:eastAsia="Calibri" w:hAnsi="Times New Roman" w:cs="Times New Roman"/>
          <w:b/>
          <w:sz w:val="24"/>
          <w:szCs w:val="24"/>
          <w:lang w:eastAsia="ar-SA"/>
        </w:rPr>
        <w:t>при перевищенні меж необхідної оборони, або у разі перевищення заходів, необхідних для затримання злочинців.</w:t>
      </w:r>
    </w:p>
    <w:p w:rsidR="002936A1" w:rsidRPr="00042582" w:rsidRDefault="002936A1" w:rsidP="002936A1">
      <w:pPr>
        <w:suppressAutoHyphens/>
        <w:spacing w:after="0" w:line="240" w:lineRule="auto"/>
        <w:rPr>
          <w:rFonts w:ascii="Times New Roman" w:eastAsia="Times New Roman" w:hAnsi="Times New Roman" w:cs="Times New Roman"/>
          <w:b/>
          <w:sz w:val="24"/>
          <w:szCs w:val="24"/>
          <w:lang w:eastAsia="ar-SA"/>
        </w:rPr>
      </w:pPr>
    </w:p>
    <w:p w:rsidR="00042582" w:rsidRPr="00042582" w:rsidRDefault="00042582" w:rsidP="00042582">
      <w:pPr>
        <w:numPr>
          <w:ilvl w:val="0"/>
          <w:numId w:val="4"/>
        </w:numPr>
        <w:suppressAutoHyphens/>
        <w:spacing w:after="0" w:line="360" w:lineRule="auto"/>
        <w:rPr>
          <w:rFonts w:ascii="Times New Roman" w:eastAsia="Times New Roman" w:hAnsi="Times New Roman" w:cs="Times New Roman"/>
          <w:b/>
          <w:sz w:val="24"/>
          <w:szCs w:val="24"/>
          <w:lang w:eastAsia="ar-SA"/>
        </w:rPr>
      </w:pPr>
      <w:r w:rsidRPr="00042582">
        <w:rPr>
          <w:rFonts w:ascii="Times New Roman" w:eastAsia="Times New Roman" w:hAnsi="Times New Roman" w:cs="Times New Roman"/>
          <w:b/>
          <w:sz w:val="24"/>
          <w:szCs w:val="24"/>
          <w:lang w:eastAsia="ar-SA"/>
        </w:rPr>
        <w:t>Умисне середньої тяжкості тілесне ушкодження.</w:t>
      </w:r>
    </w:p>
    <w:p w:rsidR="00042582" w:rsidRDefault="00042582" w:rsidP="00042582">
      <w:pPr>
        <w:numPr>
          <w:ilvl w:val="0"/>
          <w:numId w:val="4"/>
        </w:numPr>
        <w:suppressAutoHyphens/>
        <w:spacing w:after="0" w:line="240" w:lineRule="auto"/>
        <w:rPr>
          <w:rFonts w:ascii="Times New Roman" w:eastAsia="Times New Roman" w:hAnsi="Times New Roman" w:cs="Times New Roman"/>
          <w:b/>
          <w:sz w:val="24"/>
          <w:szCs w:val="24"/>
          <w:lang w:eastAsia="ar-SA"/>
        </w:rPr>
      </w:pPr>
      <w:r w:rsidRPr="00042582">
        <w:rPr>
          <w:rFonts w:ascii="Times New Roman" w:eastAsia="Times New Roman" w:hAnsi="Times New Roman" w:cs="Times New Roman"/>
          <w:b/>
          <w:sz w:val="24"/>
          <w:szCs w:val="24"/>
          <w:lang w:eastAsia="ar-SA"/>
        </w:rPr>
        <w:lastRenderedPageBreak/>
        <w:t>Умисне легке тілесне ушкодження.</w:t>
      </w:r>
    </w:p>
    <w:p w:rsidR="002936A1" w:rsidRPr="00042582" w:rsidRDefault="002936A1" w:rsidP="002936A1">
      <w:pPr>
        <w:suppressAutoHyphens/>
        <w:spacing w:after="0" w:line="240" w:lineRule="auto"/>
        <w:ind w:left="720"/>
        <w:rPr>
          <w:rFonts w:ascii="Times New Roman" w:eastAsia="Times New Roman" w:hAnsi="Times New Roman" w:cs="Times New Roman"/>
          <w:b/>
          <w:sz w:val="24"/>
          <w:szCs w:val="24"/>
          <w:lang w:eastAsia="ar-SA"/>
        </w:rPr>
      </w:pPr>
    </w:p>
    <w:p w:rsidR="00042582" w:rsidRDefault="00042582" w:rsidP="00042582">
      <w:pPr>
        <w:numPr>
          <w:ilvl w:val="0"/>
          <w:numId w:val="4"/>
        </w:numPr>
        <w:suppressAutoHyphens/>
        <w:spacing w:after="0" w:line="240" w:lineRule="auto"/>
        <w:jc w:val="both"/>
        <w:rPr>
          <w:rFonts w:ascii="Times New Roman" w:eastAsia="Times New Roman" w:hAnsi="Times New Roman" w:cs="Times New Roman"/>
          <w:b/>
          <w:sz w:val="24"/>
          <w:szCs w:val="24"/>
          <w:lang w:eastAsia="ar-SA"/>
        </w:rPr>
      </w:pPr>
      <w:r w:rsidRPr="00042582">
        <w:rPr>
          <w:rFonts w:ascii="Times New Roman" w:eastAsia="Times New Roman" w:hAnsi="Times New Roman" w:cs="Times New Roman"/>
          <w:b/>
          <w:sz w:val="24"/>
          <w:szCs w:val="24"/>
          <w:lang w:eastAsia="ar-SA"/>
        </w:rPr>
        <w:t>Необережне тяжке або середньої тяжкості тілесне ушкодження.</w:t>
      </w:r>
    </w:p>
    <w:p w:rsidR="002936A1" w:rsidRPr="00042582" w:rsidRDefault="002936A1" w:rsidP="002936A1">
      <w:pPr>
        <w:suppressAutoHyphens/>
        <w:spacing w:after="0" w:line="240" w:lineRule="auto"/>
        <w:ind w:left="720"/>
        <w:jc w:val="both"/>
        <w:rPr>
          <w:rFonts w:ascii="Times New Roman" w:eastAsia="Times New Roman" w:hAnsi="Times New Roman" w:cs="Times New Roman"/>
          <w:b/>
          <w:sz w:val="24"/>
          <w:szCs w:val="24"/>
          <w:lang w:eastAsia="ar-SA"/>
        </w:rPr>
      </w:pPr>
    </w:p>
    <w:p w:rsidR="00042582" w:rsidRDefault="00042582" w:rsidP="00042582">
      <w:pPr>
        <w:numPr>
          <w:ilvl w:val="0"/>
          <w:numId w:val="4"/>
        </w:numPr>
        <w:suppressAutoHyphens/>
        <w:spacing w:after="0" w:line="240" w:lineRule="auto"/>
        <w:jc w:val="both"/>
        <w:rPr>
          <w:rFonts w:ascii="Times New Roman" w:eastAsia="Times New Roman" w:hAnsi="Times New Roman" w:cs="Times New Roman"/>
          <w:b/>
          <w:sz w:val="24"/>
          <w:szCs w:val="24"/>
          <w:lang w:eastAsia="ar-SA"/>
        </w:rPr>
      </w:pPr>
      <w:r w:rsidRPr="00042582">
        <w:rPr>
          <w:rFonts w:ascii="Times New Roman" w:eastAsia="Times New Roman" w:hAnsi="Times New Roman" w:cs="Times New Roman"/>
          <w:b/>
          <w:sz w:val="24"/>
          <w:szCs w:val="24"/>
          <w:lang w:eastAsia="ar-SA"/>
        </w:rPr>
        <w:t>Побої і мордування.</w:t>
      </w:r>
    </w:p>
    <w:p w:rsidR="002936A1" w:rsidRPr="00042582" w:rsidRDefault="002936A1" w:rsidP="002936A1">
      <w:pPr>
        <w:suppressAutoHyphens/>
        <w:spacing w:after="0" w:line="240" w:lineRule="auto"/>
        <w:ind w:left="720"/>
        <w:jc w:val="both"/>
        <w:rPr>
          <w:rFonts w:ascii="Times New Roman" w:eastAsia="Times New Roman" w:hAnsi="Times New Roman" w:cs="Times New Roman"/>
          <w:b/>
          <w:sz w:val="24"/>
          <w:szCs w:val="24"/>
          <w:lang w:eastAsia="ar-SA"/>
        </w:rPr>
      </w:pPr>
    </w:p>
    <w:p w:rsidR="00042582" w:rsidRPr="00042582" w:rsidRDefault="00042582" w:rsidP="00042582">
      <w:pPr>
        <w:numPr>
          <w:ilvl w:val="0"/>
          <w:numId w:val="4"/>
        </w:numPr>
        <w:suppressAutoHyphens/>
        <w:spacing w:after="0" w:line="240" w:lineRule="auto"/>
        <w:jc w:val="both"/>
        <w:rPr>
          <w:rFonts w:ascii="Times New Roman" w:eastAsia="Times New Roman" w:hAnsi="Times New Roman" w:cs="Times New Roman"/>
          <w:b/>
          <w:sz w:val="24"/>
          <w:szCs w:val="24"/>
          <w:lang w:eastAsia="ar-SA"/>
        </w:rPr>
      </w:pPr>
      <w:r w:rsidRPr="00042582">
        <w:rPr>
          <w:rFonts w:ascii="Times New Roman" w:eastAsia="Times New Roman" w:hAnsi="Times New Roman" w:cs="Times New Roman"/>
          <w:b/>
          <w:sz w:val="24"/>
          <w:szCs w:val="24"/>
          <w:lang w:eastAsia="ar-SA"/>
        </w:rPr>
        <w:t>Катування.</w:t>
      </w:r>
    </w:p>
    <w:p w:rsidR="00042582" w:rsidRPr="00042582" w:rsidRDefault="00042582" w:rsidP="00042582">
      <w:pPr>
        <w:suppressAutoHyphens/>
        <w:spacing w:after="0"/>
        <w:jc w:val="both"/>
        <w:rPr>
          <w:rFonts w:ascii="Times New Roman" w:eastAsia="Times New Roman" w:hAnsi="Times New Roman" w:cs="Times New Roman"/>
          <w:sz w:val="24"/>
          <w:szCs w:val="24"/>
          <w:lang w:eastAsia="ar-SA"/>
        </w:rPr>
      </w:pPr>
    </w:p>
    <w:p w:rsidR="00042582" w:rsidRPr="00042582" w:rsidRDefault="00042582" w:rsidP="00042582">
      <w:pPr>
        <w:suppressAutoHyphens/>
        <w:spacing w:after="0"/>
        <w:jc w:val="both"/>
        <w:rPr>
          <w:rFonts w:ascii="Times New Roman" w:eastAsia="Times New Roman" w:hAnsi="Times New Roman" w:cs="Times New Roman"/>
          <w:b/>
          <w:sz w:val="28"/>
          <w:szCs w:val="28"/>
          <w:lang w:eastAsia="ar-SA"/>
        </w:rPr>
      </w:pPr>
      <w:r w:rsidRPr="00042582">
        <w:rPr>
          <w:rFonts w:ascii="Times New Roman" w:eastAsia="Times New Roman" w:hAnsi="Times New Roman" w:cs="Times New Roman"/>
          <w:b/>
          <w:bCs/>
          <w:sz w:val="28"/>
          <w:szCs w:val="28"/>
          <w:lang w:eastAsia="ar-SA"/>
        </w:rPr>
        <w:t xml:space="preserve">Тема 4. </w:t>
      </w:r>
      <w:r w:rsidRPr="00042582">
        <w:rPr>
          <w:rFonts w:ascii="Times New Roman" w:eastAsia="Times New Roman" w:hAnsi="Times New Roman" w:cs="Times New Roman"/>
          <w:b/>
          <w:sz w:val="28"/>
          <w:szCs w:val="28"/>
          <w:lang w:eastAsia="ar-SA"/>
        </w:rPr>
        <w:t>Злочини, що ставлять в небезпеку життя або здоров’я людини.</w:t>
      </w:r>
    </w:p>
    <w:p w:rsidR="00042582" w:rsidRDefault="00042582" w:rsidP="00042582">
      <w:pPr>
        <w:numPr>
          <w:ilvl w:val="0"/>
          <w:numId w:val="5"/>
        </w:numPr>
        <w:suppressAutoHyphens/>
        <w:spacing w:after="0" w:line="240" w:lineRule="auto"/>
        <w:jc w:val="both"/>
        <w:rPr>
          <w:rFonts w:ascii="Times New Roman" w:eastAsia="Times New Roman" w:hAnsi="Times New Roman" w:cs="Times New Roman"/>
          <w:b/>
          <w:sz w:val="24"/>
          <w:szCs w:val="24"/>
          <w:lang w:eastAsia="ar-SA"/>
        </w:rPr>
      </w:pPr>
      <w:r w:rsidRPr="00042582">
        <w:rPr>
          <w:rFonts w:ascii="Times New Roman" w:eastAsia="Times New Roman" w:hAnsi="Times New Roman" w:cs="Times New Roman"/>
          <w:b/>
          <w:sz w:val="24"/>
          <w:szCs w:val="24"/>
          <w:lang w:eastAsia="ar-SA"/>
        </w:rPr>
        <w:t>Погроза вбивством.</w:t>
      </w:r>
    </w:p>
    <w:p w:rsidR="002936A1" w:rsidRPr="00042582" w:rsidRDefault="002936A1" w:rsidP="002936A1">
      <w:pPr>
        <w:suppressAutoHyphens/>
        <w:spacing w:after="0" w:line="240" w:lineRule="auto"/>
        <w:ind w:left="720"/>
        <w:jc w:val="both"/>
        <w:rPr>
          <w:rFonts w:ascii="Times New Roman" w:eastAsia="Times New Roman" w:hAnsi="Times New Roman" w:cs="Times New Roman"/>
          <w:b/>
          <w:sz w:val="24"/>
          <w:szCs w:val="24"/>
          <w:lang w:eastAsia="ar-SA"/>
        </w:rPr>
      </w:pPr>
    </w:p>
    <w:p w:rsidR="00042582" w:rsidRDefault="00042582" w:rsidP="00042582">
      <w:pPr>
        <w:numPr>
          <w:ilvl w:val="0"/>
          <w:numId w:val="5"/>
        </w:numPr>
        <w:suppressAutoHyphens/>
        <w:spacing w:after="0" w:line="240" w:lineRule="auto"/>
        <w:jc w:val="both"/>
        <w:rPr>
          <w:rFonts w:ascii="Times New Roman" w:eastAsia="Calibri" w:hAnsi="Times New Roman" w:cs="Times New Roman"/>
          <w:b/>
          <w:sz w:val="24"/>
          <w:szCs w:val="24"/>
          <w:lang w:eastAsia="ar-SA"/>
        </w:rPr>
      </w:pPr>
      <w:r w:rsidRPr="00042582">
        <w:rPr>
          <w:rFonts w:ascii="Times New Roman" w:eastAsia="Calibri" w:hAnsi="Times New Roman" w:cs="Times New Roman"/>
          <w:b/>
          <w:sz w:val="24"/>
          <w:szCs w:val="24"/>
          <w:lang w:eastAsia="ar-SA"/>
        </w:rPr>
        <w:t>Зараження вірусом імунодефіциту людини чи іншої невиліковної інфекційної хвороби.</w:t>
      </w:r>
    </w:p>
    <w:p w:rsidR="002936A1" w:rsidRPr="00042582" w:rsidRDefault="002936A1" w:rsidP="002936A1">
      <w:pPr>
        <w:suppressAutoHyphens/>
        <w:spacing w:after="0" w:line="240" w:lineRule="auto"/>
        <w:jc w:val="both"/>
        <w:rPr>
          <w:rFonts w:ascii="Times New Roman" w:eastAsia="Calibri" w:hAnsi="Times New Roman" w:cs="Times New Roman"/>
          <w:b/>
          <w:sz w:val="24"/>
          <w:szCs w:val="24"/>
          <w:lang w:eastAsia="ar-SA"/>
        </w:rPr>
      </w:pPr>
    </w:p>
    <w:p w:rsidR="00042582" w:rsidRDefault="00042582" w:rsidP="00042582">
      <w:pPr>
        <w:numPr>
          <w:ilvl w:val="0"/>
          <w:numId w:val="5"/>
        </w:numPr>
        <w:suppressAutoHyphens/>
        <w:spacing w:after="0" w:line="240" w:lineRule="auto"/>
        <w:jc w:val="both"/>
        <w:rPr>
          <w:rFonts w:ascii="Times New Roman" w:eastAsia="Calibri" w:hAnsi="Times New Roman" w:cs="Times New Roman"/>
          <w:b/>
          <w:sz w:val="24"/>
          <w:szCs w:val="24"/>
          <w:lang w:eastAsia="ar-SA"/>
        </w:rPr>
      </w:pPr>
      <w:r w:rsidRPr="00042582">
        <w:rPr>
          <w:rFonts w:ascii="Times New Roman" w:eastAsia="Calibri" w:hAnsi="Times New Roman" w:cs="Times New Roman"/>
          <w:b/>
          <w:sz w:val="24"/>
          <w:szCs w:val="24"/>
          <w:lang w:eastAsia="ar-SA"/>
        </w:rPr>
        <w:t>Неналежне виконання професійних обов’язків, що спричинило зараження вірусом імунодефіциту людини чи іншої невиліковної інфекційної хвороби.</w:t>
      </w:r>
    </w:p>
    <w:p w:rsidR="002936A1" w:rsidRPr="00042582" w:rsidRDefault="002936A1" w:rsidP="002936A1">
      <w:pPr>
        <w:suppressAutoHyphens/>
        <w:spacing w:after="0" w:line="240" w:lineRule="auto"/>
        <w:jc w:val="both"/>
        <w:rPr>
          <w:rFonts w:ascii="Times New Roman" w:eastAsia="Calibri" w:hAnsi="Times New Roman" w:cs="Times New Roman"/>
          <w:b/>
          <w:sz w:val="24"/>
          <w:szCs w:val="24"/>
          <w:lang w:eastAsia="ar-SA"/>
        </w:rPr>
      </w:pPr>
    </w:p>
    <w:p w:rsidR="00042582" w:rsidRDefault="00042582" w:rsidP="00042582">
      <w:pPr>
        <w:numPr>
          <w:ilvl w:val="0"/>
          <w:numId w:val="5"/>
        </w:numPr>
        <w:suppressAutoHyphens/>
        <w:spacing w:after="0" w:line="240" w:lineRule="auto"/>
        <w:jc w:val="both"/>
        <w:rPr>
          <w:rFonts w:ascii="Times New Roman" w:eastAsia="Calibri" w:hAnsi="Times New Roman" w:cs="Times New Roman"/>
          <w:b/>
          <w:sz w:val="24"/>
          <w:szCs w:val="24"/>
          <w:lang w:eastAsia="ar-SA"/>
        </w:rPr>
      </w:pPr>
      <w:r w:rsidRPr="00042582">
        <w:rPr>
          <w:rFonts w:ascii="Times New Roman" w:eastAsia="Calibri" w:hAnsi="Times New Roman" w:cs="Times New Roman"/>
          <w:b/>
          <w:sz w:val="24"/>
          <w:szCs w:val="24"/>
          <w:lang w:eastAsia="ar-SA"/>
        </w:rPr>
        <w:t>Розголошення відомостей про проведення медичного огляду на виявлення зараження особи вірусом імунодефіциту людини чи іншої невиліковної інфекційної хвороби.</w:t>
      </w:r>
    </w:p>
    <w:p w:rsidR="002936A1" w:rsidRPr="00042582" w:rsidRDefault="002936A1" w:rsidP="002936A1">
      <w:pPr>
        <w:suppressAutoHyphens/>
        <w:spacing w:after="0" w:line="240" w:lineRule="auto"/>
        <w:jc w:val="both"/>
        <w:rPr>
          <w:rFonts w:ascii="Times New Roman" w:eastAsia="Calibri" w:hAnsi="Times New Roman" w:cs="Times New Roman"/>
          <w:b/>
          <w:sz w:val="24"/>
          <w:szCs w:val="24"/>
          <w:lang w:eastAsia="ar-SA"/>
        </w:rPr>
      </w:pPr>
    </w:p>
    <w:p w:rsidR="00042582" w:rsidRPr="002936A1" w:rsidRDefault="00042582" w:rsidP="002936A1">
      <w:pPr>
        <w:pStyle w:val="a5"/>
        <w:numPr>
          <w:ilvl w:val="0"/>
          <w:numId w:val="5"/>
        </w:numPr>
        <w:spacing w:after="0"/>
        <w:jc w:val="both"/>
        <w:rPr>
          <w:rFonts w:ascii="Times New Roman" w:hAnsi="Times New Roman"/>
          <w:b/>
          <w:sz w:val="24"/>
          <w:szCs w:val="24"/>
        </w:rPr>
      </w:pPr>
      <w:r w:rsidRPr="002936A1">
        <w:rPr>
          <w:rFonts w:ascii="Times New Roman" w:hAnsi="Times New Roman"/>
          <w:b/>
          <w:sz w:val="24"/>
          <w:szCs w:val="24"/>
        </w:rPr>
        <w:t>Зараження венеричною хворобою.</w:t>
      </w:r>
    </w:p>
    <w:p w:rsidR="002936A1" w:rsidRPr="002936A1" w:rsidRDefault="002936A1" w:rsidP="002936A1">
      <w:pPr>
        <w:spacing w:after="0"/>
        <w:jc w:val="both"/>
        <w:rPr>
          <w:rFonts w:ascii="Times New Roman" w:hAnsi="Times New Roman"/>
          <w:b/>
          <w:sz w:val="24"/>
          <w:szCs w:val="24"/>
        </w:rPr>
      </w:pPr>
    </w:p>
    <w:p w:rsidR="00042582" w:rsidRPr="002936A1" w:rsidRDefault="00042582" w:rsidP="002936A1">
      <w:pPr>
        <w:pStyle w:val="a5"/>
        <w:numPr>
          <w:ilvl w:val="0"/>
          <w:numId w:val="5"/>
        </w:numPr>
        <w:spacing w:after="0"/>
        <w:jc w:val="both"/>
        <w:rPr>
          <w:rFonts w:ascii="Times New Roman" w:hAnsi="Times New Roman"/>
          <w:b/>
          <w:sz w:val="24"/>
          <w:szCs w:val="24"/>
        </w:rPr>
      </w:pPr>
      <w:r w:rsidRPr="002936A1">
        <w:rPr>
          <w:rFonts w:ascii="Times New Roman" w:hAnsi="Times New Roman"/>
          <w:b/>
          <w:sz w:val="24"/>
          <w:szCs w:val="24"/>
        </w:rPr>
        <w:t>Незаконне проведення аборту.</w:t>
      </w:r>
    </w:p>
    <w:p w:rsidR="002936A1" w:rsidRPr="002936A1" w:rsidRDefault="002936A1" w:rsidP="002936A1">
      <w:pPr>
        <w:spacing w:after="0"/>
        <w:jc w:val="both"/>
        <w:rPr>
          <w:rFonts w:ascii="Times New Roman" w:hAnsi="Times New Roman"/>
          <w:b/>
          <w:sz w:val="24"/>
          <w:szCs w:val="24"/>
        </w:rPr>
      </w:pPr>
    </w:p>
    <w:p w:rsidR="00042582" w:rsidRPr="002936A1" w:rsidRDefault="00042582" w:rsidP="002936A1">
      <w:pPr>
        <w:pStyle w:val="a5"/>
        <w:numPr>
          <w:ilvl w:val="0"/>
          <w:numId w:val="5"/>
        </w:numPr>
        <w:spacing w:after="0"/>
        <w:jc w:val="both"/>
        <w:rPr>
          <w:rFonts w:ascii="Times New Roman" w:hAnsi="Times New Roman"/>
          <w:b/>
          <w:sz w:val="24"/>
          <w:szCs w:val="24"/>
        </w:rPr>
      </w:pPr>
      <w:r w:rsidRPr="002936A1">
        <w:rPr>
          <w:rFonts w:ascii="Times New Roman" w:hAnsi="Times New Roman"/>
          <w:b/>
          <w:sz w:val="24"/>
          <w:szCs w:val="24"/>
        </w:rPr>
        <w:t>Залишення в небезпеці.</w:t>
      </w:r>
    </w:p>
    <w:p w:rsidR="002936A1" w:rsidRPr="002936A1" w:rsidRDefault="002936A1" w:rsidP="002936A1">
      <w:pPr>
        <w:spacing w:after="0"/>
        <w:jc w:val="both"/>
        <w:rPr>
          <w:rFonts w:ascii="Times New Roman" w:hAnsi="Times New Roman"/>
          <w:b/>
          <w:sz w:val="24"/>
          <w:szCs w:val="24"/>
        </w:rPr>
      </w:pPr>
    </w:p>
    <w:p w:rsidR="00042582" w:rsidRDefault="00042582" w:rsidP="002936A1">
      <w:pPr>
        <w:pStyle w:val="a5"/>
        <w:numPr>
          <w:ilvl w:val="0"/>
          <w:numId w:val="4"/>
        </w:numPr>
        <w:spacing w:after="0"/>
        <w:jc w:val="both"/>
        <w:rPr>
          <w:rFonts w:ascii="Times New Roman" w:hAnsi="Times New Roman"/>
          <w:b/>
          <w:sz w:val="24"/>
          <w:szCs w:val="24"/>
        </w:rPr>
      </w:pPr>
      <w:r w:rsidRPr="002936A1">
        <w:rPr>
          <w:rFonts w:ascii="Times New Roman" w:hAnsi="Times New Roman"/>
          <w:b/>
          <w:sz w:val="24"/>
          <w:szCs w:val="24"/>
        </w:rPr>
        <w:t>Ненадання допомоги особі, яка перебуває небезпечному для життя стані.</w:t>
      </w:r>
    </w:p>
    <w:p w:rsidR="002936A1" w:rsidRPr="002936A1" w:rsidRDefault="002936A1" w:rsidP="002936A1">
      <w:pPr>
        <w:pStyle w:val="a5"/>
        <w:spacing w:after="0"/>
        <w:jc w:val="both"/>
        <w:rPr>
          <w:rFonts w:ascii="Times New Roman" w:hAnsi="Times New Roman"/>
          <w:b/>
          <w:sz w:val="24"/>
          <w:szCs w:val="24"/>
        </w:rPr>
      </w:pPr>
    </w:p>
    <w:p w:rsidR="00042582" w:rsidRPr="002936A1" w:rsidRDefault="00042582" w:rsidP="00042582">
      <w:pPr>
        <w:numPr>
          <w:ilvl w:val="0"/>
          <w:numId w:val="4"/>
        </w:numPr>
        <w:suppressAutoHyphens/>
        <w:spacing w:after="0" w:line="240" w:lineRule="auto"/>
        <w:jc w:val="both"/>
        <w:rPr>
          <w:rFonts w:ascii="Times New Roman" w:eastAsia="Calibri" w:hAnsi="Times New Roman" w:cs="Times New Roman"/>
          <w:b/>
          <w:sz w:val="24"/>
          <w:szCs w:val="24"/>
          <w:lang w:eastAsia="ar-SA"/>
        </w:rPr>
      </w:pPr>
      <w:r w:rsidRPr="00042582">
        <w:rPr>
          <w:rFonts w:ascii="Times New Roman" w:eastAsia="Calibri" w:hAnsi="Times New Roman" w:cs="Times New Roman"/>
          <w:b/>
          <w:sz w:val="24"/>
          <w:szCs w:val="24"/>
          <w:lang w:eastAsia="ar-SA"/>
        </w:rPr>
        <w:t xml:space="preserve">Неналежне виконання обов’язків щодо охорони </w:t>
      </w:r>
      <w:r w:rsidRPr="00042582">
        <w:rPr>
          <w:rFonts w:ascii="Times New Roman" w:eastAsia="Times New Roman" w:hAnsi="Times New Roman" w:cs="Times New Roman"/>
          <w:b/>
          <w:sz w:val="24"/>
          <w:szCs w:val="24"/>
          <w:lang w:eastAsia="ar-SA"/>
        </w:rPr>
        <w:t>життя та здоров’я дітей.</w:t>
      </w:r>
    </w:p>
    <w:p w:rsidR="002936A1" w:rsidRPr="00042582" w:rsidRDefault="002936A1" w:rsidP="002936A1">
      <w:pPr>
        <w:suppressAutoHyphens/>
        <w:spacing w:after="0" w:line="240" w:lineRule="auto"/>
        <w:jc w:val="both"/>
        <w:rPr>
          <w:rFonts w:ascii="Times New Roman" w:eastAsia="Calibri" w:hAnsi="Times New Roman" w:cs="Times New Roman"/>
          <w:b/>
          <w:sz w:val="24"/>
          <w:szCs w:val="24"/>
          <w:lang w:eastAsia="ar-SA"/>
        </w:rPr>
      </w:pPr>
    </w:p>
    <w:p w:rsidR="00042582" w:rsidRDefault="00042582" w:rsidP="00042582">
      <w:pPr>
        <w:numPr>
          <w:ilvl w:val="0"/>
          <w:numId w:val="4"/>
        </w:numPr>
        <w:suppressAutoHyphens/>
        <w:spacing w:after="0" w:line="240" w:lineRule="auto"/>
        <w:jc w:val="both"/>
        <w:rPr>
          <w:rFonts w:ascii="Times New Roman" w:eastAsia="Calibri" w:hAnsi="Times New Roman" w:cs="Times New Roman"/>
          <w:b/>
          <w:sz w:val="24"/>
          <w:szCs w:val="24"/>
          <w:lang w:eastAsia="ar-SA"/>
        </w:rPr>
      </w:pPr>
      <w:r w:rsidRPr="00042582">
        <w:rPr>
          <w:rFonts w:ascii="Times New Roman" w:eastAsia="Calibri" w:hAnsi="Times New Roman" w:cs="Times New Roman"/>
          <w:b/>
          <w:sz w:val="24"/>
          <w:szCs w:val="24"/>
          <w:lang w:eastAsia="ar-SA"/>
        </w:rPr>
        <w:t>Незаконна лікувальна діяльність.</w:t>
      </w:r>
    </w:p>
    <w:p w:rsidR="008A495D" w:rsidRPr="00042582" w:rsidRDefault="008A495D" w:rsidP="008A495D">
      <w:pPr>
        <w:suppressAutoHyphens/>
        <w:spacing w:after="0" w:line="240" w:lineRule="auto"/>
        <w:jc w:val="both"/>
        <w:rPr>
          <w:rFonts w:ascii="Times New Roman" w:eastAsia="Calibri" w:hAnsi="Times New Roman" w:cs="Times New Roman"/>
          <w:b/>
          <w:sz w:val="24"/>
          <w:szCs w:val="24"/>
          <w:lang w:eastAsia="ar-SA"/>
        </w:rPr>
      </w:pPr>
    </w:p>
    <w:p w:rsidR="00042582" w:rsidRDefault="00042582" w:rsidP="00042582">
      <w:pPr>
        <w:numPr>
          <w:ilvl w:val="0"/>
          <w:numId w:val="4"/>
        </w:numPr>
        <w:suppressAutoHyphens/>
        <w:spacing w:after="0" w:line="240" w:lineRule="auto"/>
        <w:jc w:val="both"/>
        <w:rPr>
          <w:rFonts w:ascii="Times New Roman" w:eastAsia="Calibri" w:hAnsi="Times New Roman" w:cs="Times New Roman"/>
          <w:b/>
          <w:sz w:val="24"/>
          <w:szCs w:val="24"/>
          <w:lang w:eastAsia="ar-SA"/>
        </w:rPr>
      </w:pPr>
      <w:r w:rsidRPr="00042582">
        <w:rPr>
          <w:rFonts w:ascii="Times New Roman" w:eastAsia="Calibri" w:hAnsi="Times New Roman" w:cs="Times New Roman"/>
          <w:b/>
          <w:sz w:val="24"/>
          <w:szCs w:val="24"/>
          <w:lang w:eastAsia="ar-SA"/>
        </w:rPr>
        <w:t>Ненадання допомоги хворому медичним працівником.</w:t>
      </w:r>
    </w:p>
    <w:p w:rsidR="008A495D" w:rsidRPr="00042582" w:rsidRDefault="008A495D" w:rsidP="008A495D">
      <w:pPr>
        <w:suppressAutoHyphens/>
        <w:spacing w:after="0" w:line="240" w:lineRule="auto"/>
        <w:jc w:val="both"/>
        <w:rPr>
          <w:rFonts w:ascii="Times New Roman" w:eastAsia="Calibri" w:hAnsi="Times New Roman" w:cs="Times New Roman"/>
          <w:b/>
          <w:sz w:val="24"/>
          <w:szCs w:val="24"/>
          <w:lang w:eastAsia="ar-SA"/>
        </w:rPr>
      </w:pPr>
    </w:p>
    <w:p w:rsidR="00042582" w:rsidRPr="00621A1E" w:rsidRDefault="00042582" w:rsidP="00042582">
      <w:pPr>
        <w:numPr>
          <w:ilvl w:val="0"/>
          <w:numId w:val="4"/>
        </w:numPr>
        <w:suppressAutoHyphens/>
        <w:spacing w:after="0" w:line="240" w:lineRule="auto"/>
        <w:jc w:val="both"/>
        <w:rPr>
          <w:rFonts w:ascii="Times New Roman" w:eastAsia="Calibri" w:hAnsi="Times New Roman" w:cs="Times New Roman"/>
          <w:b/>
          <w:sz w:val="24"/>
          <w:szCs w:val="24"/>
          <w:lang w:eastAsia="ar-SA"/>
        </w:rPr>
      </w:pPr>
      <w:r w:rsidRPr="00042582">
        <w:rPr>
          <w:rFonts w:ascii="Times New Roman" w:eastAsia="Calibri" w:hAnsi="Times New Roman" w:cs="Times New Roman"/>
          <w:b/>
          <w:sz w:val="24"/>
          <w:szCs w:val="24"/>
          <w:lang w:eastAsia="ar-SA"/>
        </w:rPr>
        <w:t xml:space="preserve">Неналежне виконання професійних обов’язків медичним та </w:t>
      </w:r>
      <w:r w:rsidRPr="00042582">
        <w:rPr>
          <w:rFonts w:ascii="Times New Roman" w:eastAsia="Times New Roman" w:hAnsi="Times New Roman" w:cs="Times New Roman"/>
          <w:b/>
          <w:sz w:val="24"/>
          <w:szCs w:val="24"/>
          <w:lang w:eastAsia="ar-SA"/>
        </w:rPr>
        <w:t>фармацевтичним працівником.</w:t>
      </w:r>
    </w:p>
    <w:p w:rsidR="00621A1E" w:rsidRPr="00042582" w:rsidRDefault="00621A1E" w:rsidP="00621A1E">
      <w:pPr>
        <w:suppressAutoHyphens/>
        <w:spacing w:after="0" w:line="240" w:lineRule="auto"/>
        <w:jc w:val="both"/>
        <w:rPr>
          <w:rFonts w:ascii="Times New Roman" w:eastAsia="Calibri" w:hAnsi="Times New Roman" w:cs="Times New Roman"/>
          <w:b/>
          <w:sz w:val="24"/>
          <w:szCs w:val="24"/>
          <w:lang w:eastAsia="ar-SA"/>
        </w:rPr>
      </w:pPr>
    </w:p>
    <w:p w:rsidR="00042582" w:rsidRDefault="00042582" w:rsidP="00042582">
      <w:pPr>
        <w:numPr>
          <w:ilvl w:val="0"/>
          <w:numId w:val="4"/>
        </w:numPr>
        <w:suppressAutoHyphens/>
        <w:spacing w:after="0" w:line="240" w:lineRule="auto"/>
        <w:jc w:val="both"/>
        <w:rPr>
          <w:rFonts w:ascii="Times New Roman" w:eastAsia="Calibri" w:hAnsi="Times New Roman" w:cs="Times New Roman"/>
          <w:b/>
          <w:sz w:val="24"/>
          <w:szCs w:val="24"/>
          <w:lang w:eastAsia="ar-SA"/>
        </w:rPr>
      </w:pPr>
      <w:r w:rsidRPr="00042582">
        <w:rPr>
          <w:rFonts w:ascii="Times New Roman" w:eastAsia="Calibri" w:hAnsi="Times New Roman" w:cs="Times New Roman"/>
          <w:b/>
          <w:sz w:val="24"/>
          <w:szCs w:val="24"/>
          <w:lang w:eastAsia="ar-SA"/>
        </w:rPr>
        <w:t>Порушення прав пацієнта.</w:t>
      </w:r>
    </w:p>
    <w:p w:rsidR="00621A1E" w:rsidRPr="00042582" w:rsidRDefault="00621A1E" w:rsidP="00621A1E">
      <w:pPr>
        <w:suppressAutoHyphens/>
        <w:spacing w:after="0" w:line="240" w:lineRule="auto"/>
        <w:jc w:val="both"/>
        <w:rPr>
          <w:rFonts w:ascii="Times New Roman" w:eastAsia="Calibri" w:hAnsi="Times New Roman" w:cs="Times New Roman"/>
          <w:b/>
          <w:sz w:val="24"/>
          <w:szCs w:val="24"/>
          <w:lang w:eastAsia="ar-SA"/>
        </w:rPr>
      </w:pPr>
    </w:p>
    <w:p w:rsidR="00042582" w:rsidRDefault="00042582" w:rsidP="00042582">
      <w:pPr>
        <w:numPr>
          <w:ilvl w:val="0"/>
          <w:numId w:val="4"/>
        </w:numPr>
        <w:suppressAutoHyphens/>
        <w:spacing w:after="0" w:line="240" w:lineRule="auto"/>
        <w:jc w:val="both"/>
        <w:rPr>
          <w:rFonts w:ascii="Times New Roman" w:eastAsia="Calibri" w:hAnsi="Times New Roman" w:cs="Times New Roman"/>
          <w:b/>
          <w:sz w:val="24"/>
          <w:szCs w:val="24"/>
          <w:lang w:eastAsia="ar-SA"/>
        </w:rPr>
      </w:pPr>
      <w:r w:rsidRPr="00042582">
        <w:rPr>
          <w:rFonts w:ascii="Times New Roman" w:eastAsia="Calibri" w:hAnsi="Times New Roman" w:cs="Times New Roman"/>
          <w:b/>
          <w:sz w:val="24"/>
          <w:szCs w:val="24"/>
          <w:lang w:eastAsia="ar-SA"/>
        </w:rPr>
        <w:t>Незаконне проведення дослідів над людиною.</w:t>
      </w:r>
    </w:p>
    <w:p w:rsidR="00621A1E" w:rsidRPr="00042582" w:rsidRDefault="00621A1E" w:rsidP="00621A1E">
      <w:pPr>
        <w:suppressAutoHyphens/>
        <w:spacing w:after="0" w:line="240" w:lineRule="auto"/>
        <w:jc w:val="both"/>
        <w:rPr>
          <w:rFonts w:ascii="Times New Roman" w:eastAsia="Calibri" w:hAnsi="Times New Roman" w:cs="Times New Roman"/>
          <w:b/>
          <w:sz w:val="24"/>
          <w:szCs w:val="24"/>
          <w:lang w:eastAsia="ar-SA"/>
        </w:rPr>
      </w:pPr>
    </w:p>
    <w:p w:rsidR="00042582" w:rsidRPr="00621A1E" w:rsidRDefault="00042582" w:rsidP="00042582">
      <w:pPr>
        <w:numPr>
          <w:ilvl w:val="0"/>
          <w:numId w:val="4"/>
        </w:numPr>
        <w:suppressAutoHyphens/>
        <w:spacing w:after="0" w:line="240" w:lineRule="auto"/>
        <w:jc w:val="both"/>
        <w:rPr>
          <w:rFonts w:ascii="Times New Roman" w:eastAsia="Calibri" w:hAnsi="Times New Roman" w:cs="Times New Roman"/>
          <w:b/>
          <w:sz w:val="24"/>
          <w:szCs w:val="24"/>
          <w:lang w:eastAsia="ar-SA"/>
        </w:rPr>
      </w:pPr>
      <w:r w:rsidRPr="00042582">
        <w:rPr>
          <w:rFonts w:ascii="Times New Roman" w:eastAsia="Calibri" w:hAnsi="Times New Roman" w:cs="Times New Roman"/>
          <w:b/>
          <w:sz w:val="24"/>
          <w:szCs w:val="24"/>
          <w:lang w:eastAsia="ar-SA"/>
        </w:rPr>
        <w:t xml:space="preserve">Порушення встановленого законом порядку </w:t>
      </w:r>
      <w:r w:rsidRPr="00042582">
        <w:rPr>
          <w:rFonts w:ascii="Times New Roman" w:eastAsia="Times New Roman" w:hAnsi="Times New Roman" w:cs="Times New Roman"/>
          <w:b/>
          <w:sz w:val="24"/>
          <w:szCs w:val="24"/>
          <w:lang w:eastAsia="ar-SA"/>
        </w:rPr>
        <w:t>трансплантації органів або тканин людини.</w:t>
      </w:r>
    </w:p>
    <w:p w:rsidR="00621A1E" w:rsidRPr="00042582" w:rsidRDefault="00621A1E" w:rsidP="00621A1E">
      <w:pPr>
        <w:suppressAutoHyphens/>
        <w:spacing w:after="0" w:line="240" w:lineRule="auto"/>
        <w:jc w:val="both"/>
        <w:rPr>
          <w:rFonts w:ascii="Times New Roman" w:eastAsia="Calibri" w:hAnsi="Times New Roman" w:cs="Times New Roman"/>
          <w:b/>
          <w:sz w:val="24"/>
          <w:szCs w:val="24"/>
          <w:lang w:eastAsia="ar-SA"/>
        </w:rPr>
      </w:pPr>
    </w:p>
    <w:p w:rsidR="00042582" w:rsidRDefault="00042582" w:rsidP="00042582">
      <w:pPr>
        <w:numPr>
          <w:ilvl w:val="0"/>
          <w:numId w:val="4"/>
        </w:numPr>
        <w:suppressAutoHyphens/>
        <w:spacing w:after="0" w:line="240" w:lineRule="auto"/>
        <w:jc w:val="both"/>
        <w:rPr>
          <w:rFonts w:ascii="Times New Roman" w:eastAsia="Calibri" w:hAnsi="Times New Roman" w:cs="Times New Roman"/>
          <w:b/>
          <w:sz w:val="24"/>
          <w:szCs w:val="24"/>
          <w:lang w:eastAsia="ar-SA"/>
        </w:rPr>
      </w:pPr>
      <w:r w:rsidRPr="00042582">
        <w:rPr>
          <w:rFonts w:ascii="Times New Roman" w:eastAsia="Calibri" w:hAnsi="Times New Roman" w:cs="Times New Roman"/>
          <w:b/>
          <w:sz w:val="24"/>
          <w:szCs w:val="24"/>
          <w:lang w:eastAsia="ar-SA"/>
        </w:rPr>
        <w:t>Насильницьке донорство.</w:t>
      </w:r>
    </w:p>
    <w:p w:rsidR="00621A1E" w:rsidRPr="00042582" w:rsidRDefault="00621A1E" w:rsidP="00621A1E">
      <w:pPr>
        <w:suppressAutoHyphens/>
        <w:spacing w:after="0" w:line="240" w:lineRule="auto"/>
        <w:jc w:val="both"/>
        <w:rPr>
          <w:rFonts w:ascii="Times New Roman" w:eastAsia="Calibri" w:hAnsi="Times New Roman" w:cs="Times New Roman"/>
          <w:b/>
          <w:sz w:val="24"/>
          <w:szCs w:val="24"/>
          <w:lang w:eastAsia="ar-SA"/>
        </w:rPr>
      </w:pPr>
    </w:p>
    <w:p w:rsidR="00042582" w:rsidRPr="00042582" w:rsidRDefault="00042582" w:rsidP="00042582">
      <w:pPr>
        <w:numPr>
          <w:ilvl w:val="0"/>
          <w:numId w:val="4"/>
        </w:numPr>
        <w:suppressAutoHyphens/>
        <w:spacing w:after="0" w:line="240" w:lineRule="auto"/>
        <w:jc w:val="both"/>
        <w:rPr>
          <w:rFonts w:ascii="Times New Roman" w:eastAsia="Calibri" w:hAnsi="Times New Roman" w:cs="Times New Roman"/>
          <w:b/>
          <w:sz w:val="24"/>
          <w:szCs w:val="24"/>
          <w:lang w:eastAsia="ar-SA"/>
        </w:rPr>
      </w:pPr>
      <w:r w:rsidRPr="00042582">
        <w:rPr>
          <w:rFonts w:ascii="Times New Roman" w:eastAsia="Calibri" w:hAnsi="Times New Roman" w:cs="Times New Roman"/>
          <w:b/>
          <w:sz w:val="24"/>
          <w:szCs w:val="24"/>
          <w:lang w:eastAsia="ar-SA"/>
        </w:rPr>
        <w:t>Незаконне розголошення лікарської таємниці.</w:t>
      </w:r>
    </w:p>
    <w:p w:rsidR="00042582" w:rsidRPr="00042582" w:rsidRDefault="00042582" w:rsidP="00042582">
      <w:pPr>
        <w:tabs>
          <w:tab w:val="left" w:pos="284"/>
          <w:tab w:val="left" w:pos="567"/>
        </w:tabs>
        <w:suppressAutoHyphens/>
        <w:spacing w:after="0"/>
        <w:jc w:val="both"/>
        <w:rPr>
          <w:rFonts w:ascii="Times New Roman" w:eastAsia="Times New Roman" w:hAnsi="Times New Roman" w:cs="Times New Roman"/>
          <w:sz w:val="24"/>
          <w:szCs w:val="24"/>
          <w:lang w:eastAsia="ar-SA"/>
        </w:rPr>
      </w:pPr>
    </w:p>
    <w:p w:rsidR="00042582" w:rsidRPr="00042582" w:rsidRDefault="00042582" w:rsidP="00042582">
      <w:pPr>
        <w:tabs>
          <w:tab w:val="left" w:pos="284"/>
          <w:tab w:val="left" w:pos="567"/>
        </w:tabs>
        <w:suppressAutoHyphens/>
        <w:spacing w:after="0" w:line="360" w:lineRule="auto"/>
        <w:jc w:val="center"/>
        <w:rPr>
          <w:rFonts w:ascii="Times New Roman" w:eastAsia="Times New Roman" w:hAnsi="Times New Roman" w:cs="Times New Roman"/>
          <w:b/>
          <w:sz w:val="28"/>
          <w:szCs w:val="28"/>
          <w:lang w:eastAsia="ar-SA"/>
        </w:rPr>
      </w:pPr>
      <w:r w:rsidRPr="00042582">
        <w:rPr>
          <w:rFonts w:ascii="Times New Roman" w:eastAsia="Times New Roman" w:hAnsi="Times New Roman" w:cs="Times New Roman"/>
          <w:b/>
          <w:bCs/>
          <w:sz w:val="28"/>
          <w:szCs w:val="28"/>
          <w:lang w:eastAsia="ar-SA"/>
        </w:rPr>
        <w:t xml:space="preserve">Тема 5. </w:t>
      </w:r>
      <w:r w:rsidRPr="00042582">
        <w:rPr>
          <w:rFonts w:ascii="Times New Roman" w:eastAsia="Times New Roman" w:hAnsi="Times New Roman" w:cs="Times New Roman"/>
          <w:b/>
          <w:sz w:val="28"/>
          <w:szCs w:val="28"/>
          <w:lang w:eastAsia="ar-SA"/>
        </w:rPr>
        <w:t>Злочини проти волі, честі та гідності людини.</w:t>
      </w:r>
    </w:p>
    <w:p w:rsidR="00042582" w:rsidRDefault="00042582" w:rsidP="00042582">
      <w:pPr>
        <w:numPr>
          <w:ilvl w:val="0"/>
          <w:numId w:val="6"/>
        </w:numPr>
        <w:suppressAutoHyphens/>
        <w:spacing w:after="0" w:line="240" w:lineRule="auto"/>
        <w:jc w:val="both"/>
        <w:rPr>
          <w:rFonts w:ascii="Times New Roman" w:eastAsia="Calibri" w:hAnsi="Times New Roman" w:cs="Times New Roman"/>
          <w:b/>
          <w:sz w:val="24"/>
          <w:szCs w:val="24"/>
          <w:lang w:eastAsia="ar-SA"/>
        </w:rPr>
      </w:pPr>
      <w:r w:rsidRPr="00042582">
        <w:rPr>
          <w:rFonts w:ascii="Times New Roman" w:eastAsia="Calibri" w:hAnsi="Times New Roman" w:cs="Times New Roman"/>
          <w:b/>
          <w:sz w:val="24"/>
          <w:szCs w:val="24"/>
          <w:lang w:eastAsia="ar-SA"/>
        </w:rPr>
        <w:t>Незаконне позбавлення волі або викрадення людини.</w:t>
      </w:r>
    </w:p>
    <w:p w:rsidR="00621A1E" w:rsidRPr="00042582" w:rsidRDefault="00621A1E" w:rsidP="00621A1E">
      <w:pPr>
        <w:suppressAutoHyphens/>
        <w:spacing w:after="0" w:line="240" w:lineRule="auto"/>
        <w:ind w:left="720"/>
        <w:jc w:val="both"/>
        <w:rPr>
          <w:rFonts w:ascii="Times New Roman" w:eastAsia="Calibri" w:hAnsi="Times New Roman" w:cs="Times New Roman"/>
          <w:b/>
          <w:sz w:val="24"/>
          <w:szCs w:val="24"/>
          <w:lang w:eastAsia="ar-SA"/>
        </w:rPr>
      </w:pPr>
    </w:p>
    <w:p w:rsidR="00042582" w:rsidRPr="00FE6EDF" w:rsidRDefault="00042582" w:rsidP="00042582">
      <w:pPr>
        <w:numPr>
          <w:ilvl w:val="0"/>
          <w:numId w:val="6"/>
        </w:numPr>
        <w:suppressAutoHyphens/>
        <w:spacing w:after="0" w:line="240" w:lineRule="auto"/>
        <w:jc w:val="both"/>
        <w:rPr>
          <w:rFonts w:ascii="Times New Roman" w:eastAsia="Calibri" w:hAnsi="Times New Roman" w:cs="Times New Roman"/>
          <w:b/>
          <w:sz w:val="24"/>
          <w:szCs w:val="24"/>
          <w:lang w:eastAsia="ar-SA"/>
        </w:rPr>
      </w:pPr>
      <w:r w:rsidRPr="00042582">
        <w:rPr>
          <w:rFonts w:ascii="Times New Roman" w:eastAsia="Calibri" w:hAnsi="Times New Roman" w:cs="Times New Roman"/>
          <w:b/>
          <w:sz w:val="24"/>
          <w:szCs w:val="24"/>
          <w:lang w:eastAsia="ar-SA"/>
        </w:rPr>
        <w:lastRenderedPageBreak/>
        <w:t>Захоплення заручників.</w:t>
      </w:r>
    </w:p>
    <w:p w:rsidR="00FE6EDF" w:rsidRDefault="00FE6EDF" w:rsidP="00FE6EDF">
      <w:pPr>
        <w:suppressAutoHyphens/>
        <w:spacing w:after="0" w:line="240" w:lineRule="auto"/>
        <w:jc w:val="both"/>
        <w:rPr>
          <w:rFonts w:ascii="Times New Roman" w:eastAsia="Calibri" w:hAnsi="Times New Roman" w:cs="Times New Roman"/>
          <w:b/>
          <w:sz w:val="24"/>
          <w:szCs w:val="24"/>
          <w:lang w:eastAsia="ar-SA"/>
        </w:rPr>
      </w:pPr>
    </w:p>
    <w:p w:rsidR="00042582" w:rsidRDefault="00042582" w:rsidP="00042582">
      <w:pPr>
        <w:numPr>
          <w:ilvl w:val="0"/>
          <w:numId w:val="6"/>
        </w:numPr>
        <w:suppressAutoHyphens/>
        <w:spacing w:after="0" w:line="240" w:lineRule="auto"/>
        <w:jc w:val="both"/>
        <w:rPr>
          <w:rFonts w:ascii="Times New Roman" w:eastAsia="Calibri" w:hAnsi="Times New Roman" w:cs="Times New Roman"/>
          <w:b/>
          <w:sz w:val="24"/>
          <w:szCs w:val="24"/>
          <w:lang w:eastAsia="ar-SA"/>
        </w:rPr>
      </w:pPr>
      <w:r w:rsidRPr="00042582">
        <w:rPr>
          <w:rFonts w:ascii="Times New Roman" w:eastAsia="Calibri" w:hAnsi="Times New Roman" w:cs="Times New Roman"/>
          <w:b/>
          <w:sz w:val="24"/>
          <w:szCs w:val="24"/>
          <w:lang w:eastAsia="ar-SA"/>
        </w:rPr>
        <w:t>Підміна дитини.</w:t>
      </w:r>
    </w:p>
    <w:p w:rsidR="00621A1E" w:rsidRPr="00042582" w:rsidRDefault="00621A1E" w:rsidP="00621A1E">
      <w:pPr>
        <w:suppressAutoHyphens/>
        <w:spacing w:after="0" w:line="240" w:lineRule="auto"/>
        <w:jc w:val="both"/>
        <w:rPr>
          <w:rFonts w:ascii="Times New Roman" w:eastAsia="Calibri" w:hAnsi="Times New Roman" w:cs="Times New Roman"/>
          <w:b/>
          <w:sz w:val="24"/>
          <w:szCs w:val="24"/>
          <w:lang w:eastAsia="ar-SA"/>
        </w:rPr>
      </w:pPr>
    </w:p>
    <w:p w:rsidR="00042582" w:rsidRPr="00621A1E" w:rsidRDefault="00042582" w:rsidP="00042582">
      <w:pPr>
        <w:numPr>
          <w:ilvl w:val="0"/>
          <w:numId w:val="6"/>
        </w:numPr>
        <w:suppressAutoHyphens/>
        <w:spacing w:after="0" w:line="240" w:lineRule="auto"/>
        <w:jc w:val="both"/>
        <w:rPr>
          <w:rFonts w:ascii="Times New Roman" w:eastAsia="Calibri" w:hAnsi="Times New Roman" w:cs="Times New Roman"/>
          <w:b/>
          <w:sz w:val="24"/>
          <w:szCs w:val="24"/>
          <w:lang w:eastAsia="ar-SA"/>
        </w:rPr>
      </w:pPr>
      <w:r w:rsidRPr="00042582">
        <w:rPr>
          <w:rFonts w:ascii="Times New Roman" w:eastAsia="Calibri" w:hAnsi="Times New Roman" w:cs="Times New Roman"/>
          <w:b/>
          <w:sz w:val="24"/>
          <w:szCs w:val="24"/>
          <w:lang w:eastAsia="ar-SA"/>
        </w:rPr>
        <w:t xml:space="preserve">Торгівля людьми або інша незаконна угода </w:t>
      </w:r>
      <w:r w:rsidRPr="00042582">
        <w:rPr>
          <w:rFonts w:ascii="Times New Roman" w:eastAsia="Times New Roman" w:hAnsi="Times New Roman" w:cs="Times New Roman"/>
          <w:b/>
          <w:sz w:val="24"/>
          <w:szCs w:val="24"/>
          <w:lang w:eastAsia="ar-SA"/>
        </w:rPr>
        <w:t>щодо передачі людини.</w:t>
      </w:r>
    </w:p>
    <w:p w:rsidR="00621A1E" w:rsidRPr="00042582" w:rsidRDefault="00621A1E" w:rsidP="00621A1E">
      <w:pPr>
        <w:suppressAutoHyphens/>
        <w:spacing w:after="0" w:line="240" w:lineRule="auto"/>
        <w:jc w:val="both"/>
        <w:rPr>
          <w:rFonts w:ascii="Times New Roman" w:eastAsia="Calibri" w:hAnsi="Times New Roman" w:cs="Times New Roman"/>
          <w:b/>
          <w:sz w:val="24"/>
          <w:szCs w:val="24"/>
          <w:lang w:eastAsia="ar-SA"/>
        </w:rPr>
      </w:pPr>
    </w:p>
    <w:p w:rsidR="00042582" w:rsidRDefault="00042582" w:rsidP="00042582">
      <w:pPr>
        <w:numPr>
          <w:ilvl w:val="0"/>
          <w:numId w:val="6"/>
        </w:numPr>
        <w:suppressAutoHyphens/>
        <w:spacing w:after="0" w:line="240" w:lineRule="auto"/>
        <w:jc w:val="both"/>
        <w:rPr>
          <w:rFonts w:ascii="Times New Roman" w:eastAsia="Calibri" w:hAnsi="Times New Roman" w:cs="Times New Roman"/>
          <w:b/>
          <w:sz w:val="24"/>
          <w:szCs w:val="24"/>
          <w:lang w:eastAsia="ar-SA"/>
        </w:rPr>
      </w:pPr>
      <w:r w:rsidRPr="00042582">
        <w:rPr>
          <w:rFonts w:ascii="Times New Roman" w:eastAsia="Calibri" w:hAnsi="Times New Roman" w:cs="Times New Roman"/>
          <w:b/>
          <w:sz w:val="24"/>
          <w:szCs w:val="24"/>
          <w:lang w:eastAsia="ar-SA"/>
        </w:rPr>
        <w:t>Експлуатація дітей.</w:t>
      </w:r>
    </w:p>
    <w:p w:rsidR="00621A1E" w:rsidRPr="00042582" w:rsidRDefault="00621A1E" w:rsidP="00621A1E">
      <w:pPr>
        <w:suppressAutoHyphens/>
        <w:spacing w:after="0" w:line="240" w:lineRule="auto"/>
        <w:jc w:val="both"/>
        <w:rPr>
          <w:rFonts w:ascii="Times New Roman" w:eastAsia="Calibri" w:hAnsi="Times New Roman" w:cs="Times New Roman"/>
          <w:b/>
          <w:sz w:val="24"/>
          <w:szCs w:val="24"/>
          <w:lang w:eastAsia="ar-SA"/>
        </w:rPr>
      </w:pPr>
    </w:p>
    <w:p w:rsidR="00042582" w:rsidRPr="00042582" w:rsidRDefault="00042582" w:rsidP="00042582">
      <w:pPr>
        <w:numPr>
          <w:ilvl w:val="0"/>
          <w:numId w:val="6"/>
        </w:numPr>
        <w:suppressAutoHyphens/>
        <w:spacing w:after="0" w:line="240" w:lineRule="auto"/>
        <w:jc w:val="both"/>
        <w:rPr>
          <w:rFonts w:ascii="Times New Roman" w:eastAsia="Calibri" w:hAnsi="Times New Roman" w:cs="Times New Roman"/>
          <w:b/>
          <w:sz w:val="24"/>
          <w:szCs w:val="24"/>
          <w:lang w:eastAsia="ar-SA"/>
        </w:rPr>
      </w:pPr>
      <w:r w:rsidRPr="00042582">
        <w:rPr>
          <w:rFonts w:ascii="Times New Roman" w:eastAsia="Calibri" w:hAnsi="Times New Roman" w:cs="Times New Roman"/>
          <w:b/>
          <w:sz w:val="24"/>
          <w:szCs w:val="24"/>
          <w:lang w:eastAsia="ar-SA"/>
        </w:rPr>
        <w:t>Незаконне поміщення в психіатричний заклад.</w:t>
      </w:r>
    </w:p>
    <w:p w:rsidR="00042582" w:rsidRPr="00042582" w:rsidRDefault="00042582" w:rsidP="00042582">
      <w:pPr>
        <w:tabs>
          <w:tab w:val="left" w:pos="284"/>
          <w:tab w:val="left" w:pos="567"/>
        </w:tabs>
        <w:suppressAutoHyphens/>
        <w:spacing w:after="0"/>
        <w:jc w:val="both"/>
        <w:rPr>
          <w:rFonts w:ascii="Times New Roman" w:eastAsia="Times New Roman" w:hAnsi="Times New Roman" w:cs="Times New Roman"/>
          <w:sz w:val="24"/>
          <w:szCs w:val="24"/>
          <w:lang w:eastAsia="ar-SA"/>
        </w:rPr>
      </w:pPr>
    </w:p>
    <w:p w:rsidR="00042582" w:rsidRPr="00042582" w:rsidRDefault="00042582" w:rsidP="00042582">
      <w:pPr>
        <w:tabs>
          <w:tab w:val="left" w:pos="284"/>
          <w:tab w:val="left" w:pos="567"/>
        </w:tabs>
        <w:suppressAutoHyphens/>
        <w:spacing w:after="0" w:line="360" w:lineRule="auto"/>
        <w:jc w:val="center"/>
        <w:rPr>
          <w:rFonts w:ascii="Times New Roman" w:eastAsia="Times New Roman" w:hAnsi="Times New Roman" w:cs="Times New Roman"/>
          <w:b/>
          <w:sz w:val="28"/>
          <w:szCs w:val="28"/>
          <w:lang w:eastAsia="ar-SA"/>
        </w:rPr>
      </w:pPr>
      <w:r w:rsidRPr="00042582">
        <w:rPr>
          <w:rFonts w:ascii="Times New Roman" w:eastAsia="Times New Roman" w:hAnsi="Times New Roman" w:cs="Times New Roman"/>
          <w:b/>
          <w:bCs/>
          <w:sz w:val="28"/>
          <w:szCs w:val="28"/>
          <w:lang w:eastAsia="ar-SA"/>
        </w:rPr>
        <w:t xml:space="preserve">Тема 6. </w:t>
      </w:r>
      <w:r w:rsidRPr="00042582">
        <w:rPr>
          <w:rFonts w:ascii="Times New Roman" w:eastAsia="Times New Roman" w:hAnsi="Times New Roman" w:cs="Times New Roman"/>
          <w:b/>
          <w:sz w:val="28"/>
          <w:szCs w:val="28"/>
          <w:lang w:eastAsia="ar-SA"/>
        </w:rPr>
        <w:t>Злочини проти статевої свободи та статевої недоторканості.</w:t>
      </w:r>
    </w:p>
    <w:p w:rsidR="00042582" w:rsidRDefault="00042582" w:rsidP="00042582">
      <w:pPr>
        <w:numPr>
          <w:ilvl w:val="0"/>
          <w:numId w:val="7"/>
        </w:numPr>
        <w:suppressAutoHyphens/>
        <w:spacing w:after="0" w:line="240" w:lineRule="auto"/>
        <w:jc w:val="both"/>
        <w:rPr>
          <w:rFonts w:ascii="Times New Roman" w:eastAsia="Calibri" w:hAnsi="Times New Roman" w:cs="Times New Roman"/>
          <w:b/>
          <w:sz w:val="24"/>
          <w:szCs w:val="24"/>
          <w:lang w:eastAsia="ar-SA"/>
        </w:rPr>
      </w:pPr>
      <w:r w:rsidRPr="00042582">
        <w:rPr>
          <w:rFonts w:ascii="Times New Roman" w:eastAsia="Calibri" w:hAnsi="Times New Roman" w:cs="Times New Roman"/>
          <w:b/>
          <w:sz w:val="24"/>
          <w:szCs w:val="24"/>
          <w:lang w:eastAsia="ar-SA"/>
        </w:rPr>
        <w:t>Зґвалтування.</w:t>
      </w:r>
    </w:p>
    <w:p w:rsidR="00621A1E" w:rsidRPr="00042582" w:rsidRDefault="00621A1E" w:rsidP="00621A1E">
      <w:pPr>
        <w:suppressAutoHyphens/>
        <w:spacing w:after="0" w:line="240" w:lineRule="auto"/>
        <w:ind w:left="720"/>
        <w:jc w:val="both"/>
        <w:rPr>
          <w:rFonts w:ascii="Times New Roman" w:eastAsia="Calibri" w:hAnsi="Times New Roman" w:cs="Times New Roman"/>
          <w:b/>
          <w:sz w:val="24"/>
          <w:szCs w:val="24"/>
          <w:lang w:eastAsia="ar-SA"/>
        </w:rPr>
      </w:pPr>
    </w:p>
    <w:p w:rsidR="00042582" w:rsidRDefault="00042582" w:rsidP="00042582">
      <w:pPr>
        <w:numPr>
          <w:ilvl w:val="0"/>
          <w:numId w:val="7"/>
        </w:numPr>
        <w:suppressAutoHyphens/>
        <w:spacing w:after="0" w:line="240" w:lineRule="auto"/>
        <w:jc w:val="both"/>
        <w:rPr>
          <w:rFonts w:ascii="Times New Roman" w:eastAsia="Calibri" w:hAnsi="Times New Roman" w:cs="Times New Roman"/>
          <w:b/>
          <w:sz w:val="24"/>
          <w:szCs w:val="24"/>
          <w:lang w:eastAsia="ar-SA"/>
        </w:rPr>
      </w:pPr>
      <w:r w:rsidRPr="00042582">
        <w:rPr>
          <w:rFonts w:ascii="Times New Roman" w:eastAsia="Calibri" w:hAnsi="Times New Roman" w:cs="Times New Roman"/>
          <w:b/>
          <w:sz w:val="24"/>
          <w:szCs w:val="24"/>
          <w:lang w:eastAsia="ar-SA"/>
        </w:rPr>
        <w:t>Насильницьке задоволення статевої пристрасті неприродним способом.</w:t>
      </w:r>
    </w:p>
    <w:p w:rsidR="00621A1E" w:rsidRPr="00042582" w:rsidRDefault="00621A1E" w:rsidP="00621A1E">
      <w:pPr>
        <w:suppressAutoHyphens/>
        <w:spacing w:after="0" w:line="240" w:lineRule="auto"/>
        <w:jc w:val="both"/>
        <w:rPr>
          <w:rFonts w:ascii="Times New Roman" w:eastAsia="Calibri" w:hAnsi="Times New Roman" w:cs="Times New Roman"/>
          <w:b/>
          <w:sz w:val="24"/>
          <w:szCs w:val="24"/>
          <w:lang w:eastAsia="ar-SA"/>
        </w:rPr>
      </w:pPr>
    </w:p>
    <w:p w:rsidR="00042582" w:rsidRDefault="00042582" w:rsidP="00042582">
      <w:pPr>
        <w:numPr>
          <w:ilvl w:val="0"/>
          <w:numId w:val="7"/>
        </w:numPr>
        <w:suppressAutoHyphens/>
        <w:spacing w:after="0" w:line="240" w:lineRule="auto"/>
        <w:jc w:val="both"/>
        <w:rPr>
          <w:rFonts w:ascii="Times New Roman" w:eastAsia="Calibri" w:hAnsi="Times New Roman" w:cs="Times New Roman"/>
          <w:b/>
          <w:sz w:val="24"/>
          <w:szCs w:val="24"/>
          <w:lang w:eastAsia="ar-SA"/>
        </w:rPr>
      </w:pPr>
      <w:r w:rsidRPr="00042582">
        <w:rPr>
          <w:rFonts w:ascii="Times New Roman" w:eastAsia="Calibri" w:hAnsi="Times New Roman" w:cs="Times New Roman"/>
          <w:b/>
          <w:sz w:val="24"/>
          <w:szCs w:val="24"/>
          <w:lang w:eastAsia="ar-SA"/>
        </w:rPr>
        <w:t>Примушування до вступу в статевий зв'язок.</w:t>
      </w:r>
    </w:p>
    <w:p w:rsidR="00621A1E" w:rsidRPr="00042582" w:rsidRDefault="00621A1E" w:rsidP="00621A1E">
      <w:pPr>
        <w:suppressAutoHyphens/>
        <w:spacing w:after="0" w:line="240" w:lineRule="auto"/>
        <w:jc w:val="both"/>
        <w:rPr>
          <w:rFonts w:ascii="Times New Roman" w:eastAsia="Calibri" w:hAnsi="Times New Roman" w:cs="Times New Roman"/>
          <w:b/>
          <w:sz w:val="24"/>
          <w:szCs w:val="24"/>
          <w:lang w:eastAsia="ar-SA"/>
        </w:rPr>
      </w:pPr>
    </w:p>
    <w:p w:rsidR="00042582" w:rsidRDefault="00042582" w:rsidP="00042582">
      <w:pPr>
        <w:numPr>
          <w:ilvl w:val="0"/>
          <w:numId w:val="7"/>
        </w:numPr>
        <w:suppressAutoHyphens/>
        <w:spacing w:after="0" w:line="240" w:lineRule="auto"/>
        <w:jc w:val="both"/>
        <w:rPr>
          <w:rFonts w:ascii="Times New Roman" w:eastAsia="Calibri" w:hAnsi="Times New Roman" w:cs="Times New Roman"/>
          <w:b/>
          <w:sz w:val="24"/>
          <w:szCs w:val="24"/>
          <w:lang w:eastAsia="ar-SA"/>
        </w:rPr>
      </w:pPr>
      <w:r w:rsidRPr="00042582">
        <w:rPr>
          <w:rFonts w:ascii="Times New Roman" w:eastAsia="Calibri" w:hAnsi="Times New Roman" w:cs="Times New Roman"/>
          <w:b/>
          <w:sz w:val="24"/>
          <w:szCs w:val="24"/>
          <w:lang w:eastAsia="ar-SA"/>
        </w:rPr>
        <w:t>Статеві зносини з особо, яка не досягла статевої зрілості.</w:t>
      </w:r>
    </w:p>
    <w:p w:rsidR="00621A1E" w:rsidRPr="00042582" w:rsidRDefault="00621A1E" w:rsidP="00621A1E">
      <w:pPr>
        <w:suppressAutoHyphens/>
        <w:spacing w:after="0" w:line="240" w:lineRule="auto"/>
        <w:jc w:val="both"/>
        <w:rPr>
          <w:rFonts w:ascii="Times New Roman" w:eastAsia="Calibri" w:hAnsi="Times New Roman" w:cs="Times New Roman"/>
          <w:b/>
          <w:sz w:val="24"/>
          <w:szCs w:val="24"/>
          <w:lang w:eastAsia="ar-SA"/>
        </w:rPr>
      </w:pPr>
    </w:p>
    <w:p w:rsidR="00042582" w:rsidRPr="00042582" w:rsidRDefault="00042582" w:rsidP="00042582">
      <w:pPr>
        <w:numPr>
          <w:ilvl w:val="0"/>
          <w:numId w:val="7"/>
        </w:numPr>
        <w:suppressAutoHyphens/>
        <w:spacing w:after="0" w:line="240" w:lineRule="auto"/>
        <w:jc w:val="both"/>
        <w:rPr>
          <w:rFonts w:ascii="Times New Roman" w:eastAsia="Calibri" w:hAnsi="Times New Roman" w:cs="Times New Roman"/>
          <w:b/>
          <w:sz w:val="24"/>
          <w:szCs w:val="24"/>
          <w:lang w:eastAsia="ar-SA"/>
        </w:rPr>
      </w:pPr>
      <w:r w:rsidRPr="00042582">
        <w:rPr>
          <w:rFonts w:ascii="Times New Roman" w:eastAsia="Calibri" w:hAnsi="Times New Roman" w:cs="Times New Roman"/>
          <w:b/>
          <w:sz w:val="24"/>
          <w:szCs w:val="24"/>
          <w:lang w:eastAsia="ar-SA"/>
        </w:rPr>
        <w:t>Розбещення неповнолітніх.</w:t>
      </w:r>
    </w:p>
    <w:p w:rsidR="00042582" w:rsidRPr="00042582" w:rsidRDefault="00042582" w:rsidP="00042582">
      <w:pPr>
        <w:tabs>
          <w:tab w:val="left" w:pos="284"/>
          <w:tab w:val="left" w:pos="567"/>
        </w:tabs>
        <w:suppressAutoHyphens/>
        <w:spacing w:after="0"/>
        <w:jc w:val="both"/>
        <w:rPr>
          <w:rFonts w:ascii="Times New Roman" w:eastAsia="Times New Roman" w:hAnsi="Times New Roman" w:cs="Times New Roman"/>
          <w:sz w:val="28"/>
          <w:szCs w:val="28"/>
          <w:lang w:eastAsia="ar-SA"/>
        </w:rPr>
      </w:pPr>
    </w:p>
    <w:p w:rsidR="00042582" w:rsidRPr="00042582" w:rsidRDefault="00042582" w:rsidP="00042582">
      <w:pPr>
        <w:spacing w:after="0" w:line="240" w:lineRule="auto"/>
        <w:jc w:val="center"/>
        <w:rPr>
          <w:rFonts w:ascii="Arial" w:eastAsia="Times New Roman" w:hAnsi="Arial" w:cs="Arial"/>
          <w:b/>
          <w:i/>
          <w:kern w:val="32"/>
          <w:sz w:val="26"/>
          <w:szCs w:val="26"/>
          <w:lang w:eastAsia="uk-UA"/>
        </w:rPr>
      </w:pPr>
      <w:r w:rsidRPr="00042582">
        <w:rPr>
          <w:rFonts w:ascii="Times New Roman" w:eastAsia="Times New Roman" w:hAnsi="Times New Roman" w:cs="Times New Roman"/>
          <w:b/>
          <w:kern w:val="32"/>
          <w:sz w:val="28"/>
          <w:szCs w:val="28"/>
          <w:lang w:eastAsia="uk-UA"/>
        </w:rPr>
        <w:t>4.СТРУКТУРА НАВЧАЛЬНОЇ ДИСЦИПЛІНИ</w:t>
      </w:r>
    </w:p>
    <w:p w:rsidR="00042582" w:rsidRPr="00042582" w:rsidRDefault="00042582" w:rsidP="00042582">
      <w:pPr>
        <w:spacing w:after="0" w:line="240" w:lineRule="auto"/>
        <w:jc w:val="center"/>
        <w:rPr>
          <w:rFonts w:ascii="Arial" w:eastAsia="Times New Roman" w:hAnsi="Arial" w:cs="Arial"/>
          <w:b/>
          <w:i/>
          <w:kern w:val="32"/>
          <w:sz w:val="26"/>
          <w:szCs w:val="26"/>
          <w:lang w:eastAsia="uk-UA"/>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014"/>
        <w:gridCol w:w="456"/>
        <w:gridCol w:w="456"/>
        <w:gridCol w:w="608"/>
        <w:gridCol w:w="534"/>
        <w:gridCol w:w="497"/>
        <w:gridCol w:w="942"/>
        <w:gridCol w:w="336"/>
        <w:gridCol w:w="456"/>
        <w:gridCol w:w="565"/>
        <w:gridCol w:w="547"/>
        <w:gridCol w:w="497"/>
      </w:tblGrid>
      <w:tr w:rsidR="00042582" w:rsidRPr="00042582" w:rsidTr="002E743A">
        <w:trPr>
          <w:cantSplit/>
        </w:trPr>
        <w:tc>
          <w:tcPr>
            <w:tcW w:w="1321" w:type="pct"/>
            <w:vMerge w:val="restar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Назви змістових модулів і тем</w:t>
            </w:r>
          </w:p>
        </w:tc>
        <w:tc>
          <w:tcPr>
            <w:tcW w:w="3679" w:type="pct"/>
            <w:gridSpan w:val="12"/>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Кількість годин</w:t>
            </w:r>
          </w:p>
        </w:tc>
      </w:tr>
      <w:tr w:rsidR="00042582" w:rsidRPr="00042582" w:rsidTr="002E743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1876" w:type="pct"/>
            <w:gridSpan w:val="6"/>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Денна форма</w:t>
            </w:r>
          </w:p>
        </w:tc>
        <w:tc>
          <w:tcPr>
            <w:tcW w:w="1803" w:type="pct"/>
            <w:gridSpan w:val="6"/>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Заочна форма</w:t>
            </w:r>
          </w:p>
        </w:tc>
      </w:tr>
      <w:tr w:rsidR="00042582" w:rsidRPr="00042582" w:rsidTr="002E743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522" w:type="pct"/>
            <w:vMerge w:val="restar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 xml:space="preserve">Усього </w:t>
            </w:r>
          </w:p>
        </w:tc>
        <w:tc>
          <w:tcPr>
            <w:tcW w:w="1354" w:type="pct"/>
            <w:gridSpan w:val="5"/>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у тому числі</w:t>
            </w:r>
          </w:p>
        </w:tc>
        <w:tc>
          <w:tcPr>
            <w:tcW w:w="523" w:type="pct"/>
            <w:vMerge w:val="restar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 xml:space="preserve">Усього </w:t>
            </w:r>
          </w:p>
        </w:tc>
        <w:tc>
          <w:tcPr>
            <w:tcW w:w="1280" w:type="pct"/>
            <w:gridSpan w:val="5"/>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у тому числі</w:t>
            </w:r>
          </w:p>
        </w:tc>
      </w:tr>
      <w:tr w:rsidR="00042582" w:rsidRPr="00042582" w:rsidTr="002E743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л</w:t>
            </w:r>
          </w:p>
        </w:tc>
        <w:tc>
          <w:tcPr>
            <w:tcW w:w="244" w:type="pct"/>
            <w:tcBorders>
              <w:top w:val="single" w:sz="4" w:space="0" w:color="auto"/>
              <w:left w:val="single" w:sz="4" w:space="0" w:color="auto"/>
              <w:bottom w:val="single" w:sz="4" w:space="0" w:color="auto"/>
              <w:right w:val="single" w:sz="4" w:space="0" w:color="auto"/>
            </w:tcBorders>
            <w:hideMark/>
          </w:tcPr>
          <w:p w:rsidR="00042582" w:rsidRPr="00042582" w:rsidRDefault="008B055C" w:rsidP="00042582">
            <w:pPr>
              <w:spacing w:after="0" w:line="240" w:lineRule="auto"/>
              <w:jc w:val="center"/>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П</w:t>
            </w:r>
          </w:p>
        </w:tc>
        <w:tc>
          <w:tcPr>
            <w:tcW w:w="320" w:type="pct"/>
            <w:tcBorders>
              <w:top w:val="single" w:sz="4" w:space="0" w:color="auto"/>
              <w:left w:val="single" w:sz="4" w:space="0" w:color="auto"/>
              <w:bottom w:val="single" w:sz="4" w:space="0" w:color="auto"/>
              <w:right w:val="single" w:sz="4" w:space="0" w:color="auto"/>
            </w:tcBorders>
            <w:hideMark/>
          </w:tcPr>
          <w:p w:rsidR="00042582" w:rsidRPr="00042582" w:rsidRDefault="001C013F" w:rsidP="00042582">
            <w:pPr>
              <w:spacing w:after="0" w:line="240" w:lineRule="auto"/>
              <w:jc w:val="center"/>
              <w:rPr>
                <w:rFonts w:ascii="Times New Roman" w:eastAsia="Times New Roman" w:hAnsi="Times New Roman" w:cs="Times New Roman"/>
                <w:sz w:val="24"/>
                <w:szCs w:val="24"/>
                <w:lang w:eastAsia="ru-RU"/>
              </w:rPr>
            </w:pPr>
            <w:proofErr w:type="spellStart"/>
            <w:r w:rsidRPr="00042582">
              <w:rPr>
                <w:rFonts w:ascii="Times New Roman" w:eastAsia="Times New Roman" w:hAnsi="Times New Roman" w:cs="Times New Roman"/>
                <w:sz w:val="24"/>
                <w:szCs w:val="24"/>
                <w:lang w:eastAsia="ru-RU"/>
              </w:rPr>
              <w:t>Л</w:t>
            </w:r>
            <w:r w:rsidR="00042582" w:rsidRPr="00042582">
              <w:rPr>
                <w:rFonts w:ascii="Times New Roman" w:eastAsia="Times New Roman" w:hAnsi="Times New Roman" w:cs="Times New Roman"/>
                <w:sz w:val="24"/>
                <w:szCs w:val="24"/>
                <w:lang w:eastAsia="ru-RU"/>
              </w:rPr>
              <w:t>аб</w:t>
            </w:r>
            <w:proofErr w:type="spellEnd"/>
          </w:p>
        </w:tc>
        <w:tc>
          <w:tcPr>
            <w:tcW w:w="302"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4"/>
                <w:lang w:eastAsia="ru-RU"/>
              </w:rPr>
            </w:pPr>
            <w:proofErr w:type="spellStart"/>
            <w:r w:rsidRPr="00042582">
              <w:rPr>
                <w:rFonts w:ascii="Times New Roman" w:eastAsia="Times New Roman" w:hAnsi="Times New Roman" w:cs="Times New Roman"/>
                <w:sz w:val="24"/>
                <w:szCs w:val="24"/>
                <w:lang w:eastAsia="ru-RU"/>
              </w:rPr>
              <w:t>інд</w:t>
            </w:r>
            <w:proofErr w:type="spellEnd"/>
          </w:p>
        </w:tc>
        <w:tc>
          <w:tcPr>
            <w:tcW w:w="245" w:type="pct"/>
            <w:tcBorders>
              <w:top w:val="single" w:sz="4" w:space="0" w:color="auto"/>
              <w:left w:val="single" w:sz="4" w:space="0" w:color="auto"/>
              <w:bottom w:val="single" w:sz="4" w:space="0" w:color="auto"/>
              <w:right w:val="single" w:sz="4" w:space="0" w:color="auto"/>
            </w:tcBorders>
            <w:hideMark/>
          </w:tcPr>
          <w:p w:rsidR="00042582" w:rsidRPr="00042582" w:rsidRDefault="00B43163" w:rsidP="00042582">
            <w:pPr>
              <w:spacing w:after="0" w:line="240" w:lineRule="auto"/>
              <w:jc w:val="center"/>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С</w:t>
            </w:r>
            <w:r w:rsidR="00042582" w:rsidRPr="00042582">
              <w:rPr>
                <w:rFonts w:ascii="Times New Roman" w:eastAsia="Times New Roman" w:hAnsi="Times New Roman" w:cs="Times New Roman"/>
                <w:sz w:val="24"/>
                <w:szCs w:val="24"/>
                <w:lang w:eastAsia="ru-RU"/>
              </w:rPr>
              <w:t>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180"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л</w:t>
            </w:r>
          </w:p>
        </w:tc>
        <w:tc>
          <w:tcPr>
            <w:tcW w:w="244" w:type="pct"/>
            <w:tcBorders>
              <w:top w:val="single" w:sz="4" w:space="0" w:color="auto"/>
              <w:left w:val="single" w:sz="4" w:space="0" w:color="auto"/>
              <w:bottom w:val="single" w:sz="4" w:space="0" w:color="auto"/>
              <w:right w:val="single" w:sz="4" w:space="0" w:color="auto"/>
            </w:tcBorders>
            <w:hideMark/>
          </w:tcPr>
          <w:p w:rsidR="00042582" w:rsidRPr="00042582" w:rsidRDefault="00AB125B" w:rsidP="00042582">
            <w:pPr>
              <w:spacing w:after="0" w:line="240" w:lineRule="auto"/>
              <w:jc w:val="center"/>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П</w:t>
            </w:r>
          </w:p>
        </w:tc>
        <w:tc>
          <w:tcPr>
            <w:tcW w:w="310"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4"/>
                <w:lang w:eastAsia="ru-RU"/>
              </w:rPr>
            </w:pPr>
            <w:proofErr w:type="spellStart"/>
            <w:r w:rsidRPr="00042582">
              <w:rPr>
                <w:rFonts w:ascii="Times New Roman" w:eastAsia="Times New Roman" w:hAnsi="Times New Roman" w:cs="Times New Roman"/>
                <w:sz w:val="24"/>
                <w:szCs w:val="24"/>
                <w:lang w:eastAsia="ru-RU"/>
              </w:rPr>
              <w:t>лаб</w:t>
            </w:r>
            <w:proofErr w:type="spellEnd"/>
          </w:p>
        </w:tc>
        <w:tc>
          <w:tcPr>
            <w:tcW w:w="302" w:type="pct"/>
            <w:tcBorders>
              <w:top w:val="single" w:sz="4" w:space="0" w:color="auto"/>
              <w:left w:val="single" w:sz="4" w:space="0" w:color="auto"/>
              <w:bottom w:val="single" w:sz="4" w:space="0" w:color="auto"/>
              <w:right w:val="single" w:sz="4" w:space="0" w:color="auto"/>
            </w:tcBorders>
            <w:hideMark/>
          </w:tcPr>
          <w:p w:rsidR="00042582" w:rsidRPr="00042582" w:rsidRDefault="005C427E" w:rsidP="00042582">
            <w:pPr>
              <w:spacing w:after="0" w:line="240" w:lineRule="auto"/>
              <w:jc w:val="center"/>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І</w:t>
            </w:r>
            <w:r w:rsidR="00042582" w:rsidRPr="00042582">
              <w:rPr>
                <w:rFonts w:ascii="Times New Roman" w:eastAsia="Times New Roman" w:hAnsi="Times New Roman" w:cs="Times New Roman"/>
                <w:sz w:val="24"/>
                <w:szCs w:val="24"/>
                <w:lang w:eastAsia="ru-RU"/>
              </w:rPr>
              <w:t>нд</w:t>
            </w:r>
          </w:p>
        </w:tc>
        <w:tc>
          <w:tcPr>
            <w:tcW w:w="244" w:type="pct"/>
            <w:tcBorders>
              <w:top w:val="single" w:sz="4" w:space="0" w:color="auto"/>
              <w:left w:val="single" w:sz="4" w:space="0" w:color="auto"/>
              <w:bottom w:val="single" w:sz="4" w:space="0" w:color="auto"/>
              <w:right w:val="single" w:sz="4" w:space="0" w:color="auto"/>
            </w:tcBorders>
            <w:hideMark/>
          </w:tcPr>
          <w:p w:rsidR="00042582" w:rsidRPr="00042582" w:rsidRDefault="00AB125B" w:rsidP="00042582">
            <w:pPr>
              <w:spacing w:after="0" w:line="240" w:lineRule="auto"/>
              <w:jc w:val="center"/>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С</w:t>
            </w:r>
            <w:r w:rsidR="00042582" w:rsidRPr="00042582">
              <w:rPr>
                <w:rFonts w:ascii="Times New Roman" w:eastAsia="Times New Roman" w:hAnsi="Times New Roman" w:cs="Times New Roman"/>
                <w:sz w:val="24"/>
                <w:szCs w:val="24"/>
                <w:lang w:eastAsia="ru-RU"/>
              </w:rPr>
              <w:t>р</w:t>
            </w:r>
          </w:p>
        </w:tc>
      </w:tr>
      <w:tr w:rsidR="00042582" w:rsidRPr="00042582" w:rsidTr="002E743A">
        <w:tc>
          <w:tcPr>
            <w:tcW w:w="1321"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bCs/>
                <w:sz w:val="24"/>
                <w:szCs w:val="24"/>
                <w:lang w:eastAsia="ru-RU"/>
              </w:rPr>
            </w:pPr>
            <w:r w:rsidRPr="00042582">
              <w:rPr>
                <w:rFonts w:ascii="Times New Roman" w:eastAsia="Times New Roman" w:hAnsi="Times New Roman" w:cs="Times New Roman"/>
                <w:bCs/>
                <w:sz w:val="24"/>
                <w:szCs w:val="24"/>
                <w:lang w:eastAsia="ru-RU"/>
              </w:rPr>
              <w:t>1</w:t>
            </w:r>
          </w:p>
        </w:tc>
        <w:tc>
          <w:tcPr>
            <w:tcW w:w="522"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bCs/>
                <w:sz w:val="24"/>
                <w:szCs w:val="24"/>
                <w:lang w:eastAsia="ru-RU"/>
              </w:rPr>
            </w:pPr>
            <w:r w:rsidRPr="00042582">
              <w:rPr>
                <w:rFonts w:ascii="Times New Roman" w:eastAsia="Times New Roman" w:hAnsi="Times New Roman" w:cs="Times New Roman"/>
                <w:bCs/>
                <w:sz w:val="24"/>
                <w:szCs w:val="24"/>
                <w:lang w:eastAsia="ru-RU"/>
              </w:rPr>
              <w:t>2</w:t>
            </w:r>
          </w:p>
        </w:tc>
        <w:tc>
          <w:tcPr>
            <w:tcW w:w="244"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bCs/>
                <w:sz w:val="24"/>
                <w:szCs w:val="24"/>
                <w:lang w:eastAsia="ru-RU"/>
              </w:rPr>
            </w:pPr>
            <w:r w:rsidRPr="00042582">
              <w:rPr>
                <w:rFonts w:ascii="Times New Roman" w:eastAsia="Times New Roman" w:hAnsi="Times New Roman" w:cs="Times New Roman"/>
                <w:bCs/>
                <w:sz w:val="24"/>
                <w:szCs w:val="24"/>
                <w:lang w:eastAsia="ru-RU"/>
              </w:rPr>
              <w:t>3</w:t>
            </w:r>
          </w:p>
        </w:tc>
        <w:tc>
          <w:tcPr>
            <w:tcW w:w="244"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bCs/>
                <w:sz w:val="24"/>
                <w:szCs w:val="24"/>
                <w:lang w:eastAsia="ru-RU"/>
              </w:rPr>
            </w:pPr>
            <w:r w:rsidRPr="00042582">
              <w:rPr>
                <w:rFonts w:ascii="Times New Roman" w:eastAsia="Times New Roman" w:hAnsi="Times New Roman" w:cs="Times New Roman"/>
                <w:bCs/>
                <w:sz w:val="24"/>
                <w:szCs w:val="24"/>
                <w:lang w:eastAsia="ru-RU"/>
              </w:rPr>
              <w:t>4</w:t>
            </w:r>
          </w:p>
        </w:tc>
        <w:tc>
          <w:tcPr>
            <w:tcW w:w="320"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bCs/>
                <w:sz w:val="24"/>
                <w:szCs w:val="24"/>
                <w:lang w:eastAsia="ru-RU"/>
              </w:rPr>
            </w:pPr>
            <w:r w:rsidRPr="00042582">
              <w:rPr>
                <w:rFonts w:ascii="Times New Roman" w:eastAsia="Times New Roman" w:hAnsi="Times New Roman" w:cs="Times New Roman"/>
                <w:bCs/>
                <w:sz w:val="24"/>
                <w:szCs w:val="24"/>
                <w:lang w:eastAsia="ru-RU"/>
              </w:rPr>
              <w:t>5</w:t>
            </w:r>
          </w:p>
        </w:tc>
        <w:tc>
          <w:tcPr>
            <w:tcW w:w="302"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bCs/>
                <w:sz w:val="24"/>
                <w:szCs w:val="24"/>
                <w:lang w:eastAsia="ru-RU"/>
              </w:rPr>
            </w:pPr>
            <w:r w:rsidRPr="00042582">
              <w:rPr>
                <w:rFonts w:ascii="Times New Roman" w:eastAsia="Times New Roman" w:hAnsi="Times New Roman" w:cs="Times New Roman"/>
                <w:bCs/>
                <w:sz w:val="24"/>
                <w:szCs w:val="24"/>
                <w:lang w:eastAsia="ru-RU"/>
              </w:rPr>
              <w:t>6</w:t>
            </w:r>
          </w:p>
        </w:tc>
        <w:tc>
          <w:tcPr>
            <w:tcW w:w="245"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bCs/>
                <w:sz w:val="24"/>
                <w:szCs w:val="24"/>
                <w:lang w:eastAsia="ru-RU"/>
              </w:rPr>
            </w:pPr>
            <w:r w:rsidRPr="00042582">
              <w:rPr>
                <w:rFonts w:ascii="Times New Roman" w:eastAsia="Times New Roman" w:hAnsi="Times New Roman" w:cs="Times New Roman"/>
                <w:bCs/>
                <w:sz w:val="24"/>
                <w:szCs w:val="24"/>
                <w:lang w:eastAsia="ru-RU"/>
              </w:rPr>
              <w:t>7</w:t>
            </w:r>
          </w:p>
        </w:tc>
        <w:tc>
          <w:tcPr>
            <w:tcW w:w="523"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bCs/>
                <w:sz w:val="24"/>
                <w:szCs w:val="24"/>
                <w:lang w:eastAsia="ru-RU"/>
              </w:rPr>
            </w:pPr>
            <w:r w:rsidRPr="00042582">
              <w:rPr>
                <w:rFonts w:ascii="Times New Roman" w:eastAsia="Times New Roman" w:hAnsi="Times New Roman" w:cs="Times New Roman"/>
                <w:bCs/>
                <w:sz w:val="24"/>
                <w:szCs w:val="24"/>
                <w:lang w:eastAsia="ru-RU"/>
              </w:rPr>
              <w:t>8</w:t>
            </w:r>
          </w:p>
        </w:tc>
        <w:tc>
          <w:tcPr>
            <w:tcW w:w="180"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bCs/>
                <w:sz w:val="24"/>
                <w:szCs w:val="24"/>
                <w:lang w:eastAsia="ru-RU"/>
              </w:rPr>
            </w:pPr>
            <w:r w:rsidRPr="00042582">
              <w:rPr>
                <w:rFonts w:ascii="Times New Roman" w:eastAsia="Times New Roman" w:hAnsi="Times New Roman" w:cs="Times New Roman"/>
                <w:bCs/>
                <w:sz w:val="24"/>
                <w:szCs w:val="24"/>
                <w:lang w:eastAsia="ru-RU"/>
              </w:rPr>
              <w:t>9</w:t>
            </w:r>
          </w:p>
        </w:tc>
        <w:tc>
          <w:tcPr>
            <w:tcW w:w="244"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bCs/>
                <w:sz w:val="24"/>
                <w:szCs w:val="24"/>
                <w:lang w:eastAsia="ru-RU"/>
              </w:rPr>
            </w:pPr>
            <w:r w:rsidRPr="00042582">
              <w:rPr>
                <w:rFonts w:ascii="Times New Roman" w:eastAsia="Times New Roman" w:hAnsi="Times New Roman" w:cs="Times New Roman"/>
                <w:bCs/>
                <w:sz w:val="24"/>
                <w:szCs w:val="24"/>
                <w:lang w:eastAsia="ru-RU"/>
              </w:rPr>
              <w:t>10</w:t>
            </w:r>
          </w:p>
        </w:tc>
        <w:tc>
          <w:tcPr>
            <w:tcW w:w="310"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bCs/>
                <w:sz w:val="24"/>
                <w:szCs w:val="24"/>
                <w:lang w:eastAsia="ru-RU"/>
              </w:rPr>
            </w:pPr>
            <w:r w:rsidRPr="00042582">
              <w:rPr>
                <w:rFonts w:ascii="Times New Roman" w:eastAsia="Times New Roman" w:hAnsi="Times New Roman" w:cs="Times New Roman"/>
                <w:bCs/>
                <w:sz w:val="24"/>
                <w:szCs w:val="24"/>
                <w:lang w:eastAsia="ru-RU"/>
              </w:rPr>
              <w:t>11</w:t>
            </w:r>
          </w:p>
        </w:tc>
        <w:tc>
          <w:tcPr>
            <w:tcW w:w="302"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bCs/>
                <w:sz w:val="24"/>
                <w:szCs w:val="24"/>
                <w:lang w:eastAsia="ru-RU"/>
              </w:rPr>
            </w:pPr>
            <w:r w:rsidRPr="00042582">
              <w:rPr>
                <w:rFonts w:ascii="Times New Roman" w:eastAsia="Times New Roman" w:hAnsi="Times New Roman" w:cs="Times New Roman"/>
                <w:bCs/>
                <w:sz w:val="24"/>
                <w:szCs w:val="24"/>
                <w:lang w:eastAsia="ru-RU"/>
              </w:rPr>
              <w:t>12</w:t>
            </w:r>
          </w:p>
        </w:tc>
        <w:tc>
          <w:tcPr>
            <w:tcW w:w="244"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bCs/>
                <w:sz w:val="24"/>
                <w:szCs w:val="24"/>
                <w:lang w:eastAsia="ru-RU"/>
              </w:rPr>
            </w:pPr>
            <w:r w:rsidRPr="00042582">
              <w:rPr>
                <w:rFonts w:ascii="Times New Roman" w:eastAsia="Times New Roman" w:hAnsi="Times New Roman" w:cs="Times New Roman"/>
                <w:bCs/>
                <w:sz w:val="24"/>
                <w:szCs w:val="24"/>
                <w:lang w:eastAsia="ru-RU"/>
              </w:rPr>
              <w:t>13</w:t>
            </w:r>
          </w:p>
        </w:tc>
      </w:tr>
      <w:tr w:rsidR="00042582" w:rsidRPr="00042582" w:rsidTr="002E743A">
        <w:trPr>
          <w:cantSplit/>
        </w:trPr>
        <w:tc>
          <w:tcPr>
            <w:tcW w:w="5000" w:type="pct"/>
            <w:gridSpan w:val="13"/>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b/>
                <w:bCs/>
                <w:sz w:val="24"/>
                <w:szCs w:val="24"/>
                <w:lang w:eastAsia="ru-RU"/>
              </w:rPr>
            </w:pPr>
            <w:r w:rsidRPr="00042582">
              <w:rPr>
                <w:rFonts w:ascii="Times New Roman" w:eastAsia="Times New Roman" w:hAnsi="Times New Roman" w:cs="Times New Roman"/>
                <w:b/>
                <w:bCs/>
                <w:sz w:val="24"/>
                <w:szCs w:val="24"/>
                <w:lang w:eastAsia="ru-RU"/>
              </w:rPr>
              <w:t>Модуль 1</w:t>
            </w:r>
          </w:p>
        </w:tc>
      </w:tr>
      <w:tr w:rsidR="00042582" w:rsidRPr="00042582" w:rsidTr="002E743A">
        <w:trPr>
          <w:cantSplit/>
        </w:trPr>
        <w:tc>
          <w:tcPr>
            <w:tcW w:w="5000" w:type="pct"/>
            <w:gridSpan w:val="13"/>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4"/>
                <w:lang w:eastAsia="ru-RU"/>
              </w:rPr>
            </w:pPr>
            <w:r w:rsidRPr="00042582">
              <w:rPr>
                <w:rFonts w:ascii="Times New Roman" w:eastAsia="Times New Roman" w:hAnsi="Times New Roman" w:cs="Times New Roman"/>
                <w:b/>
                <w:bCs/>
                <w:sz w:val="24"/>
                <w:szCs w:val="24"/>
                <w:lang w:eastAsia="ru-RU"/>
              </w:rPr>
              <w:t xml:space="preserve"> Змістовий модуль 1</w:t>
            </w:r>
            <w:r w:rsidRPr="00042582">
              <w:rPr>
                <w:rFonts w:ascii="Times New Roman" w:eastAsia="Times New Roman" w:hAnsi="Times New Roman" w:cs="Times New Roman"/>
                <w:sz w:val="24"/>
                <w:szCs w:val="24"/>
                <w:lang w:eastAsia="ru-RU"/>
              </w:rPr>
              <w:t xml:space="preserve">: </w:t>
            </w:r>
            <w:r w:rsidRPr="00042582">
              <w:rPr>
                <w:rFonts w:ascii="Times New Roman" w:eastAsia="Times New Roman" w:hAnsi="Times New Roman" w:cs="Times New Roman"/>
                <w:b/>
                <w:sz w:val="24"/>
                <w:szCs w:val="24"/>
                <w:lang w:eastAsia="ru-RU"/>
              </w:rPr>
              <w:t>Проблеми кримінально-правової охорони особи в Україні</w:t>
            </w:r>
          </w:p>
        </w:tc>
      </w:tr>
      <w:tr w:rsidR="00042582" w:rsidRPr="00042582" w:rsidTr="002E743A">
        <w:tc>
          <w:tcPr>
            <w:tcW w:w="1287"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both"/>
              <w:rPr>
                <w:rFonts w:ascii="Times New Roman" w:eastAsia="Times New Roman" w:hAnsi="Times New Roman" w:cs="Times New Roman"/>
                <w:sz w:val="24"/>
                <w:szCs w:val="24"/>
                <w:lang w:eastAsia="ru-RU"/>
              </w:rPr>
            </w:pPr>
            <w:r w:rsidRPr="00042582">
              <w:rPr>
                <w:rFonts w:ascii="Times New Roman" w:eastAsia="Times New Roman" w:hAnsi="Times New Roman" w:cs="Times New Roman"/>
                <w:b/>
                <w:bCs/>
                <w:sz w:val="24"/>
                <w:szCs w:val="24"/>
                <w:lang w:eastAsia="ru-RU"/>
              </w:rPr>
              <w:t>Тема 1.</w:t>
            </w:r>
            <w:r w:rsidRPr="00042582">
              <w:rPr>
                <w:rFonts w:ascii="Times New Roman" w:eastAsia="Times New Roman" w:hAnsi="Times New Roman" w:cs="Times New Roman"/>
                <w:sz w:val="24"/>
                <w:szCs w:val="28"/>
                <w:lang w:eastAsia="ru-RU"/>
              </w:rPr>
              <w:t>Право людини на життя та право людини на здоров</w:t>
            </w:r>
            <w:r w:rsidRPr="00042582">
              <w:rPr>
                <w:rFonts w:ascii="Times New Roman" w:eastAsia="Times New Roman" w:hAnsi="Times New Roman" w:cs="Times New Roman"/>
                <w:sz w:val="24"/>
                <w:szCs w:val="28"/>
                <w:lang w:val="ru-RU" w:eastAsia="ru-RU"/>
              </w:rPr>
              <w:t>’</w:t>
            </w:r>
            <w:r w:rsidRPr="00042582">
              <w:rPr>
                <w:rFonts w:ascii="Times New Roman" w:eastAsia="Times New Roman" w:hAnsi="Times New Roman" w:cs="Times New Roman"/>
                <w:sz w:val="24"/>
                <w:szCs w:val="28"/>
                <w:lang w:eastAsia="ru-RU"/>
              </w:rPr>
              <w:t>я і завдання кримінального кодексу України щодо їх захисту</w:t>
            </w:r>
            <w:r w:rsidRPr="00042582">
              <w:rPr>
                <w:rFonts w:ascii="Times New Roman" w:eastAsia="Times New Roman" w:hAnsi="Times New Roman" w:cs="Times New Roman"/>
                <w:sz w:val="24"/>
                <w:szCs w:val="24"/>
                <w:lang w:eastAsia="ru-RU"/>
              </w:rPr>
              <w:t>.</w:t>
            </w:r>
          </w:p>
        </w:tc>
        <w:tc>
          <w:tcPr>
            <w:tcW w:w="555"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2</w:t>
            </w:r>
          </w:p>
        </w:tc>
        <w:tc>
          <w:tcPr>
            <w:tcW w:w="244" w:type="pct"/>
            <w:tcBorders>
              <w:top w:val="single" w:sz="4" w:space="0" w:color="auto"/>
              <w:left w:val="single" w:sz="4" w:space="0" w:color="auto"/>
              <w:bottom w:val="single" w:sz="4" w:space="0" w:color="auto"/>
              <w:right w:val="single" w:sz="4" w:space="0" w:color="auto"/>
            </w:tcBorders>
            <w:hideMark/>
          </w:tcPr>
          <w:p w:rsidR="00042582" w:rsidRPr="00042582" w:rsidRDefault="004D7403" w:rsidP="00042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0"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w:t>
            </w:r>
          </w:p>
        </w:tc>
        <w:tc>
          <w:tcPr>
            <w:tcW w:w="302"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w:t>
            </w:r>
          </w:p>
        </w:tc>
        <w:tc>
          <w:tcPr>
            <w:tcW w:w="245" w:type="pct"/>
            <w:tcBorders>
              <w:top w:val="single" w:sz="4" w:space="0" w:color="auto"/>
              <w:left w:val="single" w:sz="4" w:space="0" w:color="auto"/>
              <w:bottom w:val="single" w:sz="4" w:space="0" w:color="auto"/>
              <w:right w:val="single" w:sz="4" w:space="0" w:color="auto"/>
            </w:tcBorders>
            <w:hideMark/>
          </w:tcPr>
          <w:p w:rsidR="00042582" w:rsidRPr="00042582" w:rsidRDefault="004D7403" w:rsidP="00042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23" w:type="pct"/>
            <w:tcBorders>
              <w:top w:val="single" w:sz="4" w:space="0" w:color="auto"/>
              <w:left w:val="single" w:sz="4" w:space="0" w:color="auto"/>
              <w:bottom w:val="single" w:sz="4" w:space="0" w:color="auto"/>
              <w:right w:val="single" w:sz="4" w:space="0" w:color="auto"/>
            </w:tcBorders>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180"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310" w:type="pct"/>
            <w:tcBorders>
              <w:top w:val="single" w:sz="4" w:space="0" w:color="auto"/>
              <w:left w:val="single" w:sz="4" w:space="0" w:color="auto"/>
              <w:bottom w:val="single" w:sz="4" w:space="0" w:color="auto"/>
              <w:right w:val="single" w:sz="4" w:space="0" w:color="auto"/>
            </w:tcBorders>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tcPr>
          <w:p w:rsidR="00042582" w:rsidRPr="00042582" w:rsidRDefault="004D7403" w:rsidP="00042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042582" w:rsidRPr="00042582" w:rsidTr="002E743A">
        <w:tc>
          <w:tcPr>
            <w:tcW w:w="1287"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tabs>
                <w:tab w:val="left" w:pos="1168"/>
              </w:tabs>
              <w:spacing w:after="0" w:line="240" w:lineRule="auto"/>
              <w:jc w:val="both"/>
              <w:rPr>
                <w:rFonts w:ascii="Times New Roman" w:eastAsia="Times New Roman" w:hAnsi="Times New Roman" w:cs="Times New Roman"/>
                <w:sz w:val="24"/>
                <w:szCs w:val="24"/>
                <w:lang w:eastAsia="ru-RU"/>
              </w:rPr>
            </w:pPr>
            <w:r w:rsidRPr="00042582">
              <w:rPr>
                <w:rFonts w:ascii="Times New Roman" w:eastAsia="Times New Roman" w:hAnsi="Times New Roman" w:cs="Times New Roman"/>
                <w:b/>
                <w:bCs/>
                <w:sz w:val="24"/>
                <w:szCs w:val="24"/>
                <w:lang w:eastAsia="ru-RU"/>
              </w:rPr>
              <w:t>Тема 2.</w:t>
            </w:r>
            <w:r w:rsidRPr="00042582">
              <w:rPr>
                <w:rFonts w:ascii="Times New Roman" w:eastAsia="Times New Roman" w:hAnsi="Times New Roman" w:cs="Times New Roman"/>
                <w:sz w:val="24"/>
                <w:szCs w:val="28"/>
                <w:lang w:eastAsia="ru-RU"/>
              </w:rPr>
              <w:t>Злочини проти життя людини за чинним кримінальним кодексом України.</w:t>
            </w:r>
          </w:p>
        </w:tc>
        <w:tc>
          <w:tcPr>
            <w:tcW w:w="555"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4</w:t>
            </w:r>
          </w:p>
        </w:tc>
        <w:tc>
          <w:tcPr>
            <w:tcW w:w="244" w:type="pct"/>
            <w:tcBorders>
              <w:top w:val="single" w:sz="4" w:space="0" w:color="auto"/>
              <w:left w:val="single" w:sz="4" w:space="0" w:color="auto"/>
              <w:bottom w:val="single" w:sz="4" w:space="0" w:color="auto"/>
              <w:right w:val="single" w:sz="4" w:space="0" w:color="auto"/>
            </w:tcBorders>
            <w:hideMark/>
          </w:tcPr>
          <w:p w:rsidR="00042582" w:rsidRPr="00042582" w:rsidRDefault="004D7403" w:rsidP="00042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0"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w:t>
            </w:r>
          </w:p>
        </w:tc>
        <w:tc>
          <w:tcPr>
            <w:tcW w:w="302"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w:t>
            </w:r>
          </w:p>
        </w:tc>
        <w:tc>
          <w:tcPr>
            <w:tcW w:w="245" w:type="pct"/>
            <w:tcBorders>
              <w:top w:val="single" w:sz="4" w:space="0" w:color="auto"/>
              <w:left w:val="single" w:sz="4" w:space="0" w:color="auto"/>
              <w:bottom w:val="single" w:sz="4" w:space="0" w:color="auto"/>
              <w:right w:val="single" w:sz="4" w:space="0" w:color="auto"/>
            </w:tcBorders>
            <w:hideMark/>
          </w:tcPr>
          <w:p w:rsidR="00042582" w:rsidRPr="00042582" w:rsidRDefault="004D7403" w:rsidP="00042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23" w:type="pct"/>
            <w:tcBorders>
              <w:top w:val="single" w:sz="4" w:space="0" w:color="auto"/>
              <w:left w:val="single" w:sz="4" w:space="0" w:color="auto"/>
              <w:bottom w:val="single" w:sz="4" w:space="0" w:color="auto"/>
              <w:right w:val="single" w:sz="4" w:space="0" w:color="auto"/>
            </w:tcBorders>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180" w:type="pct"/>
            <w:tcBorders>
              <w:top w:val="single" w:sz="4" w:space="0" w:color="auto"/>
              <w:left w:val="single" w:sz="4" w:space="0" w:color="auto"/>
              <w:bottom w:val="single" w:sz="4" w:space="0" w:color="auto"/>
              <w:right w:val="single" w:sz="4" w:space="0" w:color="auto"/>
            </w:tcBorders>
            <w:hideMark/>
          </w:tcPr>
          <w:p w:rsidR="00042582" w:rsidRPr="00042582" w:rsidRDefault="00585C22" w:rsidP="00042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4"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2</w:t>
            </w:r>
          </w:p>
        </w:tc>
        <w:tc>
          <w:tcPr>
            <w:tcW w:w="310" w:type="pct"/>
            <w:tcBorders>
              <w:top w:val="single" w:sz="4" w:space="0" w:color="auto"/>
              <w:left w:val="single" w:sz="4" w:space="0" w:color="auto"/>
              <w:bottom w:val="single" w:sz="4" w:space="0" w:color="auto"/>
              <w:right w:val="single" w:sz="4" w:space="0" w:color="auto"/>
            </w:tcBorders>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tcPr>
          <w:p w:rsidR="00042582" w:rsidRPr="00042582" w:rsidRDefault="00E91E44" w:rsidP="00042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042582" w:rsidRPr="00042582" w:rsidTr="002E743A">
        <w:tc>
          <w:tcPr>
            <w:tcW w:w="1287"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both"/>
              <w:rPr>
                <w:rFonts w:ascii="Times New Roman" w:eastAsia="Times New Roman" w:hAnsi="Times New Roman" w:cs="Times New Roman"/>
                <w:bCs/>
                <w:sz w:val="24"/>
                <w:szCs w:val="24"/>
                <w:lang w:eastAsia="ru-RU"/>
              </w:rPr>
            </w:pPr>
            <w:r w:rsidRPr="00042582">
              <w:rPr>
                <w:rFonts w:ascii="Times New Roman" w:eastAsia="Times New Roman" w:hAnsi="Times New Roman" w:cs="Times New Roman"/>
                <w:b/>
                <w:sz w:val="24"/>
                <w:szCs w:val="24"/>
                <w:lang w:eastAsia="ru-RU"/>
              </w:rPr>
              <w:t>Тема 3.</w:t>
            </w:r>
            <w:r w:rsidRPr="00042582">
              <w:rPr>
                <w:rFonts w:ascii="Times New Roman" w:eastAsia="Times New Roman" w:hAnsi="Times New Roman" w:cs="Times New Roman"/>
                <w:sz w:val="24"/>
                <w:szCs w:val="28"/>
                <w:lang w:eastAsia="ru-RU"/>
              </w:rPr>
              <w:t>Злочини проти здоров</w:t>
            </w:r>
            <w:r w:rsidRPr="00042582">
              <w:rPr>
                <w:rFonts w:ascii="Times New Roman" w:eastAsia="Times New Roman" w:hAnsi="Times New Roman" w:cs="Times New Roman"/>
                <w:sz w:val="24"/>
                <w:szCs w:val="28"/>
                <w:lang w:val="ru-RU" w:eastAsia="ru-RU"/>
              </w:rPr>
              <w:t>’</w:t>
            </w:r>
            <w:r w:rsidRPr="00042582">
              <w:rPr>
                <w:rFonts w:ascii="Times New Roman" w:eastAsia="Times New Roman" w:hAnsi="Times New Roman" w:cs="Times New Roman"/>
                <w:sz w:val="24"/>
                <w:szCs w:val="28"/>
                <w:lang w:eastAsia="ru-RU"/>
              </w:rPr>
              <w:t>я людини за чинним кримінальним кодексом України.</w:t>
            </w:r>
          </w:p>
        </w:tc>
        <w:tc>
          <w:tcPr>
            <w:tcW w:w="555"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4</w:t>
            </w:r>
          </w:p>
        </w:tc>
        <w:tc>
          <w:tcPr>
            <w:tcW w:w="244" w:type="pct"/>
            <w:tcBorders>
              <w:top w:val="single" w:sz="4" w:space="0" w:color="auto"/>
              <w:left w:val="single" w:sz="4" w:space="0" w:color="auto"/>
              <w:bottom w:val="single" w:sz="4" w:space="0" w:color="auto"/>
              <w:right w:val="single" w:sz="4" w:space="0" w:color="auto"/>
            </w:tcBorders>
            <w:hideMark/>
          </w:tcPr>
          <w:p w:rsidR="00042582" w:rsidRPr="00042582" w:rsidRDefault="004D7403" w:rsidP="00042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0"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w:t>
            </w:r>
          </w:p>
        </w:tc>
        <w:tc>
          <w:tcPr>
            <w:tcW w:w="302"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w:t>
            </w:r>
          </w:p>
        </w:tc>
        <w:tc>
          <w:tcPr>
            <w:tcW w:w="245" w:type="pct"/>
            <w:tcBorders>
              <w:top w:val="single" w:sz="4" w:space="0" w:color="auto"/>
              <w:left w:val="single" w:sz="4" w:space="0" w:color="auto"/>
              <w:bottom w:val="single" w:sz="4" w:space="0" w:color="auto"/>
              <w:right w:val="single" w:sz="4" w:space="0" w:color="auto"/>
            </w:tcBorders>
            <w:hideMark/>
          </w:tcPr>
          <w:p w:rsidR="00042582" w:rsidRPr="00042582" w:rsidRDefault="005C427E" w:rsidP="00042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23" w:type="pct"/>
            <w:tcBorders>
              <w:top w:val="single" w:sz="4" w:space="0" w:color="auto"/>
              <w:left w:val="single" w:sz="4" w:space="0" w:color="auto"/>
              <w:bottom w:val="single" w:sz="4" w:space="0" w:color="auto"/>
              <w:right w:val="single" w:sz="4" w:space="0" w:color="auto"/>
            </w:tcBorders>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180"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310" w:type="pct"/>
            <w:tcBorders>
              <w:top w:val="single" w:sz="4" w:space="0" w:color="auto"/>
              <w:left w:val="single" w:sz="4" w:space="0" w:color="auto"/>
              <w:bottom w:val="single" w:sz="4" w:space="0" w:color="auto"/>
              <w:right w:val="single" w:sz="4" w:space="0" w:color="auto"/>
            </w:tcBorders>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tcPr>
          <w:p w:rsidR="00042582" w:rsidRPr="00042582" w:rsidRDefault="00E91E44" w:rsidP="00042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042582" w:rsidRPr="00042582" w:rsidTr="002E743A">
        <w:tc>
          <w:tcPr>
            <w:tcW w:w="1287"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both"/>
              <w:rPr>
                <w:rFonts w:ascii="Times New Roman" w:eastAsia="Times New Roman" w:hAnsi="Times New Roman" w:cs="Times New Roman"/>
                <w:sz w:val="24"/>
                <w:szCs w:val="24"/>
                <w:lang w:eastAsia="ru-RU"/>
              </w:rPr>
            </w:pPr>
            <w:r w:rsidRPr="00042582">
              <w:rPr>
                <w:rFonts w:ascii="Times New Roman" w:eastAsia="Times New Roman" w:hAnsi="Times New Roman" w:cs="Times New Roman"/>
                <w:b/>
                <w:sz w:val="24"/>
                <w:szCs w:val="24"/>
                <w:lang w:eastAsia="ru-RU"/>
              </w:rPr>
              <w:t>Тема 4.</w:t>
            </w:r>
            <w:r w:rsidRPr="00042582">
              <w:rPr>
                <w:rFonts w:ascii="Times New Roman" w:eastAsia="Times New Roman" w:hAnsi="Times New Roman" w:cs="Times New Roman"/>
                <w:sz w:val="24"/>
                <w:szCs w:val="24"/>
                <w:lang w:eastAsia="ru-RU"/>
              </w:rPr>
              <w:t xml:space="preserve"> Злочини, що ставлять в небезпеку життя або здоров’я людини.</w:t>
            </w:r>
          </w:p>
        </w:tc>
        <w:tc>
          <w:tcPr>
            <w:tcW w:w="555"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2</w:t>
            </w:r>
          </w:p>
        </w:tc>
        <w:tc>
          <w:tcPr>
            <w:tcW w:w="244" w:type="pct"/>
            <w:tcBorders>
              <w:top w:val="single" w:sz="4" w:space="0" w:color="auto"/>
              <w:left w:val="single" w:sz="4" w:space="0" w:color="auto"/>
              <w:bottom w:val="single" w:sz="4" w:space="0" w:color="auto"/>
              <w:right w:val="single" w:sz="4" w:space="0" w:color="auto"/>
            </w:tcBorders>
            <w:hideMark/>
          </w:tcPr>
          <w:p w:rsidR="00042582" w:rsidRPr="00042582" w:rsidRDefault="004D7403" w:rsidP="00042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0"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w:t>
            </w:r>
          </w:p>
        </w:tc>
        <w:tc>
          <w:tcPr>
            <w:tcW w:w="302"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w:t>
            </w:r>
          </w:p>
        </w:tc>
        <w:tc>
          <w:tcPr>
            <w:tcW w:w="245" w:type="pct"/>
            <w:tcBorders>
              <w:top w:val="single" w:sz="4" w:space="0" w:color="auto"/>
              <w:left w:val="single" w:sz="4" w:space="0" w:color="auto"/>
              <w:bottom w:val="single" w:sz="4" w:space="0" w:color="auto"/>
              <w:right w:val="single" w:sz="4" w:space="0" w:color="auto"/>
            </w:tcBorders>
            <w:hideMark/>
          </w:tcPr>
          <w:p w:rsidR="00042582" w:rsidRPr="00042582" w:rsidRDefault="004D7403" w:rsidP="00042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23" w:type="pct"/>
            <w:tcBorders>
              <w:top w:val="single" w:sz="4" w:space="0" w:color="auto"/>
              <w:left w:val="single" w:sz="4" w:space="0" w:color="auto"/>
              <w:bottom w:val="single" w:sz="4" w:space="0" w:color="auto"/>
              <w:right w:val="single" w:sz="4" w:space="0" w:color="auto"/>
            </w:tcBorders>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180" w:type="pct"/>
            <w:tcBorders>
              <w:top w:val="single" w:sz="4" w:space="0" w:color="auto"/>
              <w:left w:val="single" w:sz="4" w:space="0" w:color="auto"/>
              <w:bottom w:val="single" w:sz="4" w:space="0" w:color="auto"/>
              <w:right w:val="single" w:sz="4" w:space="0" w:color="auto"/>
            </w:tcBorders>
            <w:hideMark/>
          </w:tcPr>
          <w:p w:rsidR="00042582" w:rsidRPr="00042582" w:rsidRDefault="00585C22" w:rsidP="00042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4" w:type="pct"/>
            <w:tcBorders>
              <w:top w:val="single" w:sz="4" w:space="0" w:color="auto"/>
              <w:left w:val="single" w:sz="4" w:space="0" w:color="auto"/>
              <w:bottom w:val="single" w:sz="4" w:space="0" w:color="auto"/>
              <w:right w:val="single" w:sz="4" w:space="0" w:color="auto"/>
            </w:tcBorders>
            <w:hideMark/>
          </w:tcPr>
          <w:p w:rsidR="00042582" w:rsidRPr="00042582" w:rsidRDefault="004D7403" w:rsidP="00042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10" w:type="pct"/>
            <w:tcBorders>
              <w:top w:val="single" w:sz="4" w:space="0" w:color="auto"/>
              <w:left w:val="single" w:sz="4" w:space="0" w:color="auto"/>
              <w:bottom w:val="single" w:sz="4" w:space="0" w:color="auto"/>
              <w:right w:val="single" w:sz="4" w:space="0" w:color="auto"/>
            </w:tcBorders>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tcPr>
          <w:p w:rsidR="00042582" w:rsidRPr="00042582" w:rsidRDefault="00E91E44" w:rsidP="00042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042582" w:rsidRPr="00042582" w:rsidTr="002E743A">
        <w:tc>
          <w:tcPr>
            <w:tcW w:w="1287"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both"/>
              <w:rPr>
                <w:rFonts w:ascii="Times New Roman" w:eastAsia="Times New Roman" w:hAnsi="Times New Roman" w:cs="Times New Roman"/>
                <w:sz w:val="24"/>
                <w:szCs w:val="24"/>
                <w:lang w:eastAsia="ru-RU"/>
              </w:rPr>
            </w:pPr>
            <w:r w:rsidRPr="00042582">
              <w:rPr>
                <w:rFonts w:ascii="Times New Roman" w:eastAsia="Times New Roman" w:hAnsi="Times New Roman" w:cs="Times New Roman"/>
                <w:b/>
                <w:sz w:val="24"/>
                <w:szCs w:val="24"/>
                <w:lang w:eastAsia="ru-RU"/>
              </w:rPr>
              <w:t>Тема 5.</w:t>
            </w:r>
            <w:r w:rsidRPr="00042582">
              <w:rPr>
                <w:rFonts w:ascii="Times New Roman" w:eastAsia="Times New Roman" w:hAnsi="Times New Roman" w:cs="Times New Roman"/>
                <w:sz w:val="24"/>
                <w:szCs w:val="28"/>
                <w:lang w:eastAsia="ru-RU"/>
              </w:rPr>
              <w:t xml:space="preserve">Злочини </w:t>
            </w:r>
            <w:r w:rsidRPr="00042582">
              <w:rPr>
                <w:rFonts w:ascii="Times New Roman" w:eastAsia="Times New Roman" w:hAnsi="Times New Roman" w:cs="Times New Roman"/>
                <w:sz w:val="24"/>
                <w:szCs w:val="28"/>
                <w:lang w:eastAsia="ru-RU"/>
              </w:rPr>
              <w:lastRenderedPageBreak/>
              <w:t>проти волі, честі та гідності людини.</w:t>
            </w:r>
          </w:p>
        </w:tc>
        <w:tc>
          <w:tcPr>
            <w:tcW w:w="555"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2</w:t>
            </w:r>
          </w:p>
        </w:tc>
        <w:tc>
          <w:tcPr>
            <w:tcW w:w="244" w:type="pct"/>
            <w:tcBorders>
              <w:top w:val="single" w:sz="4" w:space="0" w:color="auto"/>
              <w:left w:val="single" w:sz="4" w:space="0" w:color="auto"/>
              <w:bottom w:val="single" w:sz="4" w:space="0" w:color="auto"/>
              <w:right w:val="single" w:sz="4" w:space="0" w:color="auto"/>
            </w:tcBorders>
            <w:hideMark/>
          </w:tcPr>
          <w:p w:rsidR="00042582" w:rsidRPr="00042582" w:rsidRDefault="004D7403" w:rsidP="00042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0"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w:t>
            </w:r>
          </w:p>
        </w:tc>
        <w:tc>
          <w:tcPr>
            <w:tcW w:w="302"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w:t>
            </w:r>
          </w:p>
        </w:tc>
        <w:tc>
          <w:tcPr>
            <w:tcW w:w="245"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1</w:t>
            </w:r>
            <w:r w:rsidR="004D7403">
              <w:rPr>
                <w:rFonts w:ascii="Times New Roman" w:eastAsia="Times New Roman" w:hAnsi="Times New Roman" w:cs="Times New Roman"/>
                <w:sz w:val="24"/>
                <w:szCs w:val="24"/>
                <w:lang w:eastAsia="ru-RU"/>
              </w:rPr>
              <w:t>2</w:t>
            </w:r>
          </w:p>
        </w:tc>
        <w:tc>
          <w:tcPr>
            <w:tcW w:w="523" w:type="pct"/>
            <w:tcBorders>
              <w:top w:val="single" w:sz="4" w:space="0" w:color="auto"/>
              <w:left w:val="single" w:sz="4" w:space="0" w:color="auto"/>
              <w:bottom w:val="single" w:sz="4" w:space="0" w:color="auto"/>
              <w:right w:val="single" w:sz="4" w:space="0" w:color="auto"/>
            </w:tcBorders>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180"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310" w:type="pct"/>
            <w:tcBorders>
              <w:top w:val="single" w:sz="4" w:space="0" w:color="auto"/>
              <w:left w:val="single" w:sz="4" w:space="0" w:color="auto"/>
              <w:bottom w:val="single" w:sz="4" w:space="0" w:color="auto"/>
              <w:right w:val="single" w:sz="4" w:space="0" w:color="auto"/>
            </w:tcBorders>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tcPr>
          <w:p w:rsidR="00042582" w:rsidRPr="00042582" w:rsidRDefault="004D7403" w:rsidP="00042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042582" w:rsidRPr="00042582" w:rsidTr="002E743A">
        <w:tc>
          <w:tcPr>
            <w:tcW w:w="1287"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both"/>
              <w:rPr>
                <w:rFonts w:ascii="Times New Roman" w:eastAsia="Times New Roman" w:hAnsi="Times New Roman" w:cs="Times New Roman"/>
                <w:sz w:val="24"/>
                <w:szCs w:val="24"/>
                <w:lang w:eastAsia="ru-RU"/>
              </w:rPr>
            </w:pPr>
            <w:r w:rsidRPr="00042582">
              <w:rPr>
                <w:rFonts w:ascii="Times New Roman" w:eastAsia="Times New Roman" w:hAnsi="Times New Roman" w:cs="Times New Roman"/>
                <w:b/>
                <w:sz w:val="24"/>
                <w:szCs w:val="24"/>
                <w:lang w:eastAsia="ru-RU"/>
              </w:rPr>
              <w:lastRenderedPageBreak/>
              <w:t>Тема 6.</w:t>
            </w:r>
            <w:r w:rsidRPr="00042582">
              <w:rPr>
                <w:rFonts w:ascii="Times New Roman" w:eastAsia="Times New Roman" w:hAnsi="Times New Roman" w:cs="Times New Roman"/>
                <w:sz w:val="24"/>
                <w:szCs w:val="28"/>
                <w:lang w:eastAsia="ru-RU"/>
              </w:rPr>
              <w:t>Злочини проти статевої свободи та статевої недоторканості.</w:t>
            </w:r>
          </w:p>
        </w:tc>
        <w:tc>
          <w:tcPr>
            <w:tcW w:w="555"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2</w:t>
            </w:r>
          </w:p>
        </w:tc>
        <w:tc>
          <w:tcPr>
            <w:tcW w:w="244" w:type="pct"/>
            <w:tcBorders>
              <w:top w:val="single" w:sz="4" w:space="0" w:color="auto"/>
              <w:left w:val="single" w:sz="4" w:space="0" w:color="auto"/>
              <w:bottom w:val="single" w:sz="4" w:space="0" w:color="auto"/>
              <w:right w:val="single" w:sz="4" w:space="0" w:color="auto"/>
            </w:tcBorders>
            <w:hideMark/>
          </w:tcPr>
          <w:p w:rsidR="00042582" w:rsidRPr="00042582" w:rsidRDefault="004D7403" w:rsidP="00042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0"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w:t>
            </w:r>
          </w:p>
        </w:tc>
        <w:tc>
          <w:tcPr>
            <w:tcW w:w="302"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w:t>
            </w:r>
          </w:p>
        </w:tc>
        <w:tc>
          <w:tcPr>
            <w:tcW w:w="245"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 xml:space="preserve"> </w:t>
            </w:r>
            <w:r w:rsidR="004D7403">
              <w:rPr>
                <w:rFonts w:ascii="Times New Roman" w:eastAsia="Times New Roman" w:hAnsi="Times New Roman" w:cs="Times New Roman"/>
                <w:sz w:val="24"/>
                <w:szCs w:val="24"/>
                <w:lang w:eastAsia="ru-RU"/>
              </w:rPr>
              <w:t>10</w:t>
            </w:r>
          </w:p>
        </w:tc>
        <w:tc>
          <w:tcPr>
            <w:tcW w:w="523" w:type="pct"/>
            <w:tcBorders>
              <w:top w:val="single" w:sz="4" w:space="0" w:color="auto"/>
              <w:left w:val="single" w:sz="4" w:space="0" w:color="auto"/>
              <w:bottom w:val="single" w:sz="4" w:space="0" w:color="auto"/>
              <w:right w:val="single" w:sz="4" w:space="0" w:color="auto"/>
            </w:tcBorders>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180" w:type="pct"/>
            <w:tcBorders>
              <w:top w:val="single" w:sz="4" w:space="0" w:color="auto"/>
              <w:left w:val="single" w:sz="4" w:space="0" w:color="auto"/>
              <w:bottom w:val="single" w:sz="4" w:space="0" w:color="auto"/>
              <w:right w:val="single" w:sz="4" w:space="0" w:color="auto"/>
            </w:tcBorders>
            <w:hideMark/>
          </w:tcPr>
          <w:p w:rsidR="00042582" w:rsidRPr="00042582" w:rsidRDefault="00585C22" w:rsidP="00042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4" w:type="pct"/>
            <w:tcBorders>
              <w:top w:val="single" w:sz="4" w:space="0" w:color="auto"/>
              <w:left w:val="single" w:sz="4" w:space="0" w:color="auto"/>
              <w:bottom w:val="single" w:sz="4" w:space="0" w:color="auto"/>
              <w:right w:val="single" w:sz="4" w:space="0" w:color="auto"/>
            </w:tcBorders>
            <w:hideMark/>
          </w:tcPr>
          <w:p w:rsidR="00042582" w:rsidRPr="00042582" w:rsidRDefault="004D7403" w:rsidP="00042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10" w:type="pct"/>
            <w:tcBorders>
              <w:top w:val="single" w:sz="4" w:space="0" w:color="auto"/>
              <w:left w:val="single" w:sz="4" w:space="0" w:color="auto"/>
              <w:bottom w:val="single" w:sz="4" w:space="0" w:color="auto"/>
              <w:right w:val="single" w:sz="4" w:space="0" w:color="auto"/>
            </w:tcBorders>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tcPr>
          <w:p w:rsidR="00042582" w:rsidRPr="00042582" w:rsidRDefault="004D7403" w:rsidP="00042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042582" w:rsidRPr="00042582" w:rsidTr="002E743A">
        <w:tc>
          <w:tcPr>
            <w:tcW w:w="1287"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r w:rsidRPr="00042582">
              <w:rPr>
                <w:rFonts w:ascii="Times New Roman" w:eastAsia="Times New Roman" w:hAnsi="Times New Roman" w:cs="Times New Roman"/>
                <w:bCs/>
                <w:sz w:val="24"/>
                <w:szCs w:val="24"/>
                <w:lang w:eastAsia="ru-RU"/>
              </w:rPr>
              <w:t>Усього годин</w:t>
            </w:r>
          </w:p>
        </w:tc>
        <w:tc>
          <w:tcPr>
            <w:tcW w:w="555"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 xml:space="preserve">   </w:t>
            </w:r>
            <w:r w:rsidR="004D7403">
              <w:rPr>
                <w:rFonts w:ascii="Times New Roman" w:eastAsia="Times New Roman" w:hAnsi="Times New Roman" w:cs="Times New Roman"/>
                <w:sz w:val="24"/>
                <w:szCs w:val="24"/>
                <w:lang w:eastAsia="ru-RU"/>
              </w:rPr>
              <w:t>10</w:t>
            </w:r>
            <w:r w:rsidR="005C427E">
              <w:rPr>
                <w:rFonts w:ascii="Times New Roman" w:eastAsia="Times New Roman" w:hAnsi="Times New Roman" w:cs="Times New Roman"/>
                <w:sz w:val="24"/>
                <w:szCs w:val="24"/>
                <w:lang w:eastAsia="ru-RU"/>
              </w:rPr>
              <w:t>5</w:t>
            </w:r>
          </w:p>
        </w:tc>
        <w:tc>
          <w:tcPr>
            <w:tcW w:w="244"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16</w:t>
            </w:r>
          </w:p>
        </w:tc>
        <w:tc>
          <w:tcPr>
            <w:tcW w:w="244" w:type="pct"/>
            <w:tcBorders>
              <w:top w:val="single" w:sz="4" w:space="0" w:color="auto"/>
              <w:left w:val="single" w:sz="4" w:space="0" w:color="auto"/>
              <w:bottom w:val="single" w:sz="4" w:space="0" w:color="auto"/>
              <w:right w:val="single" w:sz="4" w:space="0" w:color="auto"/>
            </w:tcBorders>
            <w:hideMark/>
          </w:tcPr>
          <w:p w:rsidR="00042582" w:rsidRPr="00042582" w:rsidRDefault="004D7403" w:rsidP="00042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20"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w:t>
            </w:r>
          </w:p>
        </w:tc>
        <w:tc>
          <w:tcPr>
            <w:tcW w:w="302"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w:t>
            </w:r>
          </w:p>
        </w:tc>
        <w:tc>
          <w:tcPr>
            <w:tcW w:w="245" w:type="pct"/>
            <w:tcBorders>
              <w:top w:val="single" w:sz="4" w:space="0" w:color="auto"/>
              <w:left w:val="single" w:sz="4" w:space="0" w:color="auto"/>
              <w:bottom w:val="single" w:sz="4" w:space="0" w:color="auto"/>
              <w:right w:val="single" w:sz="4" w:space="0" w:color="auto"/>
            </w:tcBorders>
            <w:hideMark/>
          </w:tcPr>
          <w:p w:rsidR="00042582" w:rsidRPr="00042582" w:rsidRDefault="008B055C" w:rsidP="00042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D7403">
              <w:rPr>
                <w:rFonts w:ascii="Times New Roman" w:eastAsia="Times New Roman" w:hAnsi="Times New Roman" w:cs="Times New Roman"/>
                <w:sz w:val="24"/>
                <w:szCs w:val="24"/>
                <w:lang w:eastAsia="ru-RU"/>
              </w:rPr>
              <w:t>3</w:t>
            </w:r>
          </w:p>
        </w:tc>
        <w:tc>
          <w:tcPr>
            <w:tcW w:w="523" w:type="pct"/>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4"/>
                <w:lang w:eastAsia="ru-RU"/>
              </w:rPr>
            </w:pPr>
          </w:p>
        </w:tc>
        <w:tc>
          <w:tcPr>
            <w:tcW w:w="180" w:type="pct"/>
            <w:tcBorders>
              <w:top w:val="single" w:sz="4" w:space="0" w:color="auto"/>
              <w:left w:val="single" w:sz="4" w:space="0" w:color="auto"/>
              <w:bottom w:val="single" w:sz="4" w:space="0" w:color="auto"/>
              <w:right w:val="single" w:sz="4" w:space="0" w:color="auto"/>
            </w:tcBorders>
            <w:hideMark/>
          </w:tcPr>
          <w:p w:rsidR="00042582" w:rsidRPr="00042582" w:rsidRDefault="004D7403" w:rsidP="00042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4" w:type="pct"/>
            <w:tcBorders>
              <w:top w:val="single" w:sz="4" w:space="0" w:color="auto"/>
              <w:left w:val="single" w:sz="4" w:space="0" w:color="auto"/>
              <w:bottom w:val="single" w:sz="4" w:space="0" w:color="auto"/>
              <w:right w:val="single" w:sz="4" w:space="0" w:color="auto"/>
            </w:tcBorders>
            <w:hideMark/>
          </w:tcPr>
          <w:p w:rsidR="00042582" w:rsidRPr="00042582" w:rsidRDefault="004D7403" w:rsidP="00042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10" w:type="pct"/>
            <w:tcBorders>
              <w:top w:val="single" w:sz="4" w:space="0" w:color="auto"/>
              <w:left w:val="single" w:sz="4" w:space="0" w:color="auto"/>
              <w:bottom w:val="single" w:sz="4" w:space="0" w:color="auto"/>
              <w:right w:val="single" w:sz="4" w:space="0" w:color="auto"/>
            </w:tcBorders>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rsidR="00042582" w:rsidRPr="00042582" w:rsidRDefault="00042582" w:rsidP="00042582">
            <w:pPr>
              <w:spacing w:after="0" w:line="240" w:lineRule="auto"/>
              <w:rPr>
                <w:rFonts w:ascii="Times New Roman" w:eastAsia="Times New Roman" w:hAnsi="Times New Roman" w:cs="Times New Roman"/>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tcPr>
          <w:p w:rsidR="00042582" w:rsidRPr="00042582" w:rsidRDefault="004D7403" w:rsidP="00042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r>
    </w:tbl>
    <w:p w:rsidR="00042582" w:rsidRPr="00042582" w:rsidRDefault="00042582" w:rsidP="00042582">
      <w:pPr>
        <w:spacing w:after="0" w:line="360" w:lineRule="auto"/>
        <w:jc w:val="center"/>
        <w:rPr>
          <w:rFonts w:ascii="Times New Roman" w:eastAsia="Times New Roman" w:hAnsi="Times New Roman" w:cs="Times New Roman"/>
          <w:b/>
          <w:bCs/>
          <w:sz w:val="28"/>
          <w:szCs w:val="24"/>
          <w:lang w:eastAsia="ru-RU"/>
        </w:rPr>
      </w:pPr>
    </w:p>
    <w:p w:rsidR="00042582" w:rsidRPr="00042582" w:rsidRDefault="00042582" w:rsidP="00042582">
      <w:pPr>
        <w:spacing w:after="0" w:line="240" w:lineRule="auto"/>
        <w:jc w:val="center"/>
        <w:rPr>
          <w:rFonts w:ascii="Times New Roman" w:eastAsia="Times New Roman" w:hAnsi="Times New Roman" w:cs="Times New Roman"/>
          <w:b/>
          <w:bCs/>
          <w:sz w:val="32"/>
          <w:szCs w:val="32"/>
          <w:lang w:eastAsia="ru-RU"/>
        </w:rPr>
      </w:pPr>
      <w:r w:rsidRPr="00042582">
        <w:rPr>
          <w:rFonts w:ascii="Times New Roman" w:eastAsia="Times New Roman" w:hAnsi="Times New Roman" w:cs="Times New Roman"/>
          <w:b/>
          <w:bCs/>
          <w:sz w:val="32"/>
          <w:szCs w:val="32"/>
          <w:lang w:val="ru-RU" w:eastAsia="ru-RU"/>
        </w:rPr>
        <w:t>5</w:t>
      </w:r>
      <w:r w:rsidRPr="00042582">
        <w:rPr>
          <w:rFonts w:ascii="Times New Roman" w:eastAsia="Times New Roman" w:hAnsi="Times New Roman" w:cs="Times New Roman"/>
          <w:b/>
          <w:bCs/>
          <w:sz w:val="32"/>
          <w:szCs w:val="32"/>
          <w:lang w:eastAsia="ru-RU"/>
        </w:rPr>
        <w:t xml:space="preserve"> . ТЕМИ ПРАКТИЧНИХ  ЗАНЯТЬ</w:t>
      </w: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6127"/>
        <w:gridCol w:w="1490"/>
        <w:gridCol w:w="1315"/>
      </w:tblGrid>
      <w:tr w:rsidR="00042582" w:rsidRPr="00042582" w:rsidTr="002E743A">
        <w:tc>
          <w:tcPr>
            <w:tcW w:w="672"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w:t>
            </w:r>
          </w:p>
          <w:p w:rsidR="00042582" w:rsidRPr="00042582" w:rsidRDefault="00042582" w:rsidP="00042582">
            <w:pPr>
              <w:spacing w:after="0" w:line="240" w:lineRule="auto"/>
              <w:jc w:val="center"/>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з/п</w:t>
            </w:r>
          </w:p>
        </w:tc>
        <w:tc>
          <w:tcPr>
            <w:tcW w:w="6127"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Назва теми</w:t>
            </w:r>
          </w:p>
        </w:tc>
        <w:tc>
          <w:tcPr>
            <w:tcW w:w="1490"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Кількість</w:t>
            </w:r>
          </w:p>
          <w:p w:rsidR="00042582" w:rsidRPr="00042582" w:rsidRDefault="00042582" w:rsidP="00042582">
            <w:pPr>
              <w:spacing w:after="0" w:line="240" w:lineRule="auto"/>
              <w:jc w:val="center"/>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Годин</w:t>
            </w:r>
          </w:p>
          <w:p w:rsidR="00042582" w:rsidRPr="00042582" w:rsidRDefault="00042582" w:rsidP="00042582">
            <w:pPr>
              <w:spacing w:after="0" w:line="240" w:lineRule="auto"/>
              <w:jc w:val="center"/>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(Денне)</w:t>
            </w:r>
          </w:p>
        </w:tc>
        <w:tc>
          <w:tcPr>
            <w:tcW w:w="1315" w:type="dxa"/>
            <w:tcBorders>
              <w:top w:val="single" w:sz="4" w:space="0" w:color="auto"/>
              <w:left w:val="single" w:sz="4" w:space="0" w:color="auto"/>
              <w:bottom w:val="single" w:sz="4" w:space="0" w:color="auto"/>
              <w:right w:val="single" w:sz="4" w:space="0" w:color="auto"/>
            </w:tcBorders>
          </w:tcPr>
          <w:p w:rsidR="00042582" w:rsidRPr="00042582" w:rsidRDefault="00042582" w:rsidP="00042582">
            <w:pPr>
              <w:spacing w:after="0" w:line="240" w:lineRule="auto"/>
              <w:jc w:val="center"/>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Кількість</w:t>
            </w:r>
          </w:p>
          <w:p w:rsidR="00042582" w:rsidRPr="00042582" w:rsidRDefault="00042582" w:rsidP="00042582">
            <w:pPr>
              <w:spacing w:after="0" w:line="240" w:lineRule="auto"/>
              <w:jc w:val="center"/>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Годин</w:t>
            </w:r>
          </w:p>
          <w:p w:rsidR="00042582" w:rsidRPr="00042582" w:rsidRDefault="00042582" w:rsidP="00042582">
            <w:pPr>
              <w:spacing w:after="0" w:line="240" w:lineRule="auto"/>
              <w:jc w:val="center"/>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(Заочне)</w:t>
            </w:r>
          </w:p>
        </w:tc>
      </w:tr>
      <w:tr w:rsidR="00042582" w:rsidRPr="00042582" w:rsidTr="002E743A">
        <w:tc>
          <w:tcPr>
            <w:tcW w:w="672"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1</w:t>
            </w:r>
          </w:p>
        </w:tc>
        <w:tc>
          <w:tcPr>
            <w:tcW w:w="6127"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both"/>
              <w:rPr>
                <w:rFonts w:ascii="Times New Roman" w:eastAsia="Times New Roman" w:hAnsi="Times New Roman" w:cs="Times New Roman"/>
                <w:bCs/>
                <w:sz w:val="24"/>
                <w:szCs w:val="24"/>
                <w:lang w:eastAsia="ru-RU"/>
              </w:rPr>
            </w:pPr>
            <w:r w:rsidRPr="00042582">
              <w:rPr>
                <w:rFonts w:ascii="Times New Roman" w:eastAsia="Times New Roman" w:hAnsi="Times New Roman" w:cs="Times New Roman"/>
                <w:sz w:val="24"/>
                <w:szCs w:val="28"/>
                <w:lang w:eastAsia="ru-RU"/>
              </w:rPr>
              <w:t>Право людини на життя та право людини на здоров</w:t>
            </w:r>
            <w:r w:rsidRPr="00042582">
              <w:rPr>
                <w:rFonts w:ascii="Times New Roman" w:eastAsia="Times New Roman" w:hAnsi="Times New Roman" w:cs="Times New Roman"/>
                <w:sz w:val="24"/>
                <w:szCs w:val="28"/>
                <w:lang w:val="ru-RU" w:eastAsia="ru-RU"/>
              </w:rPr>
              <w:t>’</w:t>
            </w:r>
            <w:r w:rsidRPr="00042582">
              <w:rPr>
                <w:rFonts w:ascii="Times New Roman" w:eastAsia="Times New Roman" w:hAnsi="Times New Roman" w:cs="Times New Roman"/>
                <w:sz w:val="24"/>
                <w:szCs w:val="28"/>
                <w:lang w:eastAsia="ru-RU"/>
              </w:rPr>
              <w:t>я і завдання кримінального кодексу України щодо їх захисту.</w:t>
            </w:r>
          </w:p>
        </w:tc>
        <w:tc>
          <w:tcPr>
            <w:tcW w:w="1490" w:type="dxa"/>
            <w:tcBorders>
              <w:top w:val="single" w:sz="4" w:space="0" w:color="auto"/>
              <w:left w:val="single" w:sz="4" w:space="0" w:color="auto"/>
              <w:bottom w:val="single" w:sz="4" w:space="0" w:color="auto"/>
              <w:right w:val="single" w:sz="4" w:space="0" w:color="auto"/>
            </w:tcBorders>
            <w:hideMark/>
          </w:tcPr>
          <w:p w:rsidR="00042582" w:rsidRPr="00042582" w:rsidRDefault="00E91E44" w:rsidP="000425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15" w:type="dxa"/>
            <w:tcBorders>
              <w:top w:val="single" w:sz="4" w:space="0" w:color="auto"/>
              <w:left w:val="single" w:sz="4" w:space="0" w:color="auto"/>
              <w:bottom w:val="single" w:sz="4" w:space="0" w:color="auto"/>
              <w:right w:val="single" w:sz="4" w:space="0" w:color="auto"/>
            </w:tcBorders>
          </w:tcPr>
          <w:p w:rsidR="00042582" w:rsidRPr="00042582" w:rsidRDefault="00042582" w:rsidP="00042582">
            <w:pPr>
              <w:spacing w:after="0" w:line="240" w:lineRule="auto"/>
              <w:jc w:val="center"/>
              <w:rPr>
                <w:rFonts w:ascii="Times New Roman" w:eastAsia="Times New Roman" w:hAnsi="Times New Roman" w:cs="Times New Roman"/>
                <w:sz w:val="24"/>
                <w:szCs w:val="24"/>
                <w:lang w:eastAsia="ru-RU"/>
              </w:rPr>
            </w:pPr>
          </w:p>
        </w:tc>
      </w:tr>
      <w:tr w:rsidR="00042582" w:rsidRPr="00042582" w:rsidTr="002E743A">
        <w:tc>
          <w:tcPr>
            <w:tcW w:w="672"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2</w:t>
            </w:r>
          </w:p>
        </w:tc>
        <w:tc>
          <w:tcPr>
            <w:tcW w:w="6127"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both"/>
              <w:rPr>
                <w:rFonts w:ascii="Times New Roman" w:eastAsia="Times New Roman" w:hAnsi="Times New Roman" w:cs="Times New Roman"/>
                <w:bCs/>
                <w:sz w:val="24"/>
                <w:szCs w:val="24"/>
                <w:lang w:eastAsia="ru-RU"/>
              </w:rPr>
            </w:pPr>
            <w:r w:rsidRPr="00042582">
              <w:rPr>
                <w:rFonts w:ascii="Times New Roman" w:eastAsia="Times New Roman" w:hAnsi="Times New Roman" w:cs="Times New Roman"/>
                <w:sz w:val="24"/>
                <w:szCs w:val="28"/>
                <w:lang w:eastAsia="ru-RU"/>
              </w:rPr>
              <w:t>Злочини проти життя людини за чинним кримінальним кодексом України.</w:t>
            </w:r>
          </w:p>
        </w:tc>
        <w:tc>
          <w:tcPr>
            <w:tcW w:w="1490" w:type="dxa"/>
            <w:tcBorders>
              <w:top w:val="single" w:sz="4" w:space="0" w:color="auto"/>
              <w:left w:val="single" w:sz="4" w:space="0" w:color="auto"/>
              <w:bottom w:val="single" w:sz="4" w:space="0" w:color="auto"/>
              <w:right w:val="single" w:sz="4" w:space="0" w:color="auto"/>
            </w:tcBorders>
            <w:hideMark/>
          </w:tcPr>
          <w:p w:rsidR="00042582" w:rsidRPr="00042582" w:rsidRDefault="00E91E44" w:rsidP="000425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15" w:type="dxa"/>
            <w:tcBorders>
              <w:top w:val="single" w:sz="4" w:space="0" w:color="auto"/>
              <w:left w:val="single" w:sz="4" w:space="0" w:color="auto"/>
              <w:bottom w:val="single" w:sz="4" w:space="0" w:color="auto"/>
              <w:right w:val="single" w:sz="4" w:space="0" w:color="auto"/>
            </w:tcBorders>
          </w:tcPr>
          <w:p w:rsidR="00042582" w:rsidRPr="00042582" w:rsidRDefault="00042582" w:rsidP="00042582">
            <w:pPr>
              <w:spacing w:after="0" w:line="240" w:lineRule="auto"/>
              <w:jc w:val="center"/>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2</w:t>
            </w:r>
          </w:p>
        </w:tc>
      </w:tr>
      <w:tr w:rsidR="00042582" w:rsidRPr="00042582" w:rsidTr="002E743A">
        <w:tc>
          <w:tcPr>
            <w:tcW w:w="672"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3</w:t>
            </w:r>
          </w:p>
        </w:tc>
        <w:tc>
          <w:tcPr>
            <w:tcW w:w="6127"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both"/>
              <w:rPr>
                <w:rFonts w:ascii="Times New Roman" w:eastAsia="Times New Roman" w:hAnsi="Times New Roman" w:cs="Times New Roman"/>
                <w:bCs/>
                <w:sz w:val="24"/>
                <w:szCs w:val="24"/>
                <w:lang w:eastAsia="ru-RU"/>
              </w:rPr>
            </w:pPr>
            <w:r w:rsidRPr="00042582">
              <w:rPr>
                <w:rFonts w:ascii="Times New Roman" w:eastAsia="Times New Roman" w:hAnsi="Times New Roman" w:cs="Times New Roman"/>
                <w:sz w:val="24"/>
                <w:szCs w:val="28"/>
                <w:lang w:eastAsia="ru-RU"/>
              </w:rPr>
              <w:t>Злочини проти здоров</w:t>
            </w:r>
            <w:r w:rsidRPr="00042582">
              <w:rPr>
                <w:rFonts w:ascii="Times New Roman" w:eastAsia="Times New Roman" w:hAnsi="Times New Roman" w:cs="Times New Roman"/>
                <w:sz w:val="24"/>
                <w:szCs w:val="28"/>
                <w:lang w:val="ru-RU" w:eastAsia="ru-RU"/>
              </w:rPr>
              <w:t>’</w:t>
            </w:r>
            <w:r w:rsidRPr="00042582">
              <w:rPr>
                <w:rFonts w:ascii="Times New Roman" w:eastAsia="Times New Roman" w:hAnsi="Times New Roman" w:cs="Times New Roman"/>
                <w:sz w:val="24"/>
                <w:szCs w:val="28"/>
                <w:lang w:eastAsia="ru-RU"/>
              </w:rPr>
              <w:t>я людини за чинним кримінальним кодексом України.</w:t>
            </w:r>
          </w:p>
        </w:tc>
        <w:tc>
          <w:tcPr>
            <w:tcW w:w="1490" w:type="dxa"/>
            <w:tcBorders>
              <w:top w:val="single" w:sz="4" w:space="0" w:color="auto"/>
              <w:left w:val="single" w:sz="4" w:space="0" w:color="auto"/>
              <w:bottom w:val="single" w:sz="4" w:space="0" w:color="auto"/>
              <w:right w:val="single" w:sz="4" w:space="0" w:color="auto"/>
            </w:tcBorders>
            <w:hideMark/>
          </w:tcPr>
          <w:p w:rsidR="00042582" w:rsidRPr="00042582" w:rsidRDefault="00E91E44" w:rsidP="000425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15" w:type="dxa"/>
            <w:tcBorders>
              <w:top w:val="single" w:sz="4" w:space="0" w:color="auto"/>
              <w:left w:val="single" w:sz="4" w:space="0" w:color="auto"/>
              <w:bottom w:val="single" w:sz="4" w:space="0" w:color="auto"/>
              <w:right w:val="single" w:sz="4" w:space="0" w:color="auto"/>
            </w:tcBorders>
          </w:tcPr>
          <w:p w:rsidR="00042582" w:rsidRPr="00042582" w:rsidRDefault="00042582" w:rsidP="00042582">
            <w:pPr>
              <w:spacing w:after="0" w:line="240" w:lineRule="auto"/>
              <w:jc w:val="center"/>
              <w:rPr>
                <w:rFonts w:ascii="Times New Roman" w:eastAsia="Times New Roman" w:hAnsi="Times New Roman" w:cs="Times New Roman"/>
                <w:sz w:val="24"/>
                <w:szCs w:val="24"/>
                <w:lang w:eastAsia="ru-RU"/>
              </w:rPr>
            </w:pPr>
          </w:p>
        </w:tc>
      </w:tr>
      <w:tr w:rsidR="00042582" w:rsidRPr="00042582" w:rsidTr="002E743A">
        <w:tc>
          <w:tcPr>
            <w:tcW w:w="672"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4</w:t>
            </w:r>
          </w:p>
        </w:tc>
        <w:tc>
          <w:tcPr>
            <w:tcW w:w="6127"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both"/>
              <w:rPr>
                <w:rFonts w:ascii="Times New Roman" w:eastAsia="Times New Roman" w:hAnsi="Times New Roman" w:cs="Times New Roman"/>
                <w:bCs/>
                <w:sz w:val="24"/>
                <w:szCs w:val="24"/>
                <w:lang w:eastAsia="ru-RU"/>
              </w:rPr>
            </w:pPr>
            <w:r w:rsidRPr="00042582">
              <w:rPr>
                <w:rFonts w:ascii="Times New Roman" w:eastAsia="Times New Roman" w:hAnsi="Times New Roman" w:cs="Times New Roman"/>
                <w:sz w:val="24"/>
                <w:szCs w:val="28"/>
                <w:lang w:eastAsia="ru-RU"/>
              </w:rPr>
              <w:t>Злочини, що ставлять в небезпеку життя або здоров</w:t>
            </w:r>
            <w:r w:rsidRPr="00042582">
              <w:rPr>
                <w:rFonts w:ascii="Times New Roman" w:eastAsia="Times New Roman" w:hAnsi="Times New Roman" w:cs="Times New Roman"/>
                <w:sz w:val="24"/>
                <w:szCs w:val="28"/>
                <w:lang w:val="ru-RU" w:eastAsia="ru-RU"/>
              </w:rPr>
              <w:t>’</w:t>
            </w:r>
            <w:r w:rsidRPr="00042582">
              <w:rPr>
                <w:rFonts w:ascii="Times New Roman" w:eastAsia="Times New Roman" w:hAnsi="Times New Roman" w:cs="Times New Roman"/>
                <w:sz w:val="24"/>
                <w:szCs w:val="28"/>
                <w:lang w:eastAsia="ru-RU"/>
              </w:rPr>
              <w:t>я людини.</w:t>
            </w:r>
          </w:p>
        </w:tc>
        <w:tc>
          <w:tcPr>
            <w:tcW w:w="1490" w:type="dxa"/>
            <w:tcBorders>
              <w:top w:val="single" w:sz="4" w:space="0" w:color="auto"/>
              <w:left w:val="single" w:sz="4" w:space="0" w:color="auto"/>
              <w:bottom w:val="single" w:sz="4" w:space="0" w:color="auto"/>
              <w:right w:val="single" w:sz="4" w:space="0" w:color="auto"/>
            </w:tcBorders>
            <w:hideMark/>
          </w:tcPr>
          <w:p w:rsidR="00042582" w:rsidRPr="00042582" w:rsidRDefault="00E91E44" w:rsidP="000425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15" w:type="dxa"/>
            <w:tcBorders>
              <w:top w:val="single" w:sz="4" w:space="0" w:color="auto"/>
              <w:left w:val="single" w:sz="4" w:space="0" w:color="auto"/>
              <w:bottom w:val="single" w:sz="4" w:space="0" w:color="auto"/>
              <w:right w:val="single" w:sz="4" w:space="0" w:color="auto"/>
            </w:tcBorders>
          </w:tcPr>
          <w:p w:rsidR="00042582" w:rsidRPr="00042582" w:rsidRDefault="00E91E44" w:rsidP="000425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42582" w:rsidRPr="00042582" w:rsidTr="002E743A">
        <w:tc>
          <w:tcPr>
            <w:tcW w:w="672"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5</w:t>
            </w:r>
          </w:p>
        </w:tc>
        <w:tc>
          <w:tcPr>
            <w:tcW w:w="6127"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both"/>
              <w:rPr>
                <w:rFonts w:ascii="Times New Roman" w:eastAsia="Times New Roman" w:hAnsi="Times New Roman" w:cs="Times New Roman"/>
                <w:bCs/>
                <w:sz w:val="24"/>
                <w:szCs w:val="24"/>
                <w:lang w:eastAsia="ru-RU"/>
              </w:rPr>
            </w:pPr>
            <w:r w:rsidRPr="00042582">
              <w:rPr>
                <w:rFonts w:ascii="Times New Roman" w:eastAsia="Times New Roman" w:hAnsi="Times New Roman" w:cs="Times New Roman"/>
                <w:sz w:val="24"/>
                <w:szCs w:val="28"/>
                <w:lang w:eastAsia="ru-RU"/>
              </w:rPr>
              <w:t>Злочини проти волі, честі та гідності людини.</w:t>
            </w:r>
          </w:p>
        </w:tc>
        <w:tc>
          <w:tcPr>
            <w:tcW w:w="1490" w:type="dxa"/>
            <w:tcBorders>
              <w:top w:val="single" w:sz="4" w:space="0" w:color="auto"/>
              <w:left w:val="single" w:sz="4" w:space="0" w:color="auto"/>
              <w:bottom w:val="single" w:sz="4" w:space="0" w:color="auto"/>
              <w:right w:val="single" w:sz="4" w:space="0" w:color="auto"/>
            </w:tcBorders>
            <w:hideMark/>
          </w:tcPr>
          <w:p w:rsidR="00042582" w:rsidRPr="00042582" w:rsidRDefault="00E91E44" w:rsidP="000425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15" w:type="dxa"/>
            <w:tcBorders>
              <w:top w:val="single" w:sz="4" w:space="0" w:color="auto"/>
              <w:left w:val="single" w:sz="4" w:space="0" w:color="auto"/>
              <w:bottom w:val="single" w:sz="4" w:space="0" w:color="auto"/>
              <w:right w:val="single" w:sz="4" w:space="0" w:color="auto"/>
            </w:tcBorders>
          </w:tcPr>
          <w:p w:rsidR="00042582" w:rsidRPr="00042582" w:rsidRDefault="00042582" w:rsidP="00042582">
            <w:pPr>
              <w:spacing w:after="0" w:line="240" w:lineRule="auto"/>
              <w:jc w:val="center"/>
              <w:rPr>
                <w:rFonts w:ascii="Times New Roman" w:eastAsia="Times New Roman" w:hAnsi="Times New Roman" w:cs="Times New Roman"/>
                <w:sz w:val="24"/>
                <w:szCs w:val="24"/>
                <w:lang w:eastAsia="ru-RU"/>
              </w:rPr>
            </w:pPr>
          </w:p>
        </w:tc>
      </w:tr>
      <w:tr w:rsidR="00042582" w:rsidRPr="00042582" w:rsidTr="002E743A">
        <w:tc>
          <w:tcPr>
            <w:tcW w:w="672"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6</w:t>
            </w:r>
          </w:p>
        </w:tc>
        <w:tc>
          <w:tcPr>
            <w:tcW w:w="6127"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both"/>
              <w:rPr>
                <w:rFonts w:ascii="Times New Roman" w:eastAsia="Times New Roman" w:hAnsi="Times New Roman" w:cs="Times New Roman"/>
                <w:bCs/>
                <w:sz w:val="24"/>
                <w:szCs w:val="24"/>
                <w:lang w:eastAsia="ru-RU"/>
              </w:rPr>
            </w:pPr>
            <w:r w:rsidRPr="00042582">
              <w:rPr>
                <w:rFonts w:ascii="Times New Roman" w:eastAsia="Times New Roman" w:hAnsi="Times New Roman" w:cs="Times New Roman"/>
                <w:sz w:val="24"/>
                <w:szCs w:val="28"/>
                <w:lang w:eastAsia="ru-RU"/>
              </w:rPr>
              <w:t>Злочини проти статевої свободи та статевої недоторканості.</w:t>
            </w:r>
          </w:p>
        </w:tc>
        <w:tc>
          <w:tcPr>
            <w:tcW w:w="1490" w:type="dxa"/>
            <w:tcBorders>
              <w:top w:val="single" w:sz="4" w:space="0" w:color="auto"/>
              <w:left w:val="single" w:sz="4" w:space="0" w:color="auto"/>
              <w:bottom w:val="single" w:sz="4" w:space="0" w:color="auto"/>
              <w:right w:val="single" w:sz="4" w:space="0" w:color="auto"/>
            </w:tcBorders>
            <w:hideMark/>
          </w:tcPr>
          <w:p w:rsidR="00042582" w:rsidRPr="00042582" w:rsidRDefault="00E91E44" w:rsidP="000425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15" w:type="dxa"/>
            <w:tcBorders>
              <w:top w:val="single" w:sz="4" w:space="0" w:color="auto"/>
              <w:left w:val="single" w:sz="4" w:space="0" w:color="auto"/>
              <w:bottom w:val="single" w:sz="4" w:space="0" w:color="auto"/>
              <w:right w:val="single" w:sz="4" w:space="0" w:color="auto"/>
            </w:tcBorders>
          </w:tcPr>
          <w:p w:rsidR="00042582" w:rsidRPr="00042582" w:rsidRDefault="00E91E44" w:rsidP="000425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042582" w:rsidRPr="00042582" w:rsidRDefault="00042582" w:rsidP="00042582">
      <w:pPr>
        <w:spacing w:after="0" w:line="240" w:lineRule="auto"/>
        <w:rPr>
          <w:rFonts w:ascii="Times New Roman" w:eastAsia="Times New Roman" w:hAnsi="Times New Roman" w:cs="Times New Roman"/>
          <w:sz w:val="24"/>
          <w:szCs w:val="24"/>
          <w:lang w:eastAsia="ru-RU"/>
        </w:rPr>
      </w:pPr>
    </w:p>
    <w:p w:rsidR="00042582" w:rsidRPr="00042582" w:rsidRDefault="00042582" w:rsidP="00042582">
      <w:pPr>
        <w:spacing w:after="0" w:line="240" w:lineRule="auto"/>
        <w:rPr>
          <w:rFonts w:ascii="Times New Roman" w:eastAsia="Times New Roman" w:hAnsi="Times New Roman" w:cs="Times New Roman"/>
          <w:sz w:val="24"/>
          <w:szCs w:val="24"/>
          <w:lang w:eastAsia="ru-RU"/>
        </w:rPr>
      </w:pPr>
    </w:p>
    <w:p w:rsidR="00042582" w:rsidRPr="00042582" w:rsidRDefault="00042582" w:rsidP="00042582">
      <w:pPr>
        <w:spacing w:after="0" w:line="240" w:lineRule="auto"/>
        <w:jc w:val="center"/>
        <w:rPr>
          <w:rFonts w:ascii="Times New Roman" w:eastAsia="Times New Roman" w:hAnsi="Times New Roman" w:cs="Times New Roman"/>
          <w:b/>
          <w:bCs/>
          <w:sz w:val="32"/>
          <w:szCs w:val="32"/>
          <w:lang w:eastAsia="ru-RU"/>
        </w:rPr>
      </w:pPr>
      <w:r w:rsidRPr="00042582">
        <w:rPr>
          <w:rFonts w:ascii="Times New Roman" w:eastAsia="Times New Roman" w:hAnsi="Times New Roman" w:cs="Times New Roman"/>
          <w:b/>
          <w:bCs/>
          <w:sz w:val="32"/>
          <w:szCs w:val="32"/>
          <w:lang w:eastAsia="ru-RU"/>
        </w:rPr>
        <w:t>6. САМОСТІЙНА  РОБОТА</w:t>
      </w:r>
    </w:p>
    <w:p w:rsidR="00042582" w:rsidRPr="00042582" w:rsidRDefault="00042582" w:rsidP="00042582">
      <w:pPr>
        <w:spacing w:after="0" w:line="240" w:lineRule="auto"/>
        <w:jc w:val="center"/>
        <w:rPr>
          <w:rFonts w:ascii="Times New Roman" w:eastAsia="Times New Roman" w:hAnsi="Times New Roman" w:cs="Times New Roman"/>
          <w:b/>
          <w:sz w:val="24"/>
          <w:szCs w:val="28"/>
          <w:lang w:eastAsia="ru-RU"/>
        </w:rPr>
      </w:pP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6132"/>
        <w:gridCol w:w="1489"/>
        <w:gridCol w:w="1312"/>
      </w:tblGrid>
      <w:tr w:rsidR="00042582" w:rsidRPr="00042582" w:rsidTr="002E743A">
        <w:tc>
          <w:tcPr>
            <w:tcW w:w="671"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8"/>
                <w:lang w:eastAsia="ru-RU"/>
              </w:rPr>
            </w:pPr>
            <w:r w:rsidRPr="00042582">
              <w:rPr>
                <w:rFonts w:ascii="Times New Roman" w:eastAsia="Times New Roman" w:hAnsi="Times New Roman" w:cs="Times New Roman"/>
                <w:sz w:val="24"/>
                <w:szCs w:val="28"/>
                <w:lang w:eastAsia="ru-RU"/>
              </w:rPr>
              <w:t>№</w:t>
            </w:r>
          </w:p>
          <w:p w:rsidR="00042582" w:rsidRPr="00042582" w:rsidRDefault="00042582" w:rsidP="00042582">
            <w:pPr>
              <w:spacing w:after="0" w:line="240" w:lineRule="auto"/>
              <w:jc w:val="center"/>
              <w:rPr>
                <w:rFonts w:ascii="Times New Roman" w:eastAsia="Times New Roman" w:hAnsi="Times New Roman" w:cs="Times New Roman"/>
                <w:sz w:val="24"/>
                <w:szCs w:val="28"/>
                <w:lang w:eastAsia="ru-RU"/>
              </w:rPr>
            </w:pPr>
            <w:r w:rsidRPr="00042582">
              <w:rPr>
                <w:rFonts w:ascii="Times New Roman" w:eastAsia="Times New Roman" w:hAnsi="Times New Roman" w:cs="Times New Roman"/>
                <w:sz w:val="24"/>
                <w:szCs w:val="28"/>
                <w:lang w:eastAsia="ru-RU"/>
              </w:rPr>
              <w:t>з/п</w:t>
            </w:r>
          </w:p>
        </w:tc>
        <w:tc>
          <w:tcPr>
            <w:tcW w:w="6132"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8"/>
                <w:lang w:eastAsia="ru-RU"/>
              </w:rPr>
            </w:pPr>
            <w:r w:rsidRPr="00042582">
              <w:rPr>
                <w:rFonts w:ascii="Times New Roman" w:eastAsia="Times New Roman" w:hAnsi="Times New Roman" w:cs="Times New Roman"/>
                <w:sz w:val="24"/>
                <w:szCs w:val="28"/>
                <w:lang w:eastAsia="ru-RU"/>
              </w:rPr>
              <w:t>Назва теми</w:t>
            </w:r>
          </w:p>
        </w:tc>
        <w:tc>
          <w:tcPr>
            <w:tcW w:w="1489"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8"/>
                <w:lang w:eastAsia="ru-RU"/>
              </w:rPr>
            </w:pPr>
            <w:r w:rsidRPr="00042582">
              <w:rPr>
                <w:rFonts w:ascii="Times New Roman" w:eastAsia="Times New Roman" w:hAnsi="Times New Roman" w:cs="Times New Roman"/>
                <w:sz w:val="24"/>
                <w:szCs w:val="28"/>
                <w:lang w:eastAsia="ru-RU"/>
              </w:rPr>
              <w:t>Кількість</w:t>
            </w:r>
          </w:p>
          <w:p w:rsidR="00042582" w:rsidRPr="00042582" w:rsidRDefault="00042582" w:rsidP="00042582">
            <w:pPr>
              <w:spacing w:after="0" w:line="240" w:lineRule="auto"/>
              <w:jc w:val="center"/>
              <w:rPr>
                <w:rFonts w:ascii="Times New Roman" w:eastAsia="Times New Roman" w:hAnsi="Times New Roman" w:cs="Times New Roman"/>
                <w:sz w:val="24"/>
                <w:szCs w:val="28"/>
                <w:lang w:eastAsia="ru-RU"/>
              </w:rPr>
            </w:pPr>
            <w:r w:rsidRPr="00042582">
              <w:rPr>
                <w:rFonts w:ascii="Times New Roman" w:eastAsia="Times New Roman" w:hAnsi="Times New Roman" w:cs="Times New Roman"/>
                <w:sz w:val="24"/>
                <w:szCs w:val="28"/>
                <w:lang w:eastAsia="ru-RU"/>
              </w:rPr>
              <w:t>Годин</w:t>
            </w:r>
          </w:p>
          <w:p w:rsidR="00042582" w:rsidRPr="00042582" w:rsidRDefault="00042582" w:rsidP="00042582">
            <w:pPr>
              <w:spacing w:after="0" w:line="240" w:lineRule="auto"/>
              <w:jc w:val="center"/>
              <w:rPr>
                <w:rFonts w:ascii="Times New Roman" w:eastAsia="Times New Roman" w:hAnsi="Times New Roman" w:cs="Times New Roman"/>
                <w:sz w:val="24"/>
                <w:szCs w:val="28"/>
                <w:lang w:eastAsia="ru-RU"/>
              </w:rPr>
            </w:pPr>
            <w:r w:rsidRPr="00042582">
              <w:rPr>
                <w:rFonts w:ascii="Times New Roman" w:eastAsia="Times New Roman" w:hAnsi="Times New Roman" w:cs="Times New Roman"/>
                <w:sz w:val="24"/>
                <w:szCs w:val="28"/>
                <w:lang w:eastAsia="ru-RU"/>
              </w:rPr>
              <w:t>(Денне)</w:t>
            </w:r>
          </w:p>
        </w:tc>
        <w:tc>
          <w:tcPr>
            <w:tcW w:w="1312" w:type="dxa"/>
            <w:tcBorders>
              <w:top w:val="single" w:sz="4" w:space="0" w:color="auto"/>
              <w:left w:val="single" w:sz="4" w:space="0" w:color="auto"/>
              <w:bottom w:val="single" w:sz="4" w:space="0" w:color="auto"/>
              <w:right w:val="single" w:sz="4" w:space="0" w:color="auto"/>
            </w:tcBorders>
          </w:tcPr>
          <w:p w:rsidR="00042582" w:rsidRPr="00042582" w:rsidRDefault="00042582" w:rsidP="00042582">
            <w:pPr>
              <w:spacing w:after="0" w:line="240" w:lineRule="auto"/>
              <w:jc w:val="center"/>
              <w:rPr>
                <w:rFonts w:ascii="Times New Roman" w:eastAsia="Times New Roman" w:hAnsi="Times New Roman" w:cs="Times New Roman"/>
                <w:sz w:val="24"/>
                <w:szCs w:val="28"/>
                <w:lang w:eastAsia="ru-RU"/>
              </w:rPr>
            </w:pPr>
            <w:r w:rsidRPr="00042582">
              <w:rPr>
                <w:rFonts w:ascii="Times New Roman" w:eastAsia="Times New Roman" w:hAnsi="Times New Roman" w:cs="Times New Roman"/>
                <w:sz w:val="24"/>
                <w:szCs w:val="28"/>
                <w:lang w:eastAsia="ru-RU"/>
              </w:rPr>
              <w:t>Кількість</w:t>
            </w:r>
          </w:p>
          <w:p w:rsidR="00042582" w:rsidRPr="00042582" w:rsidRDefault="00042582" w:rsidP="00042582">
            <w:pPr>
              <w:spacing w:after="0" w:line="240" w:lineRule="auto"/>
              <w:jc w:val="center"/>
              <w:rPr>
                <w:rFonts w:ascii="Times New Roman" w:eastAsia="Times New Roman" w:hAnsi="Times New Roman" w:cs="Times New Roman"/>
                <w:sz w:val="24"/>
                <w:szCs w:val="28"/>
                <w:lang w:eastAsia="ru-RU"/>
              </w:rPr>
            </w:pPr>
            <w:r w:rsidRPr="00042582">
              <w:rPr>
                <w:rFonts w:ascii="Times New Roman" w:eastAsia="Times New Roman" w:hAnsi="Times New Roman" w:cs="Times New Roman"/>
                <w:sz w:val="24"/>
                <w:szCs w:val="28"/>
                <w:lang w:eastAsia="ru-RU"/>
              </w:rPr>
              <w:t>Годин</w:t>
            </w:r>
          </w:p>
          <w:p w:rsidR="00042582" w:rsidRPr="00042582" w:rsidRDefault="00042582" w:rsidP="00042582">
            <w:pPr>
              <w:spacing w:after="0" w:line="240" w:lineRule="auto"/>
              <w:jc w:val="center"/>
              <w:rPr>
                <w:rFonts w:ascii="Times New Roman" w:eastAsia="Times New Roman" w:hAnsi="Times New Roman" w:cs="Times New Roman"/>
                <w:sz w:val="24"/>
                <w:szCs w:val="28"/>
                <w:lang w:eastAsia="ru-RU"/>
              </w:rPr>
            </w:pPr>
            <w:r w:rsidRPr="00042582">
              <w:rPr>
                <w:rFonts w:ascii="Times New Roman" w:eastAsia="Times New Roman" w:hAnsi="Times New Roman" w:cs="Times New Roman"/>
                <w:sz w:val="24"/>
                <w:szCs w:val="28"/>
                <w:lang w:eastAsia="ru-RU"/>
              </w:rPr>
              <w:t>(Заочне)</w:t>
            </w:r>
          </w:p>
        </w:tc>
      </w:tr>
      <w:tr w:rsidR="00042582" w:rsidRPr="00042582" w:rsidTr="002E743A">
        <w:tc>
          <w:tcPr>
            <w:tcW w:w="671"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8"/>
                <w:lang w:eastAsia="ru-RU"/>
              </w:rPr>
            </w:pPr>
            <w:r w:rsidRPr="00042582">
              <w:rPr>
                <w:rFonts w:ascii="Times New Roman" w:eastAsia="Times New Roman" w:hAnsi="Times New Roman" w:cs="Times New Roman"/>
                <w:sz w:val="24"/>
                <w:szCs w:val="28"/>
                <w:lang w:eastAsia="ru-RU"/>
              </w:rPr>
              <w:t>1</w:t>
            </w:r>
          </w:p>
        </w:tc>
        <w:tc>
          <w:tcPr>
            <w:tcW w:w="6132"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both"/>
              <w:rPr>
                <w:rFonts w:ascii="Times New Roman" w:eastAsia="Times New Roman" w:hAnsi="Times New Roman" w:cs="Times New Roman"/>
                <w:sz w:val="24"/>
                <w:szCs w:val="24"/>
                <w:lang w:eastAsia="ru-RU"/>
              </w:rPr>
            </w:pPr>
            <w:proofErr w:type="spellStart"/>
            <w:r w:rsidRPr="00042582">
              <w:rPr>
                <w:rFonts w:ascii="Times New Roman" w:eastAsia="Times New Roman" w:hAnsi="Times New Roman" w:cs="Times New Roman"/>
                <w:bCs/>
                <w:sz w:val="24"/>
                <w:szCs w:val="24"/>
                <w:lang w:val="ru-RU" w:eastAsia="ru-RU"/>
              </w:rPr>
              <w:t>Проблеми</w:t>
            </w:r>
            <w:proofErr w:type="spellEnd"/>
            <w:r w:rsidRPr="00042582">
              <w:rPr>
                <w:rFonts w:ascii="Times New Roman" w:eastAsia="Times New Roman" w:hAnsi="Times New Roman" w:cs="Times New Roman"/>
                <w:bCs/>
                <w:sz w:val="24"/>
                <w:szCs w:val="24"/>
                <w:lang w:val="ru-RU" w:eastAsia="ru-RU"/>
              </w:rPr>
              <w:t xml:space="preserve"> </w:t>
            </w:r>
            <w:proofErr w:type="spellStart"/>
            <w:r w:rsidRPr="00042582">
              <w:rPr>
                <w:rFonts w:ascii="Times New Roman" w:eastAsia="Times New Roman" w:hAnsi="Times New Roman" w:cs="Times New Roman"/>
                <w:bCs/>
                <w:sz w:val="24"/>
                <w:szCs w:val="24"/>
                <w:lang w:val="ru-RU" w:eastAsia="ru-RU"/>
              </w:rPr>
              <w:t>вдосконалення</w:t>
            </w:r>
            <w:proofErr w:type="spellEnd"/>
            <w:r w:rsidRPr="00042582">
              <w:rPr>
                <w:rFonts w:ascii="Times New Roman" w:eastAsia="Times New Roman" w:hAnsi="Times New Roman" w:cs="Times New Roman"/>
                <w:bCs/>
                <w:sz w:val="24"/>
                <w:szCs w:val="24"/>
                <w:lang w:val="ru-RU" w:eastAsia="ru-RU"/>
              </w:rPr>
              <w:t xml:space="preserve"> </w:t>
            </w:r>
            <w:proofErr w:type="spellStart"/>
            <w:r w:rsidRPr="00042582">
              <w:rPr>
                <w:rFonts w:ascii="Times New Roman" w:eastAsia="Times New Roman" w:hAnsi="Times New Roman" w:cs="Times New Roman"/>
                <w:bCs/>
                <w:sz w:val="24"/>
                <w:szCs w:val="24"/>
                <w:lang w:val="ru-RU" w:eastAsia="ru-RU"/>
              </w:rPr>
              <w:t>кримінального</w:t>
            </w:r>
            <w:proofErr w:type="spellEnd"/>
            <w:r w:rsidRPr="00042582">
              <w:rPr>
                <w:rFonts w:ascii="Times New Roman" w:eastAsia="Times New Roman" w:hAnsi="Times New Roman" w:cs="Times New Roman"/>
                <w:bCs/>
                <w:sz w:val="24"/>
                <w:szCs w:val="24"/>
                <w:lang w:val="ru-RU" w:eastAsia="ru-RU"/>
              </w:rPr>
              <w:t xml:space="preserve"> </w:t>
            </w:r>
            <w:proofErr w:type="spellStart"/>
            <w:r w:rsidRPr="00042582">
              <w:rPr>
                <w:rFonts w:ascii="Times New Roman" w:eastAsia="Times New Roman" w:hAnsi="Times New Roman" w:cs="Times New Roman"/>
                <w:bCs/>
                <w:sz w:val="24"/>
                <w:szCs w:val="24"/>
                <w:lang w:val="ru-RU" w:eastAsia="ru-RU"/>
              </w:rPr>
              <w:t>законодавства</w:t>
            </w:r>
            <w:proofErr w:type="spellEnd"/>
            <w:r w:rsidRPr="00042582">
              <w:rPr>
                <w:rFonts w:ascii="Times New Roman" w:eastAsia="Times New Roman" w:hAnsi="Times New Roman" w:cs="Times New Roman"/>
                <w:bCs/>
                <w:sz w:val="24"/>
                <w:szCs w:val="24"/>
                <w:lang w:val="ru-RU" w:eastAsia="ru-RU"/>
              </w:rPr>
              <w:t xml:space="preserve"> про відповідальність за злочини проти </w:t>
            </w:r>
            <w:r w:rsidRPr="00042582">
              <w:rPr>
                <w:rFonts w:ascii="Times New Roman" w:eastAsia="Times New Roman" w:hAnsi="Times New Roman" w:cs="Times New Roman"/>
                <w:sz w:val="24"/>
                <w:szCs w:val="28"/>
                <w:lang w:eastAsia="ru-RU"/>
              </w:rPr>
              <w:t>життя людини.</w:t>
            </w:r>
          </w:p>
        </w:tc>
        <w:tc>
          <w:tcPr>
            <w:tcW w:w="1489"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8"/>
                <w:lang w:eastAsia="ru-RU"/>
              </w:rPr>
            </w:pPr>
            <w:r w:rsidRPr="00042582">
              <w:rPr>
                <w:rFonts w:ascii="Times New Roman" w:eastAsia="Times New Roman" w:hAnsi="Times New Roman" w:cs="Times New Roman"/>
                <w:sz w:val="24"/>
                <w:szCs w:val="28"/>
                <w:lang w:eastAsia="ru-RU"/>
              </w:rPr>
              <w:t>1</w:t>
            </w:r>
            <w:r w:rsidR="00E91E44">
              <w:rPr>
                <w:rFonts w:ascii="Times New Roman" w:eastAsia="Times New Roman" w:hAnsi="Times New Roman" w:cs="Times New Roman"/>
                <w:sz w:val="24"/>
                <w:szCs w:val="28"/>
                <w:lang w:eastAsia="ru-RU"/>
              </w:rPr>
              <w:t>0</w:t>
            </w:r>
          </w:p>
        </w:tc>
        <w:tc>
          <w:tcPr>
            <w:tcW w:w="1312" w:type="dxa"/>
            <w:tcBorders>
              <w:top w:val="single" w:sz="4" w:space="0" w:color="auto"/>
              <w:left w:val="single" w:sz="4" w:space="0" w:color="auto"/>
              <w:bottom w:val="single" w:sz="4" w:space="0" w:color="auto"/>
              <w:right w:val="single" w:sz="4" w:space="0" w:color="auto"/>
            </w:tcBorders>
          </w:tcPr>
          <w:p w:rsidR="00042582" w:rsidRPr="00042582" w:rsidRDefault="00E91E44" w:rsidP="0004258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232C5E">
              <w:rPr>
                <w:rFonts w:ascii="Times New Roman" w:eastAsia="Times New Roman" w:hAnsi="Times New Roman" w:cs="Times New Roman"/>
                <w:sz w:val="24"/>
                <w:szCs w:val="28"/>
                <w:lang w:eastAsia="ru-RU"/>
              </w:rPr>
              <w:t>5</w:t>
            </w:r>
          </w:p>
        </w:tc>
      </w:tr>
      <w:tr w:rsidR="00042582" w:rsidRPr="00042582" w:rsidTr="002E743A">
        <w:tc>
          <w:tcPr>
            <w:tcW w:w="671"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8"/>
                <w:lang w:eastAsia="ru-RU"/>
              </w:rPr>
            </w:pPr>
            <w:r w:rsidRPr="00042582">
              <w:rPr>
                <w:rFonts w:ascii="Times New Roman" w:eastAsia="Times New Roman" w:hAnsi="Times New Roman" w:cs="Times New Roman"/>
                <w:sz w:val="24"/>
                <w:szCs w:val="28"/>
                <w:lang w:eastAsia="ru-RU"/>
              </w:rPr>
              <w:t>2</w:t>
            </w:r>
          </w:p>
        </w:tc>
        <w:tc>
          <w:tcPr>
            <w:tcW w:w="6132"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both"/>
              <w:rPr>
                <w:rFonts w:ascii="Times New Roman" w:eastAsia="Times New Roman" w:hAnsi="Times New Roman" w:cs="Times New Roman"/>
                <w:bCs/>
                <w:sz w:val="24"/>
                <w:szCs w:val="24"/>
                <w:lang w:val="ru-RU" w:eastAsia="ru-RU"/>
              </w:rPr>
            </w:pPr>
            <w:proofErr w:type="spellStart"/>
            <w:r w:rsidRPr="00042582">
              <w:rPr>
                <w:rFonts w:ascii="Times New Roman" w:eastAsia="Times New Roman" w:hAnsi="Times New Roman" w:cs="Times New Roman"/>
                <w:bCs/>
                <w:sz w:val="24"/>
                <w:szCs w:val="24"/>
                <w:lang w:val="ru-RU" w:eastAsia="ru-RU"/>
              </w:rPr>
              <w:t>Проблеми</w:t>
            </w:r>
            <w:proofErr w:type="spellEnd"/>
            <w:r w:rsidRPr="00042582">
              <w:rPr>
                <w:rFonts w:ascii="Times New Roman" w:eastAsia="Times New Roman" w:hAnsi="Times New Roman" w:cs="Times New Roman"/>
                <w:bCs/>
                <w:sz w:val="24"/>
                <w:szCs w:val="24"/>
                <w:lang w:val="ru-RU" w:eastAsia="ru-RU"/>
              </w:rPr>
              <w:t xml:space="preserve"> </w:t>
            </w:r>
            <w:proofErr w:type="spellStart"/>
            <w:r w:rsidRPr="00042582">
              <w:rPr>
                <w:rFonts w:ascii="Times New Roman" w:eastAsia="Times New Roman" w:hAnsi="Times New Roman" w:cs="Times New Roman"/>
                <w:bCs/>
                <w:sz w:val="24"/>
                <w:szCs w:val="24"/>
                <w:lang w:val="ru-RU" w:eastAsia="ru-RU"/>
              </w:rPr>
              <w:t>вдосконалення</w:t>
            </w:r>
            <w:proofErr w:type="spellEnd"/>
            <w:r w:rsidRPr="00042582">
              <w:rPr>
                <w:rFonts w:ascii="Times New Roman" w:eastAsia="Times New Roman" w:hAnsi="Times New Roman" w:cs="Times New Roman"/>
                <w:bCs/>
                <w:sz w:val="24"/>
                <w:szCs w:val="24"/>
                <w:lang w:val="ru-RU" w:eastAsia="ru-RU"/>
              </w:rPr>
              <w:t xml:space="preserve"> </w:t>
            </w:r>
            <w:proofErr w:type="spellStart"/>
            <w:r w:rsidRPr="00042582">
              <w:rPr>
                <w:rFonts w:ascii="Times New Roman" w:eastAsia="Times New Roman" w:hAnsi="Times New Roman" w:cs="Times New Roman"/>
                <w:bCs/>
                <w:sz w:val="24"/>
                <w:szCs w:val="24"/>
                <w:lang w:val="ru-RU" w:eastAsia="ru-RU"/>
              </w:rPr>
              <w:t>кримінального</w:t>
            </w:r>
            <w:proofErr w:type="spellEnd"/>
            <w:r w:rsidRPr="00042582">
              <w:rPr>
                <w:rFonts w:ascii="Times New Roman" w:eastAsia="Times New Roman" w:hAnsi="Times New Roman" w:cs="Times New Roman"/>
                <w:bCs/>
                <w:sz w:val="24"/>
                <w:szCs w:val="24"/>
                <w:lang w:val="ru-RU" w:eastAsia="ru-RU"/>
              </w:rPr>
              <w:t xml:space="preserve"> </w:t>
            </w:r>
            <w:proofErr w:type="spellStart"/>
            <w:r w:rsidRPr="00042582">
              <w:rPr>
                <w:rFonts w:ascii="Times New Roman" w:eastAsia="Times New Roman" w:hAnsi="Times New Roman" w:cs="Times New Roman"/>
                <w:bCs/>
                <w:sz w:val="24"/>
                <w:szCs w:val="24"/>
                <w:lang w:val="ru-RU" w:eastAsia="ru-RU"/>
              </w:rPr>
              <w:t>законодавства</w:t>
            </w:r>
            <w:proofErr w:type="spellEnd"/>
            <w:r w:rsidRPr="00042582">
              <w:rPr>
                <w:rFonts w:ascii="Times New Roman" w:eastAsia="Times New Roman" w:hAnsi="Times New Roman" w:cs="Times New Roman"/>
                <w:bCs/>
                <w:sz w:val="24"/>
                <w:szCs w:val="24"/>
                <w:lang w:val="ru-RU" w:eastAsia="ru-RU"/>
              </w:rPr>
              <w:t xml:space="preserve"> про відповідальність за злочини проти</w:t>
            </w:r>
            <w:r w:rsidRPr="00042582">
              <w:rPr>
                <w:rFonts w:ascii="Times New Roman" w:eastAsia="Times New Roman" w:hAnsi="Times New Roman" w:cs="Times New Roman"/>
                <w:sz w:val="24"/>
                <w:szCs w:val="28"/>
                <w:lang w:eastAsia="ru-RU"/>
              </w:rPr>
              <w:t xml:space="preserve"> здоров</w:t>
            </w:r>
            <w:r w:rsidRPr="00042582">
              <w:rPr>
                <w:rFonts w:ascii="Times New Roman" w:eastAsia="Times New Roman" w:hAnsi="Times New Roman" w:cs="Times New Roman"/>
                <w:sz w:val="24"/>
                <w:szCs w:val="28"/>
                <w:lang w:val="ru-RU" w:eastAsia="ru-RU"/>
              </w:rPr>
              <w:t>’</w:t>
            </w:r>
            <w:r w:rsidRPr="00042582">
              <w:rPr>
                <w:rFonts w:ascii="Times New Roman" w:eastAsia="Times New Roman" w:hAnsi="Times New Roman" w:cs="Times New Roman"/>
                <w:sz w:val="24"/>
                <w:szCs w:val="28"/>
                <w:lang w:eastAsia="ru-RU"/>
              </w:rPr>
              <w:t>я людини.</w:t>
            </w:r>
          </w:p>
        </w:tc>
        <w:tc>
          <w:tcPr>
            <w:tcW w:w="1489" w:type="dxa"/>
            <w:tcBorders>
              <w:top w:val="single" w:sz="4" w:space="0" w:color="auto"/>
              <w:left w:val="single" w:sz="4" w:space="0" w:color="auto"/>
              <w:bottom w:val="single" w:sz="4" w:space="0" w:color="auto"/>
              <w:right w:val="single" w:sz="4" w:space="0" w:color="auto"/>
            </w:tcBorders>
            <w:hideMark/>
          </w:tcPr>
          <w:p w:rsidR="00042582" w:rsidRPr="00042582" w:rsidRDefault="00E91E44" w:rsidP="0004258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p>
        </w:tc>
        <w:tc>
          <w:tcPr>
            <w:tcW w:w="1312" w:type="dxa"/>
            <w:tcBorders>
              <w:top w:val="single" w:sz="4" w:space="0" w:color="auto"/>
              <w:left w:val="single" w:sz="4" w:space="0" w:color="auto"/>
              <w:bottom w:val="single" w:sz="4" w:space="0" w:color="auto"/>
              <w:right w:val="single" w:sz="4" w:space="0" w:color="auto"/>
            </w:tcBorders>
          </w:tcPr>
          <w:p w:rsidR="00042582" w:rsidRPr="00042582" w:rsidRDefault="00E91E44" w:rsidP="0004258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p>
        </w:tc>
      </w:tr>
      <w:tr w:rsidR="00042582" w:rsidRPr="00042582" w:rsidTr="002E743A">
        <w:tc>
          <w:tcPr>
            <w:tcW w:w="671"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8"/>
                <w:lang w:eastAsia="ru-RU"/>
              </w:rPr>
            </w:pPr>
            <w:r w:rsidRPr="00042582">
              <w:rPr>
                <w:rFonts w:ascii="Times New Roman" w:eastAsia="Times New Roman" w:hAnsi="Times New Roman" w:cs="Times New Roman"/>
                <w:sz w:val="24"/>
                <w:szCs w:val="28"/>
                <w:lang w:eastAsia="ru-RU"/>
              </w:rPr>
              <w:t>3</w:t>
            </w:r>
          </w:p>
        </w:tc>
        <w:tc>
          <w:tcPr>
            <w:tcW w:w="6132"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both"/>
              <w:rPr>
                <w:rFonts w:ascii="Times New Roman" w:eastAsia="Times New Roman" w:hAnsi="Times New Roman" w:cs="Times New Roman"/>
                <w:bCs/>
                <w:sz w:val="24"/>
                <w:szCs w:val="24"/>
                <w:lang w:val="ru-RU" w:eastAsia="ru-RU"/>
              </w:rPr>
            </w:pPr>
            <w:proofErr w:type="spellStart"/>
            <w:r w:rsidRPr="00042582">
              <w:rPr>
                <w:rFonts w:ascii="Times New Roman" w:eastAsia="Times New Roman" w:hAnsi="Times New Roman" w:cs="Times New Roman"/>
                <w:bCs/>
                <w:sz w:val="24"/>
                <w:szCs w:val="24"/>
                <w:lang w:val="ru-RU" w:eastAsia="ru-RU"/>
              </w:rPr>
              <w:t>Проблеми</w:t>
            </w:r>
            <w:proofErr w:type="spellEnd"/>
            <w:r w:rsidRPr="00042582">
              <w:rPr>
                <w:rFonts w:ascii="Times New Roman" w:eastAsia="Times New Roman" w:hAnsi="Times New Roman" w:cs="Times New Roman"/>
                <w:bCs/>
                <w:sz w:val="24"/>
                <w:szCs w:val="24"/>
                <w:lang w:val="ru-RU" w:eastAsia="ru-RU"/>
              </w:rPr>
              <w:t xml:space="preserve"> </w:t>
            </w:r>
            <w:proofErr w:type="spellStart"/>
            <w:r w:rsidRPr="00042582">
              <w:rPr>
                <w:rFonts w:ascii="Times New Roman" w:eastAsia="Times New Roman" w:hAnsi="Times New Roman" w:cs="Times New Roman"/>
                <w:bCs/>
                <w:sz w:val="24"/>
                <w:szCs w:val="24"/>
                <w:lang w:val="ru-RU" w:eastAsia="ru-RU"/>
              </w:rPr>
              <w:t>вдосконалення</w:t>
            </w:r>
            <w:proofErr w:type="spellEnd"/>
            <w:r w:rsidRPr="00042582">
              <w:rPr>
                <w:rFonts w:ascii="Times New Roman" w:eastAsia="Times New Roman" w:hAnsi="Times New Roman" w:cs="Times New Roman"/>
                <w:bCs/>
                <w:sz w:val="24"/>
                <w:szCs w:val="24"/>
                <w:lang w:val="ru-RU" w:eastAsia="ru-RU"/>
              </w:rPr>
              <w:t xml:space="preserve"> </w:t>
            </w:r>
            <w:proofErr w:type="spellStart"/>
            <w:r w:rsidRPr="00042582">
              <w:rPr>
                <w:rFonts w:ascii="Times New Roman" w:eastAsia="Times New Roman" w:hAnsi="Times New Roman" w:cs="Times New Roman"/>
                <w:bCs/>
                <w:sz w:val="24"/>
                <w:szCs w:val="24"/>
                <w:lang w:val="ru-RU" w:eastAsia="ru-RU"/>
              </w:rPr>
              <w:t>кримінального</w:t>
            </w:r>
            <w:proofErr w:type="spellEnd"/>
            <w:r w:rsidRPr="00042582">
              <w:rPr>
                <w:rFonts w:ascii="Times New Roman" w:eastAsia="Times New Roman" w:hAnsi="Times New Roman" w:cs="Times New Roman"/>
                <w:bCs/>
                <w:sz w:val="24"/>
                <w:szCs w:val="24"/>
                <w:lang w:val="ru-RU" w:eastAsia="ru-RU"/>
              </w:rPr>
              <w:t xml:space="preserve"> </w:t>
            </w:r>
            <w:proofErr w:type="spellStart"/>
            <w:r w:rsidRPr="00042582">
              <w:rPr>
                <w:rFonts w:ascii="Times New Roman" w:eastAsia="Times New Roman" w:hAnsi="Times New Roman" w:cs="Times New Roman"/>
                <w:bCs/>
                <w:sz w:val="24"/>
                <w:szCs w:val="24"/>
                <w:lang w:val="ru-RU" w:eastAsia="ru-RU"/>
              </w:rPr>
              <w:t>законодавства</w:t>
            </w:r>
            <w:proofErr w:type="spellEnd"/>
            <w:r w:rsidRPr="00042582">
              <w:rPr>
                <w:rFonts w:ascii="Times New Roman" w:eastAsia="Times New Roman" w:hAnsi="Times New Roman" w:cs="Times New Roman"/>
                <w:bCs/>
                <w:sz w:val="24"/>
                <w:szCs w:val="24"/>
                <w:lang w:val="ru-RU" w:eastAsia="ru-RU"/>
              </w:rPr>
              <w:t xml:space="preserve"> про відповідальність за злочини</w:t>
            </w:r>
            <w:r w:rsidRPr="00042582">
              <w:rPr>
                <w:rFonts w:ascii="Times New Roman" w:eastAsia="Times New Roman" w:hAnsi="Times New Roman" w:cs="Times New Roman"/>
                <w:bCs/>
                <w:sz w:val="24"/>
                <w:szCs w:val="24"/>
                <w:lang w:eastAsia="ru-RU"/>
              </w:rPr>
              <w:t xml:space="preserve">, </w:t>
            </w:r>
            <w:r w:rsidRPr="00042582">
              <w:rPr>
                <w:rFonts w:ascii="Times New Roman" w:eastAsia="Times New Roman" w:hAnsi="Times New Roman" w:cs="Times New Roman"/>
                <w:sz w:val="24"/>
                <w:szCs w:val="28"/>
                <w:lang w:eastAsia="ru-RU"/>
              </w:rPr>
              <w:t>що ставлять в небезпеку життя або здоров</w:t>
            </w:r>
            <w:r w:rsidRPr="00042582">
              <w:rPr>
                <w:rFonts w:ascii="Times New Roman" w:eastAsia="Times New Roman" w:hAnsi="Times New Roman" w:cs="Times New Roman"/>
                <w:sz w:val="24"/>
                <w:szCs w:val="28"/>
                <w:lang w:val="ru-RU" w:eastAsia="ru-RU"/>
              </w:rPr>
              <w:t>’</w:t>
            </w:r>
            <w:r w:rsidRPr="00042582">
              <w:rPr>
                <w:rFonts w:ascii="Times New Roman" w:eastAsia="Times New Roman" w:hAnsi="Times New Roman" w:cs="Times New Roman"/>
                <w:sz w:val="24"/>
                <w:szCs w:val="28"/>
                <w:lang w:eastAsia="ru-RU"/>
              </w:rPr>
              <w:t>я людини.</w:t>
            </w:r>
          </w:p>
        </w:tc>
        <w:tc>
          <w:tcPr>
            <w:tcW w:w="1489"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8"/>
                <w:lang w:eastAsia="ru-RU"/>
              </w:rPr>
            </w:pPr>
            <w:r w:rsidRPr="00042582">
              <w:rPr>
                <w:rFonts w:ascii="Times New Roman" w:eastAsia="Times New Roman" w:hAnsi="Times New Roman" w:cs="Times New Roman"/>
                <w:sz w:val="24"/>
                <w:szCs w:val="28"/>
                <w:lang w:eastAsia="ru-RU"/>
              </w:rPr>
              <w:t>1</w:t>
            </w:r>
            <w:r w:rsidR="00AB125B">
              <w:rPr>
                <w:rFonts w:ascii="Times New Roman" w:eastAsia="Times New Roman" w:hAnsi="Times New Roman" w:cs="Times New Roman"/>
                <w:sz w:val="24"/>
                <w:szCs w:val="28"/>
                <w:lang w:eastAsia="ru-RU"/>
              </w:rPr>
              <w:t>5</w:t>
            </w:r>
          </w:p>
        </w:tc>
        <w:tc>
          <w:tcPr>
            <w:tcW w:w="1312" w:type="dxa"/>
            <w:tcBorders>
              <w:top w:val="single" w:sz="4" w:space="0" w:color="auto"/>
              <w:left w:val="single" w:sz="4" w:space="0" w:color="auto"/>
              <w:bottom w:val="single" w:sz="4" w:space="0" w:color="auto"/>
              <w:right w:val="single" w:sz="4" w:space="0" w:color="auto"/>
            </w:tcBorders>
          </w:tcPr>
          <w:p w:rsidR="00042582" w:rsidRPr="00042582" w:rsidRDefault="00E91E44" w:rsidP="0004258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p>
        </w:tc>
      </w:tr>
      <w:tr w:rsidR="00042582" w:rsidRPr="00042582" w:rsidTr="002E743A">
        <w:tc>
          <w:tcPr>
            <w:tcW w:w="671"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8"/>
                <w:lang w:eastAsia="ru-RU"/>
              </w:rPr>
            </w:pPr>
            <w:r w:rsidRPr="00042582">
              <w:rPr>
                <w:rFonts w:ascii="Times New Roman" w:eastAsia="Times New Roman" w:hAnsi="Times New Roman" w:cs="Times New Roman"/>
                <w:sz w:val="24"/>
                <w:szCs w:val="28"/>
                <w:lang w:eastAsia="ru-RU"/>
              </w:rPr>
              <w:t>4</w:t>
            </w:r>
          </w:p>
        </w:tc>
        <w:tc>
          <w:tcPr>
            <w:tcW w:w="6132"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both"/>
              <w:rPr>
                <w:rFonts w:ascii="Times New Roman" w:eastAsia="Times New Roman" w:hAnsi="Times New Roman" w:cs="Times New Roman"/>
                <w:bCs/>
                <w:sz w:val="24"/>
                <w:szCs w:val="24"/>
                <w:lang w:val="ru-RU" w:eastAsia="ru-RU"/>
              </w:rPr>
            </w:pPr>
            <w:proofErr w:type="spellStart"/>
            <w:r w:rsidRPr="00042582">
              <w:rPr>
                <w:rFonts w:ascii="Times New Roman" w:eastAsia="Times New Roman" w:hAnsi="Times New Roman" w:cs="Times New Roman"/>
                <w:bCs/>
                <w:sz w:val="24"/>
                <w:szCs w:val="24"/>
                <w:lang w:val="ru-RU" w:eastAsia="ru-RU"/>
              </w:rPr>
              <w:t>Проблеми</w:t>
            </w:r>
            <w:proofErr w:type="spellEnd"/>
            <w:r w:rsidRPr="00042582">
              <w:rPr>
                <w:rFonts w:ascii="Times New Roman" w:eastAsia="Times New Roman" w:hAnsi="Times New Roman" w:cs="Times New Roman"/>
                <w:bCs/>
                <w:sz w:val="24"/>
                <w:szCs w:val="24"/>
                <w:lang w:val="ru-RU" w:eastAsia="ru-RU"/>
              </w:rPr>
              <w:t xml:space="preserve"> </w:t>
            </w:r>
            <w:proofErr w:type="spellStart"/>
            <w:r w:rsidRPr="00042582">
              <w:rPr>
                <w:rFonts w:ascii="Times New Roman" w:eastAsia="Times New Roman" w:hAnsi="Times New Roman" w:cs="Times New Roman"/>
                <w:bCs/>
                <w:sz w:val="24"/>
                <w:szCs w:val="24"/>
                <w:lang w:val="ru-RU" w:eastAsia="ru-RU"/>
              </w:rPr>
              <w:t>вдосконалення</w:t>
            </w:r>
            <w:proofErr w:type="spellEnd"/>
            <w:r w:rsidRPr="00042582">
              <w:rPr>
                <w:rFonts w:ascii="Times New Roman" w:eastAsia="Times New Roman" w:hAnsi="Times New Roman" w:cs="Times New Roman"/>
                <w:bCs/>
                <w:sz w:val="24"/>
                <w:szCs w:val="24"/>
                <w:lang w:val="ru-RU" w:eastAsia="ru-RU"/>
              </w:rPr>
              <w:t xml:space="preserve"> </w:t>
            </w:r>
            <w:proofErr w:type="spellStart"/>
            <w:r w:rsidRPr="00042582">
              <w:rPr>
                <w:rFonts w:ascii="Times New Roman" w:eastAsia="Times New Roman" w:hAnsi="Times New Roman" w:cs="Times New Roman"/>
                <w:bCs/>
                <w:sz w:val="24"/>
                <w:szCs w:val="24"/>
                <w:lang w:val="ru-RU" w:eastAsia="ru-RU"/>
              </w:rPr>
              <w:t>кримінального</w:t>
            </w:r>
            <w:proofErr w:type="spellEnd"/>
            <w:r w:rsidRPr="00042582">
              <w:rPr>
                <w:rFonts w:ascii="Times New Roman" w:eastAsia="Times New Roman" w:hAnsi="Times New Roman" w:cs="Times New Roman"/>
                <w:bCs/>
                <w:sz w:val="24"/>
                <w:szCs w:val="24"/>
                <w:lang w:val="ru-RU" w:eastAsia="ru-RU"/>
              </w:rPr>
              <w:t xml:space="preserve"> </w:t>
            </w:r>
            <w:proofErr w:type="spellStart"/>
            <w:r w:rsidRPr="00042582">
              <w:rPr>
                <w:rFonts w:ascii="Times New Roman" w:eastAsia="Times New Roman" w:hAnsi="Times New Roman" w:cs="Times New Roman"/>
                <w:bCs/>
                <w:sz w:val="24"/>
                <w:szCs w:val="24"/>
                <w:lang w:val="ru-RU" w:eastAsia="ru-RU"/>
              </w:rPr>
              <w:t>законодавства</w:t>
            </w:r>
            <w:proofErr w:type="spellEnd"/>
            <w:r w:rsidRPr="00042582">
              <w:rPr>
                <w:rFonts w:ascii="Times New Roman" w:eastAsia="Times New Roman" w:hAnsi="Times New Roman" w:cs="Times New Roman"/>
                <w:bCs/>
                <w:sz w:val="24"/>
                <w:szCs w:val="24"/>
                <w:lang w:val="ru-RU" w:eastAsia="ru-RU"/>
              </w:rPr>
              <w:t xml:space="preserve"> про відповідальність за злочини проти</w:t>
            </w:r>
            <w:r w:rsidRPr="00042582">
              <w:rPr>
                <w:rFonts w:ascii="Times New Roman" w:eastAsia="Times New Roman" w:hAnsi="Times New Roman" w:cs="Times New Roman"/>
                <w:sz w:val="24"/>
                <w:szCs w:val="28"/>
                <w:lang w:eastAsia="ru-RU"/>
              </w:rPr>
              <w:t xml:space="preserve"> волі, честі та гідності людини.</w:t>
            </w:r>
          </w:p>
        </w:tc>
        <w:tc>
          <w:tcPr>
            <w:tcW w:w="1489" w:type="dxa"/>
            <w:tcBorders>
              <w:top w:val="single" w:sz="4" w:space="0" w:color="auto"/>
              <w:left w:val="single" w:sz="4" w:space="0" w:color="auto"/>
              <w:bottom w:val="single" w:sz="4" w:space="0" w:color="auto"/>
              <w:right w:val="single" w:sz="4" w:space="0" w:color="auto"/>
            </w:tcBorders>
            <w:hideMark/>
          </w:tcPr>
          <w:p w:rsidR="00042582" w:rsidRPr="00042582" w:rsidRDefault="00E91E44" w:rsidP="0004258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p>
        </w:tc>
        <w:tc>
          <w:tcPr>
            <w:tcW w:w="1312" w:type="dxa"/>
            <w:tcBorders>
              <w:top w:val="single" w:sz="4" w:space="0" w:color="auto"/>
              <w:left w:val="single" w:sz="4" w:space="0" w:color="auto"/>
              <w:bottom w:val="single" w:sz="4" w:space="0" w:color="auto"/>
              <w:right w:val="single" w:sz="4" w:space="0" w:color="auto"/>
            </w:tcBorders>
          </w:tcPr>
          <w:p w:rsidR="00042582" w:rsidRPr="00042582" w:rsidRDefault="00E91E44" w:rsidP="0004258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p>
        </w:tc>
      </w:tr>
      <w:tr w:rsidR="00042582" w:rsidRPr="00042582" w:rsidTr="002E743A">
        <w:tc>
          <w:tcPr>
            <w:tcW w:w="671"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8"/>
                <w:lang w:eastAsia="ru-RU"/>
              </w:rPr>
            </w:pPr>
            <w:r w:rsidRPr="00042582">
              <w:rPr>
                <w:rFonts w:ascii="Times New Roman" w:eastAsia="Times New Roman" w:hAnsi="Times New Roman" w:cs="Times New Roman"/>
                <w:sz w:val="24"/>
                <w:szCs w:val="28"/>
                <w:lang w:eastAsia="ru-RU"/>
              </w:rPr>
              <w:t>5</w:t>
            </w:r>
          </w:p>
        </w:tc>
        <w:tc>
          <w:tcPr>
            <w:tcW w:w="6132"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both"/>
              <w:rPr>
                <w:rFonts w:ascii="Times New Roman" w:eastAsia="Times New Roman" w:hAnsi="Times New Roman" w:cs="Times New Roman"/>
                <w:bCs/>
                <w:sz w:val="24"/>
                <w:szCs w:val="24"/>
                <w:lang w:val="ru-RU" w:eastAsia="ru-RU"/>
              </w:rPr>
            </w:pPr>
            <w:proofErr w:type="spellStart"/>
            <w:r w:rsidRPr="00042582">
              <w:rPr>
                <w:rFonts w:ascii="Times New Roman" w:eastAsia="Times New Roman" w:hAnsi="Times New Roman" w:cs="Times New Roman"/>
                <w:bCs/>
                <w:sz w:val="24"/>
                <w:szCs w:val="24"/>
                <w:lang w:val="ru-RU" w:eastAsia="ru-RU"/>
              </w:rPr>
              <w:t>Проблеми</w:t>
            </w:r>
            <w:proofErr w:type="spellEnd"/>
            <w:r w:rsidRPr="00042582">
              <w:rPr>
                <w:rFonts w:ascii="Times New Roman" w:eastAsia="Times New Roman" w:hAnsi="Times New Roman" w:cs="Times New Roman"/>
                <w:bCs/>
                <w:sz w:val="24"/>
                <w:szCs w:val="24"/>
                <w:lang w:val="ru-RU" w:eastAsia="ru-RU"/>
              </w:rPr>
              <w:t xml:space="preserve"> </w:t>
            </w:r>
            <w:proofErr w:type="spellStart"/>
            <w:r w:rsidRPr="00042582">
              <w:rPr>
                <w:rFonts w:ascii="Times New Roman" w:eastAsia="Times New Roman" w:hAnsi="Times New Roman" w:cs="Times New Roman"/>
                <w:bCs/>
                <w:sz w:val="24"/>
                <w:szCs w:val="24"/>
                <w:lang w:val="ru-RU" w:eastAsia="ru-RU"/>
              </w:rPr>
              <w:t>вдосконалення</w:t>
            </w:r>
            <w:proofErr w:type="spellEnd"/>
            <w:r w:rsidRPr="00042582">
              <w:rPr>
                <w:rFonts w:ascii="Times New Roman" w:eastAsia="Times New Roman" w:hAnsi="Times New Roman" w:cs="Times New Roman"/>
                <w:bCs/>
                <w:sz w:val="24"/>
                <w:szCs w:val="24"/>
                <w:lang w:val="ru-RU" w:eastAsia="ru-RU"/>
              </w:rPr>
              <w:t xml:space="preserve"> </w:t>
            </w:r>
            <w:proofErr w:type="spellStart"/>
            <w:r w:rsidRPr="00042582">
              <w:rPr>
                <w:rFonts w:ascii="Times New Roman" w:eastAsia="Times New Roman" w:hAnsi="Times New Roman" w:cs="Times New Roman"/>
                <w:bCs/>
                <w:sz w:val="24"/>
                <w:szCs w:val="24"/>
                <w:lang w:val="ru-RU" w:eastAsia="ru-RU"/>
              </w:rPr>
              <w:t>кримінального</w:t>
            </w:r>
            <w:proofErr w:type="spellEnd"/>
            <w:r w:rsidRPr="00042582">
              <w:rPr>
                <w:rFonts w:ascii="Times New Roman" w:eastAsia="Times New Roman" w:hAnsi="Times New Roman" w:cs="Times New Roman"/>
                <w:bCs/>
                <w:sz w:val="24"/>
                <w:szCs w:val="24"/>
                <w:lang w:val="ru-RU" w:eastAsia="ru-RU"/>
              </w:rPr>
              <w:t xml:space="preserve"> </w:t>
            </w:r>
            <w:proofErr w:type="spellStart"/>
            <w:r w:rsidRPr="00042582">
              <w:rPr>
                <w:rFonts w:ascii="Times New Roman" w:eastAsia="Times New Roman" w:hAnsi="Times New Roman" w:cs="Times New Roman"/>
                <w:bCs/>
                <w:sz w:val="24"/>
                <w:szCs w:val="24"/>
                <w:lang w:val="ru-RU" w:eastAsia="ru-RU"/>
              </w:rPr>
              <w:t>законодавства</w:t>
            </w:r>
            <w:proofErr w:type="spellEnd"/>
            <w:r w:rsidRPr="00042582">
              <w:rPr>
                <w:rFonts w:ascii="Times New Roman" w:eastAsia="Times New Roman" w:hAnsi="Times New Roman" w:cs="Times New Roman"/>
                <w:bCs/>
                <w:sz w:val="24"/>
                <w:szCs w:val="24"/>
                <w:lang w:val="ru-RU" w:eastAsia="ru-RU"/>
              </w:rPr>
              <w:t xml:space="preserve"> про відповідальність за злочини проти</w:t>
            </w:r>
            <w:r w:rsidRPr="00042582">
              <w:rPr>
                <w:rFonts w:ascii="Times New Roman" w:eastAsia="Times New Roman" w:hAnsi="Times New Roman" w:cs="Times New Roman"/>
                <w:sz w:val="24"/>
                <w:szCs w:val="28"/>
                <w:lang w:eastAsia="ru-RU"/>
              </w:rPr>
              <w:t xml:space="preserve"> статевої свободи та статевої недоторканості.</w:t>
            </w:r>
          </w:p>
        </w:tc>
        <w:tc>
          <w:tcPr>
            <w:tcW w:w="1489" w:type="dxa"/>
            <w:tcBorders>
              <w:top w:val="single" w:sz="4" w:space="0" w:color="auto"/>
              <w:left w:val="single" w:sz="4" w:space="0" w:color="auto"/>
              <w:bottom w:val="single" w:sz="4" w:space="0" w:color="auto"/>
              <w:right w:val="single" w:sz="4" w:space="0" w:color="auto"/>
            </w:tcBorders>
            <w:hideMark/>
          </w:tcPr>
          <w:p w:rsidR="00042582" w:rsidRPr="00042582" w:rsidRDefault="00E91E44" w:rsidP="0004258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w:t>
            </w:r>
          </w:p>
        </w:tc>
        <w:tc>
          <w:tcPr>
            <w:tcW w:w="1312" w:type="dxa"/>
            <w:tcBorders>
              <w:top w:val="single" w:sz="4" w:space="0" w:color="auto"/>
              <w:left w:val="single" w:sz="4" w:space="0" w:color="auto"/>
              <w:bottom w:val="single" w:sz="4" w:space="0" w:color="auto"/>
              <w:right w:val="single" w:sz="4" w:space="0" w:color="auto"/>
            </w:tcBorders>
          </w:tcPr>
          <w:p w:rsidR="00042582" w:rsidRPr="00042582" w:rsidRDefault="00042582" w:rsidP="00042582">
            <w:pPr>
              <w:spacing w:after="0" w:line="240" w:lineRule="auto"/>
              <w:jc w:val="center"/>
              <w:rPr>
                <w:rFonts w:ascii="Times New Roman" w:eastAsia="Times New Roman" w:hAnsi="Times New Roman" w:cs="Times New Roman"/>
                <w:sz w:val="24"/>
                <w:szCs w:val="28"/>
                <w:lang w:eastAsia="ru-RU"/>
              </w:rPr>
            </w:pPr>
            <w:r w:rsidRPr="00042582">
              <w:rPr>
                <w:rFonts w:ascii="Times New Roman" w:eastAsia="Times New Roman" w:hAnsi="Times New Roman" w:cs="Times New Roman"/>
                <w:sz w:val="24"/>
                <w:szCs w:val="28"/>
                <w:lang w:eastAsia="ru-RU"/>
              </w:rPr>
              <w:t>1</w:t>
            </w:r>
            <w:r w:rsidR="00E91E44">
              <w:rPr>
                <w:rFonts w:ascii="Times New Roman" w:eastAsia="Times New Roman" w:hAnsi="Times New Roman" w:cs="Times New Roman"/>
                <w:sz w:val="24"/>
                <w:szCs w:val="28"/>
                <w:lang w:eastAsia="ru-RU"/>
              </w:rPr>
              <w:t>5</w:t>
            </w:r>
          </w:p>
        </w:tc>
      </w:tr>
      <w:tr w:rsidR="00042582" w:rsidRPr="00042582" w:rsidTr="002E743A">
        <w:trPr>
          <w:trHeight w:val="675"/>
        </w:trPr>
        <w:tc>
          <w:tcPr>
            <w:tcW w:w="671"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center"/>
              <w:rPr>
                <w:rFonts w:ascii="Times New Roman" w:eastAsia="Times New Roman" w:hAnsi="Times New Roman" w:cs="Times New Roman"/>
                <w:sz w:val="24"/>
                <w:szCs w:val="28"/>
                <w:lang w:eastAsia="ru-RU"/>
              </w:rPr>
            </w:pPr>
            <w:r w:rsidRPr="00042582">
              <w:rPr>
                <w:rFonts w:ascii="Times New Roman" w:eastAsia="Times New Roman" w:hAnsi="Times New Roman" w:cs="Times New Roman"/>
                <w:sz w:val="24"/>
                <w:szCs w:val="28"/>
                <w:lang w:eastAsia="ru-RU"/>
              </w:rPr>
              <w:t>6</w:t>
            </w:r>
          </w:p>
        </w:tc>
        <w:tc>
          <w:tcPr>
            <w:tcW w:w="6132"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uppressAutoHyphens/>
              <w:spacing w:after="0" w:line="240" w:lineRule="auto"/>
              <w:rPr>
                <w:rFonts w:ascii="Times New Roman" w:eastAsia="Times New Roman" w:hAnsi="Times New Roman" w:cs="Times New Roman"/>
                <w:sz w:val="24"/>
                <w:szCs w:val="24"/>
                <w:lang w:eastAsia="ar-SA"/>
              </w:rPr>
            </w:pPr>
            <w:r w:rsidRPr="00042582">
              <w:rPr>
                <w:rFonts w:ascii="Times New Roman" w:eastAsia="Times New Roman" w:hAnsi="Times New Roman" w:cs="Times New Roman"/>
                <w:sz w:val="24"/>
                <w:szCs w:val="24"/>
                <w:lang w:eastAsia="ar-SA"/>
              </w:rPr>
              <w:t>Проблеми кримінальної відповідальності за статеві зносини з особою, яка не досягла статевої зрілості.</w:t>
            </w:r>
          </w:p>
        </w:tc>
        <w:tc>
          <w:tcPr>
            <w:tcW w:w="1489" w:type="dxa"/>
            <w:tcBorders>
              <w:top w:val="single" w:sz="4" w:space="0" w:color="auto"/>
              <w:left w:val="single" w:sz="4" w:space="0" w:color="auto"/>
              <w:bottom w:val="single" w:sz="4" w:space="0" w:color="auto"/>
              <w:right w:val="single" w:sz="4" w:space="0" w:color="auto"/>
            </w:tcBorders>
            <w:hideMark/>
          </w:tcPr>
          <w:p w:rsidR="00042582" w:rsidRPr="00042582" w:rsidRDefault="00E91E44" w:rsidP="0004258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p>
        </w:tc>
        <w:tc>
          <w:tcPr>
            <w:tcW w:w="1312" w:type="dxa"/>
            <w:tcBorders>
              <w:top w:val="single" w:sz="4" w:space="0" w:color="auto"/>
              <w:left w:val="single" w:sz="4" w:space="0" w:color="auto"/>
              <w:bottom w:val="single" w:sz="4" w:space="0" w:color="auto"/>
              <w:right w:val="single" w:sz="4" w:space="0" w:color="auto"/>
            </w:tcBorders>
          </w:tcPr>
          <w:p w:rsidR="00042582" w:rsidRPr="00042582" w:rsidRDefault="00042582" w:rsidP="00042582">
            <w:pPr>
              <w:spacing w:after="0" w:line="240" w:lineRule="auto"/>
              <w:jc w:val="center"/>
              <w:rPr>
                <w:rFonts w:ascii="Times New Roman" w:eastAsia="Times New Roman" w:hAnsi="Times New Roman" w:cs="Times New Roman"/>
                <w:sz w:val="24"/>
                <w:szCs w:val="28"/>
                <w:lang w:eastAsia="ru-RU"/>
              </w:rPr>
            </w:pPr>
            <w:r w:rsidRPr="00042582">
              <w:rPr>
                <w:rFonts w:ascii="Times New Roman" w:eastAsia="Times New Roman" w:hAnsi="Times New Roman" w:cs="Times New Roman"/>
                <w:sz w:val="24"/>
                <w:szCs w:val="28"/>
                <w:lang w:eastAsia="ru-RU"/>
              </w:rPr>
              <w:t>1</w:t>
            </w:r>
            <w:r w:rsidR="00232C5E">
              <w:rPr>
                <w:rFonts w:ascii="Times New Roman" w:eastAsia="Times New Roman" w:hAnsi="Times New Roman" w:cs="Times New Roman"/>
                <w:sz w:val="24"/>
                <w:szCs w:val="28"/>
                <w:lang w:eastAsia="ru-RU"/>
              </w:rPr>
              <w:t>5</w:t>
            </w:r>
          </w:p>
        </w:tc>
      </w:tr>
      <w:tr w:rsidR="00042582" w:rsidRPr="00042582" w:rsidTr="002E743A">
        <w:tc>
          <w:tcPr>
            <w:tcW w:w="671" w:type="dxa"/>
            <w:tcBorders>
              <w:top w:val="single" w:sz="4" w:space="0" w:color="auto"/>
              <w:left w:val="single" w:sz="4" w:space="0" w:color="auto"/>
              <w:bottom w:val="single" w:sz="4" w:space="0" w:color="auto"/>
              <w:right w:val="single" w:sz="4" w:space="0" w:color="auto"/>
            </w:tcBorders>
          </w:tcPr>
          <w:p w:rsidR="00042582" w:rsidRPr="00042582" w:rsidRDefault="00042582" w:rsidP="00042582">
            <w:pPr>
              <w:spacing w:after="0" w:line="240" w:lineRule="auto"/>
              <w:jc w:val="center"/>
              <w:rPr>
                <w:rFonts w:ascii="Times New Roman" w:eastAsia="Times New Roman" w:hAnsi="Times New Roman" w:cs="Times New Roman"/>
                <w:sz w:val="24"/>
                <w:szCs w:val="28"/>
                <w:lang w:eastAsia="ru-RU"/>
              </w:rPr>
            </w:pPr>
          </w:p>
        </w:tc>
        <w:tc>
          <w:tcPr>
            <w:tcW w:w="6132" w:type="dxa"/>
            <w:tcBorders>
              <w:top w:val="single" w:sz="4" w:space="0" w:color="auto"/>
              <w:left w:val="single" w:sz="4" w:space="0" w:color="auto"/>
              <w:bottom w:val="single" w:sz="4" w:space="0" w:color="auto"/>
              <w:right w:val="single" w:sz="4" w:space="0" w:color="auto"/>
            </w:tcBorders>
            <w:hideMark/>
          </w:tcPr>
          <w:p w:rsidR="00042582" w:rsidRPr="00042582" w:rsidRDefault="00042582" w:rsidP="00042582">
            <w:pPr>
              <w:spacing w:after="0" w:line="240" w:lineRule="auto"/>
              <w:jc w:val="both"/>
              <w:rPr>
                <w:rFonts w:ascii="Times New Roman" w:eastAsia="Times New Roman" w:hAnsi="Times New Roman" w:cs="Times New Roman"/>
                <w:bCs/>
                <w:sz w:val="24"/>
                <w:szCs w:val="24"/>
                <w:lang w:val="ru-RU" w:eastAsia="ru-RU"/>
              </w:rPr>
            </w:pPr>
            <w:r w:rsidRPr="00042582">
              <w:rPr>
                <w:rFonts w:ascii="Times New Roman" w:eastAsia="Times New Roman" w:hAnsi="Times New Roman" w:cs="Times New Roman"/>
                <w:sz w:val="24"/>
                <w:szCs w:val="28"/>
                <w:lang w:eastAsia="ru-RU"/>
              </w:rPr>
              <w:t>Разом</w:t>
            </w:r>
          </w:p>
        </w:tc>
        <w:tc>
          <w:tcPr>
            <w:tcW w:w="1489" w:type="dxa"/>
            <w:tcBorders>
              <w:top w:val="single" w:sz="4" w:space="0" w:color="auto"/>
              <w:left w:val="single" w:sz="4" w:space="0" w:color="auto"/>
              <w:bottom w:val="single" w:sz="4" w:space="0" w:color="auto"/>
              <w:right w:val="single" w:sz="4" w:space="0" w:color="auto"/>
            </w:tcBorders>
            <w:hideMark/>
          </w:tcPr>
          <w:p w:rsidR="00042582" w:rsidRPr="00042582" w:rsidRDefault="002D6751" w:rsidP="0004258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w:t>
            </w:r>
            <w:r w:rsidR="00E91E44">
              <w:rPr>
                <w:rFonts w:ascii="Times New Roman" w:eastAsia="Times New Roman" w:hAnsi="Times New Roman" w:cs="Times New Roman"/>
                <w:sz w:val="24"/>
                <w:szCs w:val="28"/>
                <w:lang w:eastAsia="ru-RU"/>
              </w:rPr>
              <w:t>3</w:t>
            </w:r>
          </w:p>
        </w:tc>
        <w:tc>
          <w:tcPr>
            <w:tcW w:w="1312" w:type="dxa"/>
            <w:tcBorders>
              <w:top w:val="single" w:sz="4" w:space="0" w:color="auto"/>
              <w:left w:val="single" w:sz="4" w:space="0" w:color="auto"/>
              <w:bottom w:val="single" w:sz="4" w:space="0" w:color="auto"/>
              <w:right w:val="single" w:sz="4" w:space="0" w:color="auto"/>
            </w:tcBorders>
          </w:tcPr>
          <w:p w:rsidR="00042582" w:rsidRPr="00042582" w:rsidRDefault="00E91E44" w:rsidP="0004258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93</w:t>
            </w:r>
          </w:p>
        </w:tc>
      </w:tr>
    </w:tbl>
    <w:p w:rsidR="00042582" w:rsidRPr="00042582" w:rsidRDefault="00042582" w:rsidP="00042582">
      <w:pPr>
        <w:spacing w:after="0" w:line="240" w:lineRule="auto"/>
        <w:jc w:val="center"/>
        <w:rPr>
          <w:rFonts w:ascii="Times New Roman" w:eastAsia="Times New Roman" w:hAnsi="Times New Roman" w:cs="Times New Roman"/>
          <w:b/>
          <w:sz w:val="24"/>
          <w:szCs w:val="28"/>
          <w:lang w:eastAsia="ru-RU"/>
        </w:rPr>
      </w:pPr>
    </w:p>
    <w:p w:rsidR="00042582" w:rsidRPr="00042582" w:rsidRDefault="00042582" w:rsidP="00042582">
      <w:pPr>
        <w:spacing w:after="0" w:line="240" w:lineRule="auto"/>
        <w:jc w:val="center"/>
        <w:rPr>
          <w:rFonts w:ascii="Times New Roman" w:eastAsia="Times New Roman" w:hAnsi="Times New Roman" w:cs="Times New Roman"/>
          <w:b/>
          <w:sz w:val="24"/>
          <w:szCs w:val="28"/>
          <w:lang w:eastAsia="ru-RU"/>
        </w:rPr>
      </w:pPr>
      <w:r w:rsidRPr="00042582">
        <w:rPr>
          <w:rFonts w:ascii="Times New Roman" w:eastAsia="Times New Roman" w:hAnsi="Times New Roman" w:cs="Times New Roman"/>
          <w:b/>
          <w:sz w:val="24"/>
          <w:szCs w:val="28"/>
          <w:lang w:eastAsia="ru-RU"/>
        </w:rPr>
        <w:t>7. МЕТОДИ НАВЧАННЯ</w:t>
      </w:r>
    </w:p>
    <w:p w:rsidR="00042582" w:rsidRPr="00042582" w:rsidRDefault="00042582" w:rsidP="00042582">
      <w:pPr>
        <w:spacing w:after="0" w:line="240" w:lineRule="auto"/>
        <w:jc w:val="both"/>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У ході викладання навчальної дисципліни підлягають використанню методи, спрямовані на:</w:t>
      </w:r>
    </w:p>
    <w:p w:rsidR="00042582" w:rsidRPr="00042582" w:rsidRDefault="00042582" w:rsidP="00042582">
      <w:pPr>
        <w:spacing w:after="0" w:line="240" w:lineRule="auto"/>
        <w:jc w:val="both"/>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 формування у студентів інтересу до пізнавальної діяльності й відповідальності за навчальну працю;</w:t>
      </w:r>
    </w:p>
    <w:p w:rsidR="00042582" w:rsidRPr="00042582" w:rsidRDefault="00042582" w:rsidP="00042582">
      <w:pPr>
        <w:spacing w:after="0" w:line="240" w:lineRule="auto"/>
        <w:jc w:val="both"/>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lastRenderedPageBreak/>
        <w:t xml:space="preserve">- забезпечення </w:t>
      </w:r>
      <w:proofErr w:type="spellStart"/>
      <w:r w:rsidRPr="00042582">
        <w:rPr>
          <w:rFonts w:ascii="Times New Roman" w:eastAsia="Times New Roman" w:hAnsi="Times New Roman" w:cs="Times New Roman"/>
          <w:sz w:val="24"/>
          <w:szCs w:val="24"/>
          <w:lang w:eastAsia="ru-RU"/>
        </w:rPr>
        <w:t>мисленнєвої</w:t>
      </w:r>
      <w:proofErr w:type="spellEnd"/>
      <w:r w:rsidRPr="00042582">
        <w:rPr>
          <w:rFonts w:ascii="Times New Roman" w:eastAsia="Times New Roman" w:hAnsi="Times New Roman" w:cs="Times New Roman"/>
          <w:sz w:val="24"/>
          <w:szCs w:val="24"/>
          <w:lang w:eastAsia="ru-RU"/>
        </w:rPr>
        <w:t xml:space="preserve"> діяльності (індуктивного, дедуктивного, репродуктивного й пошукового характеру);</w:t>
      </w:r>
    </w:p>
    <w:p w:rsidR="00042582" w:rsidRPr="00042582" w:rsidRDefault="00042582" w:rsidP="00042582">
      <w:pPr>
        <w:spacing w:after="0" w:line="240" w:lineRule="auto"/>
        <w:jc w:val="both"/>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 xml:space="preserve">- а також методи, пов´язані з контролем за навчальною діяльністю студентів. </w:t>
      </w:r>
    </w:p>
    <w:p w:rsidR="00042582" w:rsidRPr="00042582" w:rsidRDefault="00042582" w:rsidP="00042582">
      <w:pPr>
        <w:spacing w:after="0" w:line="240" w:lineRule="auto"/>
        <w:jc w:val="both"/>
        <w:rPr>
          <w:rFonts w:ascii="Times New Roman" w:eastAsia="Times New Roman" w:hAnsi="Times New Roman" w:cs="Times New Roman"/>
          <w:sz w:val="24"/>
          <w:szCs w:val="24"/>
          <w:lang w:eastAsia="ru-RU"/>
        </w:rPr>
      </w:pPr>
      <w:r w:rsidRPr="00042582">
        <w:rPr>
          <w:rFonts w:ascii="Times New Roman" w:eastAsia="Times New Roman" w:hAnsi="Times New Roman" w:cs="Times New Roman"/>
          <w:sz w:val="24"/>
          <w:szCs w:val="24"/>
          <w:lang w:eastAsia="ru-RU"/>
        </w:rPr>
        <w:t>Серед методів навчання, зокрема, підлягають застосуванню наступні: розповідь, пояснення, бесіда, лекція, демонстрація, спостереження, практичне заняття.</w:t>
      </w:r>
    </w:p>
    <w:p w:rsidR="00042582" w:rsidRPr="00042582" w:rsidRDefault="00042582" w:rsidP="00042582">
      <w:pPr>
        <w:spacing w:after="0" w:line="240" w:lineRule="auto"/>
        <w:jc w:val="both"/>
        <w:rPr>
          <w:rFonts w:ascii="Times New Roman" w:eastAsia="Times New Roman" w:hAnsi="Times New Roman" w:cs="Times New Roman"/>
          <w:b/>
          <w:sz w:val="32"/>
          <w:szCs w:val="32"/>
          <w:lang w:eastAsia="ru-RU"/>
        </w:rPr>
      </w:pPr>
    </w:p>
    <w:p w:rsidR="00D7217C" w:rsidRPr="00D7217C" w:rsidRDefault="00D7217C" w:rsidP="00D7217C">
      <w:pPr>
        <w:spacing w:after="0"/>
        <w:ind w:left="36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r w:rsidRPr="00D7217C">
        <w:rPr>
          <w:rFonts w:ascii="Times New Roman" w:eastAsia="Times New Roman" w:hAnsi="Times New Roman"/>
          <w:b/>
          <w:sz w:val="24"/>
          <w:szCs w:val="24"/>
          <w:lang w:eastAsia="ru-RU"/>
        </w:rPr>
        <w:t>МЕТОДИ КОНТРОЛЮ</w:t>
      </w:r>
    </w:p>
    <w:p w:rsidR="000B4796" w:rsidRPr="001C013F" w:rsidRDefault="00D7217C" w:rsidP="00D7217C">
      <w:pPr>
        <w:tabs>
          <w:tab w:val="left" w:pos="142"/>
          <w:tab w:val="left" w:pos="567"/>
          <w:tab w:val="left" w:pos="910"/>
        </w:tabs>
        <w:spacing w:after="0"/>
        <w:jc w:val="both"/>
        <w:rPr>
          <w:rFonts w:ascii="Times New Roman" w:eastAsia="Times New Roman" w:hAnsi="Times New Roman" w:cs="Times New Roman"/>
          <w:sz w:val="24"/>
          <w:szCs w:val="24"/>
          <w:lang w:eastAsia="ru-RU"/>
        </w:rPr>
      </w:pPr>
      <w:r w:rsidRPr="00D7217C">
        <w:rPr>
          <w:rFonts w:ascii="Times New Roman" w:eastAsia="Times New Roman" w:hAnsi="Times New Roman" w:cs="Times New Roman"/>
          <w:sz w:val="24"/>
          <w:szCs w:val="24"/>
          <w:lang w:val="ru-RU" w:eastAsia="ru-RU"/>
        </w:rPr>
        <w:tab/>
      </w:r>
      <w:r w:rsidRPr="00D7217C">
        <w:rPr>
          <w:rFonts w:ascii="Times New Roman" w:eastAsia="Times New Roman" w:hAnsi="Times New Roman" w:cs="Times New Roman"/>
          <w:sz w:val="24"/>
          <w:szCs w:val="24"/>
          <w:lang w:val="ru-RU" w:eastAsia="ru-RU"/>
        </w:rPr>
        <w:tab/>
      </w:r>
      <w:r w:rsidRPr="001C013F">
        <w:rPr>
          <w:rFonts w:ascii="Times New Roman" w:eastAsia="Times New Roman" w:hAnsi="Times New Roman" w:cs="Times New Roman"/>
          <w:sz w:val="24"/>
          <w:szCs w:val="24"/>
          <w:lang w:eastAsia="ru-RU"/>
        </w:rPr>
        <w:t>Поточний контроль здійснюється під час проведення практичних занять і має на меті перевірку рівня підготовленості студента до виконання конкретної роботи. Методи проведення поточного контролю під час навчальних занять визначаються кафедрою і здійснюються шляхом усного опитування студентів, проведення контрольних робіт, виконання завдань та вирішення задач із практичних проблем. Проміжний контроль здійснюється шляхом проведення модуля (модульний контроль). Підсумковий</w:t>
      </w:r>
      <w:r>
        <w:rPr>
          <w:rFonts w:ascii="Times New Roman" w:eastAsia="Times New Roman" w:hAnsi="Times New Roman" w:cs="Times New Roman"/>
          <w:sz w:val="24"/>
          <w:szCs w:val="24"/>
          <w:lang w:eastAsia="ru-RU"/>
        </w:rPr>
        <w:t xml:space="preserve"> </w:t>
      </w:r>
      <w:r w:rsidRPr="001C013F">
        <w:rPr>
          <w:rFonts w:ascii="Times New Roman" w:eastAsia="Times New Roman" w:hAnsi="Times New Roman" w:cs="Times New Roman"/>
          <w:sz w:val="24"/>
          <w:szCs w:val="24"/>
          <w:lang w:eastAsia="ru-RU"/>
        </w:rPr>
        <w:t xml:space="preserve">контроль проводиться з метою оцінювання результатів навчання шляхом проведення </w:t>
      </w:r>
      <w:r w:rsidR="007809E6">
        <w:rPr>
          <w:rFonts w:ascii="Times New Roman" w:eastAsia="Times New Roman" w:hAnsi="Times New Roman" w:cs="Times New Roman"/>
          <w:sz w:val="24"/>
          <w:szCs w:val="24"/>
          <w:lang w:eastAsia="ru-RU"/>
        </w:rPr>
        <w:t>заліку.</w:t>
      </w:r>
    </w:p>
    <w:p w:rsidR="000B4796" w:rsidRDefault="000B4796" w:rsidP="00D7217C">
      <w:pPr>
        <w:spacing w:after="0"/>
        <w:jc w:val="center"/>
        <w:rPr>
          <w:rFonts w:ascii="Times New Roman" w:eastAsia="Times New Roman" w:hAnsi="Times New Roman" w:cs="Times New Roman"/>
          <w:b/>
          <w:sz w:val="24"/>
          <w:szCs w:val="24"/>
          <w:lang w:eastAsia="ru-RU"/>
        </w:rPr>
      </w:pPr>
    </w:p>
    <w:p w:rsidR="00D7217C" w:rsidRPr="001C013F" w:rsidRDefault="000B4796" w:rsidP="00D7217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Pr="000B4796">
        <w:rPr>
          <w:rFonts w:ascii="Times New Roman" w:eastAsia="Times New Roman" w:hAnsi="Times New Roman" w:cs="Times New Roman"/>
          <w:b/>
          <w:sz w:val="24"/>
          <w:szCs w:val="28"/>
        </w:rPr>
        <w:t xml:space="preserve"> </w:t>
      </w:r>
      <w:r w:rsidRPr="00042582">
        <w:rPr>
          <w:rFonts w:ascii="Times New Roman" w:eastAsia="Times New Roman" w:hAnsi="Times New Roman" w:cs="Times New Roman"/>
          <w:b/>
          <w:sz w:val="24"/>
          <w:szCs w:val="28"/>
        </w:rPr>
        <w:t>РОЗПОДІЛ БАЛІВ, ЯКІ ОТРИМУЮТЬ СТУДЕНТИ</w:t>
      </w:r>
    </w:p>
    <w:p w:rsidR="00D7217C" w:rsidRPr="00D7217C" w:rsidRDefault="00D7217C" w:rsidP="00D7217C">
      <w:pPr>
        <w:spacing w:after="0"/>
        <w:rPr>
          <w:rFonts w:ascii="Times New Roman" w:eastAsia="Times New Roman" w:hAnsi="Times New Roman"/>
          <w:b/>
          <w:bCs/>
          <w:sz w:val="24"/>
          <w:szCs w:val="24"/>
          <w:lang w:eastAsia="ru-RU"/>
        </w:rPr>
      </w:pPr>
    </w:p>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1276"/>
        <w:gridCol w:w="992"/>
        <w:gridCol w:w="992"/>
        <w:gridCol w:w="1134"/>
        <w:gridCol w:w="914"/>
        <w:gridCol w:w="1887"/>
      </w:tblGrid>
      <w:tr w:rsidR="00D7217C" w:rsidRPr="001C013F" w:rsidTr="004D7403">
        <w:trPr>
          <w:cantSplit/>
          <w:trHeight w:val="838"/>
        </w:trPr>
        <w:tc>
          <w:tcPr>
            <w:tcW w:w="7718" w:type="dxa"/>
            <w:gridSpan w:val="7"/>
          </w:tcPr>
          <w:p w:rsidR="00D7217C" w:rsidRPr="001C013F" w:rsidRDefault="00D7217C" w:rsidP="004D7403">
            <w:pPr>
              <w:spacing w:after="0"/>
              <w:jc w:val="center"/>
              <w:rPr>
                <w:rFonts w:ascii="Times New Roman" w:eastAsia="Times New Roman" w:hAnsi="Times New Roman" w:cs="Times New Roman"/>
                <w:sz w:val="24"/>
                <w:szCs w:val="24"/>
                <w:lang w:eastAsia="ru-RU"/>
              </w:rPr>
            </w:pPr>
            <w:r w:rsidRPr="001C013F">
              <w:rPr>
                <w:rFonts w:ascii="Times New Roman" w:eastAsia="Times New Roman" w:hAnsi="Times New Roman" w:cs="Times New Roman"/>
                <w:sz w:val="24"/>
                <w:szCs w:val="24"/>
                <w:lang w:eastAsia="ru-RU"/>
              </w:rPr>
              <w:t xml:space="preserve">Модуль 1. </w:t>
            </w:r>
          </w:p>
        </w:tc>
        <w:tc>
          <w:tcPr>
            <w:tcW w:w="1887" w:type="dxa"/>
            <w:vMerge w:val="restart"/>
          </w:tcPr>
          <w:p w:rsidR="00D7217C" w:rsidRPr="001C013F" w:rsidRDefault="00D7217C" w:rsidP="004D7403">
            <w:pPr>
              <w:spacing w:after="0"/>
              <w:jc w:val="center"/>
              <w:rPr>
                <w:rFonts w:ascii="Times New Roman" w:eastAsia="Times New Roman" w:hAnsi="Times New Roman" w:cs="Times New Roman"/>
                <w:sz w:val="24"/>
                <w:szCs w:val="24"/>
                <w:lang w:eastAsia="ru-RU"/>
              </w:rPr>
            </w:pPr>
            <w:r w:rsidRPr="001C013F">
              <w:rPr>
                <w:rFonts w:ascii="Times New Roman" w:eastAsia="Times New Roman" w:hAnsi="Times New Roman" w:cs="Times New Roman"/>
                <w:sz w:val="24"/>
                <w:szCs w:val="24"/>
                <w:lang w:eastAsia="ru-RU"/>
              </w:rPr>
              <w:t>Сума</w:t>
            </w:r>
          </w:p>
          <w:p w:rsidR="00D7217C" w:rsidRPr="001C013F" w:rsidRDefault="00D7217C" w:rsidP="004D7403">
            <w:pPr>
              <w:spacing w:after="0"/>
              <w:jc w:val="center"/>
              <w:rPr>
                <w:rFonts w:ascii="Times New Roman" w:eastAsia="Times New Roman" w:hAnsi="Times New Roman" w:cs="Times New Roman"/>
                <w:sz w:val="24"/>
                <w:szCs w:val="24"/>
                <w:lang w:eastAsia="ru-RU"/>
              </w:rPr>
            </w:pPr>
          </w:p>
          <w:p w:rsidR="00D7217C" w:rsidRPr="001C013F" w:rsidRDefault="00D7217C" w:rsidP="004D7403">
            <w:pPr>
              <w:spacing w:after="0"/>
              <w:jc w:val="center"/>
              <w:rPr>
                <w:rFonts w:ascii="Times New Roman" w:eastAsia="Times New Roman" w:hAnsi="Times New Roman" w:cs="Times New Roman"/>
                <w:sz w:val="24"/>
                <w:szCs w:val="24"/>
                <w:lang w:eastAsia="ru-RU"/>
              </w:rPr>
            </w:pPr>
          </w:p>
          <w:p w:rsidR="00D7217C" w:rsidRPr="001C013F" w:rsidRDefault="00D7217C" w:rsidP="004D7403">
            <w:pPr>
              <w:spacing w:after="0"/>
              <w:jc w:val="center"/>
              <w:rPr>
                <w:rFonts w:ascii="Times New Roman" w:eastAsia="Times New Roman" w:hAnsi="Times New Roman" w:cs="Times New Roman"/>
                <w:sz w:val="24"/>
                <w:szCs w:val="24"/>
                <w:lang w:eastAsia="ru-RU"/>
              </w:rPr>
            </w:pPr>
            <w:r w:rsidRPr="001C013F">
              <w:rPr>
                <w:rFonts w:ascii="Times New Roman" w:eastAsia="Times New Roman" w:hAnsi="Times New Roman" w:cs="Times New Roman"/>
                <w:sz w:val="24"/>
                <w:szCs w:val="24"/>
                <w:lang w:eastAsia="ru-RU"/>
              </w:rPr>
              <w:t>100</w:t>
            </w:r>
          </w:p>
        </w:tc>
      </w:tr>
      <w:tr w:rsidR="00D7217C" w:rsidRPr="001C013F" w:rsidTr="004D7403">
        <w:trPr>
          <w:cantSplit/>
        </w:trPr>
        <w:tc>
          <w:tcPr>
            <w:tcW w:w="1276" w:type="dxa"/>
          </w:tcPr>
          <w:p w:rsidR="00D7217C" w:rsidRPr="001C013F" w:rsidRDefault="00D7217C" w:rsidP="004D7403">
            <w:pPr>
              <w:spacing w:after="0"/>
              <w:jc w:val="center"/>
              <w:rPr>
                <w:rFonts w:ascii="Times New Roman" w:eastAsia="Times New Roman" w:hAnsi="Times New Roman" w:cs="Times New Roman"/>
                <w:sz w:val="24"/>
                <w:szCs w:val="24"/>
                <w:lang w:eastAsia="ru-RU"/>
              </w:rPr>
            </w:pPr>
            <w:r w:rsidRPr="001C013F">
              <w:rPr>
                <w:rFonts w:ascii="Times New Roman" w:eastAsia="Times New Roman" w:hAnsi="Times New Roman" w:cs="Times New Roman"/>
                <w:sz w:val="24"/>
                <w:szCs w:val="24"/>
                <w:lang w:eastAsia="ru-RU"/>
              </w:rPr>
              <w:t>Т1</w:t>
            </w:r>
          </w:p>
        </w:tc>
        <w:tc>
          <w:tcPr>
            <w:tcW w:w="1134" w:type="dxa"/>
          </w:tcPr>
          <w:p w:rsidR="00D7217C" w:rsidRPr="001C013F" w:rsidRDefault="00D7217C" w:rsidP="004D7403">
            <w:pPr>
              <w:spacing w:after="0"/>
              <w:jc w:val="center"/>
              <w:rPr>
                <w:rFonts w:ascii="Times New Roman" w:eastAsia="Times New Roman" w:hAnsi="Times New Roman" w:cs="Times New Roman"/>
                <w:sz w:val="24"/>
                <w:szCs w:val="24"/>
                <w:lang w:eastAsia="ru-RU"/>
              </w:rPr>
            </w:pPr>
            <w:r w:rsidRPr="001C013F">
              <w:rPr>
                <w:rFonts w:ascii="Times New Roman" w:eastAsia="Times New Roman" w:hAnsi="Times New Roman" w:cs="Times New Roman"/>
                <w:sz w:val="24"/>
                <w:szCs w:val="24"/>
                <w:lang w:eastAsia="ru-RU"/>
              </w:rPr>
              <w:t>Т2</w:t>
            </w:r>
          </w:p>
        </w:tc>
        <w:tc>
          <w:tcPr>
            <w:tcW w:w="1276" w:type="dxa"/>
          </w:tcPr>
          <w:p w:rsidR="00D7217C" w:rsidRPr="001C013F" w:rsidRDefault="00D7217C" w:rsidP="004D7403">
            <w:pPr>
              <w:tabs>
                <w:tab w:val="left" w:pos="210"/>
                <w:tab w:val="center" w:pos="53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C013F">
              <w:rPr>
                <w:rFonts w:ascii="Times New Roman" w:eastAsia="Times New Roman" w:hAnsi="Times New Roman" w:cs="Times New Roman"/>
                <w:sz w:val="24"/>
                <w:szCs w:val="24"/>
                <w:lang w:eastAsia="ru-RU"/>
              </w:rPr>
              <w:t>Т3</w:t>
            </w:r>
          </w:p>
        </w:tc>
        <w:tc>
          <w:tcPr>
            <w:tcW w:w="992" w:type="dxa"/>
          </w:tcPr>
          <w:p w:rsidR="00D7217C" w:rsidRPr="001C013F" w:rsidRDefault="00D7217C" w:rsidP="004D7403">
            <w:pPr>
              <w:spacing w:after="0"/>
              <w:jc w:val="center"/>
              <w:rPr>
                <w:rFonts w:ascii="Times New Roman" w:eastAsia="Times New Roman" w:hAnsi="Times New Roman" w:cs="Times New Roman"/>
                <w:sz w:val="24"/>
                <w:szCs w:val="24"/>
                <w:lang w:eastAsia="ru-RU"/>
              </w:rPr>
            </w:pPr>
            <w:r w:rsidRPr="001C013F">
              <w:rPr>
                <w:rFonts w:ascii="Times New Roman" w:eastAsia="Times New Roman" w:hAnsi="Times New Roman" w:cs="Times New Roman"/>
                <w:sz w:val="24"/>
                <w:szCs w:val="24"/>
                <w:lang w:eastAsia="ru-RU"/>
              </w:rPr>
              <w:t>Т4</w:t>
            </w:r>
          </w:p>
        </w:tc>
        <w:tc>
          <w:tcPr>
            <w:tcW w:w="992" w:type="dxa"/>
          </w:tcPr>
          <w:p w:rsidR="00D7217C" w:rsidRPr="001C013F" w:rsidRDefault="00D7217C" w:rsidP="004D7403">
            <w:pPr>
              <w:spacing w:after="0"/>
              <w:jc w:val="center"/>
              <w:rPr>
                <w:rFonts w:ascii="Times New Roman" w:eastAsia="Times New Roman" w:hAnsi="Times New Roman" w:cs="Times New Roman"/>
                <w:sz w:val="24"/>
                <w:szCs w:val="24"/>
                <w:lang w:eastAsia="ru-RU"/>
              </w:rPr>
            </w:pPr>
            <w:r w:rsidRPr="001C013F">
              <w:rPr>
                <w:rFonts w:ascii="Times New Roman" w:eastAsia="Times New Roman" w:hAnsi="Times New Roman" w:cs="Times New Roman"/>
                <w:sz w:val="24"/>
                <w:szCs w:val="24"/>
                <w:lang w:eastAsia="ru-RU"/>
              </w:rPr>
              <w:t>Т5</w:t>
            </w:r>
          </w:p>
        </w:tc>
        <w:tc>
          <w:tcPr>
            <w:tcW w:w="1134" w:type="dxa"/>
          </w:tcPr>
          <w:p w:rsidR="00D7217C" w:rsidRPr="001C013F" w:rsidRDefault="00D7217C" w:rsidP="004D7403">
            <w:pPr>
              <w:spacing w:after="0"/>
              <w:jc w:val="center"/>
              <w:rPr>
                <w:rFonts w:ascii="Times New Roman" w:eastAsia="Times New Roman" w:hAnsi="Times New Roman" w:cs="Times New Roman"/>
                <w:sz w:val="24"/>
                <w:szCs w:val="24"/>
                <w:lang w:eastAsia="ru-RU"/>
              </w:rPr>
            </w:pPr>
            <w:r w:rsidRPr="001C013F">
              <w:rPr>
                <w:rFonts w:ascii="Times New Roman" w:eastAsia="Times New Roman" w:hAnsi="Times New Roman" w:cs="Times New Roman"/>
                <w:sz w:val="24"/>
                <w:szCs w:val="24"/>
                <w:lang w:eastAsia="ru-RU"/>
              </w:rPr>
              <w:t>Т6</w:t>
            </w:r>
          </w:p>
        </w:tc>
        <w:tc>
          <w:tcPr>
            <w:tcW w:w="914" w:type="dxa"/>
          </w:tcPr>
          <w:p w:rsidR="00D7217C" w:rsidRPr="001C013F" w:rsidRDefault="00D7217C" w:rsidP="004D7403">
            <w:pPr>
              <w:spacing w:after="0"/>
              <w:jc w:val="center"/>
              <w:rPr>
                <w:rFonts w:ascii="Times New Roman" w:eastAsia="Times New Roman" w:hAnsi="Times New Roman" w:cs="Times New Roman"/>
                <w:sz w:val="24"/>
                <w:szCs w:val="24"/>
                <w:lang w:eastAsia="ru-RU"/>
              </w:rPr>
            </w:pPr>
            <w:r w:rsidRPr="001C013F">
              <w:rPr>
                <w:rFonts w:ascii="Times New Roman" w:eastAsia="Times New Roman" w:hAnsi="Times New Roman" w:cs="Times New Roman"/>
                <w:sz w:val="24"/>
                <w:szCs w:val="24"/>
                <w:lang w:eastAsia="ru-RU"/>
              </w:rPr>
              <w:t>Т7</w:t>
            </w:r>
          </w:p>
        </w:tc>
        <w:tc>
          <w:tcPr>
            <w:tcW w:w="1887" w:type="dxa"/>
            <w:vMerge/>
          </w:tcPr>
          <w:p w:rsidR="00D7217C" w:rsidRPr="001C013F" w:rsidRDefault="00D7217C" w:rsidP="004D7403">
            <w:pPr>
              <w:spacing w:after="0"/>
              <w:jc w:val="center"/>
              <w:rPr>
                <w:rFonts w:ascii="Times New Roman" w:eastAsia="Times New Roman" w:hAnsi="Times New Roman" w:cs="Times New Roman"/>
                <w:sz w:val="24"/>
                <w:szCs w:val="24"/>
                <w:lang w:eastAsia="ru-RU"/>
              </w:rPr>
            </w:pPr>
          </w:p>
        </w:tc>
      </w:tr>
      <w:tr w:rsidR="00D7217C" w:rsidRPr="001C013F" w:rsidTr="004D7403">
        <w:trPr>
          <w:cantSplit/>
        </w:trPr>
        <w:tc>
          <w:tcPr>
            <w:tcW w:w="1276" w:type="dxa"/>
          </w:tcPr>
          <w:p w:rsidR="00D7217C" w:rsidRPr="001C013F" w:rsidRDefault="00D7217C" w:rsidP="004D7403">
            <w:pPr>
              <w:spacing w:after="0"/>
              <w:jc w:val="center"/>
              <w:rPr>
                <w:rFonts w:ascii="Times New Roman" w:eastAsia="Times New Roman" w:hAnsi="Times New Roman" w:cs="Times New Roman"/>
                <w:sz w:val="24"/>
                <w:szCs w:val="24"/>
                <w:lang w:eastAsia="ru-RU"/>
              </w:rPr>
            </w:pPr>
            <w:r w:rsidRPr="001C013F">
              <w:rPr>
                <w:rFonts w:ascii="Times New Roman" w:eastAsia="Times New Roman" w:hAnsi="Times New Roman" w:cs="Times New Roman"/>
                <w:sz w:val="24"/>
                <w:szCs w:val="24"/>
                <w:lang w:eastAsia="ru-RU"/>
              </w:rPr>
              <w:t>10</w:t>
            </w:r>
          </w:p>
        </w:tc>
        <w:tc>
          <w:tcPr>
            <w:tcW w:w="1134" w:type="dxa"/>
          </w:tcPr>
          <w:p w:rsidR="00D7217C" w:rsidRPr="001C013F" w:rsidRDefault="00D7217C" w:rsidP="004D7403">
            <w:pPr>
              <w:spacing w:after="0"/>
              <w:jc w:val="center"/>
              <w:rPr>
                <w:rFonts w:ascii="Times New Roman" w:eastAsia="Times New Roman" w:hAnsi="Times New Roman" w:cs="Times New Roman"/>
                <w:sz w:val="24"/>
                <w:szCs w:val="24"/>
                <w:lang w:eastAsia="ru-RU"/>
              </w:rPr>
            </w:pPr>
            <w:r w:rsidRPr="001C013F">
              <w:rPr>
                <w:rFonts w:ascii="Times New Roman" w:eastAsia="Times New Roman" w:hAnsi="Times New Roman" w:cs="Times New Roman"/>
                <w:sz w:val="24"/>
                <w:szCs w:val="24"/>
                <w:lang w:eastAsia="ru-RU"/>
              </w:rPr>
              <w:t>10</w:t>
            </w:r>
          </w:p>
        </w:tc>
        <w:tc>
          <w:tcPr>
            <w:tcW w:w="1276" w:type="dxa"/>
          </w:tcPr>
          <w:p w:rsidR="00D7217C" w:rsidRPr="001C013F" w:rsidRDefault="00D7217C" w:rsidP="004D7403">
            <w:pPr>
              <w:spacing w:after="0"/>
              <w:jc w:val="center"/>
              <w:rPr>
                <w:rFonts w:ascii="Times New Roman" w:eastAsia="Times New Roman" w:hAnsi="Times New Roman" w:cs="Times New Roman"/>
                <w:sz w:val="24"/>
                <w:szCs w:val="24"/>
                <w:lang w:eastAsia="ru-RU"/>
              </w:rPr>
            </w:pPr>
            <w:r w:rsidRPr="001C013F">
              <w:rPr>
                <w:rFonts w:ascii="Times New Roman" w:eastAsia="Times New Roman" w:hAnsi="Times New Roman" w:cs="Times New Roman"/>
                <w:sz w:val="24"/>
                <w:szCs w:val="24"/>
                <w:lang w:eastAsia="ru-RU"/>
              </w:rPr>
              <w:t>20</w:t>
            </w:r>
          </w:p>
        </w:tc>
        <w:tc>
          <w:tcPr>
            <w:tcW w:w="992" w:type="dxa"/>
          </w:tcPr>
          <w:p w:rsidR="00D7217C" w:rsidRPr="001C013F" w:rsidRDefault="00D7217C" w:rsidP="004D7403">
            <w:pPr>
              <w:spacing w:after="0"/>
              <w:jc w:val="center"/>
              <w:rPr>
                <w:rFonts w:ascii="Times New Roman" w:eastAsia="Times New Roman" w:hAnsi="Times New Roman" w:cs="Times New Roman"/>
                <w:sz w:val="24"/>
                <w:szCs w:val="24"/>
                <w:lang w:eastAsia="ru-RU"/>
              </w:rPr>
            </w:pPr>
            <w:r w:rsidRPr="001C013F">
              <w:rPr>
                <w:rFonts w:ascii="Times New Roman" w:eastAsia="Times New Roman" w:hAnsi="Times New Roman" w:cs="Times New Roman"/>
                <w:sz w:val="24"/>
                <w:szCs w:val="24"/>
                <w:lang w:eastAsia="ru-RU"/>
              </w:rPr>
              <w:t>20</w:t>
            </w:r>
          </w:p>
        </w:tc>
        <w:tc>
          <w:tcPr>
            <w:tcW w:w="992" w:type="dxa"/>
          </w:tcPr>
          <w:p w:rsidR="00D7217C" w:rsidRPr="001C013F" w:rsidRDefault="00D7217C" w:rsidP="004D7403">
            <w:pPr>
              <w:spacing w:after="0"/>
              <w:jc w:val="center"/>
              <w:rPr>
                <w:rFonts w:ascii="Times New Roman" w:eastAsia="Times New Roman" w:hAnsi="Times New Roman" w:cs="Times New Roman"/>
                <w:sz w:val="24"/>
                <w:szCs w:val="24"/>
                <w:lang w:eastAsia="ru-RU"/>
              </w:rPr>
            </w:pPr>
            <w:r w:rsidRPr="001C013F">
              <w:rPr>
                <w:rFonts w:ascii="Times New Roman" w:eastAsia="Times New Roman" w:hAnsi="Times New Roman" w:cs="Times New Roman"/>
                <w:sz w:val="24"/>
                <w:szCs w:val="24"/>
                <w:lang w:eastAsia="ru-RU"/>
              </w:rPr>
              <w:t>20</w:t>
            </w:r>
          </w:p>
        </w:tc>
        <w:tc>
          <w:tcPr>
            <w:tcW w:w="1134" w:type="dxa"/>
          </w:tcPr>
          <w:p w:rsidR="00D7217C" w:rsidRPr="001C013F" w:rsidRDefault="00D7217C" w:rsidP="004D7403">
            <w:pPr>
              <w:spacing w:after="0"/>
              <w:jc w:val="center"/>
              <w:rPr>
                <w:rFonts w:ascii="Times New Roman" w:eastAsia="Times New Roman" w:hAnsi="Times New Roman" w:cs="Times New Roman"/>
                <w:sz w:val="24"/>
                <w:szCs w:val="24"/>
                <w:lang w:eastAsia="ru-RU"/>
              </w:rPr>
            </w:pPr>
            <w:r w:rsidRPr="001C013F">
              <w:rPr>
                <w:rFonts w:ascii="Times New Roman" w:eastAsia="Times New Roman" w:hAnsi="Times New Roman" w:cs="Times New Roman"/>
                <w:sz w:val="24"/>
                <w:szCs w:val="24"/>
                <w:lang w:eastAsia="ru-RU"/>
              </w:rPr>
              <w:t>10</w:t>
            </w:r>
          </w:p>
        </w:tc>
        <w:tc>
          <w:tcPr>
            <w:tcW w:w="914" w:type="dxa"/>
            <w:tcBorders>
              <w:top w:val="nil"/>
            </w:tcBorders>
          </w:tcPr>
          <w:p w:rsidR="00D7217C" w:rsidRPr="001C013F" w:rsidRDefault="00D7217C" w:rsidP="004D7403">
            <w:pPr>
              <w:spacing w:after="0"/>
              <w:jc w:val="center"/>
              <w:rPr>
                <w:rFonts w:ascii="Times New Roman" w:eastAsia="Times New Roman" w:hAnsi="Times New Roman" w:cs="Times New Roman"/>
                <w:sz w:val="24"/>
                <w:szCs w:val="24"/>
                <w:lang w:eastAsia="ru-RU"/>
              </w:rPr>
            </w:pPr>
            <w:r w:rsidRPr="001C013F">
              <w:rPr>
                <w:rFonts w:ascii="Times New Roman" w:eastAsia="Times New Roman" w:hAnsi="Times New Roman" w:cs="Times New Roman"/>
                <w:sz w:val="24"/>
                <w:szCs w:val="24"/>
                <w:lang w:eastAsia="ru-RU"/>
              </w:rPr>
              <w:t>10</w:t>
            </w:r>
          </w:p>
        </w:tc>
        <w:tc>
          <w:tcPr>
            <w:tcW w:w="1887" w:type="dxa"/>
            <w:vMerge/>
          </w:tcPr>
          <w:p w:rsidR="00D7217C" w:rsidRPr="001C013F" w:rsidRDefault="00D7217C" w:rsidP="004D7403">
            <w:pPr>
              <w:spacing w:after="0"/>
              <w:jc w:val="right"/>
              <w:rPr>
                <w:rFonts w:ascii="Times New Roman" w:eastAsia="Times New Roman" w:hAnsi="Times New Roman" w:cs="Times New Roman"/>
                <w:sz w:val="24"/>
                <w:szCs w:val="24"/>
                <w:lang w:eastAsia="ru-RU"/>
              </w:rPr>
            </w:pPr>
          </w:p>
        </w:tc>
      </w:tr>
    </w:tbl>
    <w:p w:rsidR="000B4796" w:rsidRDefault="000B4796" w:rsidP="00D7217C">
      <w:pPr>
        <w:shd w:val="clear" w:color="auto" w:fill="FFFFFF"/>
        <w:spacing w:after="0" w:line="240" w:lineRule="auto"/>
        <w:jc w:val="both"/>
        <w:rPr>
          <w:rFonts w:ascii="Times New Roman" w:eastAsia="Times New Roman" w:hAnsi="Times New Roman" w:cs="Times New Roman"/>
          <w:b/>
          <w:bCs/>
          <w:sz w:val="28"/>
          <w:szCs w:val="28"/>
        </w:rPr>
      </w:pPr>
    </w:p>
    <w:p w:rsidR="007809E6" w:rsidRPr="002D5B2B" w:rsidRDefault="007809E6" w:rsidP="007809E6">
      <w:pPr>
        <w:spacing w:after="0" w:line="240" w:lineRule="auto"/>
        <w:jc w:val="center"/>
        <w:rPr>
          <w:rFonts w:ascii="Times New Roman" w:hAnsi="Times New Roman"/>
          <w:b/>
          <w:bCs/>
          <w:sz w:val="24"/>
          <w:szCs w:val="24"/>
        </w:rPr>
      </w:pPr>
    </w:p>
    <w:p w:rsidR="007809E6" w:rsidRPr="002D5B2B" w:rsidRDefault="007809E6" w:rsidP="007809E6">
      <w:pPr>
        <w:spacing w:after="0" w:line="240" w:lineRule="auto"/>
        <w:jc w:val="center"/>
        <w:rPr>
          <w:rFonts w:ascii="Times New Roman" w:hAnsi="Times New Roman"/>
          <w:b/>
          <w:bCs/>
          <w:sz w:val="24"/>
          <w:szCs w:val="24"/>
        </w:rPr>
      </w:pPr>
      <w:r w:rsidRPr="002D5B2B">
        <w:rPr>
          <w:rFonts w:ascii="Times New Roman" w:hAnsi="Times New Roman"/>
          <w:b/>
          <w:bCs/>
          <w:sz w:val="24"/>
          <w:szCs w:val="24"/>
        </w:rPr>
        <w:t>Шкала оцінювання: Університету, національна та ECTS</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1256"/>
        <w:gridCol w:w="2590"/>
        <w:gridCol w:w="4394"/>
      </w:tblGrid>
      <w:tr w:rsidR="007809E6" w:rsidRPr="002D5B2B" w:rsidTr="00FC33F2">
        <w:trPr>
          <w:cantSplit/>
          <w:trHeight w:val="435"/>
        </w:trPr>
        <w:tc>
          <w:tcPr>
            <w:tcW w:w="1399" w:type="dxa"/>
            <w:vMerge w:val="restart"/>
            <w:vAlign w:val="center"/>
          </w:tcPr>
          <w:p w:rsidR="007809E6" w:rsidRPr="002D5B2B" w:rsidRDefault="007809E6" w:rsidP="00FC33F2">
            <w:pPr>
              <w:spacing w:after="0" w:line="240" w:lineRule="auto"/>
              <w:jc w:val="center"/>
              <w:rPr>
                <w:rFonts w:ascii="Times New Roman" w:hAnsi="Times New Roman"/>
                <w:b/>
                <w:bCs/>
                <w:i/>
                <w:iCs/>
                <w:sz w:val="24"/>
                <w:szCs w:val="24"/>
              </w:rPr>
            </w:pPr>
            <w:r w:rsidRPr="002D5B2B">
              <w:rPr>
                <w:rFonts w:ascii="Times New Roman" w:hAnsi="Times New Roman"/>
                <w:b/>
                <w:bCs/>
                <w:i/>
                <w:iCs/>
                <w:sz w:val="24"/>
                <w:szCs w:val="24"/>
              </w:rPr>
              <w:t>Оцінка в балах</w:t>
            </w:r>
          </w:p>
        </w:tc>
        <w:tc>
          <w:tcPr>
            <w:tcW w:w="1256" w:type="dxa"/>
            <w:vMerge w:val="restart"/>
            <w:vAlign w:val="center"/>
          </w:tcPr>
          <w:p w:rsidR="007809E6" w:rsidRPr="002D5B2B" w:rsidRDefault="007809E6" w:rsidP="00FC33F2">
            <w:pPr>
              <w:spacing w:after="0" w:line="240" w:lineRule="auto"/>
              <w:jc w:val="center"/>
              <w:rPr>
                <w:rFonts w:ascii="Times New Roman" w:hAnsi="Times New Roman"/>
                <w:b/>
                <w:bCs/>
                <w:i/>
                <w:iCs/>
                <w:sz w:val="24"/>
                <w:szCs w:val="24"/>
              </w:rPr>
            </w:pPr>
            <w:r w:rsidRPr="002D5B2B">
              <w:rPr>
                <w:rFonts w:ascii="Times New Roman" w:hAnsi="Times New Roman"/>
                <w:b/>
                <w:bCs/>
                <w:i/>
                <w:iCs/>
                <w:sz w:val="24"/>
                <w:szCs w:val="24"/>
              </w:rPr>
              <w:t>Оцінка  ECTS</w:t>
            </w:r>
          </w:p>
        </w:tc>
        <w:tc>
          <w:tcPr>
            <w:tcW w:w="2590" w:type="dxa"/>
            <w:vMerge w:val="restart"/>
          </w:tcPr>
          <w:p w:rsidR="007809E6" w:rsidRPr="002D5B2B" w:rsidRDefault="007809E6" w:rsidP="00FC33F2">
            <w:pPr>
              <w:spacing w:after="0" w:line="240" w:lineRule="auto"/>
              <w:jc w:val="center"/>
              <w:rPr>
                <w:rFonts w:ascii="Times New Roman" w:hAnsi="Times New Roman"/>
                <w:b/>
                <w:bCs/>
                <w:i/>
                <w:iCs/>
                <w:sz w:val="24"/>
                <w:szCs w:val="24"/>
              </w:rPr>
            </w:pPr>
          </w:p>
          <w:p w:rsidR="007809E6" w:rsidRPr="002D5B2B" w:rsidRDefault="007809E6" w:rsidP="00FC33F2">
            <w:pPr>
              <w:spacing w:after="0" w:line="240" w:lineRule="auto"/>
              <w:jc w:val="center"/>
              <w:rPr>
                <w:rFonts w:ascii="Times New Roman" w:hAnsi="Times New Roman"/>
                <w:b/>
                <w:bCs/>
                <w:i/>
                <w:iCs/>
                <w:sz w:val="24"/>
                <w:szCs w:val="24"/>
              </w:rPr>
            </w:pPr>
            <w:r w:rsidRPr="002D5B2B">
              <w:rPr>
                <w:rFonts w:ascii="Times New Roman" w:hAnsi="Times New Roman"/>
                <w:b/>
                <w:bCs/>
                <w:i/>
                <w:iCs/>
                <w:sz w:val="24"/>
                <w:szCs w:val="24"/>
              </w:rPr>
              <w:t>Визначення</w:t>
            </w:r>
          </w:p>
        </w:tc>
        <w:tc>
          <w:tcPr>
            <w:tcW w:w="4394" w:type="dxa"/>
            <w:vAlign w:val="center"/>
          </w:tcPr>
          <w:p w:rsidR="007809E6" w:rsidRPr="002D5B2B" w:rsidRDefault="007809E6" w:rsidP="00FC33F2">
            <w:pPr>
              <w:spacing w:after="0" w:line="240" w:lineRule="auto"/>
              <w:jc w:val="center"/>
              <w:rPr>
                <w:rFonts w:ascii="Times New Roman" w:hAnsi="Times New Roman"/>
                <w:b/>
                <w:bCs/>
                <w:i/>
                <w:iCs/>
                <w:sz w:val="24"/>
                <w:szCs w:val="24"/>
              </w:rPr>
            </w:pPr>
            <w:r w:rsidRPr="002D5B2B">
              <w:rPr>
                <w:rFonts w:ascii="Times New Roman" w:hAnsi="Times New Roman"/>
                <w:b/>
                <w:bCs/>
                <w:i/>
                <w:iCs/>
                <w:sz w:val="24"/>
                <w:szCs w:val="24"/>
              </w:rPr>
              <w:t>За національною шкалою</w:t>
            </w:r>
          </w:p>
        </w:tc>
      </w:tr>
      <w:tr w:rsidR="007809E6" w:rsidRPr="002D5B2B" w:rsidTr="00FC33F2">
        <w:trPr>
          <w:cantSplit/>
          <w:trHeight w:val="450"/>
        </w:trPr>
        <w:tc>
          <w:tcPr>
            <w:tcW w:w="1399" w:type="dxa"/>
            <w:vMerge/>
            <w:vAlign w:val="center"/>
          </w:tcPr>
          <w:p w:rsidR="007809E6" w:rsidRPr="002D5B2B" w:rsidRDefault="007809E6" w:rsidP="00FC33F2">
            <w:pPr>
              <w:spacing w:after="0" w:line="240" w:lineRule="auto"/>
              <w:jc w:val="center"/>
              <w:rPr>
                <w:rFonts w:ascii="Times New Roman" w:hAnsi="Times New Roman"/>
                <w:b/>
                <w:bCs/>
                <w:i/>
                <w:iCs/>
                <w:sz w:val="24"/>
                <w:szCs w:val="24"/>
              </w:rPr>
            </w:pPr>
          </w:p>
        </w:tc>
        <w:tc>
          <w:tcPr>
            <w:tcW w:w="1256" w:type="dxa"/>
            <w:vMerge/>
            <w:vAlign w:val="center"/>
          </w:tcPr>
          <w:p w:rsidR="007809E6" w:rsidRPr="002D5B2B" w:rsidRDefault="007809E6" w:rsidP="00FC33F2">
            <w:pPr>
              <w:spacing w:after="0" w:line="240" w:lineRule="auto"/>
              <w:jc w:val="center"/>
              <w:rPr>
                <w:rFonts w:ascii="Times New Roman" w:hAnsi="Times New Roman"/>
                <w:b/>
                <w:bCs/>
                <w:i/>
                <w:iCs/>
                <w:sz w:val="24"/>
                <w:szCs w:val="24"/>
              </w:rPr>
            </w:pPr>
          </w:p>
        </w:tc>
        <w:tc>
          <w:tcPr>
            <w:tcW w:w="2590" w:type="dxa"/>
            <w:vMerge/>
          </w:tcPr>
          <w:p w:rsidR="007809E6" w:rsidRPr="002D5B2B" w:rsidRDefault="007809E6" w:rsidP="00FC33F2">
            <w:pPr>
              <w:spacing w:after="0" w:line="240" w:lineRule="auto"/>
              <w:jc w:val="center"/>
              <w:rPr>
                <w:rFonts w:ascii="Times New Roman" w:hAnsi="Times New Roman"/>
                <w:b/>
                <w:bCs/>
                <w:i/>
                <w:iCs/>
                <w:sz w:val="24"/>
                <w:szCs w:val="24"/>
              </w:rPr>
            </w:pPr>
          </w:p>
        </w:tc>
        <w:tc>
          <w:tcPr>
            <w:tcW w:w="4394" w:type="dxa"/>
            <w:vAlign w:val="center"/>
          </w:tcPr>
          <w:p w:rsidR="007809E6" w:rsidRPr="002D5B2B" w:rsidRDefault="007809E6" w:rsidP="00FC33F2">
            <w:pPr>
              <w:spacing w:after="0" w:line="240" w:lineRule="auto"/>
              <w:jc w:val="center"/>
              <w:rPr>
                <w:rFonts w:ascii="Times New Roman" w:hAnsi="Times New Roman"/>
                <w:b/>
                <w:bCs/>
                <w:i/>
                <w:iCs/>
                <w:sz w:val="24"/>
                <w:szCs w:val="24"/>
              </w:rPr>
            </w:pPr>
            <w:r w:rsidRPr="002D5B2B">
              <w:rPr>
                <w:rFonts w:ascii="Times New Roman" w:hAnsi="Times New Roman"/>
                <w:b/>
                <w:bCs/>
                <w:i/>
                <w:iCs/>
                <w:sz w:val="24"/>
                <w:szCs w:val="24"/>
              </w:rPr>
              <w:t>Залікова оцінка</w:t>
            </w:r>
          </w:p>
        </w:tc>
      </w:tr>
      <w:tr w:rsidR="007809E6" w:rsidRPr="002D5B2B" w:rsidTr="00FC33F2">
        <w:trPr>
          <w:cantSplit/>
        </w:trPr>
        <w:tc>
          <w:tcPr>
            <w:tcW w:w="1399" w:type="dxa"/>
            <w:vAlign w:val="center"/>
          </w:tcPr>
          <w:p w:rsidR="007809E6" w:rsidRPr="002D5B2B" w:rsidRDefault="007809E6" w:rsidP="00FC33F2">
            <w:pPr>
              <w:spacing w:after="0" w:line="240" w:lineRule="auto"/>
              <w:ind w:left="180"/>
              <w:jc w:val="center"/>
              <w:rPr>
                <w:rFonts w:ascii="Times New Roman" w:hAnsi="Times New Roman"/>
                <w:b/>
                <w:sz w:val="24"/>
                <w:szCs w:val="24"/>
              </w:rPr>
            </w:pPr>
            <w:r w:rsidRPr="002D5B2B">
              <w:rPr>
                <w:rFonts w:ascii="Times New Roman" w:hAnsi="Times New Roman"/>
                <w:sz w:val="24"/>
                <w:szCs w:val="24"/>
              </w:rPr>
              <w:t>90 – 100</w:t>
            </w:r>
          </w:p>
        </w:tc>
        <w:tc>
          <w:tcPr>
            <w:tcW w:w="1256" w:type="dxa"/>
            <w:vAlign w:val="center"/>
          </w:tcPr>
          <w:p w:rsidR="007809E6" w:rsidRPr="002D5B2B" w:rsidRDefault="007809E6" w:rsidP="00FC33F2">
            <w:pPr>
              <w:spacing w:after="0" w:line="240" w:lineRule="auto"/>
              <w:jc w:val="center"/>
              <w:rPr>
                <w:rFonts w:ascii="Times New Roman" w:hAnsi="Times New Roman"/>
                <w:b/>
                <w:sz w:val="24"/>
                <w:szCs w:val="24"/>
              </w:rPr>
            </w:pPr>
            <w:r w:rsidRPr="002D5B2B">
              <w:rPr>
                <w:rFonts w:ascii="Times New Roman" w:hAnsi="Times New Roman"/>
                <w:b/>
                <w:sz w:val="24"/>
                <w:szCs w:val="24"/>
              </w:rPr>
              <w:t>А</w:t>
            </w:r>
          </w:p>
        </w:tc>
        <w:tc>
          <w:tcPr>
            <w:tcW w:w="2590" w:type="dxa"/>
            <w:vMerge w:val="restart"/>
            <w:vAlign w:val="center"/>
          </w:tcPr>
          <w:p w:rsidR="007809E6" w:rsidRPr="002D5B2B" w:rsidRDefault="007809E6" w:rsidP="00FC33F2">
            <w:pPr>
              <w:spacing w:after="0" w:line="240" w:lineRule="auto"/>
              <w:jc w:val="center"/>
              <w:rPr>
                <w:rFonts w:ascii="Times New Roman" w:hAnsi="Times New Roman"/>
                <w:b/>
                <w:i/>
                <w:sz w:val="24"/>
                <w:szCs w:val="24"/>
              </w:rPr>
            </w:pPr>
            <w:r w:rsidRPr="002D5B2B">
              <w:rPr>
                <w:rFonts w:ascii="Times New Roman" w:hAnsi="Times New Roman"/>
                <w:b/>
                <w:bCs/>
                <w:i/>
                <w:iCs/>
                <w:sz w:val="24"/>
                <w:szCs w:val="24"/>
              </w:rPr>
              <w:t>Зараховано</w:t>
            </w:r>
          </w:p>
        </w:tc>
        <w:tc>
          <w:tcPr>
            <w:tcW w:w="4394" w:type="dxa"/>
            <w:vMerge w:val="restart"/>
            <w:vAlign w:val="center"/>
          </w:tcPr>
          <w:p w:rsidR="007809E6" w:rsidRPr="002D5B2B" w:rsidRDefault="007809E6" w:rsidP="00FC33F2">
            <w:pPr>
              <w:pStyle w:val="3"/>
              <w:spacing w:before="0"/>
              <w:jc w:val="center"/>
              <w:rPr>
                <w:rFonts w:ascii="Times New Roman" w:hAnsi="Times New Roman"/>
                <w:i/>
              </w:rPr>
            </w:pPr>
            <w:r w:rsidRPr="002D5B2B">
              <w:rPr>
                <w:rFonts w:ascii="Times New Roman" w:hAnsi="Times New Roman"/>
                <w:i/>
              </w:rPr>
              <w:t>Зараховано</w:t>
            </w:r>
          </w:p>
        </w:tc>
      </w:tr>
      <w:tr w:rsidR="007809E6" w:rsidRPr="002D5B2B" w:rsidTr="00FC33F2">
        <w:trPr>
          <w:cantSplit/>
          <w:trHeight w:val="194"/>
        </w:trPr>
        <w:tc>
          <w:tcPr>
            <w:tcW w:w="1399" w:type="dxa"/>
            <w:vAlign w:val="center"/>
          </w:tcPr>
          <w:p w:rsidR="007809E6" w:rsidRPr="002D5B2B" w:rsidRDefault="007809E6" w:rsidP="00FC33F2">
            <w:pPr>
              <w:spacing w:after="0" w:line="240" w:lineRule="auto"/>
              <w:ind w:left="180"/>
              <w:jc w:val="center"/>
              <w:rPr>
                <w:rFonts w:ascii="Times New Roman" w:hAnsi="Times New Roman"/>
                <w:sz w:val="24"/>
                <w:szCs w:val="24"/>
              </w:rPr>
            </w:pPr>
            <w:r w:rsidRPr="002D5B2B">
              <w:rPr>
                <w:rFonts w:ascii="Times New Roman" w:hAnsi="Times New Roman"/>
                <w:sz w:val="24"/>
                <w:szCs w:val="24"/>
              </w:rPr>
              <w:t>81-89</w:t>
            </w:r>
          </w:p>
        </w:tc>
        <w:tc>
          <w:tcPr>
            <w:tcW w:w="1256" w:type="dxa"/>
            <w:vAlign w:val="center"/>
          </w:tcPr>
          <w:p w:rsidR="007809E6" w:rsidRPr="002D5B2B" w:rsidRDefault="007809E6" w:rsidP="00FC33F2">
            <w:pPr>
              <w:spacing w:after="0" w:line="240" w:lineRule="auto"/>
              <w:jc w:val="center"/>
              <w:rPr>
                <w:rFonts w:ascii="Times New Roman" w:hAnsi="Times New Roman"/>
                <w:b/>
                <w:sz w:val="24"/>
                <w:szCs w:val="24"/>
              </w:rPr>
            </w:pPr>
            <w:r w:rsidRPr="002D5B2B">
              <w:rPr>
                <w:rFonts w:ascii="Times New Roman" w:hAnsi="Times New Roman"/>
                <w:b/>
                <w:sz w:val="24"/>
                <w:szCs w:val="24"/>
              </w:rPr>
              <w:t>В</w:t>
            </w:r>
          </w:p>
        </w:tc>
        <w:tc>
          <w:tcPr>
            <w:tcW w:w="2590" w:type="dxa"/>
            <w:vMerge/>
            <w:vAlign w:val="center"/>
          </w:tcPr>
          <w:p w:rsidR="007809E6" w:rsidRPr="002D5B2B" w:rsidRDefault="007809E6" w:rsidP="00FC33F2">
            <w:pPr>
              <w:spacing w:after="0" w:line="240" w:lineRule="auto"/>
              <w:jc w:val="center"/>
              <w:rPr>
                <w:rFonts w:ascii="Times New Roman" w:hAnsi="Times New Roman"/>
                <w:bCs/>
                <w:i/>
                <w:iCs/>
                <w:sz w:val="24"/>
                <w:szCs w:val="24"/>
              </w:rPr>
            </w:pPr>
          </w:p>
        </w:tc>
        <w:tc>
          <w:tcPr>
            <w:tcW w:w="4394" w:type="dxa"/>
            <w:vMerge/>
            <w:vAlign w:val="center"/>
          </w:tcPr>
          <w:p w:rsidR="007809E6" w:rsidRPr="002D5B2B" w:rsidRDefault="007809E6" w:rsidP="00FC33F2">
            <w:pPr>
              <w:spacing w:after="0" w:line="240" w:lineRule="auto"/>
              <w:jc w:val="center"/>
              <w:rPr>
                <w:rFonts w:ascii="Times New Roman" w:hAnsi="Times New Roman"/>
                <w:b/>
                <w:bCs/>
                <w:i/>
                <w:iCs/>
                <w:sz w:val="24"/>
                <w:szCs w:val="24"/>
              </w:rPr>
            </w:pPr>
          </w:p>
        </w:tc>
      </w:tr>
      <w:tr w:rsidR="007809E6" w:rsidRPr="002D5B2B" w:rsidTr="00FC33F2">
        <w:trPr>
          <w:cantSplit/>
        </w:trPr>
        <w:tc>
          <w:tcPr>
            <w:tcW w:w="1399" w:type="dxa"/>
            <w:vAlign w:val="center"/>
          </w:tcPr>
          <w:p w:rsidR="007809E6" w:rsidRPr="002D5B2B" w:rsidRDefault="007809E6" w:rsidP="00FC33F2">
            <w:pPr>
              <w:spacing w:after="0" w:line="240" w:lineRule="auto"/>
              <w:ind w:left="180"/>
              <w:jc w:val="center"/>
              <w:rPr>
                <w:rFonts w:ascii="Times New Roman" w:hAnsi="Times New Roman"/>
                <w:sz w:val="24"/>
                <w:szCs w:val="24"/>
              </w:rPr>
            </w:pPr>
            <w:r w:rsidRPr="002D5B2B">
              <w:rPr>
                <w:rFonts w:ascii="Times New Roman" w:hAnsi="Times New Roman"/>
                <w:sz w:val="24"/>
                <w:szCs w:val="24"/>
              </w:rPr>
              <w:t>71-80</w:t>
            </w:r>
          </w:p>
        </w:tc>
        <w:tc>
          <w:tcPr>
            <w:tcW w:w="1256" w:type="dxa"/>
            <w:vAlign w:val="center"/>
          </w:tcPr>
          <w:p w:rsidR="007809E6" w:rsidRPr="002D5B2B" w:rsidRDefault="007809E6" w:rsidP="00FC33F2">
            <w:pPr>
              <w:spacing w:after="0" w:line="240" w:lineRule="auto"/>
              <w:jc w:val="center"/>
              <w:rPr>
                <w:rFonts w:ascii="Times New Roman" w:hAnsi="Times New Roman"/>
                <w:b/>
                <w:sz w:val="24"/>
                <w:szCs w:val="24"/>
              </w:rPr>
            </w:pPr>
            <w:r w:rsidRPr="002D5B2B">
              <w:rPr>
                <w:rFonts w:ascii="Times New Roman" w:hAnsi="Times New Roman"/>
                <w:b/>
                <w:sz w:val="24"/>
                <w:szCs w:val="24"/>
              </w:rPr>
              <w:t>С</w:t>
            </w:r>
          </w:p>
        </w:tc>
        <w:tc>
          <w:tcPr>
            <w:tcW w:w="2590" w:type="dxa"/>
            <w:vMerge/>
            <w:vAlign w:val="center"/>
          </w:tcPr>
          <w:p w:rsidR="007809E6" w:rsidRPr="002D5B2B" w:rsidRDefault="007809E6" w:rsidP="00FC33F2">
            <w:pPr>
              <w:spacing w:after="0" w:line="240" w:lineRule="auto"/>
              <w:jc w:val="center"/>
              <w:rPr>
                <w:rFonts w:ascii="Times New Roman" w:hAnsi="Times New Roman"/>
                <w:bCs/>
                <w:i/>
                <w:iCs/>
                <w:sz w:val="24"/>
                <w:szCs w:val="24"/>
              </w:rPr>
            </w:pPr>
          </w:p>
        </w:tc>
        <w:tc>
          <w:tcPr>
            <w:tcW w:w="4394" w:type="dxa"/>
            <w:vMerge/>
            <w:vAlign w:val="center"/>
          </w:tcPr>
          <w:p w:rsidR="007809E6" w:rsidRPr="002D5B2B" w:rsidRDefault="007809E6" w:rsidP="00FC33F2">
            <w:pPr>
              <w:spacing w:after="0" w:line="240" w:lineRule="auto"/>
              <w:jc w:val="center"/>
              <w:rPr>
                <w:rFonts w:ascii="Times New Roman" w:hAnsi="Times New Roman"/>
                <w:b/>
                <w:bCs/>
                <w:i/>
                <w:iCs/>
                <w:sz w:val="24"/>
                <w:szCs w:val="24"/>
              </w:rPr>
            </w:pPr>
          </w:p>
        </w:tc>
      </w:tr>
      <w:tr w:rsidR="007809E6" w:rsidRPr="002D5B2B" w:rsidTr="00FC33F2">
        <w:trPr>
          <w:cantSplit/>
        </w:trPr>
        <w:tc>
          <w:tcPr>
            <w:tcW w:w="1399" w:type="dxa"/>
            <w:vAlign w:val="center"/>
          </w:tcPr>
          <w:p w:rsidR="007809E6" w:rsidRPr="002D5B2B" w:rsidRDefault="007809E6" w:rsidP="00FC33F2">
            <w:pPr>
              <w:spacing w:after="0" w:line="240" w:lineRule="auto"/>
              <w:ind w:left="180"/>
              <w:jc w:val="center"/>
              <w:rPr>
                <w:rFonts w:ascii="Times New Roman" w:hAnsi="Times New Roman"/>
                <w:sz w:val="24"/>
                <w:szCs w:val="24"/>
              </w:rPr>
            </w:pPr>
            <w:r w:rsidRPr="002D5B2B">
              <w:rPr>
                <w:rFonts w:ascii="Times New Roman" w:hAnsi="Times New Roman"/>
                <w:sz w:val="24"/>
                <w:szCs w:val="24"/>
              </w:rPr>
              <w:t>61-70</w:t>
            </w:r>
          </w:p>
        </w:tc>
        <w:tc>
          <w:tcPr>
            <w:tcW w:w="1256" w:type="dxa"/>
            <w:vAlign w:val="center"/>
          </w:tcPr>
          <w:p w:rsidR="007809E6" w:rsidRPr="002D5B2B" w:rsidRDefault="007809E6" w:rsidP="00FC33F2">
            <w:pPr>
              <w:spacing w:after="0" w:line="240" w:lineRule="auto"/>
              <w:jc w:val="center"/>
              <w:rPr>
                <w:rFonts w:ascii="Times New Roman" w:hAnsi="Times New Roman"/>
                <w:b/>
                <w:sz w:val="24"/>
                <w:szCs w:val="24"/>
              </w:rPr>
            </w:pPr>
            <w:r w:rsidRPr="002D5B2B">
              <w:rPr>
                <w:rFonts w:ascii="Times New Roman" w:hAnsi="Times New Roman"/>
                <w:b/>
                <w:sz w:val="24"/>
                <w:szCs w:val="24"/>
              </w:rPr>
              <w:t>D</w:t>
            </w:r>
          </w:p>
        </w:tc>
        <w:tc>
          <w:tcPr>
            <w:tcW w:w="2590" w:type="dxa"/>
            <w:vMerge/>
            <w:vAlign w:val="center"/>
          </w:tcPr>
          <w:p w:rsidR="007809E6" w:rsidRPr="002D5B2B" w:rsidRDefault="007809E6" w:rsidP="00FC33F2">
            <w:pPr>
              <w:spacing w:after="0" w:line="240" w:lineRule="auto"/>
              <w:jc w:val="center"/>
              <w:rPr>
                <w:rFonts w:ascii="Times New Roman" w:hAnsi="Times New Roman"/>
                <w:bCs/>
                <w:i/>
                <w:iCs/>
                <w:sz w:val="24"/>
                <w:szCs w:val="24"/>
              </w:rPr>
            </w:pPr>
          </w:p>
        </w:tc>
        <w:tc>
          <w:tcPr>
            <w:tcW w:w="4394" w:type="dxa"/>
            <w:vMerge/>
            <w:vAlign w:val="center"/>
          </w:tcPr>
          <w:p w:rsidR="007809E6" w:rsidRPr="002D5B2B" w:rsidRDefault="007809E6" w:rsidP="00FC33F2">
            <w:pPr>
              <w:spacing w:after="0" w:line="240" w:lineRule="auto"/>
              <w:jc w:val="center"/>
              <w:rPr>
                <w:rFonts w:ascii="Times New Roman" w:hAnsi="Times New Roman"/>
                <w:b/>
                <w:bCs/>
                <w:i/>
                <w:iCs/>
                <w:sz w:val="24"/>
                <w:szCs w:val="24"/>
              </w:rPr>
            </w:pPr>
          </w:p>
        </w:tc>
      </w:tr>
      <w:tr w:rsidR="007809E6" w:rsidRPr="002D5B2B" w:rsidTr="00FC33F2">
        <w:trPr>
          <w:cantSplit/>
        </w:trPr>
        <w:tc>
          <w:tcPr>
            <w:tcW w:w="1399" w:type="dxa"/>
            <w:vAlign w:val="center"/>
          </w:tcPr>
          <w:p w:rsidR="007809E6" w:rsidRPr="002D5B2B" w:rsidRDefault="007809E6" w:rsidP="00FC33F2">
            <w:pPr>
              <w:spacing w:after="0" w:line="240" w:lineRule="auto"/>
              <w:ind w:left="180"/>
              <w:jc w:val="center"/>
              <w:rPr>
                <w:rFonts w:ascii="Times New Roman" w:hAnsi="Times New Roman"/>
                <w:sz w:val="24"/>
                <w:szCs w:val="24"/>
              </w:rPr>
            </w:pPr>
            <w:r w:rsidRPr="002D5B2B">
              <w:rPr>
                <w:rFonts w:ascii="Times New Roman" w:hAnsi="Times New Roman"/>
                <w:sz w:val="24"/>
                <w:szCs w:val="24"/>
              </w:rPr>
              <w:t>51-60</w:t>
            </w:r>
          </w:p>
        </w:tc>
        <w:tc>
          <w:tcPr>
            <w:tcW w:w="1256" w:type="dxa"/>
            <w:vAlign w:val="center"/>
          </w:tcPr>
          <w:p w:rsidR="007809E6" w:rsidRPr="002D5B2B" w:rsidRDefault="007809E6" w:rsidP="00FC33F2">
            <w:pPr>
              <w:spacing w:after="0" w:line="240" w:lineRule="auto"/>
              <w:jc w:val="center"/>
              <w:rPr>
                <w:rFonts w:ascii="Times New Roman" w:hAnsi="Times New Roman"/>
                <w:b/>
                <w:sz w:val="24"/>
                <w:szCs w:val="24"/>
              </w:rPr>
            </w:pPr>
            <w:r w:rsidRPr="002D5B2B">
              <w:rPr>
                <w:rFonts w:ascii="Times New Roman" w:hAnsi="Times New Roman"/>
                <w:b/>
                <w:sz w:val="24"/>
                <w:szCs w:val="24"/>
              </w:rPr>
              <w:t xml:space="preserve">Е </w:t>
            </w:r>
          </w:p>
        </w:tc>
        <w:tc>
          <w:tcPr>
            <w:tcW w:w="2590" w:type="dxa"/>
            <w:vMerge/>
            <w:vAlign w:val="center"/>
          </w:tcPr>
          <w:p w:rsidR="007809E6" w:rsidRPr="002D5B2B" w:rsidRDefault="007809E6" w:rsidP="00FC33F2">
            <w:pPr>
              <w:spacing w:after="0" w:line="240" w:lineRule="auto"/>
              <w:jc w:val="center"/>
              <w:rPr>
                <w:rFonts w:ascii="Times New Roman" w:hAnsi="Times New Roman"/>
                <w:b/>
                <w:bCs/>
                <w:i/>
                <w:iCs/>
                <w:sz w:val="24"/>
                <w:szCs w:val="24"/>
              </w:rPr>
            </w:pPr>
          </w:p>
        </w:tc>
        <w:tc>
          <w:tcPr>
            <w:tcW w:w="4394" w:type="dxa"/>
            <w:vMerge/>
            <w:vAlign w:val="center"/>
          </w:tcPr>
          <w:p w:rsidR="007809E6" w:rsidRPr="002D5B2B" w:rsidRDefault="007809E6" w:rsidP="00FC33F2">
            <w:pPr>
              <w:spacing w:after="0" w:line="240" w:lineRule="auto"/>
              <w:jc w:val="center"/>
              <w:rPr>
                <w:rFonts w:ascii="Times New Roman" w:hAnsi="Times New Roman"/>
                <w:b/>
                <w:bCs/>
                <w:i/>
                <w:iCs/>
                <w:sz w:val="24"/>
                <w:szCs w:val="24"/>
              </w:rPr>
            </w:pPr>
          </w:p>
        </w:tc>
      </w:tr>
      <w:tr w:rsidR="007809E6" w:rsidRPr="002D5B2B" w:rsidTr="00FC33F2">
        <w:trPr>
          <w:cantSplit/>
        </w:trPr>
        <w:tc>
          <w:tcPr>
            <w:tcW w:w="1399" w:type="dxa"/>
            <w:vAlign w:val="center"/>
          </w:tcPr>
          <w:p w:rsidR="007809E6" w:rsidRPr="002D5B2B" w:rsidRDefault="007809E6" w:rsidP="00FC33F2">
            <w:pPr>
              <w:spacing w:after="0" w:line="240" w:lineRule="auto"/>
              <w:ind w:left="180"/>
              <w:jc w:val="center"/>
              <w:rPr>
                <w:rFonts w:ascii="Times New Roman" w:hAnsi="Times New Roman"/>
                <w:sz w:val="24"/>
                <w:szCs w:val="24"/>
              </w:rPr>
            </w:pPr>
            <w:r w:rsidRPr="002D5B2B">
              <w:rPr>
                <w:rFonts w:ascii="Times New Roman" w:hAnsi="Times New Roman"/>
                <w:sz w:val="24"/>
                <w:szCs w:val="24"/>
              </w:rPr>
              <w:t>0-50</w:t>
            </w:r>
          </w:p>
        </w:tc>
        <w:tc>
          <w:tcPr>
            <w:tcW w:w="1256" w:type="dxa"/>
            <w:vAlign w:val="center"/>
          </w:tcPr>
          <w:p w:rsidR="007809E6" w:rsidRPr="002D5B2B" w:rsidRDefault="007809E6" w:rsidP="00FC33F2">
            <w:pPr>
              <w:spacing w:after="0" w:line="240" w:lineRule="auto"/>
              <w:jc w:val="center"/>
              <w:rPr>
                <w:rFonts w:ascii="Times New Roman" w:hAnsi="Times New Roman"/>
                <w:b/>
                <w:sz w:val="24"/>
                <w:szCs w:val="24"/>
              </w:rPr>
            </w:pPr>
            <w:r w:rsidRPr="002D5B2B">
              <w:rPr>
                <w:rFonts w:ascii="Times New Roman" w:hAnsi="Times New Roman"/>
                <w:b/>
                <w:sz w:val="24"/>
                <w:szCs w:val="24"/>
              </w:rPr>
              <w:t>FX</w:t>
            </w:r>
          </w:p>
        </w:tc>
        <w:tc>
          <w:tcPr>
            <w:tcW w:w="2590" w:type="dxa"/>
            <w:vAlign w:val="center"/>
          </w:tcPr>
          <w:p w:rsidR="007809E6" w:rsidRPr="002D5B2B" w:rsidRDefault="007809E6" w:rsidP="00FC33F2">
            <w:pPr>
              <w:spacing w:after="0" w:line="240" w:lineRule="auto"/>
              <w:jc w:val="center"/>
              <w:rPr>
                <w:rFonts w:ascii="Times New Roman" w:hAnsi="Times New Roman"/>
                <w:bCs/>
                <w:iCs/>
                <w:sz w:val="24"/>
                <w:szCs w:val="24"/>
              </w:rPr>
            </w:pPr>
            <w:proofErr w:type="spellStart"/>
            <w:r w:rsidRPr="002D5B2B">
              <w:rPr>
                <w:rFonts w:ascii="Times New Roman" w:hAnsi="Times New Roman"/>
                <w:sz w:val="24"/>
                <w:szCs w:val="24"/>
              </w:rPr>
              <w:t>Незараховано</w:t>
            </w:r>
            <w:proofErr w:type="spellEnd"/>
            <w:r w:rsidRPr="002D5B2B">
              <w:rPr>
                <w:rFonts w:ascii="Times New Roman" w:hAnsi="Times New Roman"/>
                <w:bCs/>
                <w:iCs/>
                <w:sz w:val="24"/>
                <w:szCs w:val="24"/>
              </w:rPr>
              <w:t xml:space="preserve"> з правом перескладання</w:t>
            </w:r>
          </w:p>
        </w:tc>
        <w:tc>
          <w:tcPr>
            <w:tcW w:w="4394" w:type="dxa"/>
            <w:vAlign w:val="center"/>
          </w:tcPr>
          <w:p w:rsidR="007809E6" w:rsidRPr="002D5B2B" w:rsidRDefault="007809E6" w:rsidP="00FC33F2">
            <w:pPr>
              <w:spacing w:after="0" w:line="240" w:lineRule="auto"/>
              <w:jc w:val="center"/>
              <w:rPr>
                <w:rFonts w:ascii="Times New Roman" w:hAnsi="Times New Roman"/>
                <w:b/>
                <w:bCs/>
                <w:i/>
                <w:iCs/>
                <w:sz w:val="24"/>
                <w:szCs w:val="24"/>
              </w:rPr>
            </w:pPr>
            <w:proofErr w:type="spellStart"/>
            <w:r w:rsidRPr="002D5B2B">
              <w:rPr>
                <w:rFonts w:ascii="Times New Roman" w:hAnsi="Times New Roman"/>
                <w:b/>
                <w:bCs/>
                <w:i/>
                <w:iCs/>
                <w:sz w:val="24"/>
                <w:szCs w:val="24"/>
              </w:rPr>
              <w:t>Незараховано</w:t>
            </w:r>
            <w:proofErr w:type="spellEnd"/>
          </w:p>
        </w:tc>
      </w:tr>
      <w:tr w:rsidR="007809E6" w:rsidRPr="002D5B2B" w:rsidTr="00FC33F2">
        <w:trPr>
          <w:cantSplit/>
        </w:trPr>
        <w:tc>
          <w:tcPr>
            <w:tcW w:w="1399" w:type="dxa"/>
            <w:vAlign w:val="center"/>
          </w:tcPr>
          <w:p w:rsidR="007809E6" w:rsidRPr="002D5B2B" w:rsidRDefault="007809E6" w:rsidP="00FC33F2">
            <w:pPr>
              <w:spacing w:after="0" w:line="240" w:lineRule="auto"/>
              <w:ind w:left="180"/>
              <w:jc w:val="center"/>
              <w:rPr>
                <w:rFonts w:ascii="Times New Roman" w:hAnsi="Times New Roman"/>
                <w:sz w:val="24"/>
                <w:szCs w:val="24"/>
              </w:rPr>
            </w:pPr>
            <w:r w:rsidRPr="002D5B2B">
              <w:rPr>
                <w:rFonts w:ascii="Times New Roman" w:hAnsi="Times New Roman"/>
                <w:sz w:val="24"/>
                <w:szCs w:val="24"/>
              </w:rPr>
              <w:t>0-50</w:t>
            </w:r>
          </w:p>
        </w:tc>
        <w:tc>
          <w:tcPr>
            <w:tcW w:w="1256" w:type="dxa"/>
            <w:vAlign w:val="center"/>
          </w:tcPr>
          <w:p w:rsidR="007809E6" w:rsidRPr="002D5B2B" w:rsidRDefault="007809E6" w:rsidP="00FC33F2">
            <w:pPr>
              <w:spacing w:after="0" w:line="240" w:lineRule="auto"/>
              <w:jc w:val="center"/>
              <w:rPr>
                <w:rFonts w:ascii="Times New Roman" w:hAnsi="Times New Roman"/>
                <w:b/>
                <w:sz w:val="24"/>
                <w:szCs w:val="24"/>
              </w:rPr>
            </w:pPr>
            <w:r w:rsidRPr="002D5B2B">
              <w:rPr>
                <w:rFonts w:ascii="Times New Roman" w:hAnsi="Times New Roman"/>
                <w:b/>
                <w:sz w:val="24"/>
                <w:szCs w:val="24"/>
              </w:rPr>
              <w:t>F</w:t>
            </w:r>
          </w:p>
        </w:tc>
        <w:tc>
          <w:tcPr>
            <w:tcW w:w="2590" w:type="dxa"/>
            <w:vAlign w:val="center"/>
          </w:tcPr>
          <w:p w:rsidR="007809E6" w:rsidRPr="002D5B2B" w:rsidRDefault="007809E6" w:rsidP="00FC33F2">
            <w:pPr>
              <w:spacing w:after="0" w:line="240" w:lineRule="auto"/>
              <w:jc w:val="center"/>
              <w:rPr>
                <w:rFonts w:ascii="Times New Roman" w:hAnsi="Times New Roman"/>
                <w:bCs/>
                <w:iCs/>
                <w:sz w:val="24"/>
                <w:szCs w:val="24"/>
              </w:rPr>
            </w:pPr>
            <w:proofErr w:type="spellStart"/>
            <w:r w:rsidRPr="002D5B2B">
              <w:rPr>
                <w:rFonts w:ascii="Times New Roman" w:hAnsi="Times New Roman"/>
                <w:bCs/>
                <w:iCs/>
                <w:sz w:val="24"/>
                <w:szCs w:val="24"/>
              </w:rPr>
              <w:t>Нез</w:t>
            </w:r>
            <w:r w:rsidRPr="002D5B2B">
              <w:rPr>
                <w:rFonts w:ascii="Times New Roman" w:hAnsi="Times New Roman"/>
                <w:sz w:val="24"/>
                <w:szCs w:val="24"/>
              </w:rPr>
              <w:t>араховано</w:t>
            </w:r>
            <w:proofErr w:type="spellEnd"/>
            <w:r w:rsidRPr="002D5B2B">
              <w:rPr>
                <w:rFonts w:ascii="Times New Roman" w:hAnsi="Times New Roman"/>
                <w:bCs/>
                <w:iCs/>
                <w:sz w:val="24"/>
                <w:szCs w:val="24"/>
              </w:rPr>
              <w:t xml:space="preserve"> </w:t>
            </w:r>
            <w:r w:rsidRPr="002D5B2B">
              <w:rPr>
                <w:rFonts w:ascii="Times New Roman" w:hAnsi="Times New Roman"/>
                <w:sz w:val="24"/>
                <w:szCs w:val="24"/>
              </w:rPr>
              <w:t>з обов’язковим повторним вивченням дисципліни</w:t>
            </w:r>
          </w:p>
        </w:tc>
        <w:tc>
          <w:tcPr>
            <w:tcW w:w="4394" w:type="dxa"/>
            <w:vAlign w:val="center"/>
          </w:tcPr>
          <w:p w:rsidR="007809E6" w:rsidRPr="002D5B2B" w:rsidRDefault="007809E6" w:rsidP="00FC33F2">
            <w:pPr>
              <w:spacing w:after="0" w:line="240" w:lineRule="auto"/>
              <w:jc w:val="center"/>
              <w:rPr>
                <w:rFonts w:ascii="Times New Roman" w:hAnsi="Times New Roman"/>
                <w:b/>
                <w:bCs/>
                <w:i/>
                <w:iCs/>
                <w:sz w:val="24"/>
                <w:szCs w:val="24"/>
              </w:rPr>
            </w:pPr>
            <w:r w:rsidRPr="002D5B2B">
              <w:rPr>
                <w:rFonts w:ascii="Times New Roman" w:hAnsi="Times New Roman"/>
                <w:b/>
                <w:i/>
                <w:sz w:val="24"/>
                <w:szCs w:val="24"/>
              </w:rPr>
              <w:t>Не зараховано з обов’язковим повторним вивченням дисципліни</w:t>
            </w:r>
          </w:p>
        </w:tc>
      </w:tr>
    </w:tbl>
    <w:p w:rsidR="00D7217C" w:rsidRPr="007809E6" w:rsidRDefault="00D7217C" w:rsidP="00D7217C">
      <w:pPr>
        <w:shd w:val="clear" w:color="auto" w:fill="FFFFFF"/>
        <w:spacing w:after="0" w:line="240" w:lineRule="auto"/>
        <w:jc w:val="both"/>
        <w:rPr>
          <w:rFonts w:ascii="Times New Roman" w:eastAsia="Times New Roman" w:hAnsi="Times New Roman" w:cs="Times New Roman"/>
          <w:sz w:val="24"/>
          <w:szCs w:val="24"/>
          <w:lang w:val="ru-RU"/>
        </w:rPr>
      </w:pPr>
    </w:p>
    <w:p w:rsidR="00042582" w:rsidRPr="00042582" w:rsidRDefault="00042582" w:rsidP="00042582">
      <w:pPr>
        <w:spacing w:after="0" w:line="240" w:lineRule="auto"/>
        <w:jc w:val="center"/>
        <w:rPr>
          <w:rFonts w:ascii="Times New Roman" w:eastAsia="Times New Roman" w:hAnsi="Times New Roman" w:cs="Times New Roman"/>
          <w:b/>
          <w:sz w:val="24"/>
          <w:szCs w:val="28"/>
          <w:lang w:eastAsia="ru-RU"/>
        </w:rPr>
      </w:pPr>
    </w:p>
    <w:p w:rsidR="00946C20" w:rsidRPr="001C013F" w:rsidRDefault="00946C20" w:rsidP="00946C20">
      <w:pPr>
        <w:shd w:val="clear" w:color="auto" w:fill="FFFFFF"/>
        <w:spacing w:after="0"/>
        <w:ind w:firstLine="708"/>
        <w:jc w:val="both"/>
        <w:rPr>
          <w:rFonts w:ascii="Times New Roman" w:eastAsia="Times New Roman" w:hAnsi="Times New Roman" w:cs="Times New Roman"/>
          <w:sz w:val="24"/>
          <w:szCs w:val="24"/>
          <w:lang w:eastAsia="ru-RU"/>
        </w:rPr>
      </w:pPr>
      <w:r w:rsidRPr="00DA3EAB">
        <w:rPr>
          <w:rFonts w:ascii="Times New Roman" w:eastAsia="Times New Roman" w:hAnsi="Times New Roman" w:cs="Times New Roman"/>
          <w:b/>
          <w:sz w:val="24"/>
          <w:szCs w:val="24"/>
          <w:lang w:eastAsia="ru-RU"/>
        </w:rPr>
        <w:t>90-100 балів</w:t>
      </w:r>
      <w:r w:rsidRPr="001C01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відмінно</w:t>
      </w:r>
      <w:r w:rsidRPr="001C013F">
        <w:rPr>
          <w:rFonts w:ascii="Times New Roman" w:eastAsia="Times New Roman" w:hAnsi="Times New Roman" w:cs="Times New Roman"/>
          <w:sz w:val="24"/>
          <w:szCs w:val="24"/>
          <w:lang w:eastAsia="ru-RU"/>
        </w:rPr>
        <w:t>) - виставляється студенту, який дав повну і правильну відповідь на всі питання, що базуються на знанні нормативно-правових актів, судової практики та спеціальної літератури. Прояви уміння застосування набуті знання до конкретних суспільно-економічних ситуацій та здібності аналізу джерел вивчення даного курсу.</w:t>
      </w:r>
    </w:p>
    <w:p w:rsidR="00946C20" w:rsidRPr="001C013F" w:rsidRDefault="00946C20" w:rsidP="00946C20">
      <w:pPr>
        <w:shd w:val="clear" w:color="auto" w:fill="FFFFFF"/>
        <w:spacing w:after="0"/>
        <w:ind w:firstLine="708"/>
        <w:jc w:val="both"/>
        <w:rPr>
          <w:rFonts w:ascii="Times New Roman" w:eastAsia="Times New Roman" w:hAnsi="Times New Roman" w:cs="Times New Roman"/>
          <w:sz w:val="24"/>
          <w:szCs w:val="24"/>
          <w:lang w:eastAsia="ru-RU"/>
        </w:rPr>
      </w:pPr>
      <w:r w:rsidRPr="00DA3EAB">
        <w:rPr>
          <w:rFonts w:ascii="Times New Roman" w:eastAsia="Times New Roman" w:hAnsi="Times New Roman" w:cs="Times New Roman"/>
          <w:b/>
          <w:sz w:val="24"/>
          <w:szCs w:val="24"/>
          <w:lang w:eastAsia="ru-RU"/>
        </w:rPr>
        <w:t>81-89 балів</w:t>
      </w:r>
      <w:r w:rsidRPr="001C01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дуже добре</w:t>
      </w:r>
      <w:r w:rsidRPr="001C013F">
        <w:rPr>
          <w:rFonts w:ascii="Times New Roman" w:eastAsia="Times New Roman" w:hAnsi="Times New Roman" w:cs="Times New Roman"/>
          <w:sz w:val="24"/>
          <w:szCs w:val="24"/>
          <w:lang w:eastAsia="ru-RU"/>
        </w:rPr>
        <w:t xml:space="preserve">) - </w:t>
      </w:r>
      <w:r w:rsidRPr="00A259D8">
        <w:rPr>
          <w:rFonts w:ascii="Times New Roman" w:hAnsi="Times New Roman" w:cs="Times New Roman"/>
          <w:sz w:val="24"/>
          <w:szCs w:val="24"/>
        </w:rPr>
        <w:t xml:space="preserve">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w:t>
      </w:r>
      <w:r w:rsidRPr="00A259D8">
        <w:rPr>
          <w:rFonts w:ascii="Times New Roman" w:hAnsi="Times New Roman" w:cs="Times New Roman"/>
          <w:sz w:val="24"/>
          <w:szCs w:val="24"/>
        </w:rPr>
        <w:lastRenderedPageBreak/>
        <w:t xml:space="preserve">достатньої глибини та аргументації, допускаються при цьому окремі несуттєві неточності та незначні помилки. Правильно вирішив більшість розрахункових/тестових завдань. Студент здатен виділяти суттєві ознаки вивченого за допомогою операцій синтезу, аналізу, виявляти </w:t>
      </w:r>
      <w:proofErr w:type="spellStart"/>
      <w:r w:rsidRPr="00A259D8">
        <w:rPr>
          <w:rFonts w:ascii="Times New Roman" w:hAnsi="Times New Roman" w:cs="Times New Roman"/>
          <w:sz w:val="24"/>
          <w:szCs w:val="24"/>
        </w:rPr>
        <w:t>причиннонаслідкові</w:t>
      </w:r>
      <w:proofErr w:type="spellEnd"/>
      <w:r w:rsidRPr="00A259D8">
        <w:rPr>
          <w:rFonts w:ascii="Times New Roman" w:hAnsi="Times New Roman" w:cs="Times New Roman"/>
          <w:sz w:val="24"/>
          <w:szCs w:val="24"/>
        </w:rPr>
        <w:t xml:space="preserve"> зв’язки, у яких можуть бути окремі несуттєві помилки, формувати висновки і узагальнення, вільно оперувати фактами та відомостями.</w:t>
      </w:r>
    </w:p>
    <w:p w:rsidR="00946C20" w:rsidRPr="001C013F" w:rsidRDefault="00946C20" w:rsidP="00946C20">
      <w:pPr>
        <w:shd w:val="clear" w:color="auto" w:fill="FFFFFF"/>
        <w:spacing w:after="0"/>
        <w:ind w:firstLine="708"/>
        <w:jc w:val="both"/>
        <w:rPr>
          <w:rFonts w:ascii="Times New Roman" w:eastAsia="Times New Roman" w:hAnsi="Times New Roman" w:cs="Times New Roman"/>
          <w:sz w:val="24"/>
          <w:szCs w:val="24"/>
          <w:lang w:eastAsia="ru-RU"/>
        </w:rPr>
      </w:pPr>
      <w:r w:rsidRPr="00A259D8">
        <w:rPr>
          <w:rFonts w:ascii="Times New Roman" w:eastAsia="Times New Roman" w:hAnsi="Times New Roman" w:cs="Times New Roman"/>
          <w:b/>
          <w:sz w:val="24"/>
          <w:szCs w:val="24"/>
          <w:lang w:eastAsia="ru-RU"/>
        </w:rPr>
        <w:t>71-80 балів</w:t>
      </w:r>
      <w:r w:rsidRPr="001C01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добре</w:t>
      </w:r>
      <w:r w:rsidRPr="001C013F">
        <w:rPr>
          <w:rFonts w:ascii="Times New Roman" w:eastAsia="Times New Roman" w:hAnsi="Times New Roman" w:cs="Times New Roman"/>
          <w:sz w:val="24"/>
          <w:szCs w:val="24"/>
          <w:lang w:eastAsia="ru-RU"/>
        </w:rPr>
        <w:t xml:space="preserve">) - виставляється студенту, який дав повну і правильну відповідь, але не на всі питання, або відповідь не базується на всіх складових джерелах вивчення. Тобто знав нормативно-правовий акт та судову практику але не знав інформації, що міститься у спеціальній літературі, чи інформації, яка міститься у інших джерелах. Однак у підсумку його відповідь повинна базуватись не менше ніж на двох базових джерелах. </w:t>
      </w:r>
    </w:p>
    <w:p w:rsidR="00946C20" w:rsidRPr="001C013F" w:rsidRDefault="00946C20" w:rsidP="00946C20">
      <w:pPr>
        <w:shd w:val="clear" w:color="auto" w:fill="FFFFFF"/>
        <w:spacing w:after="0"/>
        <w:ind w:firstLine="708"/>
        <w:jc w:val="both"/>
        <w:rPr>
          <w:rFonts w:ascii="Times New Roman" w:eastAsia="Times New Roman" w:hAnsi="Times New Roman" w:cs="Times New Roman"/>
          <w:sz w:val="24"/>
          <w:szCs w:val="24"/>
          <w:lang w:eastAsia="ru-RU"/>
        </w:rPr>
      </w:pPr>
      <w:r w:rsidRPr="00A259D8">
        <w:rPr>
          <w:rFonts w:ascii="Times New Roman" w:eastAsia="Times New Roman" w:hAnsi="Times New Roman" w:cs="Times New Roman"/>
          <w:b/>
          <w:sz w:val="24"/>
          <w:szCs w:val="24"/>
          <w:lang w:eastAsia="ru-RU"/>
        </w:rPr>
        <w:t>61-70 балів</w:t>
      </w:r>
      <w:r>
        <w:rPr>
          <w:rFonts w:ascii="Times New Roman" w:eastAsia="Times New Roman" w:hAnsi="Times New Roman" w:cs="Times New Roman"/>
          <w:sz w:val="24"/>
          <w:szCs w:val="24"/>
          <w:lang w:eastAsia="ru-RU"/>
        </w:rPr>
        <w:t xml:space="preserve"> (задовільно</w:t>
      </w:r>
      <w:r w:rsidRPr="001C013F">
        <w:rPr>
          <w:rFonts w:ascii="Times New Roman" w:eastAsia="Times New Roman" w:hAnsi="Times New Roman" w:cs="Times New Roman"/>
          <w:sz w:val="24"/>
          <w:szCs w:val="24"/>
          <w:lang w:eastAsia="ru-RU"/>
        </w:rPr>
        <w:t>) - виставляється студенту, який не дав вичерпної детальної відповіді на питання контрольних завдань і яка базується тільки на одному із рекомендованих джерел вивчення матеріалу.</w:t>
      </w:r>
    </w:p>
    <w:p w:rsidR="00946C20" w:rsidRDefault="00946C20" w:rsidP="00946C20">
      <w:pPr>
        <w:shd w:val="clear" w:color="auto" w:fill="FFFFFF"/>
        <w:spacing w:after="0"/>
        <w:ind w:firstLine="708"/>
        <w:jc w:val="both"/>
      </w:pPr>
      <w:r w:rsidRPr="00A259D8">
        <w:rPr>
          <w:rFonts w:ascii="Times New Roman" w:eastAsia="Times New Roman" w:hAnsi="Times New Roman" w:cs="Times New Roman"/>
          <w:b/>
          <w:sz w:val="24"/>
          <w:szCs w:val="24"/>
          <w:lang w:eastAsia="ru-RU"/>
        </w:rPr>
        <w:t>51-60 балів</w:t>
      </w:r>
      <w:r w:rsidRPr="001C01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достатньо</w:t>
      </w:r>
      <w:r w:rsidRPr="001C01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1C013F">
        <w:rPr>
          <w:rFonts w:ascii="Times New Roman" w:eastAsia="Times New Roman" w:hAnsi="Times New Roman" w:cs="Times New Roman"/>
          <w:sz w:val="24"/>
          <w:szCs w:val="24"/>
          <w:lang w:eastAsia="ru-RU"/>
        </w:rPr>
        <w:t xml:space="preserve"> </w:t>
      </w:r>
      <w:r w:rsidRPr="00A259D8">
        <w:rPr>
          <w:rFonts w:ascii="Times New Roman" w:hAnsi="Times New Roman" w:cs="Times New Roman"/>
          <w:sz w:val="24"/>
          <w:szCs w:val="24"/>
        </w:rPr>
        <w:t>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17 Правильно вирішив половину розрахункових/тестових завдань. Студент має ускладнення під час виділення суттєвих ознак вивченого; під час виявлення причинно-наслідкових зв’язків і формулювання висновків.</w:t>
      </w:r>
    </w:p>
    <w:p w:rsidR="00946C20" w:rsidRPr="001C013F" w:rsidRDefault="00946C20" w:rsidP="00946C20">
      <w:pPr>
        <w:shd w:val="clear" w:color="auto" w:fill="FFFFFF"/>
        <w:spacing w:after="0"/>
        <w:ind w:firstLine="708"/>
        <w:jc w:val="both"/>
        <w:rPr>
          <w:rFonts w:ascii="Times New Roman" w:eastAsia="Times New Roman" w:hAnsi="Times New Roman" w:cs="Times New Roman"/>
          <w:sz w:val="24"/>
          <w:szCs w:val="24"/>
          <w:lang w:eastAsia="ru-RU"/>
        </w:rPr>
      </w:pPr>
      <w:r w:rsidRPr="00F21694">
        <w:rPr>
          <w:rFonts w:ascii="Times New Roman" w:eastAsia="Times New Roman" w:hAnsi="Times New Roman" w:cs="Times New Roman"/>
          <w:b/>
          <w:sz w:val="24"/>
          <w:szCs w:val="24"/>
          <w:lang w:eastAsia="ru-RU"/>
        </w:rPr>
        <w:t>0-50 балів</w:t>
      </w:r>
      <w:r w:rsidRPr="001C013F">
        <w:rPr>
          <w:rFonts w:ascii="Times New Roman" w:eastAsia="Times New Roman" w:hAnsi="Times New Roman" w:cs="Times New Roman"/>
          <w:sz w:val="24"/>
          <w:szCs w:val="24"/>
          <w:lang w:eastAsia="ru-RU"/>
        </w:rPr>
        <w:t xml:space="preserve"> (не</w:t>
      </w:r>
      <w:r>
        <w:rPr>
          <w:rFonts w:ascii="Times New Roman" w:eastAsia="Times New Roman" w:hAnsi="Times New Roman" w:cs="Times New Roman"/>
          <w:sz w:val="24"/>
          <w:szCs w:val="24"/>
          <w:lang w:eastAsia="ru-RU"/>
        </w:rPr>
        <w:t>задовільно</w:t>
      </w:r>
      <w:r w:rsidRPr="001C013F">
        <w:rPr>
          <w:rFonts w:ascii="Times New Roman" w:eastAsia="Times New Roman" w:hAnsi="Times New Roman" w:cs="Times New Roman"/>
          <w:sz w:val="24"/>
          <w:szCs w:val="24"/>
          <w:lang w:eastAsia="ru-RU"/>
        </w:rPr>
        <w:t xml:space="preserve">) - </w:t>
      </w:r>
      <w:r w:rsidRPr="00D7217C">
        <w:rPr>
          <w:rFonts w:ascii="Times New Roman" w:hAnsi="Times New Roman" w:cs="Times New Roman"/>
          <w:sz w:val="24"/>
          <w:szCs w:val="24"/>
        </w:rPr>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розрахункові/тестові завдання. Безсистемне відділення випадкових ознак вивченого; невміння робити найпростіші операції аналізу і синтезу; робити узагальнення, висновки.</w:t>
      </w:r>
    </w:p>
    <w:p w:rsidR="00042582" w:rsidRPr="00042582" w:rsidRDefault="00042582" w:rsidP="00946C20">
      <w:pPr>
        <w:spacing w:after="0" w:line="240" w:lineRule="auto"/>
        <w:jc w:val="both"/>
        <w:rPr>
          <w:rFonts w:ascii="Times New Roman" w:eastAsia="Times New Roman" w:hAnsi="Times New Roman" w:cs="Times New Roman"/>
          <w:b/>
          <w:sz w:val="24"/>
          <w:szCs w:val="28"/>
          <w:lang w:eastAsia="ru-RU"/>
        </w:rPr>
      </w:pPr>
    </w:p>
    <w:p w:rsidR="000B4796" w:rsidRPr="00676CDE" w:rsidRDefault="000B4796" w:rsidP="00042582">
      <w:pPr>
        <w:tabs>
          <w:tab w:val="left" w:pos="900"/>
        </w:tabs>
        <w:suppressAutoHyphens/>
        <w:spacing w:after="0" w:line="360" w:lineRule="auto"/>
        <w:jc w:val="center"/>
        <w:rPr>
          <w:rFonts w:ascii="Times New Roman" w:eastAsia="Times New Roman" w:hAnsi="Times New Roman" w:cs="Times New Roman"/>
          <w:b/>
          <w:sz w:val="28"/>
          <w:szCs w:val="28"/>
          <w:lang w:eastAsia="ar-SA"/>
        </w:rPr>
      </w:pPr>
    </w:p>
    <w:p w:rsidR="008C619E" w:rsidRPr="00676CDE" w:rsidRDefault="008C619E" w:rsidP="00042582">
      <w:pPr>
        <w:tabs>
          <w:tab w:val="left" w:pos="900"/>
        </w:tabs>
        <w:suppressAutoHyphens/>
        <w:spacing w:after="0" w:line="360" w:lineRule="auto"/>
        <w:jc w:val="center"/>
        <w:rPr>
          <w:rFonts w:ascii="Times New Roman" w:eastAsia="Times New Roman" w:hAnsi="Times New Roman" w:cs="Times New Roman"/>
          <w:b/>
          <w:sz w:val="28"/>
          <w:szCs w:val="28"/>
          <w:lang w:eastAsia="ar-SA"/>
        </w:rPr>
      </w:pPr>
    </w:p>
    <w:p w:rsidR="008C619E" w:rsidRPr="00676CDE" w:rsidRDefault="008C619E" w:rsidP="00042582">
      <w:pPr>
        <w:tabs>
          <w:tab w:val="left" w:pos="900"/>
        </w:tabs>
        <w:suppressAutoHyphens/>
        <w:spacing w:after="0" w:line="360" w:lineRule="auto"/>
        <w:jc w:val="center"/>
        <w:rPr>
          <w:rFonts w:ascii="Times New Roman" w:eastAsia="Times New Roman" w:hAnsi="Times New Roman" w:cs="Times New Roman"/>
          <w:b/>
          <w:sz w:val="28"/>
          <w:szCs w:val="28"/>
          <w:lang w:eastAsia="ar-SA"/>
        </w:rPr>
      </w:pPr>
    </w:p>
    <w:p w:rsidR="008C619E" w:rsidRPr="00676CDE" w:rsidRDefault="008C619E" w:rsidP="00042582">
      <w:pPr>
        <w:tabs>
          <w:tab w:val="left" w:pos="900"/>
        </w:tabs>
        <w:suppressAutoHyphens/>
        <w:spacing w:after="0" w:line="360" w:lineRule="auto"/>
        <w:jc w:val="center"/>
        <w:rPr>
          <w:rFonts w:ascii="Times New Roman" w:eastAsia="Times New Roman" w:hAnsi="Times New Roman" w:cs="Times New Roman"/>
          <w:b/>
          <w:sz w:val="28"/>
          <w:szCs w:val="28"/>
          <w:lang w:eastAsia="ar-SA"/>
        </w:rPr>
      </w:pPr>
    </w:p>
    <w:p w:rsidR="008C619E" w:rsidRPr="00676CDE" w:rsidRDefault="008C619E" w:rsidP="00042582">
      <w:pPr>
        <w:tabs>
          <w:tab w:val="left" w:pos="900"/>
        </w:tabs>
        <w:suppressAutoHyphens/>
        <w:spacing w:after="0" w:line="360" w:lineRule="auto"/>
        <w:jc w:val="center"/>
        <w:rPr>
          <w:rFonts w:ascii="Times New Roman" w:eastAsia="Times New Roman" w:hAnsi="Times New Roman" w:cs="Times New Roman"/>
          <w:b/>
          <w:sz w:val="28"/>
          <w:szCs w:val="28"/>
          <w:lang w:eastAsia="ar-SA"/>
        </w:rPr>
      </w:pPr>
    </w:p>
    <w:p w:rsidR="008C619E" w:rsidRPr="00676CDE" w:rsidRDefault="008C619E" w:rsidP="00042582">
      <w:pPr>
        <w:tabs>
          <w:tab w:val="left" w:pos="900"/>
        </w:tabs>
        <w:suppressAutoHyphens/>
        <w:spacing w:after="0" w:line="360" w:lineRule="auto"/>
        <w:jc w:val="center"/>
        <w:rPr>
          <w:rFonts w:ascii="Times New Roman" w:eastAsia="Times New Roman" w:hAnsi="Times New Roman" w:cs="Times New Roman"/>
          <w:b/>
          <w:sz w:val="28"/>
          <w:szCs w:val="28"/>
          <w:lang w:eastAsia="ar-SA"/>
        </w:rPr>
      </w:pPr>
    </w:p>
    <w:p w:rsidR="008C619E" w:rsidRPr="00676CDE" w:rsidRDefault="008C619E" w:rsidP="00042582">
      <w:pPr>
        <w:tabs>
          <w:tab w:val="left" w:pos="900"/>
        </w:tabs>
        <w:suppressAutoHyphens/>
        <w:spacing w:after="0" w:line="360" w:lineRule="auto"/>
        <w:jc w:val="center"/>
        <w:rPr>
          <w:rFonts w:ascii="Times New Roman" w:eastAsia="Times New Roman" w:hAnsi="Times New Roman" w:cs="Times New Roman"/>
          <w:b/>
          <w:sz w:val="28"/>
          <w:szCs w:val="28"/>
          <w:lang w:eastAsia="ar-SA"/>
        </w:rPr>
      </w:pPr>
    </w:p>
    <w:p w:rsidR="00946C20" w:rsidRPr="00676CDE" w:rsidRDefault="00946C20" w:rsidP="00042582">
      <w:pPr>
        <w:tabs>
          <w:tab w:val="left" w:pos="900"/>
        </w:tabs>
        <w:suppressAutoHyphens/>
        <w:spacing w:after="0" w:line="360" w:lineRule="auto"/>
        <w:jc w:val="center"/>
        <w:rPr>
          <w:rFonts w:ascii="Times New Roman" w:eastAsia="Times New Roman" w:hAnsi="Times New Roman" w:cs="Times New Roman"/>
          <w:b/>
          <w:sz w:val="28"/>
          <w:szCs w:val="28"/>
          <w:lang w:eastAsia="ar-SA"/>
        </w:rPr>
      </w:pPr>
    </w:p>
    <w:p w:rsidR="00FE6EDF" w:rsidRDefault="00FE6EDF" w:rsidP="00042582">
      <w:pPr>
        <w:tabs>
          <w:tab w:val="left" w:pos="900"/>
        </w:tabs>
        <w:suppressAutoHyphens/>
        <w:spacing w:after="0" w:line="360" w:lineRule="auto"/>
        <w:jc w:val="center"/>
        <w:rPr>
          <w:rFonts w:ascii="Times New Roman" w:eastAsia="Times New Roman" w:hAnsi="Times New Roman" w:cs="Times New Roman"/>
          <w:b/>
          <w:sz w:val="28"/>
          <w:szCs w:val="28"/>
          <w:lang w:eastAsia="ar-SA"/>
        </w:rPr>
      </w:pPr>
    </w:p>
    <w:p w:rsidR="004D7403" w:rsidRDefault="004D7403" w:rsidP="00042582">
      <w:pPr>
        <w:tabs>
          <w:tab w:val="left" w:pos="900"/>
        </w:tabs>
        <w:suppressAutoHyphens/>
        <w:spacing w:after="0" w:line="360" w:lineRule="auto"/>
        <w:jc w:val="center"/>
        <w:rPr>
          <w:rFonts w:ascii="Times New Roman" w:eastAsia="Times New Roman" w:hAnsi="Times New Roman" w:cs="Times New Roman"/>
          <w:b/>
          <w:sz w:val="28"/>
          <w:szCs w:val="28"/>
          <w:lang w:eastAsia="ar-SA"/>
        </w:rPr>
      </w:pPr>
    </w:p>
    <w:p w:rsidR="004D7403" w:rsidRDefault="004D7403" w:rsidP="00042582">
      <w:pPr>
        <w:tabs>
          <w:tab w:val="left" w:pos="900"/>
        </w:tabs>
        <w:suppressAutoHyphens/>
        <w:spacing w:after="0" w:line="360" w:lineRule="auto"/>
        <w:jc w:val="center"/>
        <w:rPr>
          <w:rFonts w:ascii="Times New Roman" w:eastAsia="Times New Roman" w:hAnsi="Times New Roman" w:cs="Times New Roman"/>
          <w:b/>
          <w:sz w:val="28"/>
          <w:szCs w:val="28"/>
          <w:lang w:eastAsia="ar-SA"/>
        </w:rPr>
      </w:pPr>
    </w:p>
    <w:p w:rsidR="007809E6" w:rsidRDefault="007809E6" w:rsidP="00042582">
      <w:pPr>
        <w:tabs>
          <w:tab w:val="left" w:pos="900"/>
        </w:tabs>
        <w:suppressAutoHyphens/>
        <w:spacing w:after="0" w:line="360" w:lineRule="auto"/>
        <w:jc w:val="center"/>
        <w:rPr>
          <w:rFonts w:ascii="Times New Roman" w:eastAsia="Times New Roman" w:hAnsi="Times New Roman" w:cs="Times New Roman"/>
          <w:b/>
          <w:sz w:val="28"/>
          <w:szCs w:val="28"/>
          <w:lang w:eastAsia="ar-SA"/>
        </w:rPr>
      </w:pPr>
    </w:p>
    <w:p w:rsidR="007809E6" w:rsidRPr="00676CDE" w:rsidRDefault="007809E6" w:rsidP="00042582">
      <w:pPr>
        <w:tabs>
          <w:tab w:val="left" w:pos="900"/>
        </w:tabs>
        <w:suppressAutoHyphens/>
        <w:spacing w:after="0" w:line="360" w:lineRule="auto"/>
        <w:jc w:val="center"/>
        <w:rPr>
          <w:rFonts w:ascii="Times New Roman" w:eastAsia="Times New Roman" w:hAnsi="Times New Roman" w:cs="Times New Roman"/>
          <w:b/>
          <w:sz w:val="28"/>
          <w:szCs w:val="28"/>
          <w:lang w:eastAsia="ar-SA"/>
        </w:rPr>
      </w:pPr>
      <w:bookmarkStart w:id="0" w:name="_GoBack"/>
      <w:bookmarkEnd w:id="0"/>
    </w:p>
    <w:p w:rsidR="00946C20" w:rsidRPr="00676CDE" w:rsidRDefault="00946C20" w:rsidP="00042582">
      <w:pPr>
        <w:tabs>
          <w:tab w:val="left" w:pos="900"/>
        </w:tabs>
        <w:suppressAutoHyphens/>
        <w:spacing w:after="0" w:line="360" w:lineRule="auto"/>
        <w:jc w:val="center"/>
        <w:rPr>
          <w:rFonts w:ascii="Times New Roman" w:eastAsia="Times New Roman" w:hAnsi="Times New Roman" w:cs="Times New Roman"/>
          <w:b/>
          <w:sz w:val="28"/>
          <w:szCs w:val="28"/>
          <w:lang w:eastAsia="ar-SA"/>
        </w:rPr>
      </w:pPr>
    </w:p>
    <w:p w:rsidR="00042582" w:rsidRPr="00042582" w:rsidRDefault="00042582" w:rsidP="00042582">
      <w:pPr>
        <w:tabs>
          <w:tab w:val="left" w:pos="900"/>
        </w:tabs>
        <w:suppressAutoHyphens/>
        <w:spacing w:after="0" w:line="360" w:lineRule="auto"/>
        <w:jc w:val="center"/>
        <w:rPr>
          <w:rFonts w:ascii="Times New Roman" w:eastAsia="Times New Roman" w:hAnsi="Times New Roman" w:cs="Times New Roman"/>
          <w:b/>
          <w:sz w:val="28"/>
          <w:szCs w:val="28"/>
          <w:lang w:eastAsia="ar-SA"/>
        </w:rPr>
      </w:pPr>
      <w:r w:rsidRPr="00042582">
        <w:rPr>
          <w:rFonts w:ascii="Times New Roman" w:eastAsia="Times New Roman" w:hAnsi="Times New Roman" w:cs="Times New Roman"/>
          <w:b/>
          <w:sz w:val="28"/>
          <w:szCs w:val="28"/>
          <w:lang w:eastAsia="ar-SA"/>
        </w:rPr>
        <w:lastRenderedPageBreak/>
        <w:t xml:space="preserve">10. РЕКОМЕНДОВАНА ЛІТЕРАТУРА </w:t>
      </w:r>
    </w:p>
    <w:p w:rsidR="00946C20" w:rsidRPr="00676CDE" w:rsidRDefault="00946C20" w:rsidP="00042582">
      <w:pPr>
        <w:shd w:val="clear" w:color="auto" w:fill="FFFFFF"/>
        <w:suppressAutoHyphens/>
        <w:spacing w:after="0" w:line="240" w:lineRule="auto"/>
        <w:jc w:val="center"/>
        <w:rPr>
          <w:rFonts w:ascii="Times New Roman" w:eastAsia="Times New Roman" w:hAnsi="Times New Roman" w:cs="Times New Roman"/>
          <w:b/>
          <w:bCs/>
          <w:spacing w:val="-6"/>
          <w:sz w:val="24"/>
          <w:szCs w:val="24"/>
          <w:lang w:val="ru-RU" w:eastAsia="ar-SA"/>
        </w:rPr>
      </w:pPr>
    </w:p>
    <w:p w:rsidR="00042582" w:rsidRPr="00042582" w:rsidRDefault="00042582" w:rsidP="00042582">
      <w:pPr>
        <w:shd w:val="clear" w:color="auto" w:fill="FFFFFF"/>
        <w:suppressAutoHyphens/>
        <w:spacing w:after="0" w:line="240" w:lineRule="auto"/>
        <w:jc w:val="center"/>
        <w:rPr>
          <w:rFonts w:ascii="Times New Roman" w:eastAsia="Times New Roman" w:hAnsi="Times New Roman" w:cs="Times New Roman"/>
          <w:b/>
          <w:bCs/>
          <w:spacing w:val="-6"/>
          <w:sz w:val="24"/>
          <w:szCs w:val="24"/>
          <w:lang w:eastAsia="ar-SA"/>
        </w:rPr>
      </w:pPr>
      <w:r w:rsidRPr="00042582">
        <w:rPr>
          <w:rFonts w:ascii="Times New Roman" w:eastAsia="Times New Roman" w:hAnsi="Times New Roman" w:cs="Times New Roman"/>
          <w:b/>
          <w:bCs/>
          <w:spacing w:val="-6"/>
          <w:sz w:val="24"/>
          <w:szCs w:val="24"/>
          <w:lang w:eastAsia="ar-SA"/>
        </w:rPr>
        <w:t>ОСНОВНА</w:t>
      </w:r>
    </w:p>
    <w:p w:rsidR="00042582" w:rsidRPr="00042582" w:rsidRDefault="00042582" w:rsidP="00042582">
      <w:pPr>
        <w:shd w:val="clear" w:color="auto" w:fill="FFFFFF"/>
        <w:suppressAutoHyphens/>
        <w:spacing w:after="0" w:line="240" w:lineRule="auto"/>
        <w:jc w:val="center"/>
        <w:rPr>
          <w:rFonts w:ascii="Times New Roman" w:eastAsia="Times New Roman" w:hAnsi="Times New Roman" w:cs="Times New Roman"/>
          <w:b/>
          <w:bCs/>
          <w:i/>
          <w:spacing w:val="-6"/>
          <w:sz w:val="24"/>
          <w:szCs w:val="24"/>
          <w:lang w:eastAsia="ar-SA"/>
        </w:rPr>
      </w:pPr>
    </w:p>
    <w:p w:rsidR="00042582" w:rsidRPr="00042582" w:rsidRDefault="00042582" w:rsidP="00042582">
      <w:pPr>
        <w:suppressAutoHyphens/>
        <w:spacing w:after="0" w:line="360" w:lineRule="auto"/>
        <w:jc w:val="center"/>
        <w:rPr>
          <w:rFonts w:ascii="Times New Roman" w:eastAsia="Times New Roman" w:hAnsi="Times New Roman" w:cs="Times New Roman"/>
          <w:b/>
          <w:i/>
          <w:sz w:val="24"/>
          <w:szCs w:val="24"/>
          <w:lang w:eastAsia="ar-SA"/>
        </w:rPr>
      </w:pPr>
      <w:r w:rsidRPr="00042582">
        <w:rPr>
          <w:rFonts w:ascii="Times New Roman" w:eastAsia="Times New Roman" w:hAnsi="Times New Roman" w:cs="Times New Roman"/>
          <w:b/>
          <w:i/>
          <w:sz w:val="24"/>
          <w:szCs w:val="24"/>
          <w:lang w:eastAsia="ar-SA"/>
        </w:rPr>
        <w:t>ЗАКОНОДАВСТВО, ПРАКТИКА ЙОГО ЗАСТОСУВАННЯ ТА НАУКОВА ЛІТЕРАТУРА.</w:t>
      </w:r>
    </w:p>
    <w:p w:rsidR="00042582" w:rsidRPr="00F67314" w:rsidRDefault="00042582" w:rsidP="00F67314">
      <w:pPr>
        <w:numPr>
          <w:ilvl w:val="0"/>
          <w:numId w:val="10"/>
        </w:numPr>
        <w:tabs>
          <w:tab w:val="left" w:pos="284"/>
          <w:tab w:val="left" w:pos="426"/>
          <w:tab w:val="left" w:pos="851"/>
        </w:tabs>
        <w:suppressAutoHyphens/>
        <w:spacing w:before="280" w:after="0" w:line="360" w:lineRule="auto"/>
        <w:ind w:left="0" w:firstLine="567"/>
        <w:jc w:val="both"/>
        <w:rPr>
          <w:rFonts w:ascii="Times New Roman" w:eastAsia="Times New Roman" w:hAnsi="Times New Roman" w:cs="Times New Roman"/>
          <w:sz w:val="24"/>
          <w:szCs w:val="24"/>
          <w:shd w:val="clear" w:color="auto" w:fill="FFFFFF"/>
          <w:lang w:val="ru-RU" w:eastAsia="ar-SA"/>
        </w:rPr>
      </w:pPr>
      <w:r w:rsidRPr="00F67314">
        <w:rPr>
          <w:rFonts w:ascii="Times New Roman" w:eastAsia="Times New Roman" w:hAnsi="Times New Roman" w:cs="Times New Roman"/>
          <w:sz w:val="24"/>
          <w:szCs w:val="24"/>
          <w:lang w:val="ru-RU" w:eastAsia="ar-SA"/>
        </w:rPr>
        <w:t xml:space="preserve">Конституція України від 28.06.1996 р. з </w:t>
      </w:r>
      <w:proofErr w:type="spellStart"/>
      <w:r w:rsidRPr="00F67314">
        <w:rPr>
          <w:rFonts w:ascii="Times New Roman" w:eastAsia="Times New Roman" w:hAnsi="Times New Roman" w:cs="Times New Roman"/>
          <w:sz w:val="24"/>
          <w:szCs w:val="24"/>
          <w:lang w:val="ru-RU" w:eastAsia="ar-SA"/>
        </w:rPr>
        <w:t>наступними</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змінами</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Електронний</w:t>
      </w:r>
      <w:proofErr w:type="spellEnd"/>
      <w:r w:rsidRPr="00F67314">
        <w:rPr>
          <w:rFonts w:ascii="Times New Roman" w:eastAsia="Times New Roman" w:hAnsi="Times New Roman" w:cs="Times New Roman"/>
          <w:sz w:val="24"/>
          <w:szCs w:val="24"/>
          <w:lang w:val="ru-RU" w:eastAsia="ar-SA"/>
        </w:rPr>
        <w:t xml:space="preserve"> ресурс]. – Режим доступу: </w:t>
      </w:r>
      <w:r w:rsidRPr="00F67314">
        <w:rPr>
          <w:rFonts w:ascii="Times New Roman" w:eastAsia="Times New Roman" w:hAnsi="Times New Roman" w:cs="Times New Roman"/>
          <w:sz w:val="24"/>
          <w:szCs w:val="24"/>
          <w:shd w:val="clear" w:color="auto" w:fill="FFFFFF"/>
          <w:lang w:val="ru-RU" w:eastAsia="ar-SA"/>
        </w:rPr>
        <w:t>zakon.rada.gov.ua/</w:t>
      </w:r>
      <w:proofErr w:type="spellStart"/>
      <w:r w:rsidRPr="00F67314">
        <w:rPr>
          <w:rFonts w:ascii="Times New Roman" w:eastAsia="Times New Roman" w:hAnsi="Times New Roman" w:cs="Times New Roman"/>
          <w:sz w:val="24"/>
          <w:szCs w:val="24"/>
          <w:shd w:val="clear" w:color="auto" w:fill="FFFFFF"/>
          <w:lang w:val="ru-RU" w:eastAsia="ar-SA"/>
        </w:rPr>
        <w:t>go</w:t>
      </w:r>
      <w:proofErr w:type="spellEnd"/>
      <w:r w:rsidRPr="00F67314">
        <w:rPr>
          <w:rFonts w:ascii="Times New Roman" w:eastAsia="Times New Roman" w:hAnsi="Times New Roman" w:cs="Times New Roman"/>
          <w:sz w:val="24"/>
          <w:szCs w:val="24"/>
          <w:shd w:val="clear" w:color="auto" w:fill="FFFFFF"/>
          <w:lang w:val="ru-RU" w:eastAsia="ar-SA"/>
        </w:rPr>
        <w:t>/254к/96-вр</w:t>
      </w:r>
    </w:p>
    <w:p w:rsidR="00042582" w:rsidRPr="00F67314" w:rsidRDefault="00042582" w:rsidP="00F67314">
      <w:pPr>
        <w:numPr>
          <w:ilvl w:val="0"/>
          <w:numId w:val="10"/>
        </w:numPr>
        <w:tabs>
          <w:tab w:val="left" w:pos="284"/>
          <w:tab w:val="left" w:pos="426"/>
          <w:tab w:val="left" w:pos="851"/>
        </w:tabs>
        <w:suppressAutoHyphens/>
        <w:spacing w:after="0" w:line="360" w:lineRule="auto"/>
        <w:ind w:left="0" w:firstLine="567"/>
        <w:jc w:val="both"/>
        <w:rPr>
          <w:rFonts w:ascii="Times New Roman" w:eastAsia="Times New Roman" w:hAnsi="Times New Roman" w:cs="Times New Roman"/>
          <w:sz w:val="24"/>
          <w:szCs w:val="24"/>
          <w:shd w:val="clear" w:color="auto" w:fill="FFFFFF"/>
          <w:lang w:eastAsia="ar-SA"/>
        </w:rPr>
      </w:pPr>
      <w:r w:rsidRPr="00F67314">
        <w:rPr>
          <w:rFonts w:ascii="Times New Roman" w:eastAsia="Times New Roman" w:hAnsi="Times New Roman" w:cs="Times New Roman"/>
          <w:sz w:val="24"/>
          <w:szCs w:val="24"/>
          <w:lang w:eastAsia="ar-SA"/>
        </w:rPr>
        <w:t xml:space="preserve">Кримінальний Кодекс України від 05.04.2001 р. з наступними змінами [Електронний ресурс]. – Режим доступу: </w:t>
      </w:r>
      <w:proofErr w:type="spellStart"/>
      <w:r w:rsidRPr="00F67314">
        <w:rPr>
          <w:rFonts w:ascii="Times New Roman" w:eastAsia="Times New Roman" w:hAnsi="Times New Roman" w:cs="Times New Roman"/>
          <w:sz w:val="24"/>
          <w:szCs w:val="24"/>
          <w:shd w:val="clear" w:color="auto" w:fill="FFFFFF"/>
          <w:lang w:val="ru-RU" w:eastAsia="ar-SA"/>
        </w:rPr>
        <w:t>zakon</w:t>
      </w:r>
      <w:proofErr w:type="spellEnd"/>
      <w:r w:rsidRPr="00F67314">
        <w:rPr>
          <w:rFonts w:ascii="Times New Roman" w:eastAsia="Times New Roman" w:hAnsi="Times New Roman" w:cs="Times New Roman"/>
          <w:sz w:val="24"/>
          <w:szCs w:val="24"/>
          <w:shd w:val="clear" w:color="auto" w:fill="FFFFFF"/>
          <w:lang w:eastAsia="ar-SA"/>
        </w:rPr>
        <w:t>.</w:t>
      </w:r>
      <w:proofErr w:type="spellStart"/>
      <w:r w:rsidRPr="00F67314">
        <w:rPr>
          <w:rFonts w:ascii="Times New Roman" w:eastAsia="Times New Roman" w:hAnsi="Times New Roman" w:cs="Times New Roman"/>
          <w:sz w:val="24"/>
          <w:szCs w:val="24"/>
          <w:shd w:val="clear" w:color="auto" w:fill="FFFFFF"/>
          <w:lang w:val="ru-RU" w:eastAsia="ar-SA"/>
        </w:rPr>
        <w:t>rada</w:t>
      </w:r>
      <w:proofErr w:type="spellEnd"/>
      <w:r w:rsidRPr="00F67314">
        <w:rPr>
          <w:rFonts w:ascii="Times New Roman" w:eastAsia="Times New Roman" w:hAnsi="Times New Roman" w:cs="Times New Roman"/>
          <w:sz w:val="24"/>
          <w:szCs w:val="24"/>
          <w:shd w:val="clear" w:color="auto" w:fill="FFFFFF"/>
          <w:lang w:eastAsia="ar-SA"/>
        </w:rPr>
        <w:t>.</w:t>
      </w:r>
      <w:proofErr w:type="spellStart"/>
      <w:r w:rsidRPr="00F67314">
        <w:rPr>
          <w:rFonts w:ascii="Times New Roman" w:eastAsia="Times New Roman" w:hAnsi="Times New Roman" w:cs="Times New Roman"/>
          <w:sz w:val="24"/>
          <w:szCs w:val="24"/>
          <w:shd w:val="clear" w:color="auto" w:fill="FFFFFF"/>
          <w:lang w:val="ru-RU" w:eastAsia="ar-SA"/>
        </w:rPr>
        <w:t>gov</w:t>
      </w:r>
      <w:proofErr w:type="spellEnd"/>
      <w:r w:rsidRPr="00F67314">
        <w:rPr>
          <w:rFonts w:ascii="Times New Roman" w:eastAsia="Times New Roman" w:hAnsi="Times New Roman" w:cs="Times New Roman"/>
          <w:sz w:val="24"/>
          <w:szCs w:val="24"/>
          <w:shd w:val="clear" w:color="auto" w:fill="FFFFFF"/>
          <w:lang w:eastAsia="ar-SA"/>
        </w:rPr>
        <w:t>.</w:t>
      </w:r>
      <w:proofErr w:type="spellStart"/>
      <w:r w:rsidRPr="00F67314">
        <w:rPr>
          <w:rFonts w:ascii="Times New Roman" w:eastAsia="Times New Roman" w:hAnsi="Times New Roman" w:cs="Times New Roman"/>
          <w:sz w:val="24"/>
          <w:szCs w:val="24"/>
          <w:shd w:val="clear" w:color="auto" w:fill="FFFFFF"/>
          <w:lang w:val="ru-RU" w:eastAsia="ar-SA"/>
        </w:rPr>
        <w:t>ua</w:t>
      </w:r>
      <w:proofErr w:type="spellEnd"/>
      <w:r w:rsidRPr="00F67314">
        <w:rPr>
          <w:rFonts w:ascii="Times New Roman" w:eastAsia="Times New Roman" w:hAnsi="Times New Roman" w:cs="Times New Roman"/>
          <w:sz w:val="24"/>
          <w:szCs w:val="24"/>
          <w:shd w:val="clear" w:color="auto" w:fill="FFFFFF"/>
          <w:lang w:eastAsia="ar-SA"/>
        </w:rPr>
        <w:t>/</w:t>
      </w:r>
      <w:proofErr w:type="spellStart"/>
      <w:r w:rsidRPr="00F67314">
        <w:rPr>
          <w:rFonts w:ascii="Times New Roman" w:eastAsia="Times New Roman" w:hAnsi="Times New Roman" w:cs="Times New Roman"/>
          <w:sz w:val="24"/>
          <w:szCs w:val="24"/>
          <w:shd w:val="clear" w:color="auto" w:fill="FFFFFF"/>
          <w:lang w:val="ru-RU" w:eastAsia="ar-SA"/>
        </w:rPr>
        <w:t>go</w:t>
      </w:r>
      <w:proofErr w:type="spellEnd"/>
      <w:r w:rsidRPr="00F67314">
        <w:rPr>
          <w:rFonts w:ascii="Times New Roman" w:eastAsia="Times New Roman" w:hAnsi="Times New Roman" w:cs="Times New Roman"/>
          <w:sz w:val="24"/>
          <w:szCs w:val="24"/>
          <w:shd w:val="clear" w:color="auto" w:fill="FFFFFF"/>
          <w:lang w:eastAsia="ar-SA"/>
        </w:rPr>
        <w:t>/2341-14</w:t>
      </w:r>
    </w:p>
    <w:p w:rsidR="00042582" w:rsidRPr="00F67314" w:rsidRDefault="00042582" w:rsidP="00F67314">
      <w:pPr>
        <w:numPr>
          <w:ilvl w:val="0"/>
          <w:numId w:val="10"/>
        </w:numPr>
        <w:tabs>
          <w:tab w:val="left" w:pos="284"/>
          <w:tab w:val="left" w:pos="426"/>
          <w:tab w:val="left" w:pos="851"/>
        </w:tabs>
        <w:suppressAutoHyphens/>
        <w:spacing w:after="0" w:line="360" w:lineRule="auto"/>
        <w:ind w:left="0" w:firstLine="567"/>
        <w:jc w:val="both"/>
        <w:rPr>
          <w:rFonts w:ascii="Times New Roman" w:eastAsia="Times New Roman" w:hAnsi="Times New Roman" w:cs="Times New Roman"/>
          <w:sz w:val="24"/>
          <w:szCs w:val="24"/>
          <w:lang w:val="ru-RU" w:eastAsia="ar-SA"/>
        </w:rPr>
      </w:pPr>
      <w:proofErr w:type="spellStart"/>
      <w:r w:rsidRPr="00F67314">
        <w:rPr>
          <w:rFonts w:ascii="Times New Roman" w:eastAsia="Times New Roman" w:hAnsi="Times New Roman" w:cs="Times New Roman"/>
          <w:sz w:val="24"/>
          <w:szCs w:val="24"/>
          <w:lang w:val="ru-RU" w:eastAsia="ar-SA"/>
        </w:rPr>
        <w:t>Науково-практичний</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коментар</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кримінального</w:t>
      </w:r>
      <w:proofErr w:type="spellEnd"/>
      <w:r w:rsidRPr="00F67314">
        <w:rPr>
          <w:rFonts w:ascii="Times New Roman" w:eastAsia="Times New Roman" w:hAnsi="Times New Roman" w:cs="Times New Roman"/>
          <w:sz w:val="24"/>
          <w:szCs w:val="24"/>
          <w:lang w:val="ru-RU" w:eastAsia="ar-SA"/>
        </w:rPr>
        <w:t xml:space="preserve"> кодексу України від 5 квітня 2001 року. \ За ред. </w:t>
      </w:r>
      <w:proofErr w:type="spellStart"/>
      <w:r w:rsidRPr="00F67314">
        <w:rPr>
          <w:rFonts w:ascii="Times New Roman" w:eastAsia="Times New Roman" w:hAnsi="Times New Roman" w:cs="Times New Roman"/>
          <w:sz w:val="24"/>
          <w:szCs w:val="24"/>
          <w:lang w:val="ru-RU" w:eastAsia="ar-SA"/>
        </w:rPr>
        <w:t>М.І.Мельника</w:t>
      </w:r>
      <w:proofErr w:type="spellEnd"/>
      <w:r w:rsidRPr="00F67314">
        <w:rPr>
          <w:rFonts w:ascii="Times New Roman" w:eastAsia="Times New Roman" w:hAnsi="Times New Roman" w:cs="Times New Roman"/>
          <w:sz w:val="24"/>
          <w:szCs w:val="24"/>
          <w:lang w:val="ru-RU" w:eastAsia="ar-SA"/>
        </w:rPr>
        <w:t xml:space="preserve"> та </w:t>
      </w:r>
      <w:proofErr w:type="spellStart"/>
      <w:r w:rsidRPr="00F67314">
        <w:rPr>
          <w:rFonts w:ascii="Times New Roman" w:eastAsia="Times New Roman" w:hAnsi="Times New Roman" w:cs="Times New Roman"/>
          <w:sz w:val="24"/>
          <w:szCs w:val="24"/>
          <w:lang w:val="ru-RU" w:eastAsia="ar-SA"/>
        </w:rPr>
        <w:t>М.І.Хавронюка</w:t>
      </w:r>
      <w:proofErr w:type="spellEnd"/>
      <w:r w:rsidRPr="00F67314">
        <w:rPr>
          <w:rFonts w:ascii="Times New Roman" w:eastAsia="Times New Roman" w:hAnsi="Times New Roman" w:cs="Times New Roman"/>
          <w:sz w:val="24"/>
          <w:szCs w:val="24"/>
          <w:lang w:val="ru-RU" w:eastAsia="ar-SA"/>
        </w:rPr>
        <w:t>. – К.: Канон. А.С.К., 2001. – 1104 с.</w:t>
      </w:r>
    </w:p>
    <w:p w:rsidR="00042582" w:rsidRPr="00F67314" w:rsidRDefault="00042582" w:rsidP="00F67314">
      <w:pPr>
        <w:numPr>
          <w:ilvl w:val="0"/>
          <w:numId w:val="10"/>
        </w:numPr>
        <w:tabs>
          <w:tab w:val="left" w:pos="284"/>
          <w:tab w:val="left" w:pos="426"/>
          <w:tab w:val="left" w:pos="851"/>
        </w:tabs>
        <w:suppressAutoHyphens/>
        <w:spacing w:after="0" w:line="360" w:lineRule="auto"/>
        <w:ind w:left="0" w:firstLine="567"/>
        <w:jc w:val="both"/>
        <w:rPr>
          <w:rFonts w:ascii="Times New Roman" w:eastAsia="Times New Roman" w:hAnsi="Times New Roman" w:cs="Times New Roman"/>
          <w:sz w:val="24"/>
          <w:szCs w:val="24"/>
          <w:shd w:val="clear" w:color="auto" w:fill="FFFFFF"/>
          <w:lang w:val="ru-RU" w:eastAsia="ar-SA"/>
        </w:rPr>
      </w:pPr>
      <w:r w:rsidRPr="00F67314">
        <w:rPr>
          <w:rFonts w:ascii="Times New Roman" w:eastAsia="Times New Roman" w:hAnsi="Times New Roman" w:cs="Times New Roman"/>
          <w:sz w:val="24"/>
          <w:szCs w:val="24"/>
          <w:lang w:val="ru-RU" w:eastAsia="ar-SA"/>
        </w:rPr>
        <w:t xml:space="preserve">Закон </w:t>
      </w:r>
      <w:proofErr w:type="spellStart"/>
      <w:r w:rsidRPr="00F67314">
        <w:rPr>
          <w:rFonts w:ascii="Times New Roman" w:eastAsia="Times New Roman" w:hAnsi="Times New Roman" w:cs="Times New Roman"/>
          <w:sz w:val="24"/>
          <w:szCs w:val="24"/>
          <w:lang w:val="ru-RU" w:eastAsia="ar-SA"/>
        </w:rPr>
        <w:t>України</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Основи</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законодавства</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України</w:t>
      </w:r>
      <w:proofErr w:type="spellEnd"/>
      <w:r w:rsidRPr="00F67314">
        <w:rPr>
          <w:rFonts w:ascii="Times New Roman" w:eastAsia="Times New Roman" w:hAnsi="Times New Roman" w:cs="Times New Roman"/>
          <w:sz w:val="24"/>
          <w:szCs w:val="24"/>
          <w:lang w:val="ru-RU" w:eastAsia="ar-SA"/>
        </w:rPr>
        <w:t xml:space="preserve"> про охорону здоров'я» від 19.11.1992 р. з </w:t>
      </w:r>
      <w:proofErr w:type="spellStart"/>
      <w:r w:rsidRPr="00F67314">
        <w:rPr>
          <w:rFonts w:ascii="Times New Roman" w:eastAsia="Times New Roman" w:hAnsi="Times New Roman" w:cs="Times New Roman"/>
          <w:sz w:val="24"/>
          <w:szCs w:val="24"/>
          <w:lang w:val="ru-RU" w:eastAsia="ar-SA"/>
        </w:rPr>
        <w:t>наступними</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змінами</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Електронний</w:t>
      </w:r>
      <w:proofErr w:type="spellEnd"/>
      <w:r w:rsidRPr="00F67314">
        <w:rPr>
          <w:rFonts w:ascii="Times New Roman" w:eastAsia="Times New Roman" w:hAnsi="Times New Roman" w:cs="Times New Roman"/>
          <w:sz w:val="24"/>
          <w:szCs w:val="24"/>
          <w:lang w:val="ru-RU" w:eastAsia="ar-SA"/>
        </w:rPr>
        <w:t xml:space="preserve"> ресурс]. – Режим доступу: </w:t>
      </w:r>
      <w:r w:rsidRPr="00F67314">
        <w:rPr>
          <w:rFonts w:ascii="Times New Roman" w:eastAsia="Times New Roman" w:hAnsi="Times New Roman" w:cs="Times New Roman"/>
          <w:bCs/>
          <w:sz w:val="24"/>
          <w:szCs w:val="24"/>
          <w:shd w:val="clear" w:color="auto" w:fill="FFFFFF"/>
          <w:lang w:val="ru-RU" w:eastAsia="ar-SA"/>
        </w:rPr>
        <w:t>zakon</w:t>
      </w:r>
      <w:r w:rsidRPr="00F67314">
        <w:rPr>
          <w:rFonts w:ascii="Times New Roman" w:eastAsia="Times New Roman" w:hAnsi="Times New Roman" w:cs="Times New Roman"/>
          <w:sz w:val="24"/>
          <w:szCs w:val="24"/>
          <w:shd w:val="clear" w:color="auto" w:fill="FFFFFF"/>
          <w:lang w:val="ru-RU" w:eastAsia="ar-SA"/>
        </w:rPr>
        <w:t>.rada.gov.ua/</w:t>
      </w:r>
      <w:proofErr w:type="spellStart"/>
      <w:r w:rsidRPr="00F67314">
        <w:rPr>
          <w:rFonts w:ascii="Times New Roman" w:eastAsia="Times New Roman" w:hAnsi="Times New Roman" w:cs="Times New Roman"/>
          <w:sz w:val="24"/>
          <w:szCs w:val="24"/>
          <w:shd w:val="clear" w:color="auto" w:fill="FFFFFF"/>
          <w:lang w:val="ru-RU" w:eastAsia="ar-SA"/>
        </w:rPr>
        <w:t>go</w:t>
      </w:r>
      <w:proofErr w:type="spellEnd"/>
      <w:r w:rsidRPr="00F67314">
        <w:rPr>
          <w:rFonts w:ascii="Times New Roman" w:eastAsia="Times New Roman" w:hAnsi="Times New Roman" w:cs="Times New Roman"/>
          <w:sz w:val="24"/>
          <w:szCs w:val="24"/>
          <w:shd w:val="clear" w:color="auto" w:fill="FFFFFF"/>
          <w:lang w:val="ru-RU" w:eastAsia="ar-SA"/>
        </w:rPr>
        <w:t>/2801-12</w:t>
      </w:r>
    </w:p>
    <w:p w:rsidR="00042582" w:rsidRPr="00F67314" w:rsidRDefault="00042582" w:rsidP="00F67314">
      <w:pPr>
        <w:numPr>
          <w:ilvl w:val="0"/>
          <w:numId w:val="10"/>
        </w:numPr>
        <w:tabs>
          <w:tab w:val="left" w:pos="284"/>
          <w:tab w:val="left" w:pos="426"/>
          <w:tab w:val="left" w:pos="851"/>
        </w:tabs>
        <w:suppressAutoHyphens/>
        <w:spacing w:after="0" w:line="360" w:lineRule="auto"/>
        <w:ind w:left="0" w:firstLine="567"/>
        <w:jc w:val="both"/>
        <w:rPr>
          <w:rFonts w:ascii="Times New Roman" w:eastAsia="Times New Roman" w:hAnsi="Times New Roman" w:cs="Times New Roman"/>
          <w:sz w:val="24"/>
          <w:szCs w:val="24"/>
          <w:lang w:val="ru-RU" w:eastAsia="ar-SA"/>
        </w:rPr>
      </w:pPr>
      <w:r w:rsidRPr="00F67314">
        <w:rPr>
          <w:rFonts w:ascii="Times New Roman" w:eastAsia="Times New Roman" w:hAnsi="Times New Roman" w:cs="Times New Roman"/>
          <w:sz w:val="24"/>
          <w:szCs w:val="24"/>
          <w:lang w:val="ru-RU" w:eastAsia="ar-SA"/>
        </w:rPr>
        <w:t xml:space="preserve">Закон </w:t>
      </w:r>
      <w:proofErr w:type="spellStart"/>
      <w:r w:rsidRPr="00F67314">
        <w:rPr>
          <w:rFonts w:ascii="Times New Roman" w:eastAsia="Times New Roman" w:hAnsi="Times New Roman" w:cs="Times New Roman"/>
          <w:sz w:val="24"/>
          <w:szCs w:val="24"/>
          <w:lang w:val="ru-RU" w:eastAsia="ar-SA"/>
        </w:rPr>
        <w:t>України</w:t>
      </w:r>
      <w:proofErr w:type="spellEnd"/>
      <w:r w:rsidRPr="00F67314">
        <w:rPr>
          <w:rFonts w:ascii="Times New Roman" w:eastAsia="Times New Roman" w:hAnsi="Times New Roman" w:cs="Times New Roman"/>
          <w:sz w:val="24"/>
          <w:szCs w:val="24"/>
          <w:lang w:val="ru-RU" w:eastAsia="ar-SA"/>
        </w:rPr>
        <w:t xml:space="preserve"> «Про </w:t>
      </w:r>
      <w:proofErr w:type="spellStart"/>
      <w:r w:rsidRPr="00F67314">
        <w:rPr>
          <w:rFonts w:ascii="Times New Roman" w:eastAsia="Times New Roman" w:hAnsi="Times New Roman" w:cs="Times New Roman"/>
          <w:sz w:val="24"/>
          <w:szCs w:val="24"/>
          <w:lang w:val="ru-RU" w:eastAsia="ar-SA"/>
        </w:rPr>
        <w:t>запобігання</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захворювання</w:t>
      </w:r>
      <w:proofErr w:type="spellEnd"/>
      <w:r w:rsidRPr="00F67314">
        <w:rPr>
          <w:rFonts w:ascii="Times New Roman" w:eastAsia="Times New Roman" w:hAnsi="Times New Roman" w:cs="Times New Roman"/>
          <w:sz w:val="24"/>
          <w:szCs w:val="24"/>
          <w:lang w:val="ru-RU" w:eastAsia="ar-SA"/>
        </w:rPr>
        <w:t xml:space="preserve"> на СНІД та </w:t>
      </w:r>
      <w:proofErr w:type="spellStart"/>
      <w:r w:rsidRPr="00F67314">
        <w:rPr>
          <w:rFonts w:ascii="Times New Roman" w:eastAsia="Times New Roman" w:hAnsi="Times New Roman" w:cs="Times New Roman"/>
          <w:sz w:val="24"/>
          <w:szCs w:val="24"/>
          <w:lang w:val="ru-RU" w:eastAsia="ar-SA"/>
        </w:rPr>
        <w:t>соціальний</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захист</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населення</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від</w:t>
      </w:r>
      <w:proofErr w:type="spellEnd"/>
      <w:r w:rsidRPr="00F67314">
        <w:rPr>
          <w:rFonts w:ascii="Times New Roman" w:eastAsia="Times New Roman" w:hAnsi="Times New Roman" w:cs="Times New Roman"/>
          <w:sz w:val="24"/>
          <w:szCs w:val="24"/>
          <w:lang w:val="ru-RU" w:eastAsia="ar-SA"/>
        </w:rPr>
        <w:t xml:space="preserve"> 12.12.1991 р. в редакції від 03.03.1998 р. з </w:t>
      </w:r>
      <w:proofErr w:type="spellStart"/>
      <w:r w:rsidRPr="00F67314">
        <w:rPr>
          <w:rFonts w:ascii="Times New Roman" w:eastAsia="Times New Roman" w:hAnsi="Times New Roman" w:cs="Times New Roman"/>
          <w:sz w:val="24"/>
          <w:szCs w:val="24"/>
          <w:lang w:val="ru-RU" w:eastAsia="ar-SA"/>
        </w:rPr>
        <w:t>наступними</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змінами</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Електронний</w:t>
      </w:r>
      <w:proofErr w:type="spellEnd"/>
      <w:r w:rsidRPr="00F67314">
        <w:rPr>
          <w:rFonts w:ascii="Times New Roman" w:eastAsia="Times New Roman" w:hAnsi="Times New Roman" w:cs="Times New Roman"/>
          <w:sz w:val="24"/>
          <w:szCs w:val="24"/>
          <w:lang w:val="ru-RU" w:eastAsia="ar-SA"/>
        </w:rPr>
        <w:t xml:space="preserve"> ресурс]. – Режим доступу:</w:t>
      </w:r>
      <w:hyperlink r:id="rId5" w:history="1">
        <w:r w:rsidRPr="00F67314">
          <w:rPr>
            <w:rFonts w:ascii="Times New Roman" w:eastAsia="Times New Roman" w:hAnsi="Times New Roman" w:cs="Times New Roman"/>
            <w:sz w:val="24"/>
            <w:szCs w:val="24"/>
            <w:u w:val="single"/>
            <w:lang w:eastAsia="ar-SA"/>
          </w:rPr>
          <w:t>http://zakon2.rada.gov.ua/laws/show/1972-12</w:t>
        </w:r>
      </w:hyperlink>
    </w:p>
    <w:p w:rsidR="00042582" w:rsidRPr="00F67314" w:rsidRDefault="00042582" w:rsidP="00F67314">
      <w:pPr>
        <w:numPr>
          <w:ilvl w:val="0"/>
          <w:numId w:val="10"/>
        </w:numPr>
        <w:tabs>
          <w:tab w:val="left" w:pos="284"/>
          <w:tab w:val="left" w:pos="426"/>
          <w:tab w:val="left" w:pos="851"/>
        </w:tabs>
        <w:suppressAutoHyphens/>
        <w:spacing w:after="0" w:line="360" w:lineRule="auto"/>
        <w:ind w:left="0" w:firstLine="567"/>
        <w:jc w:val="both"/>
        <w:rPr>
          <w:rFonts w:ascii="Times New Roman" w:eastAsia="Times New Roman" w:hAnsi="Times New Roman" w:cs="Times New Roman"/>
          <w:sz w:val="24"/>
          <w:szCs w:val="24"/>
          <w:shd w:val="clear" w:color="auto" w:fill="FFFFFF"/>
          <w:lang w:val="ru-RU" w:eastAsia="ar-SA"/>
        </w:rPr>
      </w:pPr>
      <w:r w:rsidRPr="00F67314">
        <w:rPr>
          <w:rFonts w:ascii="Times New Roman" w:eastAsia="Times New Roman" w:hAnsi="Times New Roman" w:cs="Times New Roman"/>
          <w:sz w:val="24"/>
          <w:szCs w:val="24"/>
          <w:lang w:val="ru-RU" w:eastAsia="ar-SA"/>
        </w:rPr>
        <w:t xml:space="preserve">Правила </w:t>
      </w:r>
      <w:proofErr w:type="spellStart"/>
      <w:r w:rsidRPr="00F67314">
        <w:rPr>
          <w:rFonts w:ascii="Times New Roman" w:eastAsia="Times New Roman" w:hAnsi="Times New Roman" w:cs="Times New Roman"/>
          <w:sz w:val="24"/>
          <w:szCs w:val="24"/>
          <w:lang w:val="ru-RU" w:eastAsia="ar-SA"/>
        </w:rPr>
        <w:t>медичного</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огляду</w:t>
      </w:r>
      <w:proofErr w:type="spellEnd"/>
      <w:r w:rsidRPr="00F67314">
        <w:rPr>
          <w:rFonts w:ascii="Times New Roman" w:eastAsia="Times New Roman" w:hAnsi="Times New Roman" w:cs="Times New Roman"/>
          <w:sz w:val="24"/>
          <w:szCs w:val="24"/>
          <w:lang w:val="ru-RU" w:eastAsia="ar-SA"/>
        </w:rPr>
        <w:t xml:space="preserve"> з метою </w:t>
      </w:r>
      <w:proofErr w:type="spellStart"/>
      <w:r w:rsidRPr="00F67314">
        <w:rPr>
          <w:rFonts w:ascii="Times New Roman" w:eastAsia="Times New Roman" w:hAnsi="Times New Roman" w:cs="Times New Roman"/>
          <w:sz w:val="24"/>
          <w:szCs w:val="24"/>
          <w:lang w:val="ru-RU" w:eastAsia="ar-SA"/>
        </w:rPr>
        <w:t>виявлення</w:t>
      </w:r>
      <w:proofErr w:type="spellEnd"/>
      <w:r w:rsidRPr="00F67314">
        <w:rPr>
          <w:rFonts w:ascii="Times New Roman" w:eastAsia="Times New Roman" w:hAnsi="Times New Roman" w:cs="Times New Roman"/>
          <w:sz w:val="24"/>
          <w:szCs w:val="24"/>
          <w:lang w:val="ru-RU" w:eastAsia="ar-SA"/>
        </w:rPr>
        <w:t xml:space="preserve"> ВІЛ-</w:t>
      </w:r>
      <w:proofErr w:type="spellStart"/>
      <w:r w:rsidRPr="00F67314">
        <w:rPr>
          <w:rFonts w:ascii="Times New Roman" w:eastAsia="Times New Roman" w:hAnsi="Times New Roman" w:cs="Times New Roman"/>
          <w:sz w:val="24"/>
          <w:szCs w:val="24"/>
          <w:lang w:val="ru-RU" w:eastAsia="ar-SA"/>
        </w:rPr>
        <w:t>інфекції</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обліку</w:t>
      </w:r>
      <w:proofErr w:type="spellEnd"/>
      <w:r w:rsidRPr="00F67314">
        <w:rPr>
          <w:rFonts w:ascii="Times New Roman" w:eastAsia="Times New Roman" w:hAnsi="Times New Roman" w:cs="Times New Roman"/>
          <w:sz w:val="24"/>
          <w:szCs w:val="24"/>
          <w:lang w:val="ru-RU" w:eastAsia="ar-SA"/>
        </w:rPr>
        <w:t xml:space="preserve"> ВІЛ-</w:t>
      </w:r>
      <w:proofErr w:type="spellStart"/>
      <w:r w:rsidRPr="00F67314">
        <w:rPr>
          <w:rFonts w:ascii="Times New Roman" w:eastAsia="Times New Roman" w:hAnsi="Times New Roman" w:cs="Times New Roman"/>
          <w:sz w:val="24"/>
          <w:szCs w:val="24"/>
          <w:lang w:val="ru-RU" w:eastAsia="ar-SA"/>
        </w:rPr>
        <w:t>інфікованих</w:t>
      </w:r>
      <w:proofErr w:type="spellEnd"/>
      <w:r w:rsidRPr="00F67314">
        <w:rPr>
          <w:rFonts w:ascii="Times New Roman" w:eastAsia="Times New Roman" w:hAnsi="Times New Roman" w:cs="Times New Roman"/>
          <w:sz w:val="24"/>
          <w:szCs w:val="24"/>
          <w:lang w:val="ru-RU" w:eastAsia="ar-SA"/>
        </w:rPr>
        <w:t xml:space="preserve"> і </w:t>
      </w:r>
      <w:proofErr w:type="spellStart"/>
      <w:r w:rsidRPr="00F67314">
        <w:rPr>
          <w:rFonts w:ascii="Times New Roman" w:eastAsia="Times New Roman" w:hAnsi="Times New Roman" w:cs="Times New Roman"/>
          <w:sz w:val="24"/>
          <w:szCs w:val="24"/>
          <w:lang w:val="ru-RU" w:eastAsia="ar-SA"/>
        </w:rPr>
        <w:t>хворих</w:t>
      </w:r>
      <w:proofErr w:type="spellEnd"/>
      <w:r w:rsidRPr="00F67314">
        <w:rPr>
          <w:rFonts w:ascii="Times New Roman" w:eastAsia="Times New Roman" w:hAnsi="Times New Roman" w:cs="Times New Roman"/>
          <w:sz w:val="24"/>
          <w:szCs w:val="24"/>
          <w:lang w:val="ru-RU" w:eastAsia="ar-SA"/>
        </w:rPr>
        <w:t xml:space="preserve"> на СНІД та </w:t>
      </w:r>
      <w:proofErr w:type="spellStart"/>
      <w:r w:rsidRPr="00F67314">
        <w:rPr>
          <w:rFonts w:ascii="Times New Roman" w:eastAsia="Times New Roman" w:hAnsi="Times New Roman" w:cs="Times New Roman"/>
          <w:sz w:val="24"/>
          <w:szCs w:val="24"/>
          <w:lang w:val="ru-RU" w:eastAsia="ar-SA"/>
        </w:rPr>
        <w:t>медичного</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нагляду</w:t>
      </w:r>
      <w:proofErr w:type="spellEnd"/>
      <w:r w:rsidRPr="00F67314">
        <w:rPr>
          <w:rFonts w:ascii="Times New Roman" w:eastAsia="Times New Roman" w:hAnsi="Times New Roman" w:cs="Times New Roman"/>
          <w:sz w:val="24"/>
          <w:szCs w:val="24"/>
          <w:lang w:val="ru-RU" w:eastAsia="ar-SA"/>
        </w:rPr>
        <w:t xml:space="preserve"> за ними, </w:t>
      </w:r>
      <w:proofErr w:type="spellStart"/>
      <w:r w:rsidRPr="00F67314">
        <w:rPr>
          <w:rFonts w:ascii="Times New Roman" w:eastAsia="Times New Roman" w:hAnsi="Times New Roman" w:cs="Times New Roman"/>
          <w:sz w:val="24"/>
          <w:szCs w:val="24"/>
          <w:lang w:val="ru-RU" w:eastAsia="ar-SA"/>
        </w:rPr>
        <w:t>затверджені</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постановою</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Кабінету</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Міністрів</w:t>
      </w:r>
      <w:proofErr w:type="spellEnd"/>
      <w:r w:rsidRPr="00F67314">
        <w:rPr>
          <w:rFonts w:ascii="Times New Roman" w:eastAsia="Times New Roman" w:hAnsi="Times New Roman" w:cs="Times New Roman"/>
          <w:sz w:val="24"/>
          <w:szCs w:val="24"/>
          <w:lang w:val="ru-RU" w:eastAsia="ar-SA"/>
        </w:rPr>
        <w:t xml:space="preserve"> України від 18.12.1998 р. №2026 з </w:t>
      </w:r>
      <w:proofErr w:type="spellStart"/>
      <w:r w:rsidRPr="00F67314">
        <w:rPr>
          <w:rFonts w:ascii="Times New Roman" w:eastAsia="Times New Roman" w:hAnsi="Times New Roman" w:cs="Times New Roman"/>
          <w:sz w:val="24"/>
          <w:szCs w:val="24"/>
          <w:lang w:val="ru-RU" w:eastAsia="ar-SA"/>
        </w:rPr>
        <w:t>наступними</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змінами</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Електронний</w:t>
      </w:r>
      <w:proofErr w:type="spellEnd"/>
      <w:r w:rsidRPr="00F67314">
        <w:rPr>
          <w:rFonts w:ascii="Times New Roman" w:eastAsia="Times New Roman" w:hAnsi="Times New Roman" w:cs="Times New Roman"/>
          <w:sz w:val="24"/>
          <w:szCs w:val="24"/>
          <w:lang w:val="ru-RU" w:eastAsia="ar-SA"/>
        </w:rPr>
        <w:t xml:space="preserve"> ресурс]. – Режим доступу: </w:t>
      </w:r>
      <w:r w:rsidRPr="00F67314">
        <w:rPr>
          <w:rFonts w:ascii="Times New Roman" w:eastAsia="Times New Roman" w:hAnsi="Times New Roman" w:cs="Times New Roman"/>
          <w:sz w:val="24"/>
          <w:szCs w:val="24"/>
          <w:shd w:val="clear" w:color="auto" w:fill="FFFFFF"/>
          <w:lang w:val="ru-RU" w:eastAsia="ar-SA"/>
        </w:rPr>
        <w:t>zakon.rada.gov.ua/</w:t>
      </w:r>
      <w:proofErr w:type="spellStart"/>
      <w:r w:rsidRPr="00F67314">
        <w:rPr>
          <w:rFonts w:ascii="Times New Roman" w:eastAsia="Times New Roman" w:hAnsi="Times New Roman" w:cs="Times New Roman"/>
          <w:sz w:val="24"/>
          <w:szCs w:val="24"/>
          <w:shd w:val="clear" w:color="auto" w:fill="FFFFFF"/>
          <w:lang w:val="ru-RU" w:eastAsia="ar-SA"/>
        </w:rPr>
        <w:t>laws</w:t>
      </w:r>
      <w:proofErr w:type="spellEnd"/>
      <w:r w:rsidRPr="00F67314">
        <w:rPr>
          <w:rFonts w:ascii="Times New Roman" w:eastAsia="Times New Roman" w:hAnsi="Times New Roman" w:cs="Times New Roman"/>
          <w:sz w:val="24"/>
          <w:szCs w:val="24"/>
          <w:shd w:val="clear" w:color="auto" w:fill="FFFFFF"/>
          <w:lang w:val="ru-RU" w:eastAsia="ar-SA"/>
        </w:rPr>
        <w:t>/</w:t>
      </w:r>
      <w:proofErr w:type="spellStart"/>
      <w:r w:rsidRPr="00F67314">
        <w:rPr>
          <w:rFonts w:ascii="Times New Roman" w:eastAsia="Times New Roman" w:hAnsi="Times New Roman" w:cs="Times New Roman"/>
          <w:sz w:val="24"/>
          <w:szCs w:val="24"/>
          <w:shd w:val="clear" w:color="auto" w:fill="FFFFFF"/>
          <w:lang w:val="ru-RU" w:eastAsia="ar-SA"/>
        </w:rPr>
        <w:t>show</w:t>
      </w:r>
      <w:proofErr w:type="spellEnd"/>
      <w:r w:rsidRPr="00F67314">
        <w:rPr>
          <w:rFonts w:ascii="Times New Roman" w:eastAsia="Times New Roman" w:hAnsi="Times New Roman" w:cs="Times New Roman"/>
          <w:sz w:val="24"/>
          <w:szCs w:val="24"/>
          <w:shd w:val="clear" w:color="auto" w:fill="FFFFFF"/>
          <w:lang w:val="ru-RU" w:eastAsia="ar-SA"/>
        </w:rPr>
        <w:t>/2026-98-п</w:t>
      </w:r>
    </w:p>
    <w:p w:rsidR="00042582" w:rsidRPr="00F67314" w:rsidRDefault="00042582" w:rsidP="00F67314">
      <w:pPr>
        <w:numPr>
          <w:ilvl w:val="0"/>
          <w:numId w:val="10"/>
        </w:numPr>
        <w:tabs>
          <w:tab w:val="left" w:pos="284"/>
          <w:tab w:val="left" w:pos="426"/>
          <w:tab w:val="left" w:pos="851"/>
        </w:tabs>
        <w:suppressAutoHyphens/>
        <w:spacing w:after="0" w:line="360" w:lineRule="auto"/>
        <w:ind w:left="0" w:firstLine="567"/>
        <w:jc w:val="both"/>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shd w:val="clear" w:color="auto" w:fill="FFFFFF"/>
          <w:lang w:val="ru-RU" w:eastAsia="ar-SA"/>
        </w:rPr>
        <w:t xml:space="preserve">Постанова </w:t>
      </w:r>
      <w:proofErr w:type="spellStart"/>
      <w:r w:rsidRPr="00F67314">
        <w:rPr>
          <w:rFonts w:ascii="Times New Roman" w:eastAsia="Times New Roman" w:hAnsi="Times New Roman" w:cs="Times New Roman"/>
          <w:sz w:val="24"/>
          <w:szCs w:val="24"/>
          <w:shd w:val="clear" w:color="auto" w:fill="FFFFFF"/>
          <w:lang w:val="ru-RU" w:eastAsia="ar-SA"/>
        </w:rPr>
        <w:t>Кабінету</w:t>
      </w:r>
      <w:proofErr w:type="spellEnd"/>
      <w:r w:rsidRPr="00F67314">
        <w:rPr>
          <w:rFonts w:ascii="Times New Roman" w:eastAsia="Times New Roman" w:hAnsi="Times New Roman" w:cs="Times New Roman"/>
          <w:sz w:val="24"/>
          <w:szCs w:val="24"/>
          <w:shd w:val="clear" w:color="auto" w:fill="FFFFFF"/>
          <w:lang w:val="ru-RU" w:eastAsia="ar-SA"/>
        </w:rPr>
        <w:t xml:space="preserve"> </w:t>
      </w:r>
      <w:proofErr w:type="spellStart"/>
      <w:r w:rsidRPr="00F67314">
        <w:rPr>
          <w:rFonts w:ascii="Times New Roman" w:eastAsia="Times New Roman" w:hAnsi="Times New Roman" w:cs="Times New Roman"/>
          <w:sz w:val="24"/>
          <w:szCs w:val="24"/>
          <w:shd w:val="clear" w:color="auto" w:fill="FFFFFF"/>
          <w:lang w:val="ru-RU" w:eastAsia="ar-SA"/>
        </w:rPr>
        <w:t>Міністрів</w:t>
      </w:r>
      <w:proofErr w:type="spellEnd"/>
      <w:r w:rsidRPr="00F67314">
        <w:rPr>
          <w:rFonts w:ascii="Times New Roman" w:eastAsia="Times New Roman" w:hAnsi="Times New Roman" w:cs="Times New Roman"/>
          <w:sz w:val="24"/>
          <w:szCs w:val="24"/>
          <w:shd w:val="clear" w:color="auto" w:fill="FFFFFF"/>
          <w:lang w:val="ru-RU" w:eastAsia="ar-SA"/>
        </w:rPr>
        <w:t xml:space="preserve"> </w:t>
      </w:r>
      <w:proofErr w:type="spellStart"/>
      <w:r w:rsidRPr="00F67314">
        <w:rPr>
          <w:rFonts w:ascii="Times New Roman" w:eastAsia="Times New Roman" w:hAnsi="Times New Roman" w:cs="Times New Roman"/>
          <w:sz w:val="24"/>
          <w:szCs w:val="24"/>
          <w:shd w:val="clear" w:color="auto" w:fill="FFFFFF"/>
          <w:lang w:val="ru-RU" w:eastAsia="ar-SA"/>
        </w:rPr>
        <w:t>України</w:t>
      </w:r>
      <w:proofErr w:type="spellEnd"/>
      <w:r w:rsidRPr="00F67314">
        <w:rPr>
          <w:rFonts w:ascii="Times New Roman" w:eastAsia="Times New Roman" w:hAnsi="Times New Roman" w:cs="Times New Roman"/>
          <w:sz w:val="24"/>
          <w:szCs w:val="24"/>
          <w:shd w:val="clear" w:color="auto" w:fill="FFFFFF"/>
          <w:lang w:val="ru-RU" w:eastAsia="ar-SA"/>
        </w:rPr>
        <w:t xml:space="preserve"> «Про </w:t>
      </w:r>
      <w:proofErr w:type="spellStart"/>
      <w:r w:rsidRPr="00F67314">
        <w:rPr>
          <w:rFonts w:ascii="Times New Roman" w:eastAsia="Times New Roman" w:hAnsi="Times New Roman" w:cs="Times New Roman"/>
          <w:sz w:val="24"/>
          <w:szCs w:val="24"/>
          <w:shd w:val="clear" w:color="auto" w:fill="FFFFFF"/>
          <w:lang w:val="ru-RU" w:eastAsia="ar-SA"/>
        </w:rPr>
        <w:t>питання</w:t>
      </w:r>
      <w:proofErr w:type="spellEnd"/>
      <w:r w:rsidRPr="00F67314">
        <w:rPr>
          <w:rFonts w:ascii="Times New Roman" w:eastAsia="Times New Roman" w:hAnsi="Times New Roman" w:cs="Times New Roman"/>
          <w:sz w:val="24"/>
          <w:szCs w:val="24"/>
          <w:shd w:val="clear" w:color="auto" w:fill="FFFFFF"/>
          <w:lang w:val="ru-RU" w:eastAsia="ar-SA"/>
        </w:rPr>
        <w:t xml:space="preserve"> медико-</w:t>
      </w:r>
      <w:proofErr w:type="spellStart"/>
      <w:r w:rsidRPr="00F67314">
        <w:rPr>
          <w:rFonts w:ascii="Times New Roman" w:eastAsia="Times New Roman" w:hAnsi="Times New Roman" w:cs="Times New Roman"/>
          <w:sz w:val="24"/>
          <w:szCs w:val="24"/>
          <w:shd w:val="clear" w:color="auto" w:fill="FFFFFF"/>
          <w:lang w:val="ru-RU" w:eastAsia="ar-SA"/>
        </w:rPr>
        <w:t>соціальної</w:t>
      </w:r>
      <w:proofErr w:type="spellEnd"/>
      <w:r w:rsidRPr="00F67314">
        <w:rPr>
          <w:rFonts w:ascii="Times New Roman" w:eastAsia="Times New Roman" w:hAnsi="Times New Roman" w:cs="Times New Roman"/>
          <w:sz w:val="24"/>
          <w:szCs w:val="24"/>
          <w:shd w:val="clear" w:color="auto" w:fill="FFFFFF"/>
          <w:lang w:val="ru-RU" w:eastAsia="ar-SA"/>
        </w:rPr>
        <w:t xml:space="preserve"> </w:t>
      </w:r>
      <w:proofErr w:type="spellStart"/>
      <w:r w:rsidRPr="00F67314">
        <w:rPr>
          <w:rFonts w:ascii="Times New Roman" w:eastAsia="Times New Roman" w:hAnsi="Times New Roman" w:cs="Times New Roman"/>
          <w:sz w:val="24"/>
          <w:szCs w:val="24"/>
          <w:shd w:val="clear" w:color="auto" w:fill="FFFFFF"/>
          <w:lang w:val="ru-RU" w:eastAsia="ar-SA"/>
        </w:rPr>
        <w:t>експертизи</w:t>
      </w:r>
      <w:proofErr w:type="spellEnd"/>
      <w:r w:rsidRPr="00F67314">
        <w:rPr>
          <w:rFonts w:ascii="Times New Roman" w:eastAsia="Times New Roman" w:hAnsi="Times New Roman" w:cs="Times New Roman"/>
          <w:sz w:val="24"/>
          <w:szCs w:val="24"/>
          <w:shd w:val="clear" w:color="auto" w:fill="FFFFFF"/>
          <w:lang w:val="ru-RU" w:eastAsia="ar-SA"/>
        </w:rPr>
        <w:t xml:space="preserve">» </w:t>
      </w:r>
      <w:proofErr w:type="spellStart"/>
      <w:r w:rsidRPr="00F67314">
        <w:rPr>
          <w:rFonts w:ascii="Times New Roman" w:eastAsia="Times New Roman" w:hAnsi="Times New Roman" w:cs="Times New Roman"/>
          <w:sz w:val="24"/>
          <w:szCs w:val="24"/>
          <w:shd w:val="clear" w:color="auto" w:fill="FFFFFF"/>
          <w:lang w:val="ru-RU" w:eastAsia="ar-SA"/>
        </w:rPr>
        <w:t>від</w:t>
      </w:r>
      <w:proofErr w:type="spellEnd"/>
      <w:r w:rsidRPr="00F67314">
        <w:rPr>
          <w:rFonts w:ascii="Times New Roman" w:eastAsia="Times New Roman" w:hAnsi="Times New Roman" w:cs="Times New Roman"/>
          <w:sz w:val="24"/>
          <w:szCs w:val="24"/>
          <w:shd w:val="clear" w:color="auto" w:fill="FFFFFF"/>
          <w:lang w:val="ru-RU" w:eastAsia="ar-SA"/>
        </w:rPr>
        <w:t xml:space="preserve"> 03.12.2009 р., №1317 </w:t>
      </w:r>
      <w:r w:rsidRPr="00F67314">
        <w:rPr>
          <w:rFonts w:ascii="Times New Roman" w:eastAsia="Times New Roman" w:hAnsi="Times New Roman" w:cs="Times New Roman"/>
          <w:sz w:val="24"/>
          <w:szCs w:val="24"/>
          <w:lang w:val="ru-RU" w:eastAsia="ar-SA"/>
        </w:rPr>
        <w:t xml:space="preserve">з </w:t>
      </w:r>
      <w:proofErr w:type="spellStart"/>
      <w:r w:rsidRPr="00F67314">
        <w:rPr>
          <w:rFonts w:ascii="Times New Roman" w:eastAsia="Times New Roman" w:hAnsi="Times New Roman" w:cs="Times New Roman"/>
          <w:sz w:val="24"/>
          <w:szCs w:val="24"/>
          <w:lang w:val="ru-RU" w:eastAsia="ar-SA"/>
        </w:rPr>
        <w:t>наступними</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змінами</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Електронний</w:t>
      </w:r>
      <w:proofErr w:type="spellEnd"/>
      <w:r w:rsidRPr="00F67314">
        <w:rPr>
          <w:rFonts w:ascii="Times New Roman" w:eastAsia="Times New Roman" w:hAnsi="Times New Roman" w:cs="Times New Roman"/>
          <w:sz w:val="24"/>
          <w:szCs w:val="24"/>
          <w:lang w:val="ru-RU" w:eastAsia="ar-SA"/>
        </w:rPr>
        <w:t xml:space="preserve"> ресурс]. – Режим доступу: </w:t>
      </w:r>
      <w:hyperlink r:id="rId6" w:history="1">
        <w:r w:rsidRPr="00F67314">
          <w:rPr>
            <w:rFonts w:ascii="Times New Roman" w:eastAsia="Times New Roman" w:hAnsi="Times New Roman" w:cs="Times New Roman"/>
            <w:sz w:val="24"/>
            <w:szCs w:val="24"/>
            <w:u w:val="single"/>
            <w:lang w:eastAsia="ar-SA"/>
          </w:rPr>
          <w:t>http://zakon2.rada.gov.ua/laws/show/1317-2009-%D0%BF</w:t>
        </w:r>
      </w:hyperlink>
    </w:p>
    <w:p w:rsidR="00042582" w:rsidRPr="00F67314" w:rsidRDefault="00042582" w:rsidP="00F67314">
      <w:pPr>
        <w:numPr>
          <w:ilvl w:val="0"/>
          <w:numId w:val="10"/>
        </w:numPr>
        <w:tabs>
          <w:tab w:val="left" w:pos="284"/>
          <w:tab w:val="left" w:pos="426"/>
          <w:tab w:val="left" w:pos="851"/>
        </w:tabs>
        <w:suppressAutoHyphens/>
        <w:spacing w:after="0" w:line="360" w:lineRule="auto"/>
        <w:ind w:left="0" w:firstLine="567"/>
        <w:jc w:val="both"/>
        <w:rPr>
          <w:rFonts w:ascii="Times New Roman" w:eastAsia="Times New Roman" w:hAnsi="Times New Roman" w:cs="Times New Roman"/>
          <w:sz w:val="24"/>
          <w:szCs w:val="24"/>
          <w:shd w:val="clear" w:color="auto" w:fill="FFFFFF"/>
          <w:lang w:eastAsia="ar-SA"/>
        </w:rPr>
      </w:pPr>
      <w:r w:rsidRPr="00F67314">
        <w:rPr>
          <w:rFonts w:ascii="Times New Roman" w:eastAsia="Times New Roman" w:hAnsi="Times New Roman" w:cs="Times New Roman"/>
          <w:sz w:val="24"/>
          <w:szCs w:val="24"/>
          <w:lang w:eastAsia="ar-SA"/>
        </w:rPr>
        <w:t>Правила судово-медичного визначення ступеня тяжкості тілесних ушкоджень \\ наказ Міністерства охорони здоров'я України від 17.01.1995 р., №6 з наступними змінами [Електронний ресурс]. – Режим доступу:</w:t>
      </w:r>
      <w:proofErr w:type="spellStart"/>
      <w:r w:rsidRPr="00F67314">
        <w:rPr>
          <w:rFonts w:ascii="Times New Roman" w:eastAsia="Times New Roman" w:hAnsi="Times New Roman" w:cs="Times New Roman"/>
          <w:sz w:val="24"/>
          <w:szCs w:val="24"/>
          <w:shd w:val="clear" w:color="auto" w:fill="FFFFFF"/>
          <w:lang w:val="ru-RU" w:eastAsia="ar-SA"/>
        </w:rPr>
        <w:t>zakon</w:t>
      </w:r>
      <w:proofErr w:type="spellEnd"/>
      <w:r w:rsidRPr="00F67314">
        <w:rPr>
          <w:rFonts w:ascii="Times New Roman" w:eastAsia="Times New Roman" w:hAnsi="Times New Roman" w:cs="Times New Roman"/>
          <w:sz w:val="24"/>
          <w:szCs w:val="24"/>
          <w:shd w:val="clear" w:color="auto" w:fill="FFFFFF"/>
          <w:lang w:eastAsia="ar-SA"/>
        </w:rPr>
        <w:t>.</w:t>
      </w:r>
      <w:proofErr w:type="spellStart"/>
      <w:r w:rsidRPr="00F67314">
        <w:rPr>
          <w:rFonts w:ascii="Times New Roman" w:eastAsia="Times New Roman" w:hAnsi="Times New Roman" w:cs="Times New Roman"/>
          <w:sz w:val="24"/>
          <w:szCs w:val="24"/>
          <w:shd w:val="clear" w:color="auto" w:fill="FFFFFF"/>
          <w:lang w:val="ru-RU" w:eastAsia="ar-SA"/>
        </w:rPr>
        <w:t>rada</w:t>
      </w:r>
      <w:proofErr w:type="spellEnd"/>
      <w:r w:rsidRPr="00F67314">
        <w:rPr>
          <w:rFonts w:ascii="Times New Roman" w:eastAsia="Times New Roman" w:hAnsi="Times New Roman" w:cs="Times New Roman"/>
          <w:sz w:val="24"/>
          <w:szCs w:val="24"/>
          <w:shd w:val="clear" w:color="auto" w:fill="FFFFFF"/>
          <w:lang w:eastAsia="ar-SA"/>
        </w:rPr>
        <w:t>.</w:t>
      </w:r>
      <w:proofErr w:type="spellStart"/>
      <w:r w:rsidRPr="00F67314">
        <w:rPr>
          <w:rFonts w:ascii="Times New Roman" w:eastAsia="Times New Roman" w:hAnsi="Times New Roman" w:cs="Times New Roman"/>
          <w:sz w:val="24"/>
          <w:szCs w:val="24"/>
          <w:shd w:val="clear" w:color="auto" w:fill="FFFFFF"/>
          <w:lang w:val="ru-RU" w:eastAsia="ar-SA"/>
        </w:rPr>
        <w:t>gov</w:t>
      </w:r>
      <w:proofErr w:type="spellEnd"/>
      <w:r w:rsidRPr="00F67314">
        <w:rPr>
          <w:rFonts w:ascii="Times New Roman" w:eastAsia="Times New Roman" w:hAnsi="Times New Roman" w:cs="Times New Roman"/>
          <w:sz w:val="24"/>
          <w:szCs w:val="24"/>
          <w:shd w:val="clear" w:color="auto" w:fill="FFFFFF"/>
          <w:lang w:eastAsia="ar-SA"/>
        </w:rPr>
        <w:t>.</w:t>
      </w:r>
      <w:proofErr w:type="spellStart"/>
      <w:r w:rsidRPr="00F67314">
        <w:rPr>
          <w:rFonts w:ascii="Times New Roman" w:eastAsia="Times New Roman" w:hAnsi="Times New Roman" w:cs="Times New Roman"/>
          <w:sz w:val="24"/>
          <w:szCs w:val="24"/>
          <w:shd w:val="clear" w:color="auto" w:fill="FFFFFF"/>
          <w:lang w:val="ru-RU" w:eastAsia="ar-SA"/>
        </w:rPr>
        <w:t>ua</w:t>
      </w:r>
      <w:proofErr w:type="spellEnd"/>
      <w:r w:rsidRPr="00F67314">
        <w:rPr>
          <w:rFonts w:ascii="Times New Roman" w:eastAsia="Times New Roman" w:hAnsi="Times New Roman" w:cs="Times New Roman"/>
          <w:sz w:val="24"/>
          <w:szCs w:val="24"/>
          <w:shd w:val="clear" w:color="auto" w:fill="FFFFFF"/>
          <w:lang w:eastAsia="ar-SA"/>
        </w:rPr>
        <w:t>/</w:t>
      </w:r>
      <w:proofErr w:type="spellStart"/>
      <w:r w:rsidRPr="00F67314">
        <w:rPr>
          <w:rFonts w:ascii="Times New Roman" w:eastAsia="Times New Roman" w:hAnsi="Times New Roman" w:cs="Times New Roman"/>
          <w:sz w:val="24"/>
          <w:szCs w:val="24"/>
          <w:shd w:val="clear" w:color="auto" w:fill="FFFFFF"/>
          <w:lang w:val="ru-RU" w:eastAsia="ar-SA"/>
        </w:rPr>
        <w:t>laws</w:t>
      </w:r>
      <w:proofErr w:type="spellEnd"/>
      <w:r w:rsidRPr="00F67314">
        <w:rPr>
          <w:rFonts w:ascii="Times New Roman" w:eastAsia="Times New Roman" w:hAnsi="Times New Roman" w:cs="Times New Roman"/>
          <w:sz w:val="24"/>
          <w:szCs w:val="24"/>
          <w:shd w:val="clear" w:color="auto" w:fill="FFFFFF"/>
          <w:lang w:eastAsia="ar-SA"/>
        </w:rPr>
        <w:t>/</w:t>
      </w:r>
      <w:proofErr w:type="spellStart"/>
      <w:r w:rsidRPr="00F67314">
        <w:rPr>
          <w:rFonts w:ascii="Times New Roman" w:eastAsia="Times New Roman" w:hAnsi="Times New Roman" w:cs="Times New Roman"/>
          <w:sz w:val="24"/>
          <w:szCs w:val="24"/>
          <w:shd w:val="clear" w:color="auto" w:fill="FFFFFF"/>
          <w:lang w:val="ru-RU" w:eastAsia="ar-SA"/>
        </w:rPr>
        <w:t>show</w:t>
      </w:r>
      <w:proofErr w:type="spellEnd"/>
      <w:r w:rsidRPr="00F67314">
        <w:rPr>
          <w:rFonts w:ascii="Times New Roman" w:eastAsia="Times New Roman" w:hAnsi="Times New Roman" w:cs="Times New Roman"/>
          <w:sz w:val="24"/>
          <w:szCs w:val="24"/>
          <w:shd w:val="clear" w:color="auto" w:fill="FFFFFF"/>
          <w:lang w:eastAsia="ar-SA"/>
        </w:rPr>
        <w:t>/</w:t>
      </w:r>
      <w:r w:rsidRPr="00F67314">
        <w:rPr>
          <w:rFonts w:ascii="Times New Roman" w:eastAsia="Times New Roman" w:hAnsi="Times New Roman" w:cs="Times New Roman"/>
          <w:sz w:val="24"/>
          <w:szCs w:val="24"/>
          <w:shd w:val="clear" w:color="auto" w:fill="FFFFFF"/>
          <w:lang w:val="ru-RU" w:eastAsia="ar-SA"/>
        </w:rPr>
        <w:t>z</w:t>
      </w:r>
      <w:r w:rsidRPr="00F67314">
        <w:rPr>
          <w:rFonts w:ascii="Times New Roman" w:eastAsia="Times New Roman" w:hAnsi="Times New Roman" w:cs="Times New Roman"/>
          <w:sz w:val="24"/>
          <w:szCs w:val="24"/>
          <w:shd w:val="clear" w:color="auto" w:fill="FFFFFF"/>
          <w:lang w:eastAsia="ar-SA"/>
        </w:rPr>
        <w:t>0255-95</w:t>
      </w:r>
    </w:p>
    <w:p w:rsidR="00042582" w:rsidRPr="00F67314" w:rsidRDefault="00042582" w:rsidP="00F67314">
      <w:pPr>
        <w:numPr>
          <w:ilvl w:val="0"/>
          <w:numId w:val="10"/>
        </w:numPr>
        <w:tabs>
          <w:tab w:val="left" w:pos="284"/>
          <w:tab w:val="left" w:pos="426"/>
          <w:tab w:val="left" w:pos="851"/>
        </w:tabs>
        <w:suppressAutoHyphens/>
        <w:spacing w:after="0" w:line="360" w:lineRule="auto"/>
        <w:ind w:left="0" w:firstLine="567"/>
        <w:jc w:val="both"/>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t>Наказ МОЗ «</w:t>
      </w:r>
      <w:r w:rsidRPr="00F67314">
        <w:rPr>
          <w:rFonts w:ascii="Times New Roman" w:eastAsia="Times New Roman" w:hAnsi="Times New Roman" w:cs="Times New Roman"/>
          <w:bCs/>
          <w:sz w:val="24"/>
          <w:szCs w:val="24"/>
          <w:lang w:eastAsia="ar-SA"/>
        </w:rPr>
        <w:t>Про затвердження Інструкції про порядок проведення операції штучного переривання вагітності, форм первинної облікової документації та інструкцій щодо їх заповнення» від 20.07.2006 р., №508</w:t>
      </w:r>
      <w:r w:rsidRPr="00F67314">
        <w:rPr>
          <w:rFonts w:ascii="Times New Roman" w:eastAsia="Times New Roman" w:hAnsi="Times New Roman" w:cs="Times New Roman"/>
          <w:sz w:val="24"/>
          <w:szCs w:val="24"/>
          <w:lang w:eastAsia="ar-SA"/>
        </w:rPr>
        <w:t xml:space="preserve">з наступними змінами [Електронний ресурс]. – Режим доступу: </w:t>
      </w:r>
      <w:hyperlink r:id="rId7" w:history="1">
        <w:r w:rsidRPr="00F67314">
          <w:rPr>
            <w:rFonts w:ascii="Times New Roman" w:eastAsia="Times New Roman" w:hAnsi="Times New Roman" w:cs="Times New Roman"/>
            <w:sz w:val="24"/>
            <w:szCs w:val="24"/>
            <w:u w:val="single"/>
            <w:lang w:eastAsia="ar-SA"/>
          </w:rPr>
          <w:t>zakon2.rada.gov.ua/</w:t>
        </w:r>
        <w:proofErr w:type="spellStart"/>
        <w:r w:rsidRPr="00F67314">
          <w:rPr>
            <w:rFonts w:ascii="Times New Roman" w:eastAsia="Times New Roman" w:hAnsi="Times New Roman" w:cs="Times New Roman"/>
            <w:sz w:val="24"/>
            <w:szCs w:val="24"/>
            <w:u w:val="single"/>
            <w:lang w:eastAsia="ar-SA"/>
          </w:rPr>
          <w:t>laws</w:t>
        </w:r>
        <w:proofErr w:type="spellEnd"/>
        <w:r w:rsidRPr="00F67314">
          <w:rPr>
            <w:rFonts w:ascii="Times New Roman" w:eastAsia="Times New Roman" w:hAnsi="Times New Roman" w:cs="Times New Roman"/>
            <w:sz w:val="24"/>
            <w:szCs w:val="24"/>
            <w:u w:val="single"/>
            <w:lang w:eastAsia="ar-SA"/>
          </w:rPr>
          <w:t>/</w:t>
        </w:r>
        <w:proofErr w:type="spellStart"/>
        <w:r w:rsidRPr="00F67314">
          <w:rPr>
            <w:rFonts w:ascii="Times New Roman" w:eastAsia="Times New Roman" w:hAnsi="Times New Roman" w:cs="Times New Roman"/>
            <w:sz w:val="24"/>
            <w:szCs w:val="24"/>
            <w:u w:val="single"/>
            <w:lang w:eastAsia="ar-SA"/>
          </w:rPr>
          <w:t>show</w:t>
        </w:r>
        <w:proofErr w:type="spellEnd"/>
        <w:r w:rsidRPr="00F67314">
          <w:rPr>
            <w:rFonts w:ascii="Times New Roman" w:eastAsia="Times New Roman" w:hAnsi="Times New Roman" w:cs="Times New Roman"/>
            <w:sz w:val="24"/>
            <w:szCs w:val="24"/>
            <w:u w:val="single"/>
            <w:lang w:eastAsia="ar-SA"/>
          </w:rPr>
          <w:t>/z1155-06</w:t>
        </w:r>
      </w:hyperlink>
    </w:p>
    <w:p w:rsidR="00042582" w:rsidRPr="00F67314" w:rsidRDefault="00042582" w:rsidP="00D725A2">
      <w:pPr>
        <w:numPr>
          <w:ilvl w:val="0"/>
          <w:numId w:val="10"/>
        </w:numPr>
        <w:tabs>
          <w:tab w:val="left" w:pos="284"/>
          <w:tab w:val="left" w:pos="426"/>
          <w:tab w:val="left" w:pos="851"/>
        </w:tabs>
        <w:suppressAutoHyphens/>
        <w:spacing w:after="0" w:line="360" w:lineRule="auto"/>
        <w:ind w:left="0" w:firstLine="426"/>
        <w:jc w:val="both"/>
        <w:rPr>
          <w:rFonts w:ascii="Calibri" w:eastAsia="Calibri" w:hAnsi="Calibri" w:cs="Times New Roman"/>
          <w:lang w:eastAsia="ar-SA"/>
        </w:rPr>
      </w:pPr>
      <w:r w:rsidRPr="00F67314">
        <w:rPr>
          <w:rFonts w:ascii="Times New Roman" w:eastAsia="Times New Roman" w:hAnsi="Times New Roman" w:cs="Times New Roman"/>
          <w:sz w:val="24"/>
          <w:szCs w:val="24"/>
          <w:lang w:eastAsia="ar-SA"/>
        </w:rPr>
        <w:t xml:space="preserve">Постанова Кабінету Міністрів України «Про реалізацію статті 281 Цивільного Кодексу України» від 15.02.2006 р., №144 з наступними змінами [Електронний ресурс]. – Режим </w:t>
      </w:r>
      <w:proofErr w:type="spellStart"/>
      <w:r w:rsidRPr="00F67314">
        <w:rPr>
          <w:rFonts w:ascii="Times New Roman" w:eastAsia="Times New Roman" w:hAnsi="Times New Roman" w:cs="Times New Roman"/>
          <w:sz w:val="24"/>
          <w:szCs w:val="24"/>
          <w:lang w:eastAsia="ar-SA"/>
        </w:rPr>
        <w:t>доступу:</w:t>
      </w:r>
      <w:hyperlink r:id="rId8" w:history="1">
        <w:r w:rsidRPr="00F67314">
          <w:rPr>
            <w:rFonts w:ascii="Times New Roman" w:eastAsia="Calibri" w:hAnsi="Times New Roman" w:cs="Times New Roman"/>
            <w:u w:val="single"/>
            <w:lang w:eastAsia="ar-SA"/>
          </w:rPr>
          <w:t>http</w:t>
        </w:r>
        <w:proofErr w:type="spellEnd"/>
        <w:r w:rsidRPr="00F67314">
          <w:rPr>
            <w:rFonts w:ascii="Times New Roman" w:eastAsia="Calibri" w:hAnsi="Times New Roman" w:cs="Times New Roman"/>
            <w:u w:val="single"/>
            <w:lang w:eastAsia="ar-SA"/>
          </w:rPr>
          <w:t>://zakon1.rada.gov.ua/</w:t>
        </w:r>
        <w:proofErr w:type="spellStart"/>
        <w:r w:rsidRPr="00F67314">
          <w:rPr>
            <w:rFonts w:ascii="Times New Roman" w:eastAsia="Calibri" w:hAnsi="Times New Roman" w:cs="Times New Roman"/>
            <w:u w:val="single"/>
            <w:lang w:eastAsia="ar-SA"/>
          </w:rPr>
          <w:t>laws</w:t>
        </w:r>
        <w:proofErr w:type="spellEnd"/>
        <w:r w:rsidRPr="00F67314">
          <w:rPr>
            <w:rFonts w:ascii="Times New Roman" w:eastAsia="Calibri" w:hAnsi="Times New Roman" w:cs="Times New Roman"/>
            <w:u w:val="single"/>
            <w:lang w:eastAsia="ar-SA"/>
          </w:rPr>
          <w:t>/</w:t>
        </w:r>
        <w:proofErr w:type="spellStart"/>
        <w:r w:rsidRPr="00F67314">
          <w:rPr>
            <w:rFonts w:ascii="Times New Roman" w:eastAsia="Calibri" w:hAnsi="Times New Roman" w:cs="Times New Roman"/>
            <w:u w:val="single"/>
            <w:lang w:eastAsia="ar-SA"/>
          </w:rPr>
          <w:t>show</w:t>
        </w:r>
        <w:proofErr w:type="spellEnd"/>
        <w:r w:rsidRPr="00F67314">
          <w:rPr>
            <w:rFonts w:ascii="Times New Roman" w:eastAsia="Calibri" w:hAnsi="Times New Roman" w:cs="Times New Roman"/>
            <w:u w:val="single"/>
            <w:lang w:eastAsia="ar-SA"/>
          </w:rPr>
          <w:t>/144-2006-%D0%BF</w:t>
        </w:r>
      </w:hyperlink>
    </w:p>
    <w:p w:rsidR="00042582" w:rsidRPr="00F67314" w:rsidRDefault="00042582" w:rsidP="00D725A2">
      <w:pPr>
        <w:numPr>
          <w:ilvl w:val="0"/>
          <w:numId w:val="10"/>
        </w:numPr>
        <w:tabs>
          <w:tab w:val="left" w:pos="284"/>
          <w:tab w:val="left" w:pos="426"/>
          <w:tab w:val="left" w:pos="851"/>
          <w:tab w:val="left" w:pos="1134"/>
        </w:tabs>
        <w:suppressAutoHyphens/>
        <w:spacing w:after="0" w:line="360" w:lineRule="auto"/>
        <w:ind w:left="0" w:firstLine="567"/>
        <w:jc w:val="both"/>
        <w:rPr>
          <w:rFonts w:ascii="Times New Roman" w:eastAsia="Times New Roman" w:hAnsi="Times New Roman" w:cs="Times New Roman"/>
          <w:sz w:val="24"/>
          <w:szCs w:val="24"/>
          <w:lang w:val="ru-RU" w:eastAsia="ar-SA"/>
        </w:rPr>
      </w:pPr>
      <w:r w:rsidRPr="00F67314">
        <w:rPr>
          <w:rFonts w:ascii="Times New Roman" w:eastAsia="Times New Roman" w:hAnsi="Times New Roman" w:cs="Times New Roman"/>
          <w:sz w:val="24"/>
          <w:szCs w:val="24"/>
          <w:lang w:eastAsia="ar-SA"/>
        </w:rPr>
        <w:t xml:space="preserve">Закон України «Про психіатричну допомогу» від 22.02.2000 р., №19 з наступними змінами [Електронний ресурс]. – Режим </w:t>
      </w:r>
      <w:proofErr w:type="spellStart"/>
      <w:r w:rsidRPr="00F67314">
        <w:rPr>
          <w:rFonts w:ascii="Times New Roman" w:eastAsia="Times New Roman" w:hAnsi="Times New Roman" w:cs="Times New Roman"/>
          <w:sz w:val="24"/>
          <w:szCs w:val="24"/>
          <w:lang w:eastAsia="ar-SA"/>
        </w:rPr>
        <w:t>доступу:</w:t>
      </w:r>
      <w:hyperlink r:id="rId9" w:history="1">
        <w:r w:rsidRPr="00F67314">
          <w:rPr>
            <w:rFonts w:ascii="Times New Roman" w:eastAsia="Times New Roman" w:hAnsi="Times New Roman" w:cs="Times New Roman"/>
            <w:sz w:val="24"/>
            <w:szCs w:val="24"/>
            <w:u w:val="single"/>
            <w:lang w:eastAsia="ar-SA"/>
          </w:rPr>
          <w:t>http</w:t>
        </w:r>
        <w:proofErr w:type="spellEnd"/>
        <w:r w:rsidRPr="00F67314">
          <w:rPr>
            <w:rFonts w:ascii="Times New Roman" w:eastAsia="Times New Roman" w:hAnsi="Times New Roman" w:cs="Times New Roman"/>
            <w:sz w:val="24"/>
            <w:szCs w:val="24"/>
            <w:u w:val="single"/>
            <w:lang w:eastAsia="ar-SA"/>
          </w:rPr>
          <w:t>://zakon2.rada.gov.ua/</w:t>
        </w:r>
        <w:proofErr w:type="spellStart"/>
        <w:r w:rsidRPr="00F67314">
          <w:rPr>
            <w:rFonts w:ascii="Times New Roman" w:eastAsia="Times New Roman" w:hAnsi="Times New Roman" w:cs="Times New Roman"/>
            <w:sz w:val="24"/>
            <w:szCs w:val="24"/>
            <w:u w:val="single"/>
            <w:lang w:eastAsia="ar-SA"/>
          </w:rPr>
          <w:t>laws</w:t>
        </w:r>
        <w:proofErr w:type="spellEnd"/>
        <w:r w:rsidRPr="00F67314">
          <w:rPr>
            <w:rFonts w:ascii="Times New Roman" w:eastAsia="Times New Roman" w:hAnsi="Times New Roman" w:cs="Times New Roman"/>
            <w:sz w:val="24"/>
            <w:szCs w:val="24"/>
            <w:u w:val="single"/>
            <w:lang w:eastAsia="ar-SA"/>
          </w:rPr>
          <w:t>/</w:t>
        </w:r>
        <w:proofErr w:type="spellStart"/>
        <w:r w:rsidRPr="00F67314">
          <w:rPr>
            <w:rFonts w:ascii="Times New Roman" w:eastAsia="Times New Roman" w:hAnsi="Times New Roman" w:cs="Times New Roman"/>
            <w:sz w:val="24"/>
            <w:szCs w:val="24"/>
            <w:u w:val="single"/>
            <w:lang w:eastAsia="ar-SA"/>
          </w:rPr>
          <w:t>show</w:t>
        </w:r>
        <w:proofErr w:type="spellEnd"/>
        <w:r w:rsidRPr="00F67314">
          <w:rPr>
            <w:rFonts w:ascii="Times New Roman" w:eastAsia="Times New Roman" w:hAnsi="Times New Roman" w:cs="Times New Roman"/>
            <w:sz w:val="24"/>
            <w:szCs w:val="24"/>
            <w:u w:val="single"/>
            <w:lang w:eastAsia="ar-SA"/>
          </w:rPr>
          <w:t>/1489-14</w:t>
        </w:r>
      </w:hyperlink>
    </w:p>
    <w:p w:rsidR="00042582" w:rsidRPr="00F67314" w:rsidRDefault="00042582" w:rsidP="00D725A2">
      <w:pPr>
        <w:numPr>
          <w:ilvl w:val="0"/>
          <w:numId w:val="10"/>
        </w:numPr>
        <w:tabs>
          <w:tab w:val="left" w:pos="284"/>
          <w:tab w:val="left" w:pos="426"/>
          <w:tab w:val="left" w:pos="851"/>
          <w:tab w:val="left" w:pos="1134"/>
        </w:tabs>
        <w:suppressAutoHyphens/>
        <w:spacing w:after="0" w:line="360" w:lineRule="auto"/>
        <w:ind w:left="0" w:firstLine="567"/>
        <w:jc w:val="both"/>
        <w:rPr>
          <w:rFonts w:ascii="Times New Roman" w:eastAsia="Times New Roman" w:hAnsi="Times New Roman" w:cs="Times New Roman"/>
          <w:sz w:val="24"/>
          <w:szCs w:val="24"/>
          <w:lang w:val="ru-RU" w:eastAsia="ar-SA"/>
        </w:rPr>
      </w:pPr>
      <w:r w:rsidRPr="00F67314">
        <w:rPr>
          <w:rFonts w:ascii="Times New Roman" w:eastAsia="Times New Roman" w:hAnsi="Times New Roman" w:cs="Times New Roman"/>
          <w:sz w:val="24"/>
          <w:szCs w:val="24"/>
          <w:lang w:val="ru-RU" w:eastAsia="ar-SA"/>
        </w:rPr>
        <w:lastRenderedPageBreak/>
        <w:t xml:space="preserve">Постанова Пленуму Верховного Суду </w:t>
      </w:r>
      <w:proofErr w:type="spellStart"/>
      <w:r w:rsidRPr="00F67314">
        <w:rPr>
          <w:rFonts w:ascii="Times New Roman" w:eastAsia="Times New Roman" w:hAnsi="Times New Roman" w:cs="Times New Roman"/>
          <w:sz w:val="24"/>
          <w:szCs w:val="24"/>
          <w:lang w:val="ru-RU" w:eastAsia="ar-SA"/>
        </w:rPr>
        <w:t>України</w:t>
      </w:r>
      <w:proofErr w:type="spellEnd"/>
      <w:r w:rsidRPr="00F67314">
        <w:rPr>
          <w:rFonts w:ascii="Times New Roman" w:eastAsia="Times New Roman" w:hAnsi="Times New Roman" w:cs="Times New Roman"/>
          <w:sz w:val="24"/>
          <w:szCs w:val="24"/>
          <w:lang w:val="ru-RU" w:eastAsia="ar-SA"/>
        </w:rPr>
        <w:t xml:space="preserve"> «Про </w:t>
      </w:r>
      <w:proofErr w:type="spellStart"/>
      <w:r w:rsidRPr="00F67314">
        <w:rPr>
          <w:rFonts w:ascii="Times New Roman" w:eastAsia="Times New Roman" w:hAnsi="Times New Roman" w:cs="Times New Roman"/>
          <w:sz w:val="24"/>
          <w:szCs w:val="24"/>
          <w:lang w:val="ru-RU" w:eastAsia="ar-SA"/>
        </w:rPr>
        <w:t>судову</w:t>
      </w:r>
      <w:proofErr w:type="spellEnd"/>
      <w:r w:rsidRPr="00F67314">
        <w:rPr>
          <w:rFonts w:ascii="Times New Roman" w:eastAsia="Times New Roman" w:hAnsi="Times New Roman" w:cs="Times New Roman"/>
          <w:sz w:val="24"/>
          <w:szCs w:val="24"/>
          <w:lang w:val="ru-RU" w:eastAsia="ar-SA"/>
        </w:rPr>
        <w:t xml:space="preserve"> практику в справах про злочини проти життя та здоров'я особи» від 07.02.2003 р. з </w:t>
      </w:r>
      <w:proofErr w:type="spellStart"/>
      <w:r w:rsidRPr="00F67314">
        <w:rPr>
          <w:rFonts w:ascii="Times New Roman" w:eastAsia="Times New Roman" w:hAnsi="Times New Roman" w:cs="Times New Roman"/>
          <w:sz w:val="24"/>
          <w:szCs w:val="24"/>
          <w:lang w:val="ru-RU" w:eastAsia="ar-SA"/>
        </w:rPr>
        <w:t>наступними</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змінами</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Електронний</w:t>
      </w:r>
      <w:proofErr w:type="spellEnd"/>
      <w:r w:rsidRPr="00F67314">
        <w:rPr>
          <w:rFonts w:ascii="Times New Roman" w:eastAsia="Times New Roman" w:hAnsi="Times New Roman" w:cs="Times New Roman"/>
          <w:sz w:val="24"/>
          <w:szCs w:val="24"/>
          <w:lang w:val="ru-RU" w:eastAsia="ar-SA"/>
        </w:rPr>
        <w:t xml:space="preserve"> ресурс]. – Режим доступу:</w:t>
      </w:r>
      <w:hyperlink r:id="rId10" w:history="1">
        <w:r w:rsidRPr="00F67314">
          <w:rPr>
            <w:rFonts w:ascii="Times New Roman" w:eastAsia="Times New Roman" w:hAnsi="Times New Roman" w:cs="Times New Roman"/>
            <w:sz w:val="24"/>
            <w:szCs w:val="24"/>
            <w:u w:val="single"/>
            <w:lang w:eastAsia="ar-SA"/>
          </w:rPr>
          <w:t>http://zakon2.rada.gov.ua/laws/show/v0002700-03</w:t>
        </w:r>
      </w:hyperlink>
    </w:p>
    <w:p w:rsidR="00042582" w:rsidRPr="00F67314" w:rsidRDefault="00042582" w:rsidP="00D725A2">
      <w:pPr>
        <w:numPr>
          <w:ilvl w:val="0"/>
          <w:numId w:val="10"/>
        </w:numPr>
        <w:tabs>
          <w:tab w:val="left" w:pos="284"/>
          <w:tab w:val="left" w:pos="426"/>
          <w:tab w:val="left" w:pos="851"/>
          <w:tab w:val="left" w:pos="993"/>
        </w:tabs>
        <w:suppressAutoHyphens/>
        <w:spacing w:after="0" w:line="360" w:lineRule="auto"/>
        <w:ind w:left="0" w:firstLine="567"/>
        <w:jc w:val="both"/>
        <w:rPr>
          <w:rFonts w:ascii="Times New Roman" w:eastAsia="Times New Roman" w:hAnsi="Times New Roman" w:cs="Times New Roman"/>
          <w:sz w:val="24"/>
          <w:szCs w:val="24"/>
          <w:lang w:val="ru-RU" w:eastAsia="ar-SA"/>
        </w:rPr>
      </w:pPr>
      <w:r w:rsidRPr="00F67314">
        <w:rPr>
          <w:rFonts w:ascii="Times New Roman" w:eastAsia="Times New Roman" w:hAnsi="Times New Roman" w:cs="Times New Roman"/>
          <w:sz w:val="24"/>
          <w:szCs w:val="24"/>
          <w:lang w:val="ru-RU" w:eastAsia="ar-SA"/>
        </w:rPr>
        <w:t xml:space="preserve">Постанова Пленуму Верховного Суду </w:t>
      </w:r>
      <w:proofErr w:type="spellStart"/>
      <w:r w:rsidRPr="00F67314">
        <w:rPr>
          <w:rFonts w:ascii="Times New Roman" w:eastAsia="Times New Roman" w:hAnsi="Times New Roman" w:cs="Times New Roman"/>
          <w:sz w:val="24"/>
          <w:szCs w:val="24"/>
          <w:lang w:val="ru-RU" w:eastAsia="ar-SA"/>
        </w:rPr>
        <w:t>України</w:t>
      </w:r>
      <w:proofErr w:type="spellEnd"/>
      <w:r w:rsidRPr="00F67314">
        <w:rPr>
          <w:rFonts w:ascii="Times New Roman" w:eastAsia="Times New Roman" w:hAnsi="Times New Roman" w:cs="Times New Roman"/>
          <w:sz w:val="24"/>
          <w:szCs w:val="24"/>
          <w:lang w:val="ru-RU" w:eastAsia="ar-SA"/>
        </w:rPr>
        <w:t xml:space="preserve"> «Про </w:t>
      </w:r>
      <w:proofErr w:type="spellStart"/>
      <w:r w:rsidRPr="00F67314">
        <w:rPr>
          <w:rFonts w:ascii="Times New Roman" w:eastAsia="Times New Roman" w:hAnsi="Times New Roman" w:cs="Times New Roman"/>
          <w:sz w:val="24"/>
          <w:szCs w:val="24"/>
          <w:lang w:val="ru-RU" w:eastAsia="ar-SA"/>
        </w:rPr>
        <w:t>судову</w:t>
      </w:r>
      <w:proofErr w:type="spellEnd"/>
      <w:r w:rsidRPr="00F67314">
        <w:rPr>
          <w:rFonts w:ascii="Times New Roman" w:eastAsia="Times New Roman" w:hAnsi="Times New Roman" w:cs="Times New Roman"/>
          <w:sz w:val="24"/>
          <w:szCs w:val="24"/>
          <w:lang w:val="ru-RU" w:eastAsia="ar-SA"/>
        </w:rPr>
        <w:t xml:space="preserve"> практику у справах про </w:t>
      </w:r>
      <w:proofErr w:type="spellStart"/>
      <w:r w:rsidRPr="00F67314">
        <w:rPr>
          <w:rFonts w:ascii="Times New Roman" w:eastAsia="Times New Roman" w:hAnsi="Times New Roman" w:cs="Times New Roman"/>
          <w:sz w:val="24"/>
          <w:szCs w:val="24"/>
          <w:lang w:val="ru-RU" w:eastAsia="ar-SA"/>
        </w:rPr>
        <w:t>злочини</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проти</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статевої</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свободи</w:t>
      </w:r>
      <w:proofErr w:type="spellEnd"/>
      <w:r w:rsidRPr="00F67314">
        <w:rPr>
          <w:rFonts w:ascii="Times New Roman" w:eastAsia="Times New Roman" w:hAnsi="Times New Roman" w:cs="Times New Roman"/>
          <w:sz w:val="24"/>
          <w:szCs w:val="24"/>
          <w:lang w:val="ru-RU" w:eastAsia="ar-SA"/>
        </w:rPr>
        <w:t xml:space="preserve"> та </w:t>
      </w:r>
      <w:proofErr w:type="spellStart"/>
      <w:r w:rsidRPr="00F67314">
        <w:rPr>
          <w:rFonts w:ascii="Times New Roman" w:eastAsia="Times New Roman" w:hAnsi="Times New Roman" w:cs="Times New Roman"/>
          <w:sz w:val="24"/>
          <w:szCs w:val="24"/>
          <w:lang w:val="ru-RU" w:eastAsia="ar-SA"/>
        </w:rPr>
        <w:t>статевої</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недоторканості</w:t>
      </w:r>
      <w:proofErr w:type="spellEnd"/>
      <w:r w:rsidRPr="00F67314">
        <w:rPr>
          <w:rFonts w:ascii="Times New Roman" w:eastAsia="Times New Roman" w:hAnsi="Times New Roman" w:cs="Times New Roman"/>
          <w:sz w:val="24"/>
          <w:szCs w:val="24"/>
          <w:lang w:val="ru-RU" w:eastAsia="ar-SA"/>
        </w:rPr>
        <w:t xml:space="preserve"> особи» </w:t>
      </w:r>
      <w:proofErr w:type="spellStart"/>
      <w:r w:rsidRPr="00F67314">
        <w:rPr>
          <w:rFonts w:ascii="Times New Roman" w:eastAsia="Times New Roman" w:hAnsi="Times New Roman" w:cs="Times New Roman"/>
          <w:sz w:val="24"/>
          <w:szCs w:val="24"/>
          <w:lang w:val="ru-RU" w:eastAsia="ar-SA"/>
        </w:rPr>
        <w:t>від</w:t>
      </w:r>
      <w:proofErr w:type="spellEnd"/>
      <w:r w:rsidRPr="00F67314">
        <w:rPr>
          <w:rFonts w:ascii="Times New Roman" w:eastAsia="Times New Roman" w:hAnsi="Times New Roman" w:cs="Times New Roman"/>
          <w:sz w:val="24"/>
          <w:szCs w:val="24"/>
          <w:lang w:val="ru-RU" w:eastAsia="ar-SA"/>
        </w:rPr>
        <w:t xml:space="preserve"> 30.05.2008 р., №5 з </w:t>
      </w:r>
      <w:proofErr w:type="spellStart"/>
      <w:r w:rsidRPr="00F67314">
        <w:rPr>
          <w:rFonts w:ascii="Times New Roman" w:eastAsia="Times New Roman" w:hAnsi="Times New Roman" w:cs="Times New Roman"/>
          <w:sz w:val="24"/>
          <w:szCs w:val="24"/>
          <w:lang w:val="ru-RU" w:eastAsia="ar-SA"/>
        </w:rPr>
        <w:t>наступними</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змінами</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Електронний</w:t>
      </w:r>
      <w:proofErr w:type="spellEnd"/>
      <w:r w:rsidRPr="00F67314">
        <w:rPr>
          <w:rFonts w:ascii="Times New Roman" w:eastAsia="Times New Roman" w:hAnsi="Times New Roman" w:cs="Times New Roman"/>
          <w:sz w:val="24"/>
          <w:szCs w:val="24"/>
          <w:lang w:val="ru-RU" w:eastAsia="ar-SA"/>
        </w:rPr>
        <w:t xml:space="preserve"> ресурс]. – Режим доступу: </w:t>
      </w:r>
      <w:hyperlink r:id="rId11" w:history="1">
        <w:r w:rsidRPr="00F67314">
          <w:rPr>
            <w:rFonts w:ascii="Times New Roman" w:eastAsia="Times New Roman" w:hAnsi="Times New Roman" w:cs="Times New Roman"/>
            <w:sz w:val="24"/>
            <w:szCs w:val="24"/>
            <w:u w:val="single"/>
            <w:lang w:eastAsia="ar-SA"/>
          </w:rPr>
          <w:t>http://zakon2.rada.gov.ua/laws/show/v0005700-08</w:t>
        </w:r>
      </w:hyperlink>
    </w:p>
    <w:p w:rsidR="00042582" w:rsidRPr="00F67314" w:rsidRDefault="00042582" w:rsidP="00D725A2">
      <w:pPr>
        <w:numPr>
          <w:ilvl w:val="0"/>
          <w:numId w:val="10"/>
        </w:numPr>
        <w:tabs>
          <w:tab w:val="left" w:pos="284"/>
          <w:tab w:val="left" w:pos="426"/>
          <w:tab w:val="left" w:pos="851"/>
          <w:tab w:val="left" w:pos="1134"/>
        </w:tabs>
        <w:suppressAutoHyphens/>
        <w:spacing w:after="0" w:line="360" w:lineRule="auto"/>
        <w:ind w:left="0" w:firstLine="567"/>
        <w:jc w:val="both"/>
        <w:rPr>
          <w:rFonts w:ascii="Times New Roman" w:eastAsia="Times New Roman" w:hAnsi="Times New Roman" w:cs="Times New Roman"/>
          <w:sz w:val="24"/>
          <w:szCs w:val="24"/>
          <w:lang w:val="ru-RU" w:eastAsia="ar-SA"/>
        </w:rPr>
      </w:pPr>
      <w:r w:rsidRPr="00F67314">
        <w:rPr>
          <w:rFonts w:ascii="Times New Roman" w:eastAsia="Times New Roman" w:hAnsi="Times New Roman" w:cs="Times New Roman"/>
          <w:sz w:val="24"/>
          <w:szCs w:val="24"/>
          <w:lang w:val="ru-RU" w:eastAsia="ar-SA"/>
        </w:rPr>
        <w:t xml:space="preserve">Постанова Пленуму Верховного Суду </w:t>
      </w:r>
      <w:proofErr w:type="spellStart"/>
      <w:r w:rsidRPr="00F67314">
        <w:rPr>
          <w:rFonts w:ascii="Times New Roman" w:eastAsia="Times New Roman" w:hAnsi="Times New Roman" w:cs="Times New Roman"/>
          <w:sz w:val="24"/>
          <w:szCs w:val="24"/>
          <w:lang w:val="ru-RU" w:eastAsia="ar-SA"/>
        </w:rPr>
        <w:t>України</w:t>
      </w:r>
      <w:proofErr w:type="spellEnd"/>
      <w:r w:rsidRPr="00F67314">
        <w:rPr>
          <w:rFonts w:ascii="Times New Roman" w:eastAsia="Times New Roman" w:hAnsi="Times New Roman" w:cs="Times New Roman"/>
          <w:sz w:val="24"/>
          <w:szCs w:val="24"/>
          <w:lang w:val="ru-RU" w:eastAsia="ar-SA"/>
        </w:rPr>
        <w:t xml:space="preserve"> «Про</w:t>
      </w:r>
      <w:r w:rsidRPr="00F67314">
        <w:rPr>
          <w:rFonts w:ascii="Times New Roman" w:eastAsia="Times New Roman" w:hAnsi="Times New Roman" w:cs="Times New Roman"/>
          <w:bCs/>
          <w:sz w:val="24"/>
          <w:szCs w:val="24"/>
          <w:lang w:val="ru-RU" w:eastAsia="ar-SA"/>
        </w:rPr>
        <w:t xml:space="preserve"> </w:t>
      </w:r>
      <w:proofErr w:type="spellStart"/>
      <w:r w:rsidRPr="00F67314">
        <w:rPr>
          <w:rFonts w:ascii="Times New Roman" w:eastAsia="Times New Roman" w:hAnsi="Times New Roman" w:cs="Times New Roman"/>
          <w:bCs/>
          <w:sz w:val="24"/>
          <w:szCs w:val="24"/>
          <w:lang w:val="ru-RU" w:eastAsia="ar-SA"/>
        </w:rPr>
        <w:t>судову</w:t>
      </w:r>
      <w:proofErr w:type="spellEnd"/>
      <w:r w:rsidRPr="00F67314">
        <w:rPr>
          <w:rFonts w:ascii="Times New Roman" w:eastAsia="Times New Roman" w:hAnsi="Times New Roman" w:cs="Times New Roman"/>
          <w:bCs/>
          <w:sz w:val="24"/>
          <w:szCs w:val="24"/>
          <w:lang w:val="ru-RU" w:eastAsia="ar-SA"/>
        </w:rPr>
        <w:t xml:space="preserve"> практику у справах про </w:t>
      </w:r>
      <w:proofErr w:type="spellStart"/>
      <w:r w:rsidRPr="00F67314">
        <w:rPr>
          <w:rFonts w:ascii="Times New Roman" w:eastAsia="Times New Roman" w:hAnsi="Times New Roman" w:cs="Times New Roman"/>
          <w:bCs/>
          <w:sz w:val="24"/>
          <w:szCs w:val="24"/>
          <w:lang w:val="ru-RU" w:eastAsia="ar-SA"/>
        </w:rPr>
        <w:t>захист</w:t>
      </w:r>
      <w:proofErr w:type="spellEnd"/>
      <w:r w:rsidRPr="00F67314">
        <w:rPr>
          <w:rFonts w:ascii="Times New Roman" w:eastAsia="Times New Roman" w:hAnsi="Times New Roman" w:cs="Times New Roman"/>
          <w:bCs/>
          <w:sz w:val="24"/>
          <w:szCs w:val="24"/>
          <w:lang w:val="ru-RU" w:eastAsia="ar-SA"/>
        </w:rPr>
        <w:t xml:space="preserve"> </w:t>
      </w:r>
      <w:proofErr w:type="spellStart"/>
      <w:r w:rsidRPr="00F67314">
        <w:rPr>
          <w:rFonts w:ascii="Times New Roman" w:eastAsia="Times New Roman" w:hAnsi="Times New Roman" w:cs="Times New Roman"/>
          <w:bCs/>
          <w:sz w:val="24"/>
          <w:szCs w:val="24"/>
          <w:lang w:val="ru-RU" w:eastAsia="ar-SA"/>
        </w:rPr>
        <w:t>гідності</w:t>
      </w:r>
      <w:proofErr w:type="spellEnd"/>
      <w:r w:rsidRPr="00F67314">
        <w:rPr>
          <w:rFonts w:ascii="Times New Roman" w:eastAsia="Times New Roman" w:hAnsi="Times New Roman" w:cs="Times New Roman"/>
          <w:bCs/>
          <w:sz w:val="24"/>
          <w:szCs w:val="24"/>
          <w:lang w:val="ru-RU" w:eastAsia="ar-SA"/>
        </w:rPr>
        <w:t xml:space="preserve"> та </w:t>
      </w:r>
      <w:proofErr w:type="spellStart"/>
      <w:r w:rsidRPr="00F67314">
        <w:rPr>
          <w:rFonts w:ascii="Times New Roman" w:eastAsia="Times New Roman" w:hAnsi="Times New Roman" w:cs="Times New Roman"/>
          <w:bCs/>
          <w:sz w:val="24"/>
          <w:szCs w:val="24"/>
          <w:lang w:val="ru-RU" w:eastAsia="ar-SA"/>
        </w:rPr>
        <w:t>честі</w:t>
      </w:r>
      <w:proofErr w:type="spellEnd"/>
      <w:r w:rsidRPr="00F67314">
        <w:rPr>
          <w:rFonts w:ascii="Times New Roman" w:eastAsia="Times New Roman" w:hAnsi="Times New Roman" w:cs="Times New Roman"/>
          <w:bCs/>
          <w:sz w:val="24"/>
          <w:szCs w:val="24"/>
          <w:lang w:val="ru-RU" w:eastAsia="ar-SA"/>
        </w:rPr>
        <w:t xml:space="preserve"> </w:t>
      </w:r>
      <w:proofErr w:type="spellStart"/>
      <w:r w:rsidRPr="00F67314">
        <w:rPr>
          <w:rFonts w:ascii="Times New Roman" w:eastAsia="Times New Roman" w:hAnsi="Times New Roman" w:cs="Times New Roman"/>
          <w:bCs/>
          <w:sz w:val="24"/>
          <w:szCs w:val="24"/>
          <w:lang w:val="ru-RU" w:eastAsia="ar-SA"/>
        </w:rPr>
        <w:t>фізичної</w:t>
      </w:r>
      <w:proofErr w:type="spellEnd"/>
      <w:r w:rsidRPr="00F67314">
        <w:rPr>
          <w:rFonts w:ascii="Times New Roman" w:eastAsia="Times New Roman" w:hAnsi="Times New Roman" w:cs="Times New Roman"/>
          <w:bCs/>
          <w:sz w:val="24"/>
          <w:szCs w:val="24"/>
          <w:lang w:val="ru-RU" w:eastAsia="ar-SA"/>
        </w:rPr>
        <w:t xml:space="preserve"> особи, а </w:t>
      </w:r>
      <w:proofErr w:type="spellStart"/>
      <w:r w:rsidRPr="00F67314">
        <w:rPr>
          <w:rFonts w:ascii="Times New Roman" w:eastAsia="Times New Roman" w:hAnsi="Times New Roman" w:cs="Times New Roman"/>
          <w:bCs/>
          <w:sz w:val="24"/>
          <w:szCs w:val="24"/>
          <w:lang w:val="ru-RU" w:eastAsia="ar-SA"/>
        </w:rPr>
        <w:t>також</w:t>
      </w:r>
      <w:proofErr w:type="spellEnd"/>
      <w:r w:rsidRPr="00F67314">
        <w:rPr>
          <w:rFonts w:ascii="Times New Roman" w:eastAsia="Times New Roman" w:hAnsi="Times New Roman" w:cs="Times New Roman"/>
          <w:bCs/>
          <w:sz w:val="24"/>
          <w:szCs w:val="24"/>
          <w:lang w:val="ru-RU" w:eastAsia="ar-SA"/>
        </w:rPr>
        <w:t xml:space="preserve"> </w:t>
      </w:r>
      <w:proofErr w:type="spellStart"/>
      <w:r w:rsidRPr="00F67314">
        <w:rPr>
          <w:rFonts w:ascii="Times New Roman" w:eastAsia="Times New Roman" w:hAnsi="Times New Roman" w:cs="Times New Roman"/>
          <w:bCs/>
          <w:sz w:val="24"/>
          <w:szCs w:val="24"/>
          <w:lang w:val="ru-RU" w:eastAsia="ar-SA"/>
        </w:rPr>
        <w:t>ділової</w:t>
      </w:r>
      <w:proofErr w:type="spellEnd"/>
      <w:r w:rsidRPr="00F67314">
        <w:rPr>
          <w:rFonts w:ascii="Times New Roman" w:eastAsia="Times New Roman" w:hAnsi="Times New Roman" w:cs="Times New Roman"/>
          <w:bCs/>
          <w:sz w:val="24"/>
          <w:szCs w:val="24"/>
          <w:lang w:val="ru-RU" w:eastAsia="ar-SA"/>
        </w:rPr>
        <w:t xml:space="preserve"> </w:t>
      </w:r>
      <w:proofErr w:type="spellStart"/>
      <w:r w:rsidRPr="00F67314">
        <w:rPr>
          <w:rFonts w:ascii="Times New Roman" w:eastAsia="Times New Roman" w:hAnsi="Times New Roman" w:cs="Times New Roman"/>
          <w:bCs/>
          <w:sz w:val="24"/>
          <w:szCs w:val="24"/>
          <w:lang w:val="ru-RU" w:eastAsia="ar-SA"/>
        </w:rPr>
        <w:t>репутації</w:t>
      </w:r>
      <w:proofErr w:type="spellEnd"/>
      <w:r w:rsidRPr="00F67314">
        <w:rPr>
          <w:rFonts w:ascii="Times New Roman" w:eastAsia="Times New Roman" w:hAnsi="Times New Roman" w:cs="Times New Roman"/>
          <w:bCs/>
          <w:sz w:val="24"/>
          <w:szCs w:val="24"/>
          <w:lang w:val="ru-RU" w:eastAsia="ar-SA"/>
        </w:rPr>
        <w:t xml:space="preserve"> </w:t>
      </w:r>
      <w:proofErr w:type="spellStart"/>
      <w:r w:rsidRPr="00F67314">
        <w:rPr>
          <w:rFonts w:ascii="Times New Roman" w:eastAsia="Times New Roman" w:hAnsi="Times New Roman" w:cs="Times New Roman"/>
          <w:bCs/>
          <w:sz w:val="24"/>
          <w:szCs w:val="24"/>
          <w:lang w:val="ru-RU" w:eastAsia="ar-SA"/>
        </w:rPr>
        <w:t>фізичної</w:t>
      </w:r>
      <w:proofErr w:type="spellEnd"/>
      <w:r w:rsidRPr="00F67314">
        <w:rPr>
          <w:rFonts w:ascii="Times New Roman" w:eastAsia="Times New Roman" w:hAnsi="Times New Roman" w:cs="Times New Roman"/>
          <w:bCs/>
          <w:sz w:val="24"/>
          <w:szCs w:val="24"/>
          <w:lang w:val="ru-RU" w:eastAsia="ar-SA"/>
        </w:rPr>
        <w:t xml:space="preserve"> та </w:t>
      </w:r>
      <w:proofErr w:type="spellStart"/>
      <w:r w:rsidRPr="00F67314">
        <w:rPr>
          <w:rFonts w:ascii="Times New Roman" w:eastAsia="Times New Roman" w:hAnsi="Times New Roman" w:cs="Times New Roman"/>
          <w:bCs/>
          <w:sz w:val="24"/>
          <w:szCs w:val="24"/>
          <w:lang w:val="ru-RU" w:eastAsia="ar-SA"/>
        </w:rPr>
        <w:t>юридичної</w:t>
      </w:r>
      <w:proofErr w:type="spellEnd"/>
      <w:r w:rsidRPr="00F67314">
        <w:rPr>
          <w:rFonts w:ascii="Times New Roman" w:eastAsia="Times New Roman" w:hAnsi="Times New Roman" w:cs="Times New Roman"/>
          <w:bCs/>
          <w:sz w:val="24"/>
          <w:szCs w:val="24"/>
          <w:lang w:val="ru-RU" w:eastAsia="ar-SA"/>
        </w:rPr>
        <w:t xml:space="preserve"> особи</w:t>
      </w:r>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від</w:t>
      </w:r>
      <w:proofErr w:type="spellEnd"/>
      <w:r w:rsidRPr="00F67314">
        <w:rPr>
          <w:rFonts w:ascii="Times New Roman" w:eastAsia="Times New Roman" w:hAnsi="Times New Roman" w:cs="Times New Roman"/>
          <w:sz w:val="24"/>
          <w:szCs w:val="24"/>
          <w:lang w:val="ru-RU" w:eastAsia="ar-SA"/>
        </w:rPr>
        <w:t xml:space="preserve"> 27.02.2009 р., №1 з </w:t>
      </w:r>
      <w:proofErr w:type="spellStart"/>
      <w:r w:rsidRPr="00F67314">
        <w:rPr>
          <w:rFonts w:ascii="Times New Roman" w:eastAsia="Times New Roman" w:hAnsi="Times New Roman" w:cs="Times New Roman"/>
          <w:sz w:val="24"/>
          <w:szCs w:val="24"/>
          <w:lang w:val="ru-RU" w:eastAsia="ar-SA"/>
        </w:rPr>
        <w:t>наступними</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змінами</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Електронний</w:t>
      </w:r>
      <w:proofErr w:type="spellEnd"/>
      <w:r w:rsidRPr="00F67314">
        <w:rPr>
          <w:rFonts w:ascii="Times New Roman" w:eastAsia="Times New Roman" w:hAnsi="Times New Roman" w:cs="Times New Roman"/>
          <w:sz w:val="24"/>
          <w:szCs w:val="24"/>
          <w:lang w:val="ru-RU" w:eastAsia="ar-SA"/>
        </w:rPr>
        <w:t xml:space="preserve"> ресурс]. – Режим доступу: </w:t>
      </w:r>
      <w:hyperlink r:id="rId12" w:history="1">
        <w:r w:rsidRPr="00F67314">
          <w:rPr>
            <w:rFonts w:ascii="Times New Roman" w:eastAsia="Times New Roman" w:hAnsi="Times New Roman" w:cs="Times New Roman"/>
            <w:sz w:val="24"/>
            <w:szCs w:val="24"/>
            <w:u w:val="single"/>
            <w:lang w:eastAsia="ar-SA"/>
          </w:rPr>
          <w:t>http://zakon2.rada.gov.ua/laws/show/v_001700-09</w:t>
        </w:r>
      </w:hyperlink>
    </w:p>
    <w:p w:rsidR="00042582" w:rsidRPr="00F67314" w:rsidRDefault="00042582" w:rsidP="00D725A2">
      <w:pPr>
        <w:numPr>
          <w:ilvl w:val="0"/>
          <w:numId w:val="10"/>
        </w:numPr>
        <w:tabs>
          <w:tab w:val="left" w:pos="284"/>
          <w:tab w:val="left" w:pos="426"/>
          <w:tab w:val="left" w:pos="851"/>
          <w:tab w:val="left" w:pos="1134"/>
        </w:tabs>
        <w:suppressAutoHyphens/>
        <w:spacing w:after="0" w:line="360" w:lineRule="auto"/>
        <w:ind w:left="0" w:firstLine="567"/>
        <w:jc w:val="both"/>
        <w:rPr>
          <w:rFonts w:ascii="Times New Roman" w:eastAsia="Times New Roman" w:hAnsi="Times New Roman" w:cs="Times New Roman"/>
          <w:sz w:val="24"/>
          <w:szCs w:val="24"/>
          <w:lang w:val="ru-RU" w:eastAsia="ar-SA"/>
        </w:rPr>
      </w:pPr>
      <w:r w:rsidRPr="00F67314">
        <w:rPr>
          <w:rFonts w:ascii="Times New Roman" w:eastAsia="Times New Roman" w:hAnsi="Times New Roman" w:cs="Times New Roman"/>
          <w:sz w:val="24"/>
          <w:szCs w:val="24"/>
          <w:lang w:val="ru-RU" w:eastAsia="ar-SA"/>
        </w:rPr>
        <w:t xml:space="preserve">Постанова Пленуму Верховного Суду України «Про практику призначення судами кримінального покарання» від 24.10.2003 р., №7 з </w:t>
      </w:r>
      <w:proofErr w:type="spellStart"/>
      <w:r w:rsidRPr="00F67314">
        <w:rPr>
          <w:rFonts w:ascii="Times New Roman" w:eastAsia="Times New Roman" w:hAnsi="Times New Roman" w:cs="Times New Roman"/>
          <w:sz w:val="24"/>
          <w:szCs w:val="24"/>
          <w:lang w:val="ru-RU" w:eastAsia="ar-SA"/>
        </w:rPr>
        <w:t>наступними</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змінами</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Електронний</w:t>
      </w:r>
      <w:proofErr w:type="spellEnd"/>
      <w:r w:rsidRPr="00F67314">
        <w:rPr>
          <w:rFonts w:ascii="Times New Roman" w:eastAsia="Times New Roman" w:hAnsi="Times New Roman" w:cs="Times New Roman"/>
          <w:sz w:val="24"/>
          <w:szCs w:val="24"/>
          <w:lang w:val="ru-RU" w:eastAsia="ar-SA"/>
        </w:rPr>
        <w:t xml:space="preserve"> ресурс]. – Режим доступу:</w:t>
      </w:r>
      <w:hyperlink r:id="rId13" w:history="1">
        <w:r w:rsidRPr="00F67314">
          <w:rPr>
            <w:rFonts w:ascii="Times New Roman" w:eastAsia="Times New Roman" w:hAnsi="Times New Roman" w:cs="Times New Roman"/>
            <w:sz w:val="24"/>
            <w:szCs w:val="24"/>
            <w:u w:val="single"/>
            <w:lang w:eastAsia="ar-SA"/>
          </w:rPr>
          <w:t>http://zakon2.rada.gov.ua/laws/show/v0007700-03</w:t>
        </w:r>
      </w:hyperlink>
    </w:p>
    <w:p w:rsidR="00042582" w:rsidRPr="00F67314" w:rsidRDefault="00042582" w:rsidP="00D725A2">
      <w:pPr>
        <w:numPr>
          <w:ilvl w:val="0"/>
          <w:numId w:val="10"/>
        </w:numPr>
        <w:tabs>
          <w:tab w:val="left" w:pos="142"/>
          <w:tab w:val="left" w:pos="284"/>
          <w:tab w:val="left" w:pos="426"/>
          <w:tab w:val="left" w:pos="709"/>
          <w:tab w:val="left" w:pos="851"/>
          <w:tab w:val="left" w:pos="993"/>
        </w:tabs>
        <w:suppressAutoHyphens/>
        <w:spacing w:after="0" w:line="360" w:lineRule="auto"/>
        <w:ind w:left="0" w:firstLine="567"/>
        <w:jc w:val="both"/>
        <w:rPr>
          <w:rFonts w:ascii="Times New Roman" w:eastAsia="Times New Roman" w:hAnsi="Times New Roman" w:cs="Times New Roman"/>
          <w:sz w:val="24"/>
          <w:szCs w:val="24"/>
          <w:lang w:val="ru-RU" w:eastAsia="ar-SA"/>
        </w:rPr>
      </w:pPr>
      <w:r w:rsidRPr="00F67314">
        <w:rPr>
          <w:rFonts w:ascii="Times New Roman" w:eastAsia="Times New Roman" w:hAnsi="Times New Roman" w:cs="Times New Roman"/>
          <w:sz w:val="24"/>
          <w:szCs w:val="24"/>
          <w:lang w:val="ru-RU" w:eastAsia="ar-SA"/>
        </w:rPr>
        <w:t>Убийства, изнасилования и другие преступления против личности. Сборник судебных решений по уголовным делам. – К., 1993.</w:t>
      </w:r>
    </w:p>
    <w:p w:rsidR="00042582" w:rsidRPr="00F67314" w:rsidRDefault="00042582" w:rsidP="00D725A2">
      <w:pPr>
        <w:numPr>
          <w:ilvl w:val="0"/>
          <w:numId w:val="10"/>
        </w:numPr>
        <w:tabs>
          <w:tab w:val="left" w:pos="284"/>
          <w:tab w:val="left" w:pos="426"/>
          <w:tab w:val="left" w:pos="709"/>
          <w:tab w:val="left" w:pos="851"/>
          <w:tab w:val="left" w:pos="993"/>
        </w:tabs>
        <w:suppressAutoHyphens/>
        <w:spacing w:after="0" w:line="360" w:lineRule="auto"/>
        <w:ind w:left="0" w:firstLine="567"/>
        <w:jc w:val="both"/>
        <w:rPr>
          <w:rFonts w:ascii="Times New Roman" w:eastAsia="Times New Roman" w:hAnsi="Times New Roman" w:cs="Times New Roman"/>
          <w:sz w:val="24"/>
          <w:szCs w:val="24"/>
          <w:lang w:val="ru-RU" w:eastAsia="ar-SA"/>
        </w:rPr>
      </w:pPr>
      <w:r w:rsidRPr="00F67314">
        <w:rPr>
          <w:rFonts w:ascii="Times New Roman" w:eastAsia="Times New Roman" w:hAnsi="Times New Roman" w:cs="Times New Roman"/>
          <w:sz w:val="24"/>
          <w:szCs w:val="24"/>
          <w:lang w:val="ru-RU" w:eastAsia="ar-SA"/>
        </w:rPr>
        <w:t xml:space="preserve">Практика </w:t>
      </w:r>
      <w:proofErr w:type="spellStart"/>
      <w:r w:rsidRPr="00F67314">
        <w:rPr>
          <w:rFonts w:ascii="Times New Roman" w:eastAsia="Times New Roman" w:hAnsi="Times New Roman" w:cs="Times New Roman"/>
          <w:sz w:val="24"/>
          <w:szCs w:val="24"/>
          <w:lang w:val="ru-RU" w:eastAsia="ar-SA"/>
        </w:rPr>
        <w:t>судів</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України</w:t>
      </w:r>
      <w:proofErr w:type="spellEnd"/>
      <w:r w:rsidRPr="00F67314">
        <w:rPr>
          <w:rFonts w:ascii="Times New Roman" w:eastAsia="Times New Roman" w:hAnsi="Times New Roman" w:cs="Times New Roman"/>
          <w:sz w:val="24"/>
          <w:szCs w:val="24"/>
          <w:lang w:val="ru-RU" w:eastAsia="ar-SA"/>
        </w:rPr>
        <w:t xml:space="preserve"> в </w:t>
      </w:r>
      <w:proofErr w:type="spellStart"/>
      <w:r w:rsidRPr="00F67314">
        <w:rPr>
          <w:rFonts w:ascii="Times New Roman" w:eastAsia="Times New Roman" w:hAnsi="Times New Roman" w:cs="Times New Roman"/>
          <w:sz w:val="24"/>
          <w:szCs w:val="24"/>
          <w:lang w:val="ru-RU" w:eastAsia="ar-SA"/>
        </w:rPr>
        <w:t>кримінальних</w:t>
      </w:r>
      <w:proofErr w:type="spellEnd"/>
      <w:r w:rsidRPr="00F67314">
        <w:rPr>
          <w:rFonts w:ascii="Times New Roman" w:eastAsia="Times New Roman" w:hAnsi="Times New Roman" w:cs="Times New Roman"/>
          <w:sz w:val="24"/>
          <w:szCs w:val="24"/>
          <w:lang w:val="ru-RU" w:eastAsia="ar-SA"/>
        </w:rPr>
        <w:t xml:space="preserve"> справах. \\ </w:t>
      </w:r>
      <w:proofErr w:type="spellStart"/>
      <w:r w:rsidRPr="00F67314">
        <w:rPr>
          <w:rFonts w:ascii="Times New Roman" w:eastAsia="Times New Roman" w:hAnsi="Times New Roman" w:cs="Times New Roman"/>
          <w:sz w:val="24"/>
          <w:szCs w:val="24"/>
          <w:lang w:val="ru-RU" w:eastAsia="ar-SA"/>
        </w:rPr>
        <w:t>бюлетень</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законодавства</w:t>
      </w:r>
      <w:proofErr w:type="spellEnd"/>
      <w:r w:rsidRPr="00F67314">
        <w:rPr>
          <w:rFonts w:ascii="Times New Roman" w:eastAsia="Times New Roman" w:hAnsi="Times New Roman" w:cs="Times New Roman"/>
          <w:sz w:val="24"/>
          <w:szCs w:val="24"/>
          <w:lang w:val="ru-RU" w:eastAsia="ar-SA"/>
        </w:rPr>
        <w:t xml:space="preserve"> і </w:t>
      </w:r>
      <w:proofErr w:type="spellStart"/>
      <w:r w:rsidRPr="00F67314">
        <w:rPr>
          <w:rFonts w:ascii="Times New Roman" w:eastAsia="Times New Roman" w:hAnsi="Times New Roman" w:cs="Times New Roman"/>
          <w:sz w:val="24"/>
          <w:szCs w:val="24"/>
          <w:lang w:val="ru-RU" w:eastAsia="ar-SA"/>
        </w:rPr>
        <w:t>юридичної</w:t>
      </w:r>
      <w:proofErr w:type="spellEnd"/>
      <w:r w:rsidRPr="00F67314">
        <w:rPr>
          <w:rFonts w:ascii="Times New Roman" w:eastAsia="Times New Roman" w:hAnsi="Times New Roman" w:cs="Times New Roman"/>
          <w:sz w:val="24"/>
          <w:szCs w:val="24"/>
          <w:lang w:val="ru-RU" w:eastAsia="ar-SA"/>
        </w:rPr>
        <w:t xml:space="preserve"> практики України. – К., 1993. - №4.</w:t>
      </w:r>
    </w:p>
    <w:p w:rsidR="00042582" w:rsidRPr="00F67314" w:rsidRDefault="00042582" w:rsidP="00D725A2">
      <w:pPr>
        <w:numPr>
          <w:ilvl w:val="0"/>
          <w:numId w:val="10"/>
        </w:numPr>
        <w:tabs>
          <w:tab w:val="left" w:pos="284"/>
          <w:tab w:val="left" w:pos="426"/>
          <w:tab w:val="left" w:pos="851"/>
          <w:tab w:val="left" w:pos="993"/>
        </w:tabs>
        <w:suppressAutoHyphens/>
        <w:spacing w:after="0" w:line="360" w:lineRule="auto"/>
        <w:ind w:left="0" w:firstLine="567"/>
        <w:jc w:val="both"/>
        <w:rPr>
          <w:rFonts w:ascii="Times New Roman" w:eastAsia="Times New Roman" w:hAnsi="Times New Roman" w:cs="Times New Roman"/>
          <w:sz w:val="24"/>
          <w:szCs w:val="24"/>
          <w:lang w:val="ru-RU" w:eastAsia="ar-SA"/>
        </w:rPr>
      </w:pPr>
      <w:r w:rsidRPr="00F67314">
        <w:rPr>
          <w:rFonts w:ascii="Times New Roman" w:eastAsia="Times New Roman" w:hAnsi="Times New Roman" w:cs="Times New Roman"/>
          <w:sz w:val="24"/>
          <w:szCs w:val="24"/>
          <w:lang w:val="ru-RU" w:eastAsia="ar-SA"/>
        </w:rPr>
        <w:t>Судебные приговоры. Практика верховного Суда Украины. – К., 1995.</w:t>
      </w:r>
    </w:p>
    <w:p w:rsidR="00042582" w:rsidRPr="00F67314" w:rsidRDefault="00042582" w:rsidP="00D725A2">
      <w:pPr>
        <w:numPr>
          <w:ilvl w:val="0"/>
          <w:numId w:val="10"/>
        </w:numPr>
        <w:tabs>
          <w:tab w:val="left" w:pos="284"/>
          <w:tab w:val="left" w:pos="426"/>
          <w:tab w:val="left" w:pos="709"/>
          <w:tab w:val="left" w:pos="851"/>
          <w:tab w:val="left" w:pos="993"/>
        </w:tabs>
        <w:suppressAutoHyphens/>
        <w:spacing w:after="0" w:line="360" w:lineRule="auto"/>
        <w:ind w:left="0" w:firstLine="567"/>
        <w:jc w:val="both"/>
        <w:rPr>
          <w:rFonts w:ascii="Times New Roman" w:eastAsia="Times New Roman" w:hAnsi="Times New Roman" w:cs="Times New Roman"/>
          <w:sz w:val="24"/>
          <w:szCs w:val="24"/>
          <w:lang w:val="ru-RU" w:eastAsia="ar-SA"/>
        </w:rPr>
      </w:pPr>
      <w:r w:rsidRPr="00F67314">
        <w:rPr>
          <w:rFonts w:ascii="Times New Roman" w:eastAsia="Times New Roman" w:hAnsi="Times New Roman" w:cs="Times New Roman"/>
          <w:sz w:val="24"/>
          <w:szCs w:val="24"/>
          <w:lang w:val="ru-RU" w:eastAsia="ar-SA"/>
        </w:rPr>
        <w:t xml:space="preserve">Практика </w:t>
      </w:r>
      <w:proofErr w:type="spellStart"/>
      <w:r w:rsidRPr="00F67314">
        <w:rPr>
          <w:rFonts w:ascii="Times New Roman" w:eastAsia="Times New Roman" w:hAnsi="Times New Roman" w:cs="Times New Roman"/>
          <w:sz w:val="24"/>
          <w:szCs w:val="24"/>
          <w:lang w:val="ru-RU" w:eastAsia="ar-SA"/>
        </w:rPr>
        <w:t>судів</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України</w:t>
      </w:r>
      <w:proofErr w:type="spellEnd"/>
      <w:r w:rsidRPr="00F67314">
        <w:rPr>
          <w:rFonts w:ascii="Times New Roman" w:eastAsia="Times New Roman" w:hAnsi="Times New Roman" w:cs="Times New Roman"/>
          <w:sz w:val="24"/>
          <w:szCs w:val="24"/>
          <w:lang w:val="ru-RU" w:eastAsia="ar-SA"/>
        </w:rPr>
        <w:t xml:space="preserve"> в </w:t>
      </w:r>
      <w:proofErr w:type="spellStart"/>
      <w:r w:rsidRPr="00F67314">
        <w:rPr>
          <w:rFonts w:ascii="Times New Roman" w:eastAsia="Times New Roman" w:hAnsi="Times New Roman" w:cs="Times New Roman"/>
          <w:sz w:val="24"/>
          <w:szCs w:val="24"/>
          <w:lang w:val="ru-RU" w:eastAsia="ar-SA"/>
        </w:rPr>
        <w:t>кримінальних</w:t>
      </w:r>
      <w:proofErr w:type="spellEnd"/>
      <w:r w:rsidRPr="00F67314">
        <w:rPr>
          <w:rFonts w:ascii="Times New Roman" w:eastAsia="Times New Roman" w:hAnsi="Times New Roman" w:cs="Times New Roman"/>
          <w:sz w:val="24"/>
          <w:szCs w:val="24"/>
          <w:lang w:val="ru-RU" w:eastAsia="ar-SA"/>
        </w:rPr>
        <w:t xml:space="preserve"> справах 1993-1995 </w:t>
      </w:r>
      <w:proofErr w:type="spellStart"/>
      <w:r w:rsidRPr="00F67314">
        <w:rPr>
          <w:rFonts w:ascii="Times New Roman" w:eastAsia="Times New Roman" w:hAnsi="Times New Roman" w:cs="Times New Roman"/>
          <w:sz w:val="24"/>
          <w:szCs w:val="24"/>
          <w:lang w:val="ru-RU" w:eastAsia="ar-SA"/>
        </w:rPr>
        <w:t>рр</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Бюлетень</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законодавства</w:t>
      </w:r>
      <w:proofErr w:type="spellEnd"/>
      <w:r w:rsidRPr="00F67314">
        <w:rPr>
          <w:rFonts w:ascii="Times New Roman" w:eastAsia="Times New Roman" w:hAnsi="Times New Roman" w:cs="Times New Roman"/>
          <w:sz w:val="24"/>
          <w:szCs w:val="24"/>
          <w:lang w:val="ru-RU" w:eastAsia="ar-SA"/>
        </w:rPr>
        <w:t xml:space="preserve"> і </w:t>
      </w:r>
      <w:proofErr w:type="spellStart"/>
      <w:r w:rsidRPr="00F67314">
        <w:rPr>
          <w:rFonts w:ascii="Times New Roman" w:eastAsia="Times New Roman" w:hAnsi="Times New Roman" w:cs="Times New Roman"/>
          <w:sz w:val="24"/>
          <w:szCs w:val="24"/>
          <w:lang w:val="ru-RU" w:eastAsia="ar-SA"/>
        </w:rPr>
        <w:t>юридичної</w:t>
      </w:r>
      <w:proofErr w:type="spellEnd"/>
      <w:r w:rsidRPr="00F67314">
        <w:rPr>
          <w:rFonts w:ascii="Times New Roman" w:eastAsia="Times New Roman" w:hAnsi="Times New Roman" w:cs="Times New Roman"/>
          <w:sz w:val="24"/>
          <w:szCs w:val="24"/>
          <w:lang w:val="ru-RU" w:eastAsia="ar-SA"/>
        </w:rPr>
        <w:t xml:space="preserve"> практики </w:t>
      </w:r>
      <w:proofErr w:type="spellStart"/>
      <w:r w:rsidRPr="00F67314">
        <w:rPr>
          <w:rFonts w:ascii="Times New Roman" w:eastAsia="Times New Roman" w:hAnsi="Times New Roman" w:cs="Times New Roman"/>
          <w:sz w:val="24"/>
          <w:szCs w:val="24"/>
          <w:lang w:val="ru-RU" w:eastAsia="ar-SA"/>
        </w:rPr>
        <w:t>України</w:t>
      </w:r>
      <w:proofErr w:type="spellEnd"/>
      <w:r w:rsidRPr="00F67314">
        <w:rPr>
          <w:rFonts w:ascii="Times New Roman" w:eastAsia="Times New Roman" w:hAnsi="Times New Roman" w:cs="Times New Roman"/>
          <w:sz w:val="24"/>
          <w:szCs w:val="24"/>
          <w:lang w:val="ru-RU" w:eastAsia="ar-SA"/>
        </w:rPr>
        <w:t>. – К., 1996. - №3.</w:t>
      </w:r>
    </w:p>
    <w:p w:rsidR="00042582" w:rsidRPr="00F67314" w:rsidRDefault="00042582" w:rsidP="00D725A2">
      <w:pPr>
        <w:numPr>
          <w:ilvl w:val="0"/>
          <w:numId w:val="10"/>
        </w:numPr>
        <w:tabs>
          <w:tab w:val="left" w:pos="284"/>
          <w:tab w:val="left" w:pos="426"/>
          <w:tab w:val="left" w:pos="993"/>
        </w:tabs>
        <w:suppressAutoHyphens/>
        <w:spacing w:after="0" w:line="360" w:lineRule="auto"/>
        <w:ind w:left="0" w:firstLine="567"/>
        <w:rPr>
          <w:rFonts w:ascii="Times New Roman" w:eastAsia="Times New Roman" w:hAnsi="Times New Roman" w:cs="Times New Roman"/>
          <w:sz w:val="24"/>
          <w:szCs w:val="24"/>
          <w:lang w:val="ru-RU" w:eastAsia="ar-SA"/>
        </w:rPr>
      </w:pPr>
      <w:r w:rsidRPr="00F67314">
        <w:rPr>
          <w:rFonts w:ascii="Times New Roman" w:eastAsia="Times New Roman" w:hAnsi="Times New Roman" w:cs="Times New Roman"/>
          <w:sz w:val="24"/>
          <w:szCs w:val="24"/>
          <w:lang w:val="ru-RU" w:eastAsia="ar-SA"/>
        </w:rPr>
        <w:t xml:space="preserve">Булатов С.Я., </w:t>
      </w:r>
      <w:proofErr w:type="spellStart"/>
      <w:r w:rsidRPr="00F67314">
        <w:rPr>
          <w:rFonts w:ascii="Times New Roman" w:eastAsia="Times New Roman" w:hAnsi="Times New Roman" w:cs="Times New Roman"/>
          <w:sz w:val="24"/>
          <w:szCs w:val="24"/>
          <w:lang w:val="ru-RU" w:eastAsia="ar-SA"/>
        </w:rPr>
        <w:t>Мамутов</w:t>
      </w:r>
      <w:proofErr w:type="spellEnd"/>
      <w:r w:rsidRPr="00F67314">
        <w:rPr>
          <w:rFonts w:ascii="Times New Roman" w:eastAsia="Times New Roman" w:hAnsi="Times New Roman" w:cs="Times New Roman"/>
          <w:sz w:val="24"/>
          <w:szCs w:val="24"/>
          <w:lang w:val="ru-RU" w:eastAsia="ar-SA"/>
        </w:rPr>
        <w:t xml:space="preserve"> А.М. ответственность за преступления против личности по УК </w:t>
      </w:r>
      <w:proofErr w:type="spellStart"/>
      <w:r w:rsidRPr="00F67314">
        <w:rPr>
          <w:rFonts w:ascii="Times New Roman" w:eastAsia="Times New Roman" w:hAnsi="Times New Roman" w:cs="Times New Roman"/>
          <w:sz w:val="24"/>
          <w:szCs w:val="24"/>
          <w:lang w:val="ru-RU" w:eastAsia="ar-SA"/>
        </w:rPr>
        <w:t>Каз</w:t>
      </w:r>
      <w:proofErr w:type="spellEnd"/>
      <w:r w:rsidRPr="00F67314">
        <w:rPr>
          <w:rFonts w:ascii="Times New Roman" w:eastAsia="Times New Roman" w:hAnsi="Times New Roman" w:cs="Times New Roman"/>
          <w:sz w:val="24"/>
          <w:szCs w:val="24"/>
          <w:lang w:val="ru-RU" w:eastAsia="ar-SA"/>
        </w:rPr>
        <w:t xml:space="preserve"> ССР. – Алма-Ата, 1961.</w:t>
      </w:r>
    </w:p>
    <w:p w:rsidR="00042582" w:rsidRPr="00F67314" w:rsidRDefault="00042582" w:rsidP="00D725A2">
      <w:pPr>
        <w:numPr>
          <w:ilvl w:val="0"/>
          <w:numId w:val="10"/>
        </w:numPr>
        <w:tabs>
          <w:tab w:val="left" w:pos="284"/>
          <w:tab w:val="left" w:pos="426"/>
          <w:tab w:val="left" w:pos="993"/>
        </w:tabs>
        <w:suppressAutoHyphens/>
        <w:spacing w:after="0" w:line="360" w:lineRule="auto"/>
        <w:ind w:left="0" w:firstLine="567"/>
        <w:rPr>
          <w:rFonts w:ascii="Times New Roman" w:eastAsia="Times New Roman" w:hAnsi="Times New Roman" w:cs="Times New Roman"/>
          <w:sz w:val="24"/>
          <w:szCs w:val="24"/>
          <w:lang w:val="ru-RU" w:eastAsia="ar-SA"/>
        </w:rPr>
      </w:pPr>
      <w:r w:rsidRPr="00F67314">
        <w:rPr>
          <w:rFonts w:ascii="Times New Roman" w:eastAsia="Times New Roman" w:hAnsi="Times New Roman" w:cs="Times New Roman"/>
          <w:sz w:val="24"/>
          <w:szCs w:val="24"/>
          <w:lang w:val="ru-RU" w:eastAsia="ar-SA"/>
        </w:rPr>
        <w:t>Васильев И.М. Преступления против личности. – М., 1964.</w:t>
      </w:r>
    </w:p>
    <w:p w:rsidR="00042582" w:rsidRPr="00F67314" w:rsidRDefault="00042582" w:rsidP="00D725A2">
      <w:pPr>
        <w:numPr>
          <w:ilvl w:val="0"/>
          <w:numId w:val="10"/>
        </w:numPr>
        <w:tabs>
          <w:tab w:val="left" w:pos="284"/>
          <w:tab w:val="left" w:pos="426"/>
          <w:tab w:val="left" w:pos="993"/>
        </w:tabs>
        <w:suppressAutoHyphens/>
        <w:spacing w:after="0" w:line="360" w:lineRule="auto"/>
        <w:ind w:left="0" w:firstLine="567"/>
        <w:rPr>
          <w:rFonts w:ascii="Times New Roman" w:eastAsia="Times New Roman" w:hAnsi="Times New Roman" w:cs="Times New Roman"/>
          <w:sz w:val="24"/>
          <w:szCs w:val="24"/>
          <w:lang w:val="ru-RU" w:eastAsia="ar-SA"/>
        </w:rPr>
      </w:pPr>
      <w:r w:rsidRPr="00F67314">
        <w:rPr>
          <w:rFonts w:ascii="Times New Roman" w:eastAsia="Times New Roman" w:hAnsi="Times New Roman" w:cs="Times New Roman"/>
          <w:sz w:val="24"/>
          <w:szCs w:val="24"/>
          <w:lang w:val="ru-RU" w:eastAsia="ar-SA"/>
        </w:rPr>
        <w:t>Ветров Н.И. Охрана интересов семьи уголовно-правовыми средствами: Пособие для слушателей нар. Ун-тов. – М.: Знание, 1990. – 77с.</w:t>
      </w:r>
    </w:p>
    <w:p w:rsidR="00042582" w:rsidRPr="00F67314" w:rsidRDefault="00042582" w:rsidP="00D725A2">
      <w:pPr>
        <w:numPr>
          <w:ilvl w:val="0"/>
          <w:numId w:val="10"/>
        </w:numPr>
        <w:tabs>
          <w:tab w:val="left" w:pos="284"/>
          <w:tab w:val="left" w:pos="426"/>
          <w:tab w:val="left" w:pos="709"/>
          <w:tab w:val="left" w:pos="851"/>
          <w:tab w:val="left" w:pos="993"/>
        </w:tabs>
        <w:suppressAutoHyphens/>
        <w:spacing w:after="0" w:line="360" w:lineRule="auto"/>
        <w:ind w:left="0" w:firstLine="567"/>
        <w:rPr>
          <w:rFonts w:ascii="Times New Roman" w:eastAsia="Times New Roman" w:hAnsi="Times New Roman" w:cs="Times New Roman"/>
          <w:sz w:val="24"/>
          <w:szCs w:val="24"/>
          <w:lang w:val="ru-RU" w:eastAsia="ar-SA"/>
        </w:rPr>
      </w:pPr>
      <w:r w:rsidRPr="00F67314">
        <w:rPr>
          <w:rFonts w:ascii="Times New Roman" w:eastAsia="Times New Roman" w:hAnsi="Times New Roman" w:cs="Times New Roman"/>
          <w:sz w:val="24"/>
          <w:szCs w:val="24"/>
          <w:lang w:val="ru-RU" w:eastAsia="ar-SA"/>
        </w:rPr>
        <w:t>Викторов И.С. Уголовно-правовая ответственность за распространение венерических заболеваний (Уголовно-</w:t>
      </w:r>
      <w:proofErr w:type="spellStart"/>
      <w:r w:rsidRPr="00F67314">
        <w:rPr>
          <w:rFonts w:ascii="Times New Roman" w:eastAsia="Times New Roman" w:hAnsi="Times New Roman" w:cs="Times New Roman"/>
          <w:sz w:val="24"/>
          <w:szCs w:val="24"/>
          <w:lang w:val="ru-RU" w:eastAsia="ar-SA"/>
        </w:rPr>
        <w:t>правове</w:t>
      </w:r>
      <w:proofErr w:type="spellEnd"/>
      <w:r w:rsidRPr="00F67314">
        <w:rPr>
          <w:rFonts w:ascii="Times New Roman" w:eastAsia="Times New Roman" w:hAnsi="Times New Roman" w:cs="Times New Roman"/>
          <w:sz w:val="24"/>
          <w:szCs w:val="24"/>
          <w:lang w:val="ru-RU" w:eastAsia="ar-SA"/>
        </w:rPr>
        <w:t xml:space="preserve"> и криминальное исследование). \ Под ред. И.С. Ноя. – </w:t>
      </w:r>
      <w:proofErr w:type="spellStart"/>
      <w:r w:rsidRPr="00F67314">
        <w:rPr>
          <w:rFonts w:ascii="Times New Roman" w:eastAsia="Times New Roman" w:hAnsi="Times New Roman" w:cs="Times New Roman"/>
          <w:sz w:val="24"/>
          <w:szCs w:val="24"/>
          <w:lang w:val="ru-RU" w:eastAsia="ar-SA"/>
        </w:rPr>
        <w:t>Сараттов</w:t>
      </w:r>
      <w:proofErr w:type="spellEnd"/>
      <w:r w:rsidRPr="00F67314">
        <w:rPr>
          <w:rFonts w:ascii="Times New Roman" w:eastAsia="Times New Roman" w:hAnsi="Times New Roman" w:cs="Times New Roman"/>
          <w:sz w:val="24"/>
          <w:szCs w:val="24"/>
          <w:lang w:val="ru-RU" w:eastAsia="ar-SA"/>
        </w:rPr>
        <w:t xml:space="preserve">: Изд. </w:t>
      </w:r>
      <w:proofErr w:type="spellStart"/>
      <w:r w:rsidRPr="00F67314">
        <w:rPr>
          <w:rFonts w:ascii="Times New Roman" w:eastAsia="Times New Roman" w:hAnsi="Times New Roman" w:cs="Times New Roman"/>
          <w:sz w:val="24"/>
          <w:szCs w:val="24"/>
          <w:lang w:val="ru-RU" w:eastAsia="ar-SA"/>
        </w:rPr>
        <w:t>Сарат</w:t>
      </w:r>
      <w:proofErr w:type="spellEnd"/>
      <w:r w:rsidRPr="00F67314">
        <w:rPr>
          <w:rFonts w:ascii="Times New Roman" w:eastAsia="Times New Roman" w:hAnsi="Times New Roman" w:cs="Times New Roman"/>
          <w:sz w:val="24"/>
          <w:szCs w:val="24"/>
          <w:lang w:val="ru-RU" w:eastAsia="ar-SA"/>
        </w:rPr>
        <w:t>. У-та, 1980.</w:t>
      </w:r>
    </w:p>
    <w:p w:rsidR="00042582" w:rsidRPr="00F67314" w:rsidRDefault="00042582" w:rsidP="00D725A2">
      <w:pPr>
        <w:numPr>
          <w:ilvl w:val="0"/>
          <w:numId w:val="10"/>
        </w:numPr>
        <w:tabs>
          <w:tab w:val="left" w:pos="284"/>
          <w:tab w:val="left" w:pos="426"/>
          <w:tab w:val="left" w:pos="709"/>
          <w:tab w:val="left" w:pos="851"/>
          <w:tab w:val="left" w:pos="1134"/>
        </w:tabs>
        <w:suppressAutoHyphens/>
        <w:spacing w:after="0" w:line="360" w:lineRule="auto"/>
        <w:ind w:left="0" w:firstLine="567"/>
        <w:rPr>
          <w:rFonts w:ascii="Times New Roman" w:eastAsia="Times New Roman" w:hAnsi="Times New Roman" w:cs="Times New Roman"/>
          <w:sz w:val="24"/>
          <w:szCs w:val="24"/>
          <w:lang w:val="ru-RU" w:eastAsia="ar-SA"/>
        </w:rPr>
      </w:pPr>
      <w:proofErr w:type="spellStart"/>
      <w:r w:rsidRPr="00F67314">
        <w:rPr>
          <w:rFonts w:ascii="Times New Roman" w:eastAsia="Times New Roman" w:hAnsi="Times New Roman" w:cs="Times New Roman"/>
          <w:sz w:val="24"/>
          <w:szCs w:val="24"/>
          <w:lang w:val="ru-RU" w:eastAsia="ar-SA"/>
        </w:rPr>
        <w:t>Гаухман</w:t>
      </w:r>
      <w:proofErr w:type="spellEnd"/>
      <w:r w:rsidRPr="00F67314">
        <w:rPr>
          <w:rFonts w:ascii="Times New Roman" w:eastAsia="Times New Roman" w:hAnsi="Times New Roman" w:cs="Times New Roman"/>
          <w:sz w:val="24"/>
          <w:szCs w:val="24"/>
          <w:lang w:val="ru-RU" w:eastAsia="ar-SA"/>
        </w:rPr>
        <w:t xml:space="preserve"> Л.Д. Квалификация преступлений: закон, теория, практика. – М.А.О.: «Центр </w:t>
      </w:r>
      <w:proofErr w:type="spellStart"/>
      <w:r w:rsidRPr="00F67314">
        <w:rPr>
          <w:rFonts w:ascii="Times New Roman" w:eastAsia="Times New Roman" w:hAnsi="Times New Roman" w:cs="Times New Roman"/>
          <w:sz w:val="24"/>
          <w:szCs w:val="24"/>
          <w:lang w:val="ru-RU" w:eastAsia="ar-SA"/>
        </w:rPr>
        <w:t>ЮрИнформ</w:t>
      </w:r>
      <w:proofErr w:type="spellEnd"/>
      <w:r w:rsidRPr="00F67314">
        <w:rPr>
          <w:rFonts w:ascii="Times New Roman" w:eastAsia="Times New Roman" w:hAnsi="Times New Roman" w:cs="Times New Roman"/>
          <w:sz w:val="24"/>
          <w:szCs w:val="24"/>
          <w:lang w:val="ru-RU" w:eastAsia="ar-SA"/>
        </w:rPr>
        <w:t>», 2001. – 316с.</w:t>
      </w:r>
    </w:p>
    <w:p w:rsidR="00042582" w:rsidRPr="00F67314" w:rsidRDefault="00042582" w:rsidP="00D725A2">
      <w:pPr>
        <w:numPr>
          <w:ilvl w:val="0"/>
          <w:numId w:val="10"/>
        </w:numPr>
        <w:tabs>
          <w:tab w:val="left" w:pos="284"/>
          <w:tab w:val="left" w:pos="426"/>
          <w:tab w:val="left" w:pos="993"/>
        </w:tabs>
        <w:suppressAutoHyphens/>
        <w:spacing w:after="0" w:line="360" w:lineRule="auto"/>
        <w:ind w:left="0" w:firstLine="567"/>
        <w:rPr>
          <w:rFonts w:ascii="Times New Roman" w:eastAsia="Times New Roman" w:hAnsi="Times New Roman" w:cs="Times New Roman"/>
          <w:sz w:val="24"/>
          <w:szCs w:val="24"/>
          <w:lang w:val="ru-RU" w:eastAsia="ar-SA"/>
        </w:rPr>
      </w:pPr>
      <w:r w:rsidRPr="00F67314">
        <w:rPr>
          <w:rFonts w:ascii="Times New Roman" w:eastAsia="Times New Roman" w:hAnsi="Times New Roman" w:cs="Times New Roman"/>
          <w:sz w:val="24"/>
          <w:szCs w:val="24"/>
          <w:lang w:val="ru-RU" w:eastAsia="ar-SA"/>
        </w:rPr>
        <w:t xml:space="preserve">Горелик И.И. Квалификация преступлений, опасных для жизни и </w:t>
      </w:r>
      <w:proofErr w:type="spellStart"/>
      <w:r w:rsidRPr="00F67314">
        <w:rPr>
          <w:rFonts w:ascii="Times New Roman" w:eastAsia="Times New Roman" w:hAnsi="Times New Roman" w:cs="Times New Roman"/>
          <w:sz w:val="24"/>
          <w:szCs w:val="24"/>
          <w:lang w:val="ru-RU" w:eastAsia="ar-SA"/>
        </w:rPr>
        <w:t>здоровя</w:t>
      </w:r>
      <w:proofErr w:type="spellEnd"/>
      <w:r w:rsidRPr="00F67314">
        <w:rPr>
          <w:rFonts w:ascii="Times New Roman" w:eastAsia="Times New Roman" w:hAnsi="Times New Roman" w:cs="Times New Roman"/>
          <w:sz w:val="24"/>
          <w:szCs w:val="24"/>
          <w:lang w:val="ru-RU" w:eastAsia="ar-SA"/>
        </w:rPr>
        <w:t xml:space="preserve">. – Минск: </w:t>
      </w:r>
      <w:proofErr w:type="spellStart"/>
      <w:r w:rsidRPr="00F67314">
        <w:rPr>
          <w:rFonts w:ascii="Times New Roman" w:eastAsia="Times New Roman" w:hAnsi="Times New Roman" w:cs="Times New Roman"/>
          <w:sz w:val="24"/>
          <w:szCs w:val="24"/>
          <w:lang w:val="ru-RU" w:eastAsia="ar-SA"/>
        </w:rPr>
        <w:t>Выш</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шк</w:t>
      </w:r>
      <w:proofErr w:type="spellEnd"/>
      <w:r w:rsidRPr="00F67314">
        <w:rPr>
          <w:rFonts w:ascii="Times New Roman" w:eastAsia="Times New Roman" w:hAnsi="Times New Roman" w:cs="Times New Roman"/>
          <w:sz w:val="24"/>
          <w:szCs w:val="24"/>
          <w:lang w:val="ru-RU" w:eastAsia="ar-SA"/>
        </w:rPr>
        <w:t>., 1973. – 192с.</w:t>
      </w:r>
    </w:p>
    <w:p w:rsidR="00042582" w:rsidRPr="00F67314" w:rsidRDefault="00042582" w:rsidP="00D725A2">
      <w:pPr>
        <w:numPr>
          <w:ilvl w:val="0"/>
          <w:numId w:val="10"/>
        </w:numPr>
        <w:tabs>
          <w:tab w:val="left" w:pos="284"/>
          <w:tab w:val="left" w:pos="426"/>
          <w:tab w:val="left" w:pos="993"/>
        </w:tabs>
        <w:suppressAutoHyphens/>
        <w:spacing w:after="0" w:line="360" w:lineRule="auto"/>
        <w:ind w:left="0" w:firstLine="567"/>
        <w:rPr>
          <w:rFonts w:ascii="Times New Roman" w:eastAsia="Times New Roman" w:hAnsi="Times New Roman" w:cs="Times New Roman"/>
          <w:sz w:val="24"/>
          <w:szCs w:val="24"/>
          <w:lang w:val="ru-RU" w:eastAsia="ar-SA"/>
        </w:rPr>
      </w:pPr>
      <w:r w:rsidRPr="00F67314">
        <w:rPr>
          <w:rFonts w:ascii="Times New Roman" w:eastAsia="Times New Roman" w:hAnsi="Times New Roman" w:cs="Times New Roman"/>
          <w:sz w:val="24"/>
          <w:szCs w:val="24"/>
          <w:lang w:val="ru-RU" w:eastAsia="ar-SA"/>
        </w:rPr>
        <w:t xml:space="preserve">Горелик И.И. ответственность за оставление в опасности по советскому уголовному праву. – М.: </w:t>
      </w:r>
      <w:proofErr w:type="spellStart"/>
      <w:r w:rsidRPr="00F67314">
        <w:rPr>
          <w:rFonts w:ascii="Times New Roman" w:eastAsia="Times New Roman" w:hAnsi="Times New Roman" w:cs="Times New Roman"/>
          <w:sz w:val="24"/>
          <w:szCs w:val="24"/>
          <w:lang w:val="ru-RU" w:eastAsia="ar-SA"/>
        </w:rPr>
        <w:t>Госюриздат</w:t>
      </w:r>
      <w:proofErr w:type="spellEnd"/>
      <w:r w:rsidRPr="00F67314">
        <w:rPr>
          <w:rFonts w:ascii="Times New Roman" w:eastAsia="Times New Roman" w:hAnsi="Times New Roman" w:cs="Times New Roman"/>
          <w:sz w:val="24"/>
          <w:szCs w:val="24"/>
          <w:lang w:val="ru-RU" w:eastAsia="ar-SA"/>
        </w:rPr>
        <w:t>, 1960.</w:t>
      </w:r>
    </w:p>
    <w:p w:rsidR="00042582" w:rsidRPr="00F67314" w:rsidRDefault="00042582" w:rsidP="00D725A2">
      <w:pPr>
        <w:numPr>
          <w:ilvl w:val="0"/>
          <w:numId w:val="10"/>
        </w:numPr>
        <w:tabs>
          <w:tab w:val="left" w:pos="284"/>
          <w:tab w:val="left" w:pos="426"/>
          <w:tab w:val="left" w:pos="851"/>
          <w:tab w:val="left" w:pos="1134"/>
        </w:tabs>
        <w:suppressAutoHyphens/>
        <w:spacing w:after="0" w:line="360" w:lineRule="auto"/>
        <w:ind w:left="0" w:firstLine="567"/>
        <w:rPr>
          <w:rFonts w:ascii="Times New Roman" w:eastAsia="Times New Roman" w:hAnsi="Times New Roman" w:cs="Times New Roman"/>
          <w:sz w:val="24"/>
          <w:szCs w:val="24"/>
          <w:lang w:val="ru-RU" w:eastAsia="ar-SA"/>
        </w:rPr>
      </w:pPr>
      <w:r w:rsidRPr="00F67314">
        <w:rPr>
          <w:rFonts w:ascii="Times New Roman" w:eastAsia="Times New Roman" w:hAnsi="Times New Roman" w:cs="Times New Roman"/>
          <w:sz w:val="24"/>
          <w:szCs w:val="24"/>
          <w:lang w:val="ru-RU" w:eastAsia="ar-SA"/>
        </w:rPr>
        <w:lastRenderedPageBreak/>
        <w:t xml:space="preserve">Горелик И.И. Ответственность за </w:t>
      </w:r>
      <w:proofErr w:type="spellStart"/>
      <w:r w:rsidRPr="00F67314">
        <w:rPr>
          <w:rFonts w:ascii="Times New Roman" w:eastAsia="Times New Roman" w:hAnsi="Times New Roman" w:cs="Times New Roman"/>
          <w:sz w:val="24"/>
          <w:szCs w:val="24"/>
          <w:lang w:val="ru-RU" w:eastAsia="ar-SA"/>
        </w:rPr>
        <w:t>поставление</w:t>
      </w:r>
      <w:proofErr w:type="spellEnd"/>
      <w:r w:rsidRPr="00F67314">
        <w:rPr>
          <w:rFonts w:ascii="Times New Roman" w:eastAsia="Times New Roman" w:hAnsi="Times New Roman" w:cs="Times New Roman"/>
          <w:sz w:val="24"/>
          <w:szCs w:val="24"/>
          <w:lang w:val="ru-RU" w:eastAsia="ar-SA"/>
        </w:rPr>
        <w:t xml:space="preserve"> в опасность по советскому уголовному праву. – Минск: </w:t>
      </w:r>
      <w:proofErr w:type="spellStart"/>
      <w:r w:rsidRPr="00F67314">
        <w:rPr>
          <w:rFonts w:ascii="Times New Roman" w:eastAsia="Times New Roman" w:hAnsi="Times New Roman" w:cs="Times New Roman"/>
          <w:sz w:val="24"/>
          <w:szCs w:val="24"/>
          <w:lang w:val="ru-RU" w:eastAsia="ar-SA"/>
        </w:rPr>
        <w:t>Выш</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шк</w:t>
      </w:r>
      <w:proofErr w:type="spellEnd"/>
      <w:r w:rsidRPr="00F67314">
        <w:rPr>
          <w:rFonts w:ascii="Times New Roman" w:eastAsia="Times New Roman" w:hAnsi="Times New Roman" w:cs="Times New Roman"/>
          <w:sz w:val="24"/>
          <w:szCs w:val="24"/>
          <w:lang w:val="ru-RU" w:eastAsia="ar-SA"/>
        </w:rPr>
        <w:t>., 1964.</w:t>
      </w:r>
    </w:p>
    <w:p w:rsidR="00042582" w:rsidRPr="00F67314" w:rsidRDefault="00042582" w:rsidP="00D725A2">
      <w:pPr>
        <w:numPr>
          <w:ilvl w:val="0"/>
          <w:numId w:val="10"/>
        </w:numPr>
        <w:tabs>
          <w:tab w:val="left" w:pos="284"/>
          <w:tab w:val="left" w:pos="426"/>
          <w:tab w:val="left" w:pos="851"/>
          <w:tab w:val="left" w:pos="993"/>
        </w:tabs>
        <w:suppressAutoHyphens/>
        <w:spacing w:after="0" w:line="360" w:lineRule="auto"/>
        <w:ind w:left="0" w:firstLine="567"/>
        <w:rPr>
          <w:rFonts w:ascii="Times New Roman" w:eastAsia="Times New Roman" w:hAnsi="Times New Roman" w:cs="Times New Roman"/>
          <w:sz w:val="24"/>
          <w:szCs w:val="24"/>
          <w:lang w:val="ru-RU" w:eastAsia="ar-SA"/>
        </w:rPr>
      </w:pPr>
      <w:proofErr w:type="spellStart"/>
      <w:r w:rsidRPr="00F67314">
        <w:rPr>
          <w:rFonts w:ascii="Times New Roman" w:eastAsia="Times New Roman" w:hAnsi="Times New Roman" w:cs="Times New Roman"/>
          <w:sz w:val="24"/>
          <w:szCs w:val="24"/>
          <w:lang w:val="ru-RU" w:eastAsia="ar-SA"/>
        </w:rPr>
        <w:t>Даурова</w:t>
      </w:r>
      <w:proofErr w:type="spellEnd"/>
      <w:r w:rsidRPr="00F67314">
        <w:rPr>
          <w:rFonts w:ascii="Times New Roman" w:eastAsia="Times New Roman" w:hAnsi="Times New Roman" w:cs="Times New Roman"/>
          <w:sz w:val="24"/>
          <w:szCs w:val="24"/>
          <w:lang w:val="ru-RU" w:eastAsia="ar-SA"/>
        </w:rPr>
        <w:t xml:space="preserve"> Т.Г. Уголовная ответственность за легкие телесные повреждения\ под ред. И.С. Ноя. – Саратов: Изд. </w:t>
      </w:r>
      <w:proofErr w:type="spellStart"/>
      <w:r w:rsidRPr="00F67314">
        <w:rPr>
          <w:rFonts w:ascii="Times New Roman" w:eastAsia="Times New Roman" w:hAnsi="Times New Roman" w:cs="Times New Roman"/>
          <w:sz w:val="24"/>
          <w:szCs w:val="24"/>
          <w:lang w:val="ru-RU" w:eastAsia="ar-SA"/>
        </w:rPr>
        <w:t>Сарат</w:t>
      </w:r>
      <w:proofErr w:type="spellEnd"/>
      <w:r w:rsidRPr="00F67314">
        <w:rPr>
          <w:rFonts w:ascii="Times New Roman" w:eastAsia="Times New Roman" w:hAnsi="Times New Roman" w:cs="Times New Roman"/>
          <w:sz w:val="24"/>
          <w:szCs w:val="24"/>
          <w:lang w:val="ru-RU" w:eastAsia="ar-SA"/>
        </w:rPr>
        <w:t>. У-та, 1980.</w:t>
      </w:r>
    </w:p>
    <w:p w:rsidR="00042582" w:rsidRPr="00F67314" w:rsidRDefault="00042582" w:rsidP="00D725A2">
      <w:pPr>
        <w:numPr>
          <w:ilvl w:val="0"/>
          <w:numId w:val="10"/>
        </w:numPr>
        <w:tabs>
          <w:tab w:val="left" w:pos="284"/>
          <w:tab w:val="left" w:pos="426"/>
          <w:tab w:val="left" w:pos="709"/>
          <w:tab w:val="left" w:pos="851"/>
          <w:tab w:val="left" w:pos="993"/>
        </w:tabs>
        <w:suppressAutoHyphens/>
        <w:spacing w:after="0" w:line="360" w:lineRule="auto"/>
        <w:ind w:left="0" w:firstLine="567"/>
        <w:rPr>
          <w:rFonts w:ascii="Times New Roman" w:eastAsia="Times New Roman" w:hAnsi="Times New Roman" w:cs="Times New Roman"/>
          <w:sz w:val="24"/>
          <w:szCs w:val="24"/>
          <w:lang w:val="ru-RU" w:eastAsia="ar-SA"/>
        </w:rPr>
      </w:pPr>
      <w:proofErr w:type="spellStart"/>
      <w:r w:rsidRPr="00F67314">
        <w:rPr>
          <w:rFonts w:ascii="Times New Roman" w:eastAsia="Times New Roman" w:hAnsi="Times New Roman" w:cs="Times New Roman"/>
          <w:sz w:val="24"/>
          <w:szCs w:val="24"/>
          <w:lang w:val="ru-RU" w:eastAsia="ar-SA"/>
        </w:rPr>
        <w:t>Дубовец</w:t>
      </w:r>
      <w:proofErr w:type="spellEnd"/>
      <w:r w:rsidRPr="00F67314">
        <w:rPr>
          <w:rFonts w:ascii="Times New Roman" w:eastAsia="Times New Roman" w:hAnsi="Times New Roman" w:cs="Times New Roman"/>
          <w:sz w:val="24"/>
          <w:szCs w:val="24"/>
          <w:lang w:val="ru-RU" w:eastAsia="ar-SA"/>
        </w:rPr>
        <w:t xml:space="preserve"> П.А. Ответственность за телесные повреждения по советскому уголовному праву. – М.: Юрид. </w:t>
      </w:r>
      <w:proofErr w:type="gramStart"/>
      <w:r w:rsidRPr="00F67314">
        <w:rPr>
          <w:rFonts w:ascii="Times New Roman" w:eastAsia="Times New Roman" w:hAnsi="Times New Roman" w:cs="Times New Roman"/>
          <w:sz w:val="24"/>
          <w:szCs w:val="24"/>
          <w:lang w:val="ru-RU" w:eastAsia="ar-SA"/>
        </w:rPr>
        <w:t>лит.,</w:t>
      </w:r>
      <w:proofErr w:type="gramEnd"/>
      <w:r w:rsidRPr="00F67314">
        <w:rPr>
          <w:rFonts w:ascii="Times New Roman" w:eastAsia="Times New Roman" w:hAnsi="Times New Roman" w:cs="Times New Roman"/>
          <w:sz w:val="24"/>
          <w:szCs w:val="24"/>
          <w:lang w:val="ru-RU" w:eastAsia="ar-SA"/>
        </w:rPr>
        <w:t xml:space="preserve"> 1964.</w:t>
      </w:r>
    </w:p>
    <w:p w:rsidR="00042582" w:rsidRPr="00F67314" w:rsidRDefault="00042582" w:rsidP="00D725A2">
      <w:pPr>
        <w:numPr>
          <w:ilvl w:val="0"/>
          <w:numId w:val="10"/>
        </w:numPr>
        <w:tabs>
          <w:tab w:val="left" w:pos="284"/>
          <w:tab w:val="left" w:pos="426"/>
          <w:tab w:val="left" w:pos="567"/>
          <w:tab w:val="left" w:pos="851"/>
          <w:tab w:val="left" w:pos="1134"/>
        </w:tabs>
        <w:suppressAutoHyphens/>
        <w:spacing w:after="0" w:line="360" w:lineRule="auto"/>
        <w:ind w:left="0" w:firstLine="567"/>
        <w:rPr>
          <w:rFonts w:ascii="Times New Roman" w:eastAsia="Times New Roman" w:hAnsi="Times New Roman" w:cs="Times New Roman"/>
          <w:sz w:val="24"/>
          <w:szCs w:val="24"/>
          <w:lang w:val="ru-RU" w:eastAsia="ar-SA"/>
        </w:rPr>
      </w:pPr>
      <w:r w:rsidRPr="00F67314">
        <w:rPr>
          <w:rFonts w:ascii="Times New Roman" w:eastAsia="Times New Roman" w:hAnsi="Times New Roman" w:cs="Times New Roman"/>
          <w:sz w:val="24"/>
          <w:szCs w:val="24"/>
          <w:lang w:val="ru-RU" w:eastAsia="ar-SA"/>
        </w:rPr>
        <w:t xml:space="preserve">Загородников Н.И. Преступления против жизни по советскому уголовному праву. – М.: </w:t>
      </w:r>
      <w:proofErr w:type="spellStart"/>
      <w:r w:rsidRPr="00F67314">
        <w:rPr>
          <w:rFonts w:ascii="Times New Roman" w:eastAsia="Times New Roman" w:hAnsi="Times New Roman" w:cs="Times New Roman"/>
          <w:sz w:val="24"/>
          <w:szCs w:val="24"/>
          <w:lang w:val="ru-RU" w:eastAsia="ar-SA"/>
        </w:rPr>
        <w:t>Госюрисдат</w:t>
      </w:r>
      <w:proofErr w:type="spellEnd"/>
      <w:r w:rsidRPr="00F67314">
        <w:rPr>
          <w:rFonts w:ascii="Times New Roman" w:eastAsia="Times New Roman" w:hAnsi="Times New Roman" w:cs="Times New Roman"/>
          <w:sz w:val="24"/>
          <w:szCs w:val="24"/>
          <w:lang w:val="ru-RU" w:eastAsia="ar-SA"/>
        </w:rPr>
        <w:t>, 1961.</w:t>
      </w:r>
    </w:p>
    <w:p w:rsidR="00042582" w:rsidRPr="00F67314" w:rsidRDefault="00042582" w:rsidP="00D725A2">
      <w:pPr>
        <w:numPr>
          <w:ilvl w:val="0"/>
          <w:numId w:val="10"/>
        </w:numPr>
        <w:tabs>
          <w:tab w:val="left" w:pos="284"/>
          <w:tab w:val="left" w:pos="426"/>
          <w:tab w:val="left" w:pos="851"/>
          <w:tab w:val="left" w:pos="993"/>
        </w:tabs>
        <w:suppressAutoHyphens/>
        <w:spacing w:after="0" w:line="360" w:lineRule="auto"/>
        <w:ind w:left="0" w:firstLine="567"/>
        <w:rPr>
          <w:rFonts w:ascii="Times New Roman" w:eastAsia="Times New Roman" w:hAnsi="Times New Roman" w:cs="Times New Roman"/>
          <w:sz w:val="24"/>
          <w:szCs w:val="24"/>
          <w:lang w:val="ru-RU" w:eastAsia="ar-SA"/>
        </w:rPr>
      </w:pPr>
      <w:r w:rsidRPr="00F67314">
        <w:rPr>
          <w:rFonts w:ascii="Times New Roman" w:eastAsia="Times New Roman" w:hAnsi="Times New Roman" w:cs="Times New Roman"/>
          <w:sz w:val="24"/>
          <w:szCs w:val="24"/>
          <w:lang w:val="ru-RU" w:eastAsia="ar-SA"/>
        </w:rPr>
        <w:t xml:space="preserve">Загородников Н.И. Преступления против </w:t>
      </w:r>
      <w:proofErr w:type="spellStart"/>
      <w:r w:rsidRPr="00F67314">
        <w:rPr>
          <w:rFonts w:ascii="Times New Roman" w:eastAsia="Times New Roman" w:hAnsi="Times New Roman" w:cs="Times New Roman"/>
          <w:sz w:val="24"/>
          <w:szCs w:val="24"/>
          <w:lang w:val="ru-RU" w:eastAsia="ar-SA"/>
        </w:rPr>
        <w:t>здоровя</w:t>
      </w:r>
      <w:proofErr w:type="spellEnd"/>
      <w:r w:rsidRPr="00F67314">
        <w:rPr>
          <w:rFonts w:ascii="Times New Roman" w:eastAsia="Times New Roman" w:hAnsi="Times New Roman" w:cs="Times New Roman"/>
          <w:sz w:val="24"/>
          <w:szCs w:val="24"/>
          <w:lang w:val="ru-RU" w:eastAsia="ar-SA"/>
        </w:rPr>
        <w:t xml:space="preserve">. – М.: Юрид. </w:t>
      </w:r>
      <w:proofErr w:type="gramStart"/>
      <w:r w:rsidRPr="00F67314">
        <w:rPr>
          <w:rFonts w:ascii="Times New Roman" w:eastAsia="Times New Roman" w:hAnsi="Times New Roman" w:cs="Times New Roman"/>
          <w:sz w:val="24"/>
          <w:szCs w:val="24"/>
          <w:lang w:val="ru-RU" w:eastAsia="ar-SA"/>
        </w:rPr>
        <w:t>лит.,</w:t>
      </w:r>
      <w:proofErr w:type="gramEnd"/>
      <w:r w:rsidRPr="00F67314">
        <w:rPr>
          <w:rFonts w:ascii="Times New Roman" w:eastAsia="Times New Roman" w:hAnsi="Times New Roman" w:cs="Times New Roman"/>
          <w:sz w:val="24"/>
          <w:szCs w:val="24"/>
          <w:lang w:val="ru-RU" w:eastAsia="ar-SA"/>
        </w:rPr>
        <w:t xml:space="preserve"> 1969.</w:t>
      </w:r>
    </w:p>
    <w:p w:rsidR="00042582" w:rsidRPr="00F67314" w:rsidRDefault="00042582" w:rsidP="00D725A2">
      <w:pPr>
        <w:numPr>
          <w:ilvl w:val="0"/>
          <w:numId w:val="10"/>
        </w:numPr>
        <w:tabs>
          <w:tab w:val="left" w:pos="284"/>
          <w:tab w:val="left" w:pos="426"/>
          <w:tab w:val="left" w:pos="993"/>
          <w:tab w:val="left" w:pos="1418"/>
        </w:tabs>
        <w:suppressAutoHyphens/>
        <w:spacing w:after="0" w:line="360" w:lineRule="auto"/>
        <w:ind w:left="0" w:firstLine="567"/>
        <w:rPr>
          <w:rFonts w:ascii="Times New Roman" w:eastAsia="Times New Roman" w:hAnsi="Times New Roman" w:cs="Times New Roman"/>
          <w:sz w:val="24"/>
          <w:szCs w:val="24"/>
          <w:lang w:val="ru-RU" w:eastAsia="ar-SA"/>
        </w:rPr>
      </w:pPr>
      <w:r w:rsidRPr="00F67314">
        <w:rPr>
          <w:rFonts w:ascii="Times New Roman" w:eastAsia="Times New Roman" w:hAnsi="Times New Roman" w:cs="Times New Roman"/>
          <w:sz w:val="24"/>
          <w:szCs w:val="24"/>
          <w:lang w:val="ru-RU" w:eastAsia="ar-SA"/>
        </w:rPr>
        <w:t>Загородников Н.И. и Игнатов А.Н. Преступления против личности. Учебное пособие. –М., 1962.</w:t>
      </w:r>
    </w:p>
    <w:p w:rsidR="00042582" w:rsidRPr="00F67314" w:rsidRDefault="00042582" w:rsidP="00D725A2">
      <w:pPr>
        <w:numPr>
          <w:ilvl w:val="0"/>
          <w:numId w:val="10"/>
        </w:numPr>
        <w:tabs>
          <w:tab w:val="left" w:pos="284"/>
          <w:tab w:val="left" w:pos="426"/>
          <w:tab w:val="left" w:pos="851"/>
          <w:tab w:val="left" w:pos="993"/>
        </w:tabs>
        <w:suppressAutoHyphens/>
        <w:spacing w:after="0" w:line="360" w:lineRule="auto"/>
        <w:ind w:left="0" w:firstLine="567"/>
        <w:rPr>
          <w:rFonts w:ascii="Times New Roman" w:eastAsia="Times New Roman" w:hAnsi="Times New Roman" w:cs="Times New Roman"/>
          <w:sz w:val="24"/>
          <w:szCs w:val="24"/>
          <w:lang w:val="ru-RU" w:eastAsia="ar-SA"/>
        </w:rPr>
      </w:pPr>
      <w:r w:rsidRPr="00F67314">
        <w:rPr>
          <w:rFonts w:ascii="Times New Roman" w:eastAsia="Times New Roman" w:hAnsi="Times New Roman" w:cs="Times New Roman"/>
          <w:sz w:val="24"/>
          <w:szCs w:val="24"/>
          <w:lang w:val="ru-RU" w:eastAsia="ar-SA"/>
        </w:rPr>
        <w:t xml:space="preserve">Исмаилов И.А. Ответственность за причинение тяжких телесных повреждений по советскому уголовному праву. – Баку: Изд. </w:t>
      </w:r>
      <w:proofErr w:type="spellStart"/>
      <w:r w:rsidRPr="00F67314">
        <w:rPr>
          <w:rFonts w:ascii="Times New Roman" w:eastAsia="Times New Roman" w:hAnsi="Times New Roman" w:cs="Times New Roman"/>
          <w:sz w:val="24"/>
          <w:szCs w:val="24"/>
          <w:lang w:val="ru-RU" w:eastAsia="ar-SA"/>
        </w:rPr>
        <w:t>АНАз</w:t>
      </w:r>
      <w:proofErr w:type="spellEnd"/>
      <w:r w:rsidRPr="00F67314">
        <w:rPr>
          <w:rFonts w:ascii="Times New Roman" w:eastAsia="Times New Roman" w:hAnsi="Times New Roman" w:cs="Times New Roman"/>
          <w:sz w:val="24"/>
          <w:szCs w:val="24"/>
          <w:lang w:val="ru-RU" w:eastAsia="ar-SA"/>
        </w:rPr>
        <w:t xml:space="preserve"> ССР, 1969. – 160с.</w:t>
      </w:r>
    </w:p>
    <w:p w:rsidR="00042582" w:rsidRPr="00F67314" w:rsidRDefault="00042582" w:rsidP="00162D38">
      <w:pPr>
        <w:numPr>
          <w:ilvl w:val="0"/>
          <w:numId w:val="10"/>
        </w:numPr>
        <w:tabs>
          <w:tab w:val="left" w:pos="284"/>
          <w:tab w:val="left" w:pos="426"/>
          <w:tab w:val="left" w:pos="851"/>
          <w:tab w:val="left" w:pos="993"/>
        </w:tabs>
        <w:suppressAutoHyphens/>
        <w:spacing w:after="0" w:line="360" w:lineRule="auto"/>
        <w:ind w:left="0" w:firstLine="567"/>
        <w:rPr>
          <w:rFonts w:ascii="Times New Roman" w:eastAsia="Times New Roman" w:hAnsi="Times New Roman" w:cs="Times New Roman"/>
          <w:sz w:val="24"/>
          <w:szCs w:val="24"/>
          <w:lang w:val="ru-RU" w:eastAsia="ar-SA"/>
        </w:rPr>
      </w:pPr>
      <w:r w:rsidRPr="00F67314">
        <w:rPr>
          <w:rFonts w:ascii="Times New Roman" w:eastAsia="Times New Roman" w:hAnsi="Times New Roman" w:cs="Times New Roman"/>
          <w:sz w:val="24"/>
          <w:szCs w:val="24"/>
          <w:lang w:val="ru-RU" w:eastAsia="ar-SA"/>
        </w:rPr>
        <w:t xml:space="preserve">Кримінальне право України. </w:t>
      </w:r>
      <w:proofErr w:type="spellStart"/>
      <w:r w:rsidRPr="00F67314">
        <w:rPr>
          <w:rFonts w:ascii="Times New Roman" w:eastAsia="Times New Roman" w:hAnsi="Times New Roman" w:cs="Times New Roman"/>
          <w:sz w:val="24"/>
          <w:szCs w:val="24"/>
          <w:lang w:val="ru-RU" w:eastAsia="ar-SA"/>
        </w:rPr>
        <w:t>Особлива</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частина</w:t>
      </w:r>
      <w:proofErr w:type="spellEnd"/>
      <w:r w:rsidRPr="00F67314">
        <w:rPr>
          <w:rFonts w:ascii="Times New Roman" w:eastAsia="Times New Roman" w:hAnsi="Times New Roman" w:cs="Times New Roman"/>
          <w:sz w:val="24"/>
          <w:szCs w:val="24"/>
          <w:lang w:val="ru-RU" w:eastAsia="ar-SA"/>
        </w:rPr>
        <w:t xml:space="preserve">. – </w:t>
      </w:r>
      <w:proofErr w:type="spellStart"/>
      <w:r w:rsidRPr="00F67314">
        <w:rPr>
          <w:rFonts w:ascii="Times New Roman" w:eastAsia="Times New Roman" w:hAnsi="Times New Roman" w:cs="Times New Roman"/>
          <w:sz w:val="24"/>
          <w:szCs w:val="24"/>
          <w:lang w:val="ru-RU" w:eastAsia="ar-SA"/>
        </w:rPr>
        <w:t>Київ</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Юрінком</w:t>
      </w:r>
      <w:proofErr w:type="spellEnd"/>
      <w:r w:rsidRPr="00F67314">
        <w:rPr>
          <w:rFonts w:ascii="Times New Roman" w:eastAsia="Times New Roman" w:hAnsi="Times New Roman" w:cs="Times New Roman"/>
          <w:sz w:val="24"/>
          <w:szCs w:val="24"/>
          <w:lang w:val="ru-RU" w:eastAsia="ar-SA"/>
        </w:rPr>
        <w:t xml:space="preserve"> </w:t>
      </w:r>
      <w:proofErr w:type="spellStart"/>
      <w:r w:rsidRPr="00F67314">
        <w:rPr>
          <w:rFonts w:ascii="Times New Roman" w:eastAsia="Times New Roman" w:hAnsi="Times New Roman" w:cs="Times New Roman"/>
          <w:sz w:val="24"/>
          <w:szCs w:val="24"/>
          <w:lang w:val="ru-RU" w:eastAsia="ar-SA"/>
        </w:rPr>
        <w:t>Інтер</w:t>
      </w:r>
      <w:proofErr w:type="spellEnd"/>
      <w:r w:rsidRPr="00F67314">
        <w:rPr>
          <w:rFonts w:ascii="Times New Roman" w:eastAsia="Times New Roman" w:hAnsi="Times New Roman" w:cs="Times New Roman"/>
          <w:sz w:val="24"/>
          <w:szCs w:val="24"/>
          <w:lang w:val="ru-RU" w:eastAsia="ar-SA"/>
        </w:rPr>
        <w:t xml:space="preserve"> – Право, 2001. – 494с.</w:t>
      </w:r>
    </w:p>
    <w:p w:rsidR="00042582" w:rsidRPr="00F67314" w:rsidRDefault="00042582" w:rsidP="00162D38">
      <w:pPr>
        <w:numPr>
          <w:ilvl w:val="0"/>
          <w:numId w:val="10"/>
        </w:numPr>
        <w:tabs>
          <w:tab w:val="left" w:pos="0"/>
          <w:tab w:val="left" w:pos="284"/>
          <w:tab w:val="left" w:pos="426"/>
          <w:tab w:val="left" w:pos="709"/>
          <w:tab w:val="left" w:pos="851"/>
          <w:tab w:val="left" w:pos="993"/>
        </w:tabs>
        <w:suppressAutoHyphens/>
        <w:spacing w:after="0" w:line="360" w:lineRule="auto"/>
        <w:ind w:left="0" w:firstLine="567"/>
        <w:rPr>
          <w:rFonts w:ascii="Times New Roman" w:eastAsia="Times New Roman" w:hAnsi="Times New Roman" w:cs="Times New Roman"/>
          <w:sz w:val="24"/>
          <w:szCs w:val="24"/>
          <w:lang w:val="ru-RU" w:eastAsia="ar-SA"/>
        </w:rPr>
      </w:pPr>
      <w:r w:rsidRPr="00F67314">
        <w:rPr>
          <w:rFonts w:ascii="Times New Roman" w:eastAsia="Times New Roman" w:hAnsi="Times New Roman" w:cs="Times New Roman"/>
          <w:sz w:val="24"/>
          <w:szCs w:val="24"/>
          <w:lang w:val="ru-RU" w:eastAsia="ar-SA"/>
        </w:rPr>
        <w:t>Кудрявцев С.В. Конфликт и насильственное преступление. – М.: Наука, 1991. – 174с.</w:t>
      </w:r>
    </w:p>
    <w:p w:rsidR="00042582" w:rsidRPr="00F67314" w:rsidRDefault="00042582" w:rsidP="00D725A2">
      <w:pPr>
        <w:numPr>
          <w:ilvl w:val="0"/>
          <w:numId w:val="10"/>
        </w:numPr>
        <w:tabs>
          <w:tab w:val="left" w:pos="284"/>
          <w:tab w:val="left" w:pos="426"/>
          <w:tab w:val="left" w:pos="993"/>
          <w:tab w:val="left" w:pos="1134"/>
        </w:tabs>
        <w:suppressAutoHyphens/>
        <w:spacing w:after="280" w:line="360" w:lineRule="auto"/>
        <w:ind w:left="0" w:firstLine="567"/>
        <w:rPr>
          <w:rFonts w:ascii="Times New Roman" w:eastAsia="Times New Roman" w:hAnsi="Times New Roman" w:cs="Times New Roman"/>
          <w:sz w:val="24"/>
          <w:szCs w:val="24"/>
          <w:lang w:val="ru-RU" w:eastAsia="ar-SA"/>
        </w:rPr>
      </w:pPr>
      <w:r w:rsidRPr="00F67314">
        <w:rPr>
          <w:rFonts w:ascii="Times New Roman" w:eastAsia="Times New Roman" w:hAnsi="Times New Roman" w:cs="Times New Roman"/>
          <w:sz w:val="24"/>
          <w:szCs w:val="24"/>
          <w:lang w:val="ru-RU" w:eastAsia="ar-SA"/>
        </w:rPr>
        <w:t xml:space="preserve">Кудрявцев В.Н. Общая теория квалификации преступлений. – М.: </w:t>
      </w:r>
      <w:proofErr w:type="spellStart"/>
      <w:r w:rsidRPr="00F67314">
        <w:rPr>
          <w:rFonts w:ascii="Times New Roman" w:eastAsia="Times New Roman" w:hAnsi="Times New Roman" w:cs="Times New Roman"/>
          <w:sz w:val="24"/>
          <w:szCs w:val="24"/>
          <w:lang w:val="ru-RU" w:eastAsia="ar-SA"/>
        </w:rPr>
        <w:t>Юристь</w:t>
      </w:r>
      <w:proofErr w:type="spellEnd"/>
      <w:r w:rsidRPr="00F67314">
        <w:rPr>
          <w:rFonts w:ascii="Times New Roman" w:eastAsia="Times New Roman" w:hAnsi="Times New Roman" w:cs="Times New Roman"/>
          <w:sz w:val="24"/>
          <w:szCs w:val="24"/>
          <w:lang w:val="ru-RU" w:eastAsia="ar-SA"/>
        </w:rPr>
        <w:t>, 1999. – 304с.</w:t>
      </w:r>
    </w:p>
    <w:p w:rsidR="00042582" w:rsidRPr="00F67314" w:rsidRDefault="00042582" w:rsidP="00F67314">
      <w:pPr>
        <w:shd w:val="clear" w:color="auto" w:fill="FFFFFF"/>
        <w:tabs>
          <w:tab w:val="left" w:pos="284"/>
          <w:tab w:val="left" w:pos="426"/>
          <w:tab w:val="left" w:pos="851"/>
        </w:tabs>
        <w:suppressAutoHyphens/>
        <w:spacing w:after="0" w:line="240" w:lineRule="auto"/>
        <w:jc w:val="center"/>
        <w:rPr>
          <w:rFonts w:ascii="Times New Roman" w:eastAsia="Times New Roman" w:hAnsi="Times New Roman" w:cs="Times New Roman"/>
          <w:b/>
          <w:bCs/>
          <w:i/>
          <w:spacing w:val="-6"/>
          <w:sz w:val="24"/>
          <w:szCs w:val="24"/>
          <w:lang w:eastAsia="ar-SA"/>
        </w:rPr>
      </w:pPr>
      <w:r w:rsidRPr="00F67314">
        <w:rPr>
          <w:rFonts w:ascii="Times New Roman" w:eastAsia="Times New Roman" w:hAnsi="Times New Roman" w:cs="Times New Roman"/>
          <w:b/>
          <w:bCs/>
          <w:i/>
          <w:spacing w:val="-6"/>
          <w:sz w:val="24"/>
          <w:szCs w:val="24"/>
          <w:lang w:eastAsia="ar-SA"/>
        </w:rPr>
        <w:t>Допоміжна</w:t>
      </w:r>
    </w:p>
    <w:p w:rsidR="00042582" w:rsidRPr="00F67314" w:rsidRDefault="00042582" w:rsidP="00F67314">
      <w:pPr>
        <w:shd w:val="clear" w:color="auto" w:fill="FFFFFF"/>
        <w:tabs>
          <w:tab w:val="left" w:pos="187"/>
          <w:tab w:val="left" w:pos="284"/>
          <w:tab w:val="left" w:pos="426"/>
          <w:tab w:val="left" w:pos="851"/>
        </w:tabs>
        <w:suppressAutoHyphens/>
        <w:spacing w:after="0" w:line="240" w:lineRule="auto"/>
        <w:jc w:val="both"/>
        <w:rPr>
          <w:rFonts w:ascii="Times New Roman" w:eastAsia="Times New Roman" w:hAnsi="Times New Roman" w:cs="Times New Roman"/>
          <w:i/>
          <w:sz w:val="24"/>
          <w:szCs w:val="24"/>
          <w:lang w:eastAsia="ar-SA"/>
        </w:rPr>
      </w:pPr>
    </w:p>
    <w:p w:rsidR="00042582" w:rsidRPr="00F67314" w:rsidRDefault="00042582" w:rsidP="00915355">
      <w:pPr>
        <w:numPr>
          <w:ilvl w:val="0"/>
          <w:numId w:val="11"/>
        </w:numPr>
        <w:tabs>
          <w:tab w:val="left" w:pos="284"/>
          <w:tab w:val="left" w:pos="426"/>
          <w:tab w:val="left" w:pos="567"/>
          <w:tab w:val="num" w:pos="720"/>
          <w:tab w:val="left" w:pos="851"/>
        </w:tabs>
        <w:suppressAutoHyphens/>
        <w:spacing w:before="280"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Авакян</w:t>
      </w:r>
      <w:proofErr w:type="spellEnd"/>
      <w:r w:rsidRPr="00F67314">
        <w:rPr>
          <w:rFonts w:ascii="Times New Roman" w:eastAsia="Times New Roman" w:hAnsi="Times New Roman" w:cs="Times New Roman"/>
          <w:sz w:val="24"/>
          <w:szCs w:val="24"/>
          <w:lang w:eastAsia="ar-SA"/>
        </w:rPr>
        <w:t xml:space="preserve"> Р.З. </w:t>
      </w:r>
      <w:proofErr w:type="spellStart"/>
      <w:r w:rsidRPr="00F67314">
        <w:rPr>
          <w:rFonts w:ascii="Times New Roman" w:eastAsia="Times New Roman" w:hAnsi="Times New Roman" w:cs="Times New Roman"/>
          <w:sz w:val="24"/>
          <w:szCs w:val="24"/>
          <w:lang w:eastAsia="ar-SA"/>
        </w:rPr>
        <w:t>Доведение</w:t>
      </w:r>
      <w:proofErr w:type="spellEnd"/>
      <w:r w:rsidRPr="00F67314">
        <w:rPr>
          <w:rFonts w:ascii="Times New Roman" w:eastAsia="Times New Roman" w:hAnsi="Times New Roman" w:cs="Times New Roman"/>
          <w:sz w:val="24"/>
          <w:szCs w:val="24"/>
          <w:lang w:eastAsia="ar-SA"/>
        </w:rPr>
        <w:t xml:space="preserve"> до самоубивства </w:t>
      </w:r>
      <w:proofErr w:type="spellStart"/>
      <w:r w:rsidRPr="00F67314">
        <w:rPr>
          <w:rFonts w:ascii="Times New Roman" w:eastAsia="Times New Roman" w:hAnsi="Times New Roman" w:cs="Times New Roman"/>
          <w:sz w:val="24"/>
          <w:szCs w:val="24"/>
          <w:lang w:eastAsia="ar-SA"/>
        </w:rPr>
        <w:t>как</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уголовно</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наказуемое</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деяние</w:t>
      </w:r>
      <w:proofErr w:type="spellEnd"/>
      <w:r w:rsidRPr="00F67314">
        <w:rPr>
          <w:rFonts w:ascii="Times New Roman" w:eastAsia="Times New Roman" w:hAnsi="Times New Roman" w:cs="Times New Roman"/>
          <w:sz w:val="24"/>
          <w:szCs w:val="24"/>
          <w:lang w:eastAsia="ar-SA"/>
        </w:rPr>
        <w:t xml:space="preserve">. – </w:t>
      </w:r>
      <w:proofErr w:type="spellStart"/>
      <w:r w:rsidRPr="00F67314">
        <w:rPr>
          <w:rFonts w:ascii="Times New Roman" w:eastAsia="Times New Roman" w:hAnsi="Times New Roman" w:cs="Times New Roman"/>
          <w:sz w:val="24"/>
          <w:szCs w:val="24"/>
          <w:lang w:eastAsia="ar-SA"/>
        </w:rPr>
        <w:t>Ереван</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Изд</w:t>
      </w:r>
      <w:proofErr w:type="spellEnd"/>
      <w:r w:rsidRPr="00F67314">
        <w:rPr>
          <w:rFonts w:ascii="Times New Roman" w:eastAsia="Times New Roman" w:hAnsi="Times New Roman" w:cs="Times New Roman"/>
          <w:sz w:val="24"/>
          <w:szCs w:val="24"/>
          <w:lang w:eastAsia="ar-SA"/>
        </w:rPr>
        <w:t>. АН Арм. ССР, 1971. – 131с.</w:t>
      </w:r>
    </w:p>
    <w:p w:rsidR="00042582" w:rsidRPr="00F67314" w:rsidRDefault="00042582" w:rsidP="00915355">
      <w:pPr>
        <w:numPr>
          <w:ilvl w:val="0"/>
          <w:numId w:val="11"/>
        </w:numPr>
        <w:tabs>
          <w:tab w:val="left" w:pos="284"/>
          <w:tab w:val="left" w:pos="426"/>
          <w:tab w:val="left" w:pos="567"/>
          <w:tab w:val="num" w:pos="720"/>
          <w:tab w:val="left" w:pos="851"/>
        </w:tabs>
        <w:suppressAutoHyphens/>
        <w:spacing w:after="0" w:line="360" w:lineRule="auto"/>
        <w:ind w:left="0" w:firstLine="567"/>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t xml:space="preserve">Александров Ю.В. </w:t>
      </w:r>
      <w:proofErr w:type="spellStart"/>
      <w:r w:rsidRPr="00F67314">
        <w:rPr>
          <w:rFonts w:ascii="Times New Roman" w:eastAsia="Times New Roman" w:hAnsi="Times New Roman" w:cs="Times New Roman"/>
          <w:sz w:val="24"/>
          <w:szCs w:val="24"/>
          <w:lang w:eastAsia="ar-SA"/>
        </w:rPr>
        <w:t>Советский</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уголовный</w:t>
      </w:r>
      <w:proofErr w:type="spellEnd"/>
      <w:r w:rsidRPr="00F67314">
        <w:rPr>
          <w:rFonts w:ascii="Times New Roman" w:eastAsia="Times New Roman" w:hAnsi="Times New Roman" w:cs="Times New Roman"/>
          <w:sz w:val="24"/>
          <w:szCs w:val="24"/>
          <w:lang w:eastAsia="ar-SA"/>
        </w:rPr>
        <w:t xml:space="preserve"> закон на страже </w:t>
      </w:r>
      <w:proofErr w:type="spellStart"/>
      <w:r w:rsidRPr="00F67314">
        <w:rPr>
          <w:rFonts w:ascii="Times New Roman" w:eastAsia="Times New Roman" w:hAnsi="Times New Roman" w:cs="Times New Roman"/>
          <w:sz w:val="24"/>
          <w:szCs w:val="24"/>
          <w:lang w:eastAsia="ar-SA"/>
        </w:rPr>
        <w:t>здоровя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человека</w:t>
      </w:r>
      <w:proofErr w:type="spellEnd"/>
      <w:r w:rsidRPr="00F67314">
        <w:rPr>
          <w:rFonts w:ascii="Times New Roman" w:eastAsia="Times New Roman" w:hAnsi="Times New Roman" w:cs="Times New Roman"/>
          <w:sz w:val="24"/>
          <w:szCs w:val="24"/>
          <w:lang w:eastAsia="ar-SA"/>
        </w:rPr>
        <w:t xml:space="preserve">. – К.: </w:t>
      </w:r>
      <w:proofErr w:type="spellStart"/>
      <w:r w:rsidRPr="00F67314">
        <w:rPr>
          <w:rFonts w:ascii="Times New Roman" w:eastAsia="Times New Roman" w:hAnsi="Times New Roman" w:cs="Times New Roman"/>
          <w:sz w:val="24"/>
          <w:szCs w:val="24"/>
          <w:lang w:eastAsia="ar-SA"/>
        </w:rPr>
        <w:t>Выща</w:t>
      </w:r>
      <w:proofErr w:type="spellEnd"/>
      <w:r w:rsidRPr="00F67314">
        <w:rPr>
          <w:rFonts w:ascii="Times New Roman" w:eastAsia="Times New Roman" w:hAnsi="Times New Roman" w:cs="Times New Roman"/>
          <w:sz w:val="24"/>
          <w:szCs w:val="24"/>
          <w:lang w:eastAsia="ar-SA"/>
        </w:rPr>
        <w:t xml:space="preserve"> школа, 1977. – 45с.</w:t>
      </w:r>
    </w:p>
    <w:p w:rsidR="00042582" w:rsidRPr="00F67314" w:rsidRDefault="00042582" w:rsidP="00915355">
      <w:pPr>
        <w:numPr>
          <w:ilvl w:val="0"/>
          <w:numId w:val="11"/>
        </w:numPr>
        <w:tabs>
          <w:tab w:val="left" w:pos="284"/>
          <w:tab w:val="left" w:pos="426"/>
          <w:tab w:val="left" w:pos="567"/>
          <w:tab w:val="num" w:pos="720"/>
          <w:tab w:val="left" w:pos="851"/>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Аниянц</w:t>
      </w:r>
      <w:proofErr w:type="spellEnd"/>
      <w:r w:rsidRPr="00F67314">
        <w:rPr>
          <w:rFonts w:ascii="Times New Roman" w:eastAsia="Times New Roman" w:hAnsi="Times New Roman" w:cs="Times New Roman"/>
          <w:sz w:val="24"/>
          <w:szCs w:val="24"/>
          <w:lang w:eastAsia="ar-SA"/>
        </w:rPr>
        <w:t xml:space="preserve"> М.К. </w:t>
      </w:r>
      <w:proofErr w:type="spellStart"/>
      <w:r w:rsidRPr="00F67314">
        <w:rPr>
          <w:rFonts w:ascii="Times New Roman" w:eastAsia="Times New Roman" w:hAnsi="Times New Roman" w:cs="Times New Roman"/>
          <w:sz w:val="24"/>
          <w:szCs w:val="24"/>
          <w:lang w:eastAsia="ar-SA"/>
        </w:rPr>
        <w:t>Ответственность</w:t>
      </w:r>
      <w:proofErr w:type="spellEnd"/>
      <w:r w:rsidRPr="00F67314">
        <w:rPr>
          <w:rFonts w:ascii="Times New Roman" w:eastAsia="Times New Roman" w:hAnsi="Times New Roman" w:cs="Times New Roman"/>
          <w:sz w:val="24"/>
          <w:szCs w:val="24"/>
          <w:lang w:eastAsia="ar-SA"/>
        </w:rPr>
        <w:t xml:space="preserve"> за </w:t>
      </w:r>
      <w:proofErr w:type="spellStart"/>
      <w:r w:rsidRPr="00F67314">
        <w:rPr>
          <w:rFonts w:ascii="Times New Roman" w:eastAsia="Times New Roman" w:hAnsi="Times New Roman" w:cs="Times New Roman"/>
          <w:sz w:val="24"/>
          <w:szCs w:val="24"/>
          <w:lang w:eastAsia="ar-SA"/>
        </w:rPr>
        <w:t>преступления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против</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жизни</w:t>
      </w:r>
      <w:proofErr w:type="spellEnd"/>
      <w:r w:rsidRPr="00F67314">
        <w:rPr>
          <w:rFonts w:ascii="Times New Roman" w:eastAsia="Times New Roman" w:hAnsi="Times New Roman" w:cs="Times New Roman"/>
          <w:sz w:val="24"/>
          <w:szCs w:val="24"/>
          <w:lang w:eastAsia="ar-SA"/>
        </w:rPr>
        <w:t xml:space="preserve"> по </w:t>
      </w:r>
      <w:proofErr w:type="spellStart"/>
      <w:r w:rsidRPr="00F67314">
        <w:rPr>
          <w:rFonts w:ascii="Times New Roman" w:eastAsia="Times New Roman" w:hAnsi="Times New Roman" w:cs="Times New Roman"/>
          <w:sz w:val="24"/>
          <w:szCs w:val="24"/>
          <w:lang w:eastAsia="ar-SA"/>
        </w:rPr>
        <w:t>действующему</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законодательству</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союзных</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республик</w:t>
      </w:r>
      <w:proofErr w:type="spellEnd"/>
      <w:r w:rsidRPr="00F67314">
        <w:rPr>
          <w:rFonts w:ascii="Times New Roman" w:eastAsia="Times New Roman" w:hAnsi="Times New Roman" w:cs="Times New Roman"/>
          <w:sz w:val="24"/>
          <w:szCs w:val="24"/>
          <w:lang w:eastAsia="ar-SA"/>
        </w:rPr>
        <w:t xml:space="preserve">. – М.: </w:t>
      </w:r>
      <w:proofErr w:type="spellStart"/>
      <w:r w:rsidRPr="00F67314">
        <w:rPr>
          <w:rFonts w:ascii="Times New Roman" w:eastAsia="Times New Roman" w:hAnsi="Times New Roman" w:cs="Times New Roman"/>
          <w:sz w:val="24"/>
          <w:szCs w:val="24"/>
          <w:lang w:eastAsia="ar-SA"/>
        </w:rPr>
        <w:t>Юрид</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лит</w:t>
      </w:r>
      <w:proofErr w:type="spellEnd"/>
      <w:r w:rsidRPr="00F67314">
        <w:rPr>
          <w:rFonts w:ascii="Times New Roman" w:eastAsia="Times New Roman" w:hAnsi="Times New Roman" w:cs="Times New Roman"/>
          <w:sz w:val="24"/>
          <w:szCs w:val="24"/>
          <w:lang w:eastAsia="ar-SA"/>
        </w:rPr>
        <w:t>., 1964. – 212с.</w:t>
      </w:r>
    </w:p>
    <w:p w:rsidR="00042582" w:rsidRPr="00F67314" w:rsidRDefault="00042582" w:rsidP="00915355">
      <w:pPr>
        <w:numPr>
          <w:ilvl w:val="0"/>
          <w:numId w:val="11"/>
        </w:numPr>
        <w:tabs>
          <w:tab w:val="left" w:pos="284"/>
          <w:tab w:val="left" w:pos="426"/>
          <w:tab w:val="left" w:pos="567"/>
          <w:tab w:val="num" w:pos="720"/>
          <w:tab w:val="left" w:pos="851"/>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Антонян</w:t>
      </w:r>
      <w:proofErr w:type="spellEnd"/>
      <w:r w:rsidRPr="00F67314">
        <w:rPr>
          <w:rFonts w:ascii="Times New Roman" w:eastAsia="Times New Roman" w:hAnsi="Times New Roman" w:cs="Times New Roman"/>
          <w:sz w:val="24"/>
          <w:szCs w:val="24"/>
          <w:lang w:eastAsia="ar-SA"/>
        </w:rPr>
        <w:t xml:space="preserve"> Ю.М. </w:t>
      </w:r>
      <w:proofErr w:type="spellStart"/>
      <w:r w:rsidRPr="00F67314">
        <w:rPr>
          <w:rFonts w:ascii="Times New Roman" w:eastAsia="Times New Roman" w:hAnsi="Times New Roman" w:cs="Times New Roman"/>
          <w:sz w:val="24"/>
          <w:szCs w:val="24"/>
          <w:lang w:eastAsia="ar-SA"/>
        </w:rPr>
        <w:t>Преступность</w:t>
      </w:r>
      <w:proofErr w:type="spellEnd"/>
      <w:r w:rsidRPr="00F67314">
        <w:rPr>
          <w:rFonts w:ascii="Times New Roman" w:eastAsia="Times New Roman" w:hAnsi="Times New Roman" w:cs="Times New Roman"/>
          <w:sz w:val="24"/>
          <w:szCs w:val="24"/>
          <w:lang w:eastAsia="ar-SA"/>
        </w:rPr>
        <w:t xml:space="preserve"> и </w:t>
      </w:r>
      <w:proofErr w:type="spellStart"/>
      <w:r w:rsidRPr="00F67314">
        <w:rPr>
          <w:rFonts w:ascii="Times New Roman" w:eastAsia="Times New Roman" w:hAnsi="Times New Roman" w:cs="Times New Roman"/>
          <w:sz w:val="24"/>
          <w:szCs w:val="24"/>
          <w:lang w:eastAsia="ar-SA"/>
        </w:rPr>
        <w:t>психические</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аномалии</w:t>
      </w:r>
      <w:proofErr w:type="spellEnd"/>
      <w:r w:rsidRPr="00F67314">
        <w:rPr>
          <w:rFonts w:ascii="Times New Roman" w:eastAsia="Times New Roman" w:hAnsi="Times New Roman" w:cs="Times New Roman"/>
          <w:sz w:val="24"/>
          <w:szCs w:val="24"/>
          <w:lang w:eastAsia="ar-SA"/>
        </w:rPr>
        <w:t>. – М.: Наука, 1987. – 206с.</w:t>
      </w:r>
    </w:p>
    <w:p w:rsidR="00042582" w:rsidRPr="00F67314" w:rsidRDefault="00042582" w:rsidP="00915355">
      <w:pPr>
        <w:numPr>
          <w:ilvl w:val="0"/>
          <w:numId w:val="11"/>
        </w:numPr>
        <w:tabs>
          <w:tab w:val="left" w:pos="284"/>
          <w:tab w:val="left" w:pos="426"/>
          <w:tab w:val="left" w:pos="567"/>
          <w:tab w:val="num" w:pos="720"/>
          <w:tab w:val="left" w:pos="851"/>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Бажанов</w:t>
      </w:r>
      <w:proofErr w:type="spellEnd"/>
      <w:r w:rsidRPr="00F67314">
        <w:rPr>
          <w:rFonts w:ascii="Times New Roman" w:eastAsia="Times New Roman" w:hAnsi="Times New Roman" w:cs="Times New Roman"/>
          <w:sz w:val="24"/>
          <w:szCs w:val="24"/>
          <w:lang w:eastAsia="ar-SA"/>
        </w:rPr>
        <w:t xml:space="preserve"> М.И. </w:t>
      </w:r>
      <w:proofErr w:type="spellStart"/>
      <w:r w:rsidRPr="00F67314">
        <w:rPr>
          <w:rFonts w:ascii="Times New Roman" w:eastAsia="Times New Roman" w:hAnsi="Times New Roman" w:cs="Times New Roman"/>
          <w:sz w:val="24"/>
          <w:szCs w:val="24"/>
          <w:lang w:eastAsia="ar-SA"/>
        </w:rPr>
        <w:t>Уголовная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ответственность</w:t>
      </w:r>
      <w:proofErr w:type="spellEnd"/>
      <w:r w:rsidRPr="00F67314">
        <w:rPr>
          <w:rFonts w:ascii="Times New Roman" w:eastAsia="Times New Roman" w:hAnsi="Times New Roman" w:cs="Times New Roman"/>
          <w:sz w:val="24"/>
          <w:szCs w:val="24"/>
          <w:lang w:eastAsia="ar-SA"/>
        </w:rPr>
        <w:t xml:space="preserve"> за </w:t>
      </w:r>
      <w:proofErr w:type="spellStart"/>
      <w:r w:rsidRPr="00F67314">
        <w:rPr>
          <w:rFonts w:ascii="Times New Roman" w:eastAsia="Times New Roman" w:hAnsi="Times New Roman" w:cs="Times New Roman"/>
          <w:sz w:val="24"/>
          <w:szCs w:val="24"/>
          <w:lang w:eastAsia="ar-SA"/>
        </w:rPr>
        <w:t>преступления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против</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личности</w:t>
      </w:r>
      <w:proofErr w:type="spellEnd"/>
      <w:r w:rsidRPr="00F67314">
        <w:rPr>
          <w:rFonts w:ascii="Times New Roman" w:eastAsia="Times New Roman" w:hAnsi="Times New Roman" w:cs="Times New Roman"/>
          <w:sz w:val="24"/>
          <w:szCs w:val="24"/>
          <w:lang w:eastAsia="ar-SA"/>
        </w:rPr>
        <w:t xml:space="preserve">. – К.: </w:t>
      </w:r>
      <w:proofErr w:type="spellStart"/>
      <w:r w:rsidRPr="00F67314">
        <w:rPr>
          <w:rFonts w:ascii="Times New Roman" w:eastAsia="Times New Roman" w:hAnsi="Times New Roman" w:cs="Times New Roman"/>
          <w:sz w:val="24"/>
          <w:szCs w:val="24"/>
          <w:lang w:eastAsia="ar-SA"/>
        </w:rPr>
        <w:t>Выща</w:t>
      </w:r>
      <w:proofErr w:type="spellEnd"/>
      <w:r w:rsidRPr="00F67314">
        <w:rPr>
          <w:rFonts w:ascii="Times New Roman" w:eastAsia="Times New Roman" w:hAnsi="Times New Roman" w:cs="Times New Roman"/>
          <w:sz w:val="24"/>
          <w:szCs w:val="24"/>
          <w:lang w:eastAsia="ar-SA"/>
        </w:rPr>
        <w:t xml:space="preserve"> школа, 1977. – 43с.</w:t>
      </w:r>
    </w:p>
    <w:p w:rsidR="00042582" w:rsidRPr="00F67314" w:rsidRDefault="00042582" w:rsidP="00915355">
      <w:pPr>
        <w:numPr>
          <w:ilvl w:val="0"/>
          <w:numId w:val="11"/>
        </w:numPr>
        <w:tabs>
          <w:tab w:val="left" w:pos="284"/>
          <w:tab w:val="left" w:pos="426"/>
          <w:tab w:val="left" w:pos="567"/>
          <w:tab w:val="num" w:pos="720"/>
          <w:tab w:val="left" w:pos="851"/>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Балабанов</w:t>
      </w:r>
      <w:proofErr w:type="spellEnd"/>
      <w:r w:rsidRPr="00F67314">
        <w:rPr>
          <w:rFonts w:ascii="Times New Roman" w:eastAsia="Times New Roman" w:hAnsi="Times New Roman" w:cs="Times New Roman"/>
          <w:sz w:val="24"/>
          <w:szCs w:val="24"/>
          <w:lang w:eastAsia="ar-SA"/>
        </w:rPr>
        <w:t xml:space="preserve"> К.В. Радянський закон охороняє життя людини. – К.: Знання, 1978.</w:t>
      </w:r>
    </w:p>
    <w:p w:rsidR="00042582" w:rsidRPr="00F67314" w:rsidRDefault="00042582" w:rsidP="00915355">
      <w:pPr>
        <w:numPr>
          <w:ilvl w:val="0"/>
          <w:numId w:val="11"/>
        </w:numPr>
        <w:tabs>
          <w:tab w:val="left" w:pos="284"/>
          <w:tab w:val="left" w:pos="426"/>
          <w:tab w:val="left" w:pos="567"/>
          <w:tab w:val="num" w:pos="720"/>
          <w:tab w:val="left" w:pos="851"/>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Безуглов</w:t>
      </w:r>
      <w:proofErr w:type="spellEnd"/>
      <w:r w:rsidRPr="00F67314">
        <w:rPr>
          <w:rFonts w:ascii="Times New Roman" w:eastAsia="Times New Roman" w:hAnsi="Times New Roman" w:cs="Times New Roman"/>
          <w:sz w:val="24"/>
          <w:szCs w:val="24"/>
          <w:lang w:eastAsia="ar-SA"/>
        </w:rPr>
        <w:t xml:space="preserve"> А.А. Закон и </w:t>
      </w:r>
      <w:proofErr w:type="spellStart"/>
      <w:r w:rsidRPr="00F67314">
        <w:rPr>
          <w:rFonts w:ascii="Times New Roman" w:eastAsia="Times New Roman" w:hAnsi="Times New Roman" w:cs="Times New Roman"/>
          <w:sz w:val="24"/>
          <w:szCs w:val="24"/>
          <w:lang w:eastAsia="ar-SA"/>
        </w:rPr>
        <w:t>жизнь</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человека</w:t>
      </w:r>
      <w:proofErr w:type="spellEnd"/>
      <w:r w:rsidRPr="00F67314">
        <w:rPr>
          <w:rFonts w:ascii="Times New Roman" w:eastAsia="Times New Roman" w:hAnsi="Times New Roman" w:cs="Times New Roman"/>
          <w:sz w:val="24"/>
          <w:szCs w:val="24"/>
          <w:lang w:eastAsia="ar-SA"/>
        </w:rPr>
        <w:t xml:space="preserve">. – М:. </w:t>
      </w:r>
      <w:proofErr w:type="spellStart"/>
      <w:r w:rsidRPr="00F67314">
        <w:rPr>
          <w:rFonts w:ascii="Times New Roman" w:eastAsia="Times New Roman" w:hAnsi="Times New Roman" w:cs="Times New Roman"/>
          <w:sz w:val="24"/>
          <w:szCs w:val="24"/>
          <w:lang w:eastAsia="ar-SA"/>
        </w:rPr>
        <w:t>Знание</w:t>
      </w:r>
      <w:proofErr w:type="spellEnd"/>
      <w:r w:rsidRPr="00F67314">
        <w:rPr>
          <w:rFonts w:ascii="Times New Roman" w:eastAsia="Times New Roman" w:hAnsi="Times New Roman" w:cs="Times New Roman"/>
          <w:sz w:val="24"/>
          <w:szCs w:val="24"/>
          <w:lang w:eastAsia="ar-SA"/>
        </w:rPr>
        <w:t>, 1965. – 80с.</w:t>
      </w:r>
    </w:p>
    <w:p w:rsidR="00042582" w:rsidRPr="00F67314" w:rsidRDefault="00042582" w:rsidP="00915355">
      <w:pPr>
        <w:numPr>
          <w:ilvl w:val="0"/>
          <w:numId w:val="11"/>
        </w:numPr>
        <w:tabs>
          <w:tab w:val="left" w:pos="284"/>
          <w:tab w:val="left" w:pos="426"/>
          <w:tab w:val="left" w:pos="567"/>
          <w:tab w:val="num" w:pos="720"/>
          <w:tab w:val="left" w:pos="851"/>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Безуглов</w:t>
      </w:r>
      <w:proofErr w:type="spellEnd"/>
      <w:r w:rsidRPr="00F67314">
        <w:rPr>
          <w:rFonts w:ascii="Times New Roman" w:eastAsia="Times New Roman" w:hAnsi="Times New Roman" w:cs="Times New Roman"/>
          <w:sz w:val="24"/>
          <w:szCs w:val="24"/>
          <w:lang w:eastAsia="ar-SA"/>
        </w:rPr>
        <w:t xml:space="preserve"> А.А. </w:t>
      </w:r>
      <w:proofErr w:type="spellStart"/>
      <w:r w:rsidRPr="00F67314">
        <w:rPr>
          <w:rFonts w:ascii="Times New Roman" w:eastAsia="Times New Roman" w:hAnsi="Times New Roman" w:cs="Times New Roman"/>
          <w:sz w:val="24"/>
          <w:szCs w:val="24"/>
          <w:lang w:eastAsia="ar-SA"/>
        </w:rPr>
        <w:t>Человек</w:t>
      </w:r>
      <w:proofErr w:type="spellEnd"/>
      <w:r w:rsidRPr="00F67314">
        <w:rPr>
          <w:rFonts w:ascii="Times New Roman" w:eastAsia="Times New Roman" w:hAnsi="Times New Roman" w:cs="Times New Roman"/>
          <w:sz w:val="24"/>
          <w:szCs w:val="24"/>
          <w:lang w:eastAsia="ar-SA"/>
        </w:rPr>
        <w:t xml:space="preserve"> и закон (Об </w:t>
      </w:r>
      <w:proofErr w:type="spellStart"/>
      <w:r w:rsidRPr="00F67314">
        <w:rPr>
          <w:rFonts w:ascii="Times New Roman" w:eastAsia="Times New Roman" w:hAnsi="Times New Roman" w:cs="Times New Roman"/>
          <w:sz w:val="24"/>
          <w:szCs w:val="24"/>
          <w:lang w:eastAsia="ar-SA"/>
        </w:rPr>
        <w:t>ответственности</w:t>
      </w:r>
      <w:proofErr w:type="spellEnd"/>
      <w:r w:rsidRPr="00F67314">
        <w:rPr>
          <w:rFonts w:ascii="Times New Roman" w:eastAsia="Times New Roman" w:hAnsi="Times New Roman" w:cs="Times New Roman"/>
          <w:sz w:val="24"/>
          <w:szCs w:val="24"/>
          <w:lang w:eastAsia="ar-SA"/>
        </w:rPr>
        <w:t xml:space="preserve"> за </w:t>
      </w:r>
      <w:proofErr w:type="spellStart"/>
      <w:r w:rsidRPr="00F67314">
        <w:rPr>
          <w:rFonts w:ascii="Times New Roman" w:eastAsia="Times New Roman" w:hAnsi="Times New Roman" w:cs="Times New Roman"/>
          <w:sz w:val="24"/>
          <w:szCs w:val="24"/>
          <w:lang w:eastAsia="ar-SA"/>
        </w:rPr>
        <w:t>преступления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против</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жизни</w:t>
      </w:r>
      <w:proofErr w:type="spellEnd"/>
      <w:r w:rsidRPr="00F67314">
        <w:rPr>
          <w:rFonts w:ascii="Times New Roman" w:eastAsia="Times New Roman" w:hAnsi="Times New Roman" w:cs="Times New Roman"/>
          <w:sz w:val="24"/>
          <w:szCs w:val="24"/>
          <w:lang w:eastAsia="ar-SA"/>
        </w:rPr>
        <w:t xml:space="preserve"> и </w:t>
      </w:r>
      <w:proofErr w:type="spellStart"/>
      <w:r w:rsidRPr="00F67314">
        <w:rPr>
          <w:rFonts w:ascii="Times New Roman" w:eastAsia="Times New Roman" w:hAnsi="Times New Roman" w:cs="Times New Roman"/>
          <w:sz w:val="24"/>
          <w:szCs w:val="24"/>
          <w:lang w:eastAsia="ar-SA"/>
        </w:rPr>
        <w:t>здоровя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личности</w:t>
      </w:r>
      <w:proofErr w:type="spellEnd"/>
      <w:r w:rsidRPr="00F67314">
        <w:rPr>
          <w:rFonts w:ascii="Times New Roman" w:eastAsia="Times New Roman" w:hAnsi="Times New Roman" w:cs="Times New Roman"/>
          <w:sz w:val="24"/>
          <w:szCs w:val="24"/>
          <w:lang w:eastAsia="ar-SA"/>
        </w:rPr>
        <w:t xml:space="preserve">). – М.: Сов. </w:t>
      </w:r>
      <w:proofErr w:type="spellStart"/>
      <w:r w:rsidRPr="00F67314">
        <w:rPr>
          <w:rFonts w:ascii="Times New Roman" w:eastAsia="Times New Roman" w:hAnsi="Times New Roman" w:cs="Times New Roman"/>
          <w:sz w:val="24"/>
          <w:szCs w:val="24"/>
          <w:lang w:eastAsia="ar-SA"/>
        </w:rPr>
        <w:t>Россия</w:t>
      </w:r>
      <w:proofErr w:type="spellEnd"/>
      <w:r w:rsidRPr="00F67314">
        <w:rPr>
          <w:rFonts w:ascii="Times New Roman" w:eastAsia="Times New Roman" w:hAnsi="Times New Roman" w:cs="Times New Roman"/>
          <w:sz w:val="24"/>
          <w:szCs w:val="24"/>
          <w:lang w:eastAsia="ar-SA"/>
        </w:rPr>
        <w:t>, 1974.</w:t>
      </w:r>
    </w:p>
    <w:p w:rsidR="00042582" w:rsidRPr="00F67314" w:rsidRDefault="00042582" w:rsidP="00915355">
      <w:pPr>
        <w:numPr>
          <w:ilvl w:val="0"/>
          <w:numId w:val="11"/>
        </w:numPr>
        <w:tabs>
          <w:tab w:val="left" w:pos="284"/>
          <w:tab w:val="left" w:pos="426"/>
          <w:tab w:val="left" w:pos="567"/>
          <w:tab w:val="num" w:pos="720"/>
          <w:tab w:val="left" w:pos="851"/>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Бердичевский</w:t>
      </w:r>
      <w:proofErr w:type="spellEnd"/>
      <w:r w:rsidRPr="00F67314">
        <w:rPr>
          <w:rFonts w:ascii="Times New Roman" w:eastAsia="Times New Roman" w:hAnsi="Times New Roman" w:cs="Times New Roman"/>
          <w:sz w:val="24"/>
          <w:szCs w:val="24"/>
          <w:lang w:eastAsia="ar-SA"/>
        </w:rPr>
        <w:t xml:space="preserve"> Ф.Ю. </w:t>
      </w:r>
      <w:proofErr w:type="spellStart"/>
      <w:r w:rsidRPr="00F67314">
        <w:rPr>
          <w:rFonts w:ascii="Times New Roman" w:eastAsia="Times New Roman" w:hAnsi="Times New Roman" w:cs="Times New Roman"/>
          <w:sz w:val="24"/>
          <w:szCs w:val="24"/>
          <w:lang w:eastAsia="ar-SA"/>
        </w:rPr>
        <w:t>Уголовная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ответственность</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медицинского</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персонала</w:t>
      </w:r>
      <w:proofErr w:type="spellEnd"/>
      <w:r w:rsidRPr="00F67314">
        <w:rPr>
          <w:rFonts w:ascii="Times New Roman" w:eastAsia="Times New Roman" w:hAnsi="Times New Roman" w:cs="Times New Roman"/>
          <w:sz w:val="24"/>
          <w:szCs w:val="24"/>
          <w:lang w:eastAsia="ar-SA"/>
        </w:rPr>
        <w:t xml:space="preserve"> за </w:t>
      </w:r>
      <w:proofErr w:type="spellStart"/>
      <w:r w:rsidRPr="00F67314">
        <w:rPr>
          <w:rFonts w:ascii="Times New Roman" w:eastAsia="Times New Roman" w:hAnsi="Times New Roman" w:cs="Times New Roman"/>
          <w:sz w:val="24"/>
          <w:szCs w:val="24"/>
          <w:lang w:eastAsia="ar-SA"/>
        </w:rPr>
        <w:t>нарушение</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профессиональных</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обязанностей</w:t>
      </w:r>
      <w:proofErr w:type="spellEnd"/>
      <w:r w:rsidRPr="00F67314">
        <w:rPr>
          <w:rFonts w:ascii="Times New Roman" w:eastAsia="Times New Roman" w:hAnsi="Times New Roman" w:cs="Times New Roman"/>
          <w:sz w:val="24"/>
          <w:szCs w:val="24"/>
          <w:lang w:eastAsia="ar-SA"/>
        </w:rPr>
        <w:t xml:space="preserve">. – М.: </w:t>
      </w:r>
      <w:proofErr w:type="spellStart"/>
      <w:r w:rsidRPr="00F67314">
        <w:rPr>
          <w:rFonts w:ascii="Times New Roman" w:eastAsia="Times New Roman" w:hAnsi="Times New Roman" w:cs="Times New Roman"/>
          <w:sz w:val="24"/>
          <w:szCs w:val="24"/>
          <w:lang w:eastAsia="ar-SA"/>
        </w:rPr>
        <w:t>Юрид</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лит</w:t>
      </w:r>
      <w:proofErr w:type="spellEnd"/>
      <w:r w:rsidRPr="00F67314">
        <w:rPr>
          <w:rFonts w:ascii="Times New Roman" w:eastAsia="Times New Roman" w:hAnsi="Times New Roman" w:cs="Times New Roman"/>
          <w:sz w:val="24"/>
          <w:szCs w:val="24"/>
          <w:lang w:eastAsia="ar-SA"/>
        </w:rPr>
        <w:t>., 1970.</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lastRenderedPageBreak/>
        <w:t>Блиндер</w:t>
      </w:r>
      <w:proofErr w:type="spellEnd"/>
      <w:r w:rsidRPr="00F67314">
        <w:rPr>
          <w:rFonts w:ascii="Times New Roman" w:eastAsia="Times New Roman" w:hAnsi="Times New Roman" w:cs="Times New Roman"/>
          <w:sz w:val="24"/>
          <w:szCs w:val="24"/>
          <w:lang w:eastAsia="ar-SA"/>
        </w:rPr>
        <w:t xml:space="preserve"> Б.А. </w:t>
      </w:r>
      <w:proofErr w:type="spellStart"/>
      <w:r w:rsidRPr="00F67314">
        <w:rPr>
          <w:rFonts w:ascii="Times New Roman" w:eastAsia="Times New Roman" w:hAnsi="Times New Roman" w:cs="Times New Roman"/>
          <w:sz w:val="24"/>
          <w:szCs w:val="24"/>
          <w:lang w:eastAsia="ar-SA"/>
        </w:rPr>
        <w:t>Уголовно-правовая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охрана</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свободы</w:t>
      </w:r>
      <w:proofErr w:type="spellEnd"/>
      <w:r w:rsidRPr="00F67314">
        <w:rPr>
          <w:rFonts w:ascii="Times New Roman" w:eastAsia="Times New Roman" w:hAnsi="Times New Roman" w:cs="Times New Roman"/>
          <w:sz w:val="24"/>
          <w:szCs w:val="24"/>
          <w:lang w:eastAsia="ar-SA"/>
        </w:rPr>
        <w:t xml:space="preserve"> и </w:t>
      </w:r>
      <w:proofErr w:type="spellStart"/>
      <w:r w:rsidRPr="00F67314">
        <w:rPr>
          <w:rFonts w:ascii="Times New Roman" w:eastAsia="Times New Roman" w:hAnsi="Times New Roman" w:cs="Times New Roman"/>
          <w:sz w:val="24"/>
          <w:szCs w:val="24"/>
          <w:lang w:eastAsia="ar-SA"/>
        </w:rPr>
        <w:t>достоинства</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женщины</w:t>
      </w:r>
      <w:proofErr w:type="spellEnd"/>
      <w:r w:rsidRPr="00F67314">
        <w:rPr>
          <w:rFonts w:ascii="Times New Roman" w:eastAsia="Times New Roman" w:hAnsi="Times New Roman" w:cs="Times New Roman"/>
          <w:sz w:val="24"/>
          <w:szCs w:val="24"/>
          <w:lang w:eastAsia="ar-SA"/>
        </w:rPr>
        <w:t>. – Ташкент, 1970 г.</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Бородин</w:t>
      </w:r>
      <w:proofErr w:type="spellEnd"/>
      <w:r w:rsidRPr="00F67314">
        <w:rPr>
          <w:rFonts w:ascii="Times New Roman" w:eastAsia="Times New Roman" w:hAnsi="Times New Roman" w:cs="Times New Roman"/>
          <w:sz w:val="24"/>
          <w:szCs w:val="24"/>
          <w:lang w:eastAsia="ar-SA"/>
        </w:rPr>
        <w:t xml:space="preserve"> С.В. </w:t>
      </w:r>
      <w:proofErr w:type="spellStart"/>
      <w:r w:rsidRPr="00F67314">
        <w:rPr>
          <w:rFonts w:ascii="Times New Roman" w:eastAsia="Times New Roman" w:hAnsi="Times New Roman" w:cs="Times New Roman"/>
          <w:sz w:val="24"/>
          <w:szCs w:val="24"/>
          <w:lang w:eastAsia="ar-SA"/>
        </w:rPr>
        <w:t>Квалификация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преступлений</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против</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жизни</w:t>
      </w:r>
      <w:proofErr w:type="spellEnd"/>
      <w:r w:rsidRPr="00F67314">
        <w:rPr>
          <w:rFonts w:ascii="Times New Roman" w:eastAsia="Times New Roman" w:hAnsi="Times New Roman" w:cs="Times New Roman"/>
          <w:sz w:val="24"/>
          <w:szCs w:val="24"/>
          <w:lang w:eastAsia="ar-SA"/>
        </w:rPr>
        <w:t xml:space="preserve">. – М.: </w:t>
      </w:r>
      <w:proofErr w:type="spellStart"/>
      <w:r w:rsidRPr="00F67314">
        <w:rPr>
          <w:rFonts w:ascii="Times New Roman" w:eastAsia="Times New Roman" w:hAnsi="Times New Roman" w:cs="Times New Roman"/>
          <w:sz w:val="24"/>
          <w:szCs w:val="24"/>
          <w:lang w:eastAsia="ar-SA"/>
        </w:rPr>
        <w:t>Юрид</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Лит</w:t>
      </w:r>
      <w:proofErr w:type="spellEnd"/>
      <w:r w:rsidRPr="00F67314">
        <w:rPr>
          <w:rFonts w:ascii="Times New Roman" w:eastAsia="Times New Roman" w:hAnsi="Times New Roman" w:cs="Times New Roman"/>
          <w:sz w:val="24"/>
          <w:szCs w:val="24"/>
          <w:lang w:eastAsia="ar-SA"/>
        </w:rPr>
        <w:t>., 1977. – 239с.</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Бородин</w:t>
      </w:r>
      <w:proofErr w:type="spellEnd"/>
      <w:r w:rsidRPr="00F67314">
        <w:rPr>
          <w:rFonts w:ascii="Times New Roman" w:eastAsia="Times New Roman" w:hAnsi="Times New Roman" w:cs="Times New Roman"/>
          <w:sz w:val="24"/>
          <w:szCs w:val="24"/>
          <w:lang w:eastAsia="ar-SA"/>
        </w:rPr>
        <w:t xml:space="preserve"> С.В. </w:t>
      </w:r>
      <w:proofErr w:type="spellStart"/>
      <w:r w:rsidRPr="00F67314">
        <w:rPr>
          <w:rFonts w:ascii="Times New Roman" w:eastAsia="Times New Roman" w:hAnsi="Times New Roman" w:cs="Times New Roman"/>
          <w:sz w:val="24"/>
          <w:szCs w:val="24"/>
          <w:lang w:eastAsia="ar-SA"/>
        </w:rPr>
        <w:t>Квалификация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убийства</w:t>
      </w:r>
      <w:proofErr w:type="spellEnd"/>
      <w:r w:rsidRPr="00F67314">
        <w:rPr>
          <w:rFonts w:ascii="Times New Roman" w:eastAsia="Times New Roman" w:hAnsi="Times New Roman" w:cs="Times New Roman"/>
          <w:sz w:val="24"/>
          <w:szCs w:val="24"/>
          <w:lang w:eastAsia="ar-SA"/>
        </w:rPr>
        <w:t xml:space="preserve"> по </w:t>
      </w:r>
      <w:proofErr w:type="spellStart"/>
      <w:r w:rsidRPr="00F67314">
        <w:rPr>
          <w:rFonts w:ascii="Times New Roman" w:eastAsia="Times New Roman" w:hAnsi="Times New Roman" w:cs="Times New Roman"/>
          <w:sz w:val="24"/>
          <w:szCs w:val="24"/>
          <w:lang w:eastAsia="ar-SA"/>
        </w:rPr>
        <w:t>советскому</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уголовному</w:t>
      </w:r>
      <w:proofErr w:type="spellEnd"/>
      <w:r w:rsidRPr="00F67314">
        <w:rPr>
          <w:rFonts w:ascii="Times New Roman" w:eastAsia="Times New Roman" w:hAnsi="Times New Roman" w:cs="Times New Roman"/>
          <w:sz w:val="24"/>
          <w:szCs w:val="24"/>
          <w:lang w:eastAsia="ar-SA"/>
        </w:rPr>
        <w:t xml:space="preserve"> праву. – М., 1963. – 221с.</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Бородин</w:t>
      </w:r>
      <w:proofErr w:type="spellEnd"/>
      <w:r w:rsidRPr="00F67314">
        <w:rPr>
          <w:rFonts w:ascii="Times New Roman" w:eastAsia="Times New Roman" w:hAnsi="Times New Roman" w:cs="Times New Roman"/>
          <w:sz w:val="24"/>
          <w:szCs w:val="24"/>
          <w:lang w:eastAsia="ar-SA"/>
        </w:rPr>
        <w:t xml:space="preserve"> С.В. </w:t>
      </w:r>
      <w:proofErr w:type="spellStart"/>
      <w:r w:rsidRPr="00F67314">
        <w:rPr>
          <w:rFonts w:ascii="Times New Roman" w:eastAsia="Times New Roman" w:hAnsi="Times New Roman" w:cs="Times New Roman"/>
          <w:sz w:val="24"/>
          <w:szCs w:val="24"/>
          <w:lang w:eastAsia="ar-SA"/>
        </w:rPr>
        <w:t>Квалификация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убийств</w:t>
      </w:r>
      <w:proofErr w:type="spellEnd"/>
      <w:r w:rsidRPr="00F67314">
        <w:rPr>
          <w:rFonts w:ascii="Times New Roman" w:eastAsia="Times New Roman" w:hAnsi="Times New Roman" w:cs="Times New Roman"/>
          <w:sz w:val="24"/>
          <w:szCs w:val="24"/>
          <w:lang w:eastAsia="ar-SA"/>
        </w:rPr>
        <w:t xml:space="preserve"> по </w:t>
      </w:r>
      <w:proofErr w:type="spellStart"/>
      <w:r w:rsidRPr="00F67314">
        <w:rPr>
          <w:rFonts w:ascii="Times New Roman" w:eastAsia="Times New Roman" w:hAnsi="Times New Roman" w:cs="Times New Roman"/>
          <w:sz w:val="24"/>
          <w:szCs w:val="24"/>
          <w:lang w:eastAsia="ar-SA"/>
        </w:rPr>
        <w:t>действующему</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законодательству</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Учебное</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пособие</w:t>
      </w:r>
      <w:proofErr w:type="spellEnd"/>
      <w:r w:rsidRPr="00F67314">
        <w:rPr>
          <w:rFonts w:ascii="Times New Roman" w:eastAsia="Times New Roman" w:hAnsi="Times New Roman" w:cs="Times New Roman"/>
          <w:sz w:val="24"/>
          <w:szCs w:val="24"/>
          <w:lang w:eastAsia="ar-SA"/>
        </w:rPr>
        <w:t xml:space="preserve">. – М.: </w:t>
      </w:r>
      <w:proofErr w:type="spellStart"/>
      <w:r w:rsidRPr="00F67314">
        <w:rPr>
          <w:rFonts w:ascii="Times New Roman" w:eastAsia="Times New Roman" w:hAnsi="Times New Roman" w:cs="Times New Roman"/>
          <w:sz w:val="24"/>
          <w:szCs w:val="24"/>
          <w:lang w:eastAsia="ar-SA"/>
        </w:rPr>
        <w:t>Юрид</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лит</w:t>
      </w:r>
      <w:proofErr w:type="spellEnd"/>
      <w:r w:rsidRPr="00F67314">
        <w:rPr>
          <w:rFonts w:ascii="Times New Roman" w:eastAsia="Times New Roman" w:hAnsi="Times New Roman" w:cs="Times New Roman"/>
          <w:sz w:val="24"/>
          <w:szCs w:val="24"/>
          <w:lang w:eastAsia="ar-SA"/>
        </w:rPr>
        <w:t>., 1966. – 252с.</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Бородин</w:t>
      </w:r>
      <w:proofErr w:type="spellEnd"/>
      <w:r w:rsidRPr="00F67314">
        <w:rPr>
          <w:rFonts w:ascii="Times New Roman" w:eastAsia="Times New Roman" w:hAnsi="Times New Roman" w:cs="Times New Roman"/>
          <w:sz w:val="24"/>
          <w:szCs w:val="24"/>
          <w:lang w:eastAsia="ar-SA"/>
        </w:rPr>
        <w:t xml:space="preserve"> С.В. </w:t>
      </w:r>
      <w:proofErr w:type="spellStart"/>
      <w:r w:rsidRPr="00F67314">
        <w:rPr>
          <w:rFonts w:ascii="Times New Roman" w:eastAsia="Times New Roman" w:hAnsi="Times New Roman" w:cs="Times New Roman"/>
          <w:sz w:val="24"/>
          <w:szCs w:val="24"/>
          <w:lang w:eastAsia="ar-SA"/>
        </w:rPr>
        <w:t>преступление</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против</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жизни</w:t>
      </w:r>
      <w:proofErr w:type="spellEnd"/>
      <w:r w:rsidRPr="00F67314">
        <w:rPr>
          <w:rFonts w:ascii="Times New Roman" w:eastAsia="Times New Roman" w:hAnsi="Times New Roman" w:cs="Times New Roman"/>
          <w:sz w:val="24"/>
          <w:szCs w:val="24"/>
          <w:lang w:eastAsia="ar-SA"/>
        </w:rPr>
        <w:t xml:space="preserve">. – М.: </w:t>
      </w:r>
      <w:proofErr w:type="spellStart"/>
      <w:r w:rsidRPr="00F67314">
        <w:rPr>
          <w:rFonts w:ascii="Times New Roman" w:eastAsia="Times New Roman" w:hAnsi="Times New Roman" w:cs="Times New Roman"/>
          <w:sz w:val="24"/>
          <w:szCs w:val="24"/>
          <w:lang w:eastAsia="ar-SA"/>
        </w:rPr>
        <w:t>Юристь</w:t>
      </w:r>
      <w:proofErr w:type="spellEnd"/>
      <w:r w:rsidRPr="00F67314">
        <w:rPr>
          <w:rFonts w:ascii="Times New Roman" w:eastAsia="Times New Roman" w:hAnsi="Times New Roman" w:cs="Times New Roman"/>
          <w:sz w:val="24"/>
          <w:szCs w:val="24"/>
          <w:lang w:eastAsia="ar-SA"/>
        </w:rPr>
        <w:t>, 1999. – 356с.</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Бородин</w:t>
      </w:r>
      <w:proofErr w:type="spellEnd"/>
      <w:r w:rsidRPr="00F67314">
        <w:rPr>
          <w:rFonts w:ascii="Times New Roman" w:eastAsia="Times New Roman" w:hAnsi="Times New Roman" w:cs="Times New Roman"/>
          <w:sz w:val="24"/>
          <w:szCs w:val="24"/>
          <w:lang w:eastAsia="ar-SA"/>
        </w:rPr>
        <w:t xml:space="preserve"> С.В. </w:t>
      </w:r>
      <w:proofErr w:type="spellStart"/>
      <w:r w:rsidRPr="00F67314">
        <w:rPr>
          <w:rFonts w:ascii="Times New Roman" w:eastAsia="Times New Roman" w:hAnsi="Times New Roman" w:cs="Times New Roman"/>
          <w:sz w:val="24"/>
          <w:szCs w:val="24"/>
          <w:lang w:eastAsia="ar-SA"/>
        </w:rPr>
        <w:t>рассмотрение</w:t>
      </w:r>
      <w:proofErr w:type="spellEnd"/>
      <w:r w:rsidRPr="00F67314">
        <w:rPr>
          <w:rFonts w:ascii="Times New Roman" w:eastAsia="Times New Roman" w:hAnsi="Times New Roman" w:cs="Times New Roman"/>
          <w:sz w:val="24"/>
          <w:szCs w:val="24"/>
          <w:lang w:eastAsia="ar-SA"/>
        </w:rPr>
        <w:t xml:space="preserve"> судом </w:t>
      </w:r>
      <w:proofErr w:type="spellStart"/>
      <w:r w:rsidRPr="00F67314">
        <w:rPr>
          <w:rFonts w:ascii="Times New Roman" w:eastAsia="Times New Roman" w:hAnsi="Times New Roman" w:cs="Times New Roman"/>
          <w:sz w:val="24"/>
          <w:szCs w:val="24"/>
          <w:lang w:eastAsia="ar-SA"/>
        </w:rPr>
        <w:t>уголовных</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дел</w:t>
      </w:r>
      <w:proofErr w:type="spellEnd"/>
      <w:r w:rsidRPr="00F67314">
        <w:rPr>
          <w:rFonts w:ascii="Times New Roman" w:eastAsia="Times New Roman" w:hAnsi="Times New Roman" w:cs="Times New Roman"/>
          <w:sz w:val="24"/>
          <w:szCs w:val="24"/>
          <w:lang w:eastAsia="ar-SA"/>
        </w:rPr>
        <w:t xml:space="preserve"> об </w:t>
      </w:r>
      <w:proofErr w:type="spellStart"/>
      <w:r w:rsidRPr="00F67314">
        <w:rPr>
          <w:rFonts w:ascii="Times New Roman" w:eastAsia="Times New Roman" w:hAnsi="Times New Roman" w:cs="Times New Roman"/>
          <w:sz w:val="24"/>
          <w:szCs w:val="24"/>
          <w:lang w:eastAsia="ar-SA"/>
        </w:rPr>
        <w:t>убийствах</w:t>
      </w:r>
      <w:proofErr w:type="spellEnd"/>
      <w:r w:rsidRPr="00F67314">
        <w:rPr>
          <w:rFonts w:ascii="Times New Roman" w:eastAsia="Times New Roman" w:hAnsi="Times New Roman" w:cs="Times New Roman"/>
          <w:sz w:val="24"/>
          <w:szCs w:val="24"/>
          <w:lang w:eastAsia="ar-SA"/>
        </w:rPr>
        <w:t xml:space="preserve">. – М.: </w:t>
      </w:r>
      <w:proofErr w:type="spellStart"/>
      <w:r w:rsidRPr="00F67314">
        <w:rPr>
          <w:rFonts w:ascii="Times New Roman" w:eastAsia="Times New Roman" w:hAnsi="Times New Roman" w:cs="Times New Roman"/>
          <w:sz w:val="24"/>
          <w:szCs w:val="24"/>
          <w:lang w:eastAsia="ar-SA"/>
        </w:rPr>
        <w:t>Юрид</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лит</w:t>
      </w:r>
      <w:proofErr w:type="spellEnd"/>
      <w:r w:rsidRPr="00F67314">
        <w:rPr>
          <w:rFonts w:ascii="Times New Roman" w:eastAsia="Times New Roman" w:hAnsi="Times New Roman" w:cs="Times New Roman"/>
          <w:sz w:val="24"/>
          <w:szCs w:val="24"/>
          <w:lang w:eastAsia="ar-SA"/>
        </w:rPr>
        <w:t>., 1964. – 211с.</w:t>
      </w:r>
    </w:p>
    <w:p w:rsidR="00042582" w:rsidRPr="00F67314" w:rsidRDefault="00042582" w:rsidP="00915355">
      <w:pPr>
        <w:numPr>
          <w:ilvl w:val="0"/>
          <w:numId w:val="11"/>
        </w:numPr>
        <w:tabs>
          <w:tab w:val="left" w:pos="284"/>
          <w:tab w:val="left" w:pos="426"/>
          <w:tab w:val="left" w:pos="567"/>
          <w:tab w:val="left" w:pos="709"/>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Бородин</w:t>
      </w:r>
      <w:proofErr w:type="spellEnd"/>
      <w:r w:rsidRPr="00F67314">
        <w:rPr>
          <w:rFonts w:ascii="Times New Roman" w:eastAsia="Times New Roman" w:hAnsi="Times New Roman" w:cs="Times New Roman"/>
          <w:sz w:val="24"/>
          <w:szCs w:val="24"/>
          <w:lang w:eastAsia="ar-SA"/>
        </w:rPr>
        <w:t xml:space="preserve"> С.В., </w:t>
      </w:r>
      <w:proofErr w:type="spellStart"/>
      <w:r w:rsidRPr="00F67314">
        <w:rPr>
          <w:rFonts w:ascii="Times New Roman" w:eastAsia="Times New Roman" w:hAnsi="Times New Roman" w:cs="Times New Roman"/>
          <w:sz w:val="24"/>
          <w:szCs w:val="24"/>
          <w:lang w:eastAsia="ar-SA"/>
        </w:rPr>
        <w:t>Ляхов</w:t>
      </w:r>
      <w:proofErr w:type="spellEnd"/>
      <w:r w:rsidRPr="00F67314">
        <w:rPr>
          <w:rFonts w:ascii="Times New Roman" w:eastAsia="Times New Roman" w:hAnsi="Times New Roman" w:cs="Times New Roman"/>
          <w:sz w:val="24"/>
          <w:szCs w:val="24"/>
          <w:lang w:eastAsia="ar-SA"/>
        </w:rPr>
        <w:t xml:space="preserve"> Е.Г. </w:t>
      </w:r>
      <w:proofErr w:type="spellStart"/>
      <w:r w:rsidRPr="00F67314">
        <w:rPr>
          <w:rFonts w:ascii="Times New Roman" w:eastAsia="Times New Roman" w:hAnsi="Times New Roman" w:cs="Times New Roman"/>
          <w:sz w:val="24"/>
          <w:szCs w:val="24"/>
          <w:lang w:eastAsia="ar-SA"/>
        </w:rPr>
        <w:t>международное</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сотруднечество</w:t>
      </w:r>
      <w:proofErr w:type="spellEnd"/>
      <w:r w:rsidRPr="00F67314">
        <w:rPr>
          <w:rFonts w:ascii="Times New Roman" w:eastAsia="Times New Roman" w:hAnsi="Times New Roman" w:cs="Times New Roman"/>
          <w:sz w:val="24"/>
          <w:szCs w:val="24"/>
          <w:lang w:eastAsia="ar-SA"/>
        </w:rPr>
        <w:t xml:space="preserve"> в </w:t>
      </w:r>
      <w:proofErr w:type="spellStart"/>
      <w:r w:rsidRPr="00F67314">
        <w:rPr>
          <w:rFonts w:ascii="Times New Roman" w:eastAsia="Times New Roman" w:hAnsi="Times New Roman" w:cs="Times New Roman"/>
          <w:sz w:val="24"/>
          <w:szCs w:val="24"/>
          <w:lang w:eastAsia="ar-SA"/>
        </w:rPr>
        <w:t>борьбе</w:t>
      </w:r>
      <w:proofErr w:type="spellEnd"/>
      <w:r w:rsidRPr="00F67314">
        <w:rPr>
          <w:rFonts w:ascii="Times New Roman" w:eastAsia="Times New Roman" w:hAnsi="Times New Roman" w:cs="Times New Roman"/>
          <w:sz w:val="24"/>
          <w:szCs w:val="24"/>
          <w:lang w:eastAsia="ar-SA"/>
        </w:rPr>
        <w:t xml:space="preserve"> с </w:t>
      </w:r>
      <w:proofErr w:type="spellStart"/>
      <w:r w:rsidRPr="00F67314">
        <w:rPr>
          <w:rFonts w:ascii="Times New Roman" w:eastAsia="Times New Roman" w:hAnsi="Times New Roman" w:cs="Times New Roman"/>
          <w:sz w:val="24"/>
          <w:szCs w:val="24"/>
          <w:lang w:eastAsia="ar-SA"/>
        </w:rPr>
        <w:t>уголовной</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преступностью</w:t>
      </w:r>
      <w:proofErr w:type="spellEnd"/>
      <w:r w:rsidRPr="00F67314">
        <w:rPr>
          <w:rFonts w:ascii="Times New Roman" w:eastAsia="Times New Roman" w:hAnsi="Times New Roman" w:cs="Times New Roman"/>
          <w:sz w:val="24"/>
          <w:szCs w:val="24"/>
          <w:lang w:eastAsia="ar-SA"/>
        </w:rPr>
        <w:t xml:space="preserve">. – М.: </w:t>
      </w:r>
      <w:proofErr w:type="spellStart"/>
      <w:r w:rsidRPr="00F67314">
        <w:rPr>
          <w:rFonts w:ascii="Times New Roman" w:eastAsia="Times New Roman" w:hAnsi="Times New Roman" w:cs="Times New Roman"/>
          <w:sz w:val="24"/>
          <w:szCs w:val="24"/>
          <w:lang w:eastAsia="ar-SA"/>
        </w:rPr>
        <w:t>Междунар</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отношения</w:t>
      </w:r>
      <w:proofErr w:type="spellEnd"/>
      <w:r w:rsidRPr="00F67314">
        <w:rPr>
          <w:rFonts w:ascii="Times New Roman" w:eastAsia="Times New Roman" w:hAnsi="Times New Roman" w:cs="Times New Roman"/>
          <w:sz w:val="24"/>
          <w:szCs w:val="24"/>
          <w:lang w:eastAsia="ar-SA"/>
        </w:rPr>
        <w:t>, 1983. – 200с.</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Булатов</w:t>
      </w:r>
      <w:proofErr w:type="spellEnd"/>
      <w:r w:rsidRPr="00F67314">
        <w:rPr>
          <w:rFonts w:ascii="Times New Roman" w:eastAsia="Times New Roman" w:hAnsi="Times New Roman" w:cs="Times New Roman"/>
          <w:sz w:val="24"/>
          <w:szCs w:val="24"/>
          <w:lang w:eastAsia="ar-SA"/>
        </w:rPr>
        <w:t xml:space="preserve"> С.Я., </w:t>
      </w:r>
      <w:proofErr w:type="spellStart"/>
      <w:r w:rsidRPr="00F67314">
        <w:rPr>
          <w:rFonts w:ascii="Times New Roman" w:eastAsia="Times New Roman" w:hAnsi="Times New Roman" w:cs="Times New Roman"/>
          <w:sz w:val="24"/>
          <w:szCs w:val="24"/>
          <w:lang w:eastAsia="ar-SA"/>
        </w:rPr>
        <w:t>Мамутов</w:t>
      </w:r>
      <w:proofErr w:type="spellEnd"/>
      <w:r w:rsidRPr="00F67314">
        <w:rPr>
          <w:rFonts w:ascii="Times New Roman" w:eastAsia="Times New Roman" w:hAnsi="Times New Roman" w:cs="Times New Roman"/>
          <w:sz w:val="24"/>
          <w:szCs w:val="24"/>
          <w:lang w:eastAsia="ar-SA"/>
        </w:rPr>
        <w:t xml:space="preserve"> А.М. </w:t>
      </w:r>
      <w:proofErr w:type="spellStart"/>
      <w:r w:rsidRPr="00F67314">
        <w:rPr>
          <w:rFonts w:ascii="Times New Roman" w:eastAsia="Times New Roman" w:hAnsi="Times New Roman" w:cs="Times New Roman"/>
          <w:sz w:val="24"/>
          <w:szCs w:val="24"/>
          <w:lang w:eastAsia="ar-SA"/>
        </w:rPr>
        <w:t>ответственность</w:t>
      </w:r>
      <w:proofErr w:type="spellEnd"/>
      <w:r w:rsidRPr="00F67314">
        <w:rPr>
          <w:rFonts w:ascii="Times New Roman" w:eastAsia="Times New Roman" w:hAnsi="Times New Roman" w:cs="Times New Roman"/>
          <w:sz w:val="24"/>
          <w:szCs w:val="24"/>
          <w:lang w:eastAsia="ar-SA"/>
        </w:rPr>
        <w:t xml:space="preserve"> за </w:t>
      </w:r>
      <w:proofErr w:type="spellStart"/>
      <w:r w:rsidRPr="00F67314">
        <w:rPr>
          <w:rFonts w:ascii="Times New Roman" w:eastAsia="Times New Roman" w:hAnsi="Times New Roman" w:cs="Times New Roman"/>
          <w:sz w:val="24"/>
          <w:szCs w:val="24"/>
          <w:lang w:eastAsia="ar-SA"/>
        </w:rPr>
        <w:t>преступления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против</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личности</w:t>
      </w:r>
      <w:proofErr w:type="spellEnd"/>
      <w:r w:rsidRPr="00F67314">
        <w:rPr>
          <w:rFonts w:ascii="Times New Roman" w:eastAsia="Times New Roman" w:hAnsi="Times New Roman" w:cs="Times New Roman"/>
          <w:sz w:val="24"/>
          <w:szCs w:val="24"/>
          <w:lang w:eastAsia="ar-SA"/>
        </w:rPr>
        <w:t xml:space="preserve"> по УК </w:t>
      </w:r>
      <w:proofErr w:type="spellStart"/>
      <w:r w:rsidRPr="00F67314">
        <w:rPr>
          <w:rFonts w:ascii="Times New Roman" w:eastAsia="Times New Roman" w:hAnsi="Times New Roman" w:cs="Times New Roman"/>
          <w:sz w:val="24"/>
          <w:szCs w:val="24"/>
          <w:lang w:eastAsia="ar-SA"/>
        </w:rPr>
        <w:t>Каз</w:t>
      </w:r>
      <w:proofErr w:type="spellEnd"/>
      <w:r w:rsidRPr="00F67314">
        <w:rPr>
          <w:rFonts w:ascii="Times New Roman" w:eastAsia="Times New Roman" w:hAnsi="Times New Roman" w:cs="Times New Roman"/>
          <w:sz w:val="24"/>
          <w:szCs w:val="24"/>
          <w:lang w:eastAsia="ar-SA"/>
        </w:rPr>
        <w:t xml:space="preserve"> ССР. – Алма-Ата, 1961.</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Васильев</w:t>
      </w:r>
      <w:proofErr w:type="spellEnd"/>
      <w:r w:rsidRPr="00F67314">
        <w:rPr>
          <w:rFonts w:ascii="Times New Roman" w:eastAsia="Times New Roman" w:hAnsi="Times New Roman" w:cs="Times New Roman"/>
          <w:sz w:val="24"/>
          <w:szCs w:val="24"/>
          <w:lang w:eastAsia="ar-SA"/>
        </w:rPr>
        <w:t xml:space="preserve"> И.М. </w:t>
      </w:r>
      <w:proofErr w:type="spellStart"/>
      <w:r w:rsidRPr="00F67314">
        <w:rPr>
          <w:rFonts w:ascii="Times New Roman" w:eastAsia="Times New Roman" w:hAnsi="Times New Roman" w:cs="Times New Roman"/>
          <w:sz w:val="24"/>
          <w:szCs w:val="24"/>
          <w:lang w:eastAsia="ar-SA"/>
        </w:rPr>
        <w:t>Преступления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против</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личности</w:t>
      </w:r>
      <w:proofErr w:type="spellEnd"/>
      <w:r w:rsidRPr="00F67314">
        <w:rPr>
          <w:rFonts w:ascii="Times New Roman" w:eastAsia="Times New Roman" w:hAnsi="Times New Roman" w:cs="Times New Roman"/>
          <w:sz w:val="24"/>
          <w:szCs w:val="24"/>
          <w:lang w:eastAsia="ar-SA"/>
        </w:rPr>
        <w:t>. – М., 1964.</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Ветров</w:t>
      </w:r>
      <w:proofErr w:type="spellEnd"/>
      <w:r w:rsidRPr="00F67314">
        <w:rPr>
          <w:rFonts w:ascii="Times New Roman" w:eastAsia="Times New Roman" w:hAnsi="Times New Roman" w:cs="Times New Roman"/>
          <w:sz w:val="24"/>
          <w:szCs w:val="24"/>
          <w:lang w:eastAsia="ar-SA"/>
        </w:rPr>
        <w:t xml:space="preserve"> Н.И. </w:t>
      </w:r>
      <w:proofErr w:type="spellStart"/>
      <w:r w:rsidRPr="00F67314">
        <w:rPr>
          <w:rFonts w:ascii="Times New Roman" w:eastAsia="Times New Roman" w:hAnsi="Times New Roman" w:cs="Times New Roman"/>
          <w:sz w:val="24"/>
          <w:szCs w:val="24"/>
          <w:lang w:eastAsia="ar-SA"/>
        </w:rPr>
        <w:t>Охрана</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интересов</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семьи</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уголовно-правовыми</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средствами</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Пособие</w:t>
      </w:r>
      <w:proofErr w:type="spellEnd"/>
      <w:r w:rsidRPr="00F67314">
        <w:rPr>
          <w:rFonts w:ascii="Times New Roman" w:eastAsia="Times New Roman" w:hAnsi="Times New Roman" w:cs="Times New Roman"/>
          <w:sz w:val="24"/>
          <w:szCs w:val="24"/>
          <w:lang w:eastAsia="ar-SA"/>
        </w:rPr>
        <w:t xml:space="preserve"> для </w:t>
      </w:r>
      <w:proofErr w:type="spellStart"/>
      <w:r w:rsidRPr="00F67314">
        <w:rPr>
          <w:rFonts w:ascii="Times New Roman" w:eastAsia="Times New Roman" w:hAnsi="Times New Roman" w:cs="Times New Roman"/>
          <w:sz w:val="24"/>
          <w:szCs w:val="24"/>
          <w:lang w:eastAsia="ar-SA"/>
        </w:rPr>
        <w:t>слушателей</w:t>
      </w:r>
      <w:proofErr w:type="spellEnd"/>
      <w:r w:rsidRPr="00F67314">
        <w:rPr>
          <w:rFonts w:ascii="Times New Roman" w:eastAsia="Times New Roman" w:hAnsi="Times New Roman" w:cs="Times New Roman"/>
          <w:sz w:val="24"/>
          <w:szCs w:val="24"/>
          <w:lang w:eastAsia="ar-SA"/>
        </w:rPr>
        <w:t xml:space="preserve"> нар. </w:t>
      </w:r>
      <w:proofErr w:type="spellStart"/>
      <w:r w:rsidRPr="00F67314">
        <w:rPr>
          <w:rFonts w:ascii="Times New Roman" w:eastAsia="Times New Roman" w:hAnsi="Times New Roman" w:cs="Times New Roman"/>
          <w:sz w:val="24"/>
          <w:szCs w:val="24"/>
          <w:lang w:eastAsia="ar-SA"/>
        </w:rPr>
        <w:t>Ун</w:t>
      </w:r>
      <w:proofErr w:type="spellEnd"/>
      <w:r w:rsidRPr="00F67314">
        <w:rPr>
          <w:rFonts w:ascii="Times New Roman" w:eastAsia="Times New Roman" w:hAnsi="Times New Roman" w:cs="Times New Roman"/>
          <w:sz w:val="24"/>
          <w:szCs w:val="24"/>
          <w:lang w:eastAsia="ar-SA"/>
        </w:rPr>
        <w:t xml:space="preserve">-тов. – М.: </w:t>
      </w:r>
      <w:proofErr w:type="spellStart"/>
      <w:r w:rsidRPr="00F67314">
        <w:rPr>
          <w:rFonts w:ascii="Times New Roman" w:eastAsia="Times New Roman" w:hAnsi="Times New Roman" w:cs="Times New Roman"/>
          <w:sz w:val="24"/>
          <w:szCs w:val="24"/>
          <w:lang w:eastAsia="ar-SA"/>
        </w:rPr>
        <w:t>Знание</w:t>
      </w:r>
      <w:proofErr w:type="spellEnd"/>
      <w:r w:rsidRPr="00F67314">
        <w:rPr>
          <w:rFonts w:ascii="Times New Roman" w:eastAsia="Times New Roman" w:hAnsi="Times New Roman" w:cs="Times New Roman"/>
          <w:sz w:val="24"/>
          <w:szCs w:val="24"/>
          <w:lang w:eastAsia="ar-SA"/>
        </w:rPr>
        <w:t>, 1990. – 77с.</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Викторов</w:t>
      </w:r>
      <w:proofErr w:type="spellEnd"/>
      <w:r w:rsidRPr="00F67314">
        <w:rPr>
          <w:rFonts w:ascii="Times New Roman" w:eastAsia="Times New Roman" w:hAnsi="Times New Roman" w:cs="Times New Roman"/>
          <w:sz w:val="24"/>
          <w:szCs w:val="24"/>
          <w:lang w:eastAsia="ar-SA"/>
        </w:rPr>
        <w:t xml:space="preserve"> И.С. </w:t>
      </w:r>
      <w:proofErr w:type="spellStart"/>
      <w:r w:rsidRPr="00F67314">
        <w:rPr>
          <w:rFonts w:ascii="Times New Roman" w:eastAsia="Times New Roman" w:hAnsi="Times New Roman" w:cs="Times New Roman"/>
          <w:sz w:val="24"/>
          <w:szCs w:val="24"/>
          <w:lang w:eastAsia="ar-SA"/>
        </w:rPr>
        <w:t>Уголовно-правовая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ответственность</w:t>
      </w:r>
      <w:proofErr w:type="spellEnd"/>
      <w:r w:rsidRPr="00F67314">
        <w:rPr>
          <w:rFonts w:ascii="Times New Roman" w:eastAsia="Times New Roman" w:hAnsi="Times New Roman" w:cs="Times New Roman"/>
          <w:sz w:val="24"/>
          <w:szCs w:val="24"/>
          <w:lang w:eastAsia="ar-SA"/>
        </w:rPr>
        <w:t xml:space="preserve"> за </w:t>
      </w:r>
      <w:proofErr w:type="spellStart"/>
      <w:r w:rsidRPr="00F67314">
        <w:rPr>
          <w:rFonts w:ascii="Times New Roman" w:eastAsia="Times New Roman" w:hAnsi="Times New Roman" w:cs="Times New Roman"/>
          <w:sz w:val="24"/>
          <w:szCs w:val="24"/>
          <w:lang w:eastAsia="ar-SA"/>
        </w:rPr>
        <w:t>распространение</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венерических</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заболеваний</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Уголовно</w:t>
      </w:r>
      <w:proofErr w:type="spellEnd"/>
      <w:r w:rsidRPr="00F67314">
        <w:rPr>
          <w:rFonts w:ascii="Times New Roman" w:eastAsia="Times New Roman" w:hAnsi="Times New Roman" w:cs="Times New Roman"/>
          <w:sz w:val="24"/>
          <w:szCs w:val="24"/>
          <w:lang w:eastAsia="ar-SA"/>
        </w:rPr>
        <w:t xml:space="preserve">-правове и </w:t>
      </w:r>
      <w:proofErr w:type="spellStart"/>
      <w:r w:rsidRPr="00F67314">
        <w:rPr>
          <w:rFonts w:ascii="Times New Roman" w:eastAsia="Times New Roman" w:hAnsi="Times New Roman" w:cs="Times New Roman"/>
          <w:sz w:val="24"/>
          <w:szCs w:val="24"/>
          <w:lang w:eastAsia="ar-SA"/>
        </w:rPr>
        <w:t>криминальное</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исследование</w:t>
      </w:r>
      <w:proofErr w:type="spellEnd"/>
      <w:r w:rsidRPr="00F67314">
        <w:rPr>
          <w:rFonts w:ascii="Times New Roman" w:eastAsia="Times New Roman" w:hAnsi="Times New Roman" w:cs="Times New Roman"/>
          <w:sz w:val="24"/>
          <w:szCs w:val="24"/>
          <w:lang w:eastAsia="ar-SA"/>
        </w:rPr>
        <w:t xml:space="preserve">). \ </w:t>
      </w:r>
      <w:proofErr w:type="spellStart"/>
      <w:r w:rsidRPr="00F67314">
        <w:rPr>
          <w:rFonts w:ascii="Times New Roman" w:eastAsia="Times New Roman" w:hAnsi="Times New Roman" w:cs="Times New Roman"/>
          <w:sz w:val="24"/>
          <w:szCs w:val="24"/>
          <w:lang w:eastAsia="ar-SA"/>
        </w:rPr>
        <w:t>Под</w:t>
      </w:r>
      <w:proofErr w:type="spellEnd"/>
      <w:r w:rsidRPr="00F67314">
        <w:rPr>
          <w:rFonts w:ascii="Times New Roman" w:eastAsia="Times New Roman" w:hAnsi="Times New Roman" w:cs="Times New Roman"/>
          <w:sz w:val="24"/>
          <w:szCs w:val="24"/>
          <w:lang w:eastAsia="ar-SA"/>
        </w:rPr>
        <w:t xml:space="preserve"> ред. И.С. Ноя. – </w:t>
      </w:r>
      <w:proofErr w:type="spellStart"/>
      <w:r w:rsidRPr="00F67314">
        <w:rPr>
          <w:rFonts w:ascii="Times New Roman" w:eastAsia="Times New Roman" w:hAnsi="Times New Roman" w:cs="Times New Roman"/>
          <w:sz w:val="24"/>
          <w:szCs w:val="24"/>
          <w:lang w:eastAsia="ar-SA"/>
        </w:rPr>
        <w:t>Сараттов</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Изд</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Сарат</w:t>
      </w:r>
      <w:proofErr w:type="spellEnd"/>
      <w:r w:rsidRPr="00F67314">
        <w:rPr>
          <w:rFonts w:ascii="Times New Roman" w:eastAsia="Times New Roman" w:hAnsi="Times New Roman" w:cs="Times New Roman"/>
          <w:sz w:val="24"/>
          <w:szCs w:val="24"/>
          <w:lang w:eastAsia="ar-SA"/>
        </w:rPr>
        <w:t>. У-та, 1980.</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Гаухман</w:t>
      </w:r>
      <w:proofErr w:type="spellEnd"/>
      <w:r w:rsidRPr="00F67314">
        <w:rPr>
          <w:rFonts w:ascii="Times New Roman" w:eastAsia="Times New Roman" w:hAnsi="Times New Roman" w:cs="Times New Roman"/>
          <w:sz w:val="24"/>
          <w:szCs w:val="24"/>
          <w:lang w:eastAsia="ar-SA"/>
        </w:rPr>
        <w:t xml:space="preserve"> Л.Д. </w:t>
      </w:r>
      <w:proofErr w:type="spellStart"/>
      <w:r w:rsidRPr="00F67314">
        <w:rPr>
          <w:rFonts w:ascii="Times New Roman" w:eastAsia="Times New Roman" w:hAnsi="Times New Roman" w:cs="Times New Roman"/>
          <w:sz w:val="24"/>
          <w:szCs w:val="24"/>
          <w:lang w:eastAsia="ar-SA"/>
        </w:rPr>
        <w:t>Квалификация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преступлений</w:t>
      </w:r>
      <w:proofErr w:type="spellEnd"/>
      <w:r w:rsidRPr="00F67314">
        <w:rPr>
          <w:rFonts w:ascii="Times New Roman" w:eastAsia="Times New Roman" w:hAnsi="Times New Roman" w:cs="Times New Roman"/>
          <w:sz w:val="24"/>
          <w:szCs w:val="24"/>
          <w:lang w:eastAsia="ar-SA"/>
        </w:rPr>
        <w:t xml:space="preserve">: закон, </w:t>
      </w:r>
      <w:proofErr w:type="spellStart"/>
      <w:r w:rsidRPr="00F67314">
        <w:rPr>
          <w:rFonts w:ascii="Times New Roman" w:eastAsia="Times New Roman" w:hAnsi="Times New Roman" w:cs="Times New Roman"/>
          <w:sz w:val="24"/>
          <w:szCs w:val="24"/>
          <w:lang w:eastAsia="ar-SA"/>
        </w:rPr>
        <w:t>теория</w:t>
      </w:r>
      <w:proofErr w:type="spellEnd"/>
      <w:r w:rsidRPr="00F67314">
        <w:rPr>
          <w:rFonts w:ascii="Times New Roman" w:eastAsia="Times New Roman" w:hAnsi="Times New Roman" w:cs="Times New Roman"/>
          <w:sz w:val="24"/>
          <w:szCs w:val="24"/>
          <w:lang w:eastAsia="ar-SA"/>
        </w:rPr>
        <w:t xml:space="preserve">, практика. – М.А.О.: «Центр </w:t>
      </w:r>
      <w:proofErr w:type="spellStart"/>
      <w:r w:rsidRPr="00F67314">
        <w:rPr>
          <w:rFonts w:ascii="Times New Roman" w:eastAsia="Times New Roman" w:hAnsi="Times New Roman" w:cs="Times New Roman"/>
          <w:sz w:val="24"/>
          <w:szCs w:val="24"/>
          <w:lang w:eastAsia="ar-SA"/>
        </w:rPr>
        <w:t>ЮрИнформ</w:t>
      </w:r>
      <w:proofErr w:type="spellEnd"/>
      <w:r w:rsidRPr="00F67314">
        <w:rPr>
          <w:rFonts w:ascii="Times New Roman" w:eastAsia="Times New Roman" w:hAnsi="Times New Roman" w:cs="Times New Roman"/>
          <w:sz w:val="24"/>
          <w:szCs w:val="24"/>
          <w:lang w:eastAsia="ar-SA"/>
        </w:rPr>
        <w:t>», 2001. – 316с.</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Горелик</w:t>
      </w:r>
      <w:proofErr w:type="spellEnd"/>
      <w:r w:rsidRPr="00F67314">
        <w:rPr>
          <w:rFonts w:ascii="Times New Roman" w:eastAsia="Times New Roman" w:hAnsi="Times New Roman" w:cs="Times New Roman"/>
          <w:sz w:val="24"/>
          <w:szCs w:val="24"/>
          <w:lang w:eastAsia="ar-SA"/>
        </w:rPr>
        <w:t xml:space="preserve"> И.И. </w:t>
      </w:r>
      <w:proofErr w:type="spellStart"/>
      <w:r w:rsidRPr="00F67314">
        <w:rPr>
          <w:rFonts w:ascii="Times New Roman" w:eastAsia="Times New Roman" w:hAnsi="Times New Roman" w:cs="Times New Roman"/>
          <w:sz w:val="24"/>
          <w:szCs w:val="24"/>
          <w:lang w:eastAsia="ar-SA"/>
        </w:rPr>
        <w:t>Квалификация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преступлений</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опасных</w:t>
      </w:r>
      <w:proofErr w:type="spellEnd"/>
      <w:r w:rsidRPr="00F67314">
        <w:rPr>
          <w:rFonts w:ascii="Times New Roman" w:eastAsia="Times New Roman" w:hAnsi="Times New Roman" w:cs="Times New Roman"/>
          <w:sz w:val="24"/>
          <w:szCs w:val="24"/>
          <w:lang w:eastAsia="ar-SA"/>
        </w:rPr>
        <w:t xml:space="preserve"> для </w:t>
      </w:r>
      <w:proofErr w:type="spellStart"/>
      <w:r w:rsidRPr="00F67314">
        <w:rPr>
          <w:rFonts w:ascii="Times New Roman" w:eastAsia="Times New Roman" w:hAnsi="Times New Roman" w:cs="Times New Roman"/>
          <w:sz w:val="24"/>
          <w:szCs w:val="24"/>
          <w:lang w:eastAsia="ar-SA"/>
        </w:rPr>
        <w:t>жизни</w:t>
      </w:r>
      <w:proofErr w:type="spellEnd"/>
      <w:r w:rsidRPr="00F67314">
        <w:rPr>
          <w:rFonts w:ascii="Times New Roman" w:eastAsia="Times New Roman" w:hAnsi="Times New Roman" w:cs="Times New Roman"/>
          <w:sz w:val="24"/>
          <w:szCs w:val="24"/>
          <w:lang w:eastAsia="ar-SA"/>
        </w:rPr>
        <w:t xml:space="preserve"> и </w:t>
      </w:r>
      <w:proofErr w:type="spellStart"/>
      <w:r w:rsidRPr="00F67314">
        <w:rPr>
          <w:rFonts w:ascii="Times New Roman" w:eastAsia="Times New Roman" w:hAnsi="Times New Roman" w:cs="Times New Roman"/>
          <w:sz w:val="24"/>
          <w:szCs w:val="24"/>
          <w:lang w:eastAsia="ar-SA"/>
        </w:rPr>
        <w:t>здоровя</w:t>
      </w:r>
      <w:proofErr w:type="spellEnd"/>
      <w:r w:rsidRPr="00F67314">
        <w:rPr>
          <w:rFonts w:ascii="Times New Roman" w:eastAsia="Times New Roman" w:hAnsi="Times New Roman" w:cs="Times New Roman"/>
          <w:sz w:val="24"/>
          <w:szCs w:val="24"/>
          <w:lang w:eastAsia="ar-SA"/>
        </w:rPr>
        <w:t xml:space="preserve">. – </w:t>
      </w:r>
      <w:proofErr w:type="spellStart"/>
      <w:r w:rsidRPr="00F67314">
        <w:rPr>
          <w:rFonts w:ascii="Times New Roman" w:eastAsia="Times New Roman" w:hAnsi="Times New Roman" w:cs="Times New Roman"/>
          <w:sz w:val="24"/>
          <w:szCs w:val="24"/>
          <w:lang w:eastAsia="ar-SA"/>
        </w:rPr>
        <w:t>Минск</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Выш</w:t>
      </w:r>
      <w:proofErr w:type="spellEnd"/>
      <w:r w:rsidRPr="00F67314">
        <w:rPr>
          <w:rFonts w:ascii="Times New Roman" w:eastAsia="Times New Roman" w:hAnsi="Times New Roman" w:cs="Times New Roman"/>
          <w:sz w:val="24"/>
          <w:szCs w:val="24"/>
          <w:lang w:eastAsia="ar-SA"/>
        </w:rPr>
        <w:t>. шк., 1973. – 192с.</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Горелик</w:t>
      </w:r>
      <w:proofErr w:type="spellEnd"/>
      <w:r w:rsidRPr="00F67314">
        <w:rPr>
          <w:rFonts w:ascii="Times New Roman" w:eastAsia="Times New Roman" w:hAnsi="Times New Roman" w:cs="Times New Roman"/>
          <w:sz w:val="24"/>
          <w:szCs w:val="24"/>
          <w:lang w:eastAsia="ar-SA"/>
        </w:rPr>
        <w:t xml:space="preserve"> И.И. </w:t>
      </w:r>
      <w:proofErr w:type="spellStart"/>
      <w:r w:rsidRPr="00F67314">
        <w:rPr>
          <w:rFonts w:ascii="Times New Roman" w:eastAsia="Times New Roman" w:hAnsi="Times New Roman" w:cs="Times New Roman"/>
          <w:sz w:val="24"/>
          <w:szCs w:val="24"/>
          <w:lang w:eastAsia="ar-SA"/>
        </w:rPr>
        <w:t>ответственность</w:t>
      </w:r>
      <w:proofErr w:type="spellEnd"/>
      <w:r w:rsidRPr="00F67314">
        <w:rPr>
          <w:rFonts w:ascii="Times New Roman" w:eastAsia="Times New Roman" w:hAnsi="Times New Roman" w:cs="Times New Roman"/>
          <w:sz w:val="24"/>
          <w:szCs w:val="24"/>
          <w:lang w:eastAsia="ar-SA"/>
        </w:rPr>
        <w:t xml:space="preserve"> за </w:t>
      </w:r>
      <w:proofErr w:type="spellStart"/>
      <w:r w:rsidRPr="00F67314">
        <w:rPr>
          <w:rFonts w:ascii="Times New Roman" w:eastAsia="Times New Roman" w:hAnsi="Times New Roman" w:cs="Times New Roman"/>
          <w:sz w:val="24"/>
          <w:szCs w:val="24"/>
          <w:lang w:eastAsia="ar-SA"/>
        </w:rPr>
        <w:t>оставление</w:t>
      </w:r>
      <w:proofErr w:type="spellEnd"/>
      <w:r w:rsidRPr="00F67314">
        <w:rPr>
          <w:rFonts w:ascii="Times New Roman" w:eastAsia="Times New Roman" w:hAnsi="Times New Roman" w:cs="Times New Roman"/>
          <w:sz w:val="24"/>
          <w:szCs w:val="24"/>
          <w:lang w:eastAsia="ar-SA"/>
        </w:rPr>
        <w:t xml:space="preserve"> в </w:t>
      </w:r>
      <w:proofErr w:type="spellStart"/>
      <w:r w:rsidRPr="00F67314">
        <w:rPr>
          <w:rFonts w:ascii="Times New Roman" w:eastAsia="Times New Roman" w:hAnsi="Times New Roman" w:cs="Times New Roman"/>
          <w:sz w:val="24"/>
          <w:szCs w:val="24"/>
          <w:lang w:eastAsia="ar-SA"/>
        </w:rPr>
        <w:t>опасности</w:t>
      </w:r>
      <w:proofErr w:type="spellEnd"/>
      <w:r w:rsidRPr="00F67314">
        <w:rPr>
          <w:rFonts w:ascii="Times New Roman" w:eastAsia="Times New Roman" w:hAnsi="Times New Roman" w:cs="Times New Roman"/>
          <w:sz w:val="24"/>
          <w:szCs w:val="24"/>
          <w:lang w:eastAsia="ar-SA"/>
        </w:rPr>
        <w:t xml:space="preserve"> по </w:t>
      </w:r>
      <w:proofErr w:type="spellStart"/>
      <w:r w:rsidRPr="00F67314">
        <w:rPr>
          <w:rFonts w:ascii="Times New Roman" w:eastAsia="Times New Roman" w:hAnsi="Times New Roman" w:cs="Times New Roman"/>
          <w:sz w:val="24"/>
          <w:szCs w:val="24"/>
          <w:lang w:eastAsia="ar-SA"/>
        </w:rPr>
        <w:t>советскому</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уголовному</w:t>
      </w:r>
      <w:proofErr w:type="spellEnd"/>
      <w:r w:rsidRPr="00F67314">
        <w:rPr>
          <w:rFonts w:ascii="Times New Roman" w:eastAsia="Times New Roman" w:hAnsi="Times New Roman" w:cs="Times New Roman"/>
          <w:sz w:val="24"/>
          <w:szCs w:val="24"/>
          <w:lang w:eastAsia="ar-SA"/>
        </w:rPr>
        <w:t xml:space="preserve"> праву. – М.: </w:t>
      </w:r>
      <w:proofErr w:type="spellStart"/>
      <w:r w:rsidRPr="00F67314">
        <w:rPr>
          <w:rFonts w:ascii="Times New Roman" w:eastAsia="Times New Roman" w:hAnsi="Times New Roman" w:cs="Times New Roman"/>
          <w:sz w:val="24"/>
          <w:szCs w:val="24"/>
          <w:lang w:eastAsia="ar-SA"/>
        </w:rPr>
        <w:t>Госюриздат</w:t>
      </w:r>
      <w:proofErr w:type="spellEnd"/>
      <w:r w:rsidRPr="00F67314">
        <w:rPr>
          <w:rFonts w:ascii="Times New Roman" w:eastAsia="Times New Roman" w:hAnsi="Times New Roman" w:cs="Times New Roman"/>
          <w:sz w:val="24"/>
          <w:szCs w:val="24"/>
          <w:lang w:eastAsia="ar-SA"/>
        </w:rPr>
        <w:t>, 1960.</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Горелик</w:t>
      </w:r>
      <w:proofErr w:type="spellEnd"/>
      <w:r w:rsidRPr="00F67314">
        <w:rPr>
          <w:rFonts w:ascii="Times New Roman" w:eastAsia="Times New Roman" w:hAnsi="Times New Roman" w:cs="Times New Roman"/>
          <w:sz w:val="24"/>
          <w:szCs w:val="24"/>
          <w:lang w:eastAsia="ar-SA"/>
        </w:rPr>
        <w:t xml:space="preserve"> И.И. </w:t>
      </w:r>
      <w:proofErr w:type="spellStart"/>
      <w:r w:rsidRPr="00F67314">
        <w:rPr>
          <w:rFonts w:ascii="Times New Roman" w:eastAsia="Times New Roman" w:hAnsi="Times New Roman" w:cs="Times New Roman"/>
          <w:sz w:val="24"/>
          <w:szCs w:val="24"/>
          <w:lang w:eastAsia="ar-SA"/>
        </w:rPr>
        <w:t>Ответственность</w:t>
      </w:r>
      <w:proofErr w:type="spellEnd"/>
      <w:r w:rsidRPr="00F67314">
        <w:rPr>
          <w:rFonts w:ascii="Times New Roman" w:eastAsia="Times New Roman" w:hAnsi="Times New Roman" w:cs="Times New Roman"/>
          <w:sz w:val="24"/>
          <w:szCs w:val="24"/>
          <w:lang w:eastAsia="ar-SA"/>
        </w:rPr>
        <w:t xml:space="preserve"> за </w:t>
      </w:r>
      <w:proofErr w:type="spellStart"/>
      <w:r w:rsidRPr="00F67314">
        <w:rPr>
          <w:rFonts w:ascii="Times New Roman" w:eastAsia="Times New Roman" w:hAnsi="Times New Roman" w:cs="Times New Roman"/>
          <w:sz w:val="24"/>
          <w:szCs w:val="24"/>
          <w:lang w:eastAsia="ar-SA"/>
        </w:rPr>
        <w:t>поставление</w:t>
      </w:r>
      <w:proofErr w:type="spellEnd"/>
      <w:r w:rsidRPr="00F67314">
        <w:rPr>
          <w:rFonts w:ascii="Times New Roman" w:eastAsia="Times New Roman" w:hAnsi="Times New Roman" w:cs="Times New Roman"/>
          <w:sz w:val="24"/>
          <w:szCs w:val="24"/>
          <w:lang w:eastAsia="ar-SA"/>
        </w:rPr>
        <w:t xml:space="preserve"> в </w:t>
      </w:r>
      <w:proofErr w:type="spellStart"/>
      <w:r w:rsidRPr="00F67314">
        <w:rPr>
          <w:rFonts w:ascii="Times New Roman" w:eastAsia="Times New Roman" w:hAnsi="Times New Roman" w:cs="Times New Roman"/>
          <w:sz w:val="24"/>
          <w:szCs w:val="24"/>
          <w:lang w:eastAsia="ar-SA"/>
        </w:rPr>
        <w:t>опасность</w:t>
      </w:r>
      <w:proofErr w:type="spellEnd"/>
      <w:r w:rsidRPr="00F67314">
        <w:rPr>
          <w:rFonts w:ascii="Times New Roman" w:eastAsia="Times New Roman" w:hAnsi="Times New Roman" w:cs="Times New Roman"/>
          <w:sz w:val="24"/>
          <w:szCs w:val="24"/>
          <w:lang w:eastAsia="ar-SA"/>
        </w:rPr>
        <w:t xml:space="preserve"> по </w:t>
      </w:r>
      <w:proofErr w:type="spellStart"/>
      <w:r w:rsidRPr="00F67314">
        <w:rPr>
          <w:rFonts w:ascii="Times New Roman" w:eastAsia="Times New Roman" w:hAnsi="Times New Roman" w:cs="Times New Roman"/>
          <w:sz w:val="24"/>
          <w:szCs w:val="24"/>
          <w:lang w:eastAsia="ar-SA"/>
        </w:rPr>
        <w:t>советскому</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уголовному</w:t>
      </w:r>
      <w:proofErr w:type="spellEnd"/>
      <w:r w:rsidRPr="00F67314">
        <w:rPr>
          <w:rFonts w:ascii="Times New Roman" w:eastAsia="Times New Roman" w:hAnsi="Times New Roman" w:cs="Times New Roman"/>
          <w:sz w:val="24"/>
          <w:szCs w:val="24"/>
          <w:lang w:eastAsia="ar-SA"/>
        </w:rPr>
        <w:t xml:space="preserve"> праву. – </w:t>
      </w:r>
      <w:proofErr w:type="spellStart"/>
      <w:r w:rsidRPr="00F67314">
        <w:rPr>
          <w:rFonts w:ascii="Times New Roman" w:eastAsia="Times New Roman" w:hAnsi="Times New Roman" w:cs="Times New Roman"/>
          <w:sz w:val="24"/>
          <w:szCs w:val="24"/>
          <w:lang w:eastAsia="ar-SA"/>
        </w:rPr>
        <w:t>Минск</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Выш</w:t>
      </w:r>
      <w:proofErr w:type="spellEnd"/>
      <w:r w:rsidRPr="00F67314">
        <w:rPr>
          <w:rFonts w:ascii="Times New Roman" w:eastAsia="Times New Roman" w:hAnsi="Times New Roman" w:cs="Times New Roman"/>
          <w:sz w:val="24"/>
          <w:szCs w:val="24"/>
          <w:lang w:eastAsia="ar-SA"/>
        </w:rPr>
        <w:t>. шк., 1964.</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Даурова</w:t>
      </w:r>
      <w:proofErr w:type="spellEnd"/>
      <w:r w:rsidRPr="00F67314">
        <w:rPr>
          <w:rFonts w:ascii="Times New Roman" w:eastAsia="Times New Roman" w:hAnsi="Times New Roman" w:cs="Times New Roman"/>
          <w:sz w:val="24"/>
          <w:szCs w:val="24"/>
          <w:lang w:eastAsia="ar-SA"/>
        </w:rPr>
        <w:t xml:space="preserve"> Т.Г. </w:t>
      </w:r>
      <w:proofErr w:type="spellStart"/>
      <w:r w:rsidRPr="00F67314">
        <w:rPr>
          <w:rFonts w:ascii="Times New Roman" w:eastAsia="Times New Roman" w:hAnsi="Times New Roman" w:cs="Times New Roman"/>
          <w:sz w:val="24"/>
          <w:szCs w:val="24"/>
          <w:lang w:eastAsia="ar-SA"/>
        </w:rPr>
        <w:t>Уголовная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ответственность</w:t>
      </w:r>
      <w:proofErr w:type="spellEnd"/>
      <w:r w:rsidRPr="00F67314">
        <w:rPr>
          <w:rFonts w:ascii="Times New Roman" w:eastAsia="Times New Roman" w:hAnsi="Times New Roman" w:cs="Times New Roman"/>
          <w:sz w:val="24"/>
          <w:szCs w:val="24"/>
          <w:lang w:eastAsia="ar-SA"/>
        </w:rPr>
        <w:t xml:space="preserve"> за </w:t>
      </w:r>
      <w:proofErr w:type="spellStart"/>
      <w:r w:rsidRPr="00F67314">
        <w:rPr>
          <w:rFonts w:ascii="Times New Roman" w:eastAsia="Times New Roman" w:hAnsi="Times New Roman" w:cs="Times New Roman"/>
          <w:sz w:val="24"/>
          <w:szCs w:val="24"/>
          <w:lang w:eastAsia="ar-SA"/>
        </w:rPr>
        <w:t>легкие</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телесные</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повреждения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под</w:t>
      </w:r>
      <w:proofErr w:type="spellEnd"/>
      <w:r w:rsidRPr="00F67314">
        <w:rPr>
          <w:rFonts w:ascii="Times New Roman" w:eastAsia="Times New Roman" w:hAnsi="Times New Roman" w:cs="Times New Roman"/>
          <w:sz w:val="24"/>
          <w:szCs w:val="24"/>
          <w:lang w:eastAsia="ar-SA"/>
        </w:rPr>
        <w:t xml:space="preserve"> ред. И.С. Ноя. – Саратов: </w:t>
      </w:r>
      <w:proofErr w:type="spellStart"/>
      <w:r w:rsidRPr="00F67314">
        <w:rPr>
          <w:rFonts w:ascii="Times New Roman" w:eastAsia="Times New Roman" w:hAnsi="Times New Roman" w:cs="Times New Roman"/>
          <w:sz w:val="24"/>
          <w:szCs w:val="24"/>
          <w:lang w:eastAsia="ar-SA"/>
        </w:rPr>
        <w:t>Изд</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Сарат</w:t>
      </w:r>
      <w:proofErr w:type="spellEnd"/>
      <w:r w:rsidRPr="00F67314">
        <w:rPr>
          <w:rFonts w:ascii="Times New Roman" w:eastAsia="Times New Roman" w:hAnsi="Times New Roman" w:cs="Times New Roman"/>
          <w:sz w:val="24"/>
          <w:szCs w:val="24"/>
          <w:lang w:eastAsia="ar-SA"/>
        </w:rPr>
        <w:t>. У-та, 1980.</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Дубовец</w:t>
      </w:r>
      <w:proofErr w:type="spellEnd"/>
      <w:r w:rsidRPr="00F67314">
        <w:rPr>
          <w:rFonts w:ascii="Times New Roman" w:eastAsia="Times New Roman" w:hAnsi="Times New Roman" w:cs="Times New Roman"/>
          <w:sz w:val="24"/>
          <w:szCs w:val="24"/>
          <w:lang w:eastAsia="ar-SA"/>
        </w:rPr>
        <w:t xml:space="preserve"> П.А. </w:t>
      </w:r>
      <w:proofErr w:type="spellStart"/>
      <w:r w:rsidRPr="00F67314">
        <w:rPr>
          <w:rFonts w:ascii="Times New Roman" w:eastAsia="Times New Roman" w:hAnsi="Times New Roman" w:cs="Times New Roman"/>
          <w:sz w:val="24"/>
          <w:szCs w:val="24"/>
          <w:lang w:eastAsia="ar-SA"/>
        </w:rPr>
        <w:t>Ответственность</w:t>
      </w:r>
      <w:proofErr w:type="spellEnd"/>
      <w:r w:rsidRPr="00F67314">
        <w:rPr>
          <w:rFonts w:ascii="Times New Roman" w:eastAsia="Times New Roman" w:hAnsi="Times New Roman" w:cs="Times New Roman"/>
          <w:sz w:val="24"/>
          <w:szCs w:val="24"/>
          <w:lang w:eastAsia="ar-SA"/>
        </w:rPr>
        <w:t xml:space="preserve"> за </w:t>
      </w:r>
      <w:proofErr w:type="spellStart"/>
      <w:r w:rsidRPr="00F67314">
        <w:rPr>
          <w:rFonts w:ascii="Times New Roman" w:eastAsia="Times New Roman" w:hAnsi="Times New Roman" w:cs="Times New Roman"/>
          <w:sz w:val="24"/>
          <w:szCs w:val="24"/>
          <w:lang w:eastAsia="ar-SA"/>
        </w:rPr>
        <w:t>телесные</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повреждения</w:t>
      </w:r>
      <w:proofErr w:type="spellEnd"/>
      <w:r w:rsidRPr="00F67314">
        <w:rPr>
          <w:rFonts w:ascii="Times New Roman" w:eastAsia="Times New Roman" w:hAnsi="Times New Roman" w:cs="Times New Roman"/>
          <w:sz w:val="24"/>
          <w:szCs w:val="24"/>
          <w:lang w:eastAsia="ar-SA"/>
        </w:rPr>
        <w:t xml:space="preserve"> по </w:t>
      </w:r>
      <w:proofErr w:type="spellStart"/>
      <w:r w:rsidRPr="00F67314">
        <w:rPr>
          <w:rFonts w:ascii="Times New Roman" w:eastAsia="Times New Roman" w:hAnsi="Times New Roman" w:cs="Times New Roman"/>
          <w:sz w:val="24"/>
          <w:szCs w:val="24"/>
          <w:lang w:eastAsia="ar-SA"/>
        </w:rPr>
        <w:t>советскому</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уголовному</w:t>
      </w:r>
      <w:proofErr w:type="spellEnd"/>
      <w:r w:rsidRPr="00F67314">
        <w:rPr>
          <w:rFonts w:ascii="Times New Roman" w:eastAsia="Times New Roman" w:hAnsi="Times New Roman" w:cs="Times New Roman"/>
          <w:sz w:val="24"/>
          <w:szCs w:val="24"/>
          <w:lang w:eastAsia="ar-SA"/>
        </w:rPr>
        <w:t xml:space="preserve"> праву. – М.: </w:t>
      </w:r>
      <w:proofErr w:type="spellStart"/>
      <w:r w:rsidRPr="00F67314">
        <w:rPr>
          <w:rFonts w:ascii="Times New Roman" w:eastAsia="Times New Roman" w:hAnsi="Times New Roman" w:cs="Times New Roman"/>
          <w:sz w:val="24"/>
          <w:szCs w:val="24"/>
          <w:lang w:eastAsia="ar-SA"/>
        </w:rPr>
        <w:t>Юрид</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лит</w:t>
      </w:r>
      <w:proofErr w:type="spellEnd"/>
      <w:r w:rsidRPr="00F67314">
        <w:rPr>
          <w:rFonts w:ascii="Times New Roman" w:eastAsia="Times New Roman" w:hAnsi="Times New Roman" w:cs="Times New Roman"/>
          <w:sz w:val="24"/>
          <w:szCs w:val="24"/>
          <w:lang w:eastAsia="ar-SA"/>
        </w:rPr>
        <w:t>., 1964.</w:t>
      </w:r>
    </w:p>
    <w:p w:rsidR="00042582" w:rsidRPr="00F67314" w:rsidRDefault="00042582" w:rsidP="00915355">
      <w:pPr>
        <w:numPr>
          <w:ilvl w:val="0"/>
          <w:numId w:val="11"/>
        </w:numPr>
        <w:tabs>
          <w:tab w:val="left" w:pos="284"/>
          <w:tab w:val="left" w:pos="426"/>
          <w:tab w:val="left" w:pos="567"/>
          <w:tab w:val="num" w:pos="720"/>
          <w:tab w:val="left" w:pos="851"/>
          <w:tab w:val="left" w:pos="993"/>
          <w:tab w:val="left" w:pos="1134"/>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Загородников</w:t>
      </w:r>
      <w:proofErr w:type="spellEnd"/>
      <w:r w:rsidRPr="00F67314">
        <w:rPr>
          <w:rFonts w:ascii="Times New Roman" w:eastAsia="Times New Roman" w:hAnsi="Times New Roman" w:cs="Times New Roman"/>
          <w:sz w:val="24"/>
          <w:szCs w:val="24"/>
          <w:lang w:eastAsia="ar-SA"/>
        </w:rPr>
        <w:t xml:space="preserve"> Н.И. </w:t>
      </w:r>
      <w:proofErr w:type="spellStart"/>
      <w:r w:rsidRPr="00F67314">
        <w:rPr>
          <w:rFonts w:ascii="Times New Roman" w:eastAsia="Times New Roman" w:hAnsi="Times New Roman" w:cs="Times New Roman"/>
          <w:sz w:val="24"/>
          <w:szCs w:val="24"/>
          <w:lang w:eastAsia="ar-SA"/>
        </w:rPr>
        <w:t>Преступления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против</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жизни</w:t>
      </w:r>
      <w:proofErr w:type="spellEnd"/>
      <w:r w:rsidRPr="00F67314">
        <w:rPr>
          <w:rFonts w:ascii="Times New Roman" w:eastAsia="Times New Roman" w:hAnsi="Times New Roman" w:cs="Times New Roman"/>
          <w:sz w:val="24"/>
          <w:szCs w:val="24"/>
          <w:lang w:eastAsia="ar-SA"/>
        </w:rPr>
        <w:t xml:space="preserve"> по </w:t>
      </w:r>
      <w:proofErr w:type="spellStart"/>
      <w:r w:rsidRPr="00F67314">
        <w:rPr>
          <w:rFonts w:ascii="Times New Roman" w:eastAsia="Times New Roman" w:hAnsi="Times New Roman" w:cs="Times New Roman"/>
          <w:sz w:val="24"/>
          <w:szCs w:val="24"/>
          <w:lang w:eastAsia="ar-SA"/>
        </w:rPr>
        <w:t>советскому</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уголовному</w:t>
      </w:r>
      <w:proofErr w:type="spellEnd"/>
      <w:r w:rsidRPr="00F67314">
        <w:rPr>
          <w:rFonts w:ascii="Times New Roman" w:eastAsia="Times New Roman" w:hAnsi="Times New Roman" w:cs="Times New Roman"/>
          <w:sz w:val="24"/>
          <w:szCs w:val="24"/>
          <w:lang w:eastAsia="ar-SA"/>
        </w:rPr>
        <w:t xml:space="preserve"> праву. – М.: </w:t>
      </w:r>
      <w:proofErr w:type="spellStart"/>
      <w:r w:rsidRPr="00F67314">
        <w:rPr>
          <w:rFonts w:ascii="Times New Roman" w:eastAsia="Times New Roman" w:hAnsi="Times New Roman" w:cs="Times New Roman"/>
          <w:sz w:val="24"/>
          <w:szCs w:val="24"/>
          <w:lang w:eastAsia="ar-SA"/>
        </w:rPr>
        <w:t>Госюрисдат</w:t>
      </w:r>
      <w:proofErr w:type="spellEnd"/>
      <w:r w:rsidRPr="00F67314">
        <w:rPr>
          <w:rFonts w:ascii="Times New Roman" w:eastAsia="Times New Roman" w:hAnsi="Times New Roman" w:cs="Times New Roman"/>
          <w:sz w:val="24"/>
          <w:szCs w:val="24"/>
          <w:lang w:eastAsia="ar-SA"/>
        </w:rPr>
        <w:t>, 1961.</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Загородников</w:t>
      </w:r>
      <w:proofErr w:type="spellEnd"/>
      <w:r w:rsidRPr="00F67314">
        <w:rPr>
          <w:rFonts w:ascii="Times New Roman" w:eastAsia="Times New Roman" w:hAnsi="Times New Roman" w:cs="Times New Roman"/>
          <w:sz w:val="24"/>
          <w:szCs w:val="24"/>
          <w:lang w:eastAsia="ar-SA"/>
        </w:rPr>
        <w:t xml:space="preserve"> Н.И. </w:t>
      </w:r>
      <w:proofErr w:type="spellStart"/>
      <w:r w:rsidRPr="00F67314">
        <w:rPr>
          <w:rFonts w:ascii="Times New Roman" w:eastAsia="Times New Roman" w:hAnsi="Times New Roman" w:cs="Times New Roman"/>
          <w:sz w:val="24"/>
          <w:szCs w:val="24"/>
          <w:lang w:eastAsia="ar-SA"/>
        </w:rPr>
        <w:t>Преступления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против</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здоровя</w:t>
      </w:r>
      <w:proofErr w:type="spellEnd"/>
      <w:r w:rsidRPr="00F67314">
        <w:rPr>
          <w:rFonts w:ascii="Times New Roman" w:eastAsia="Times New Roman" w:hAnsi="Times New Roman" w:cs="Times New Roman"/>
          <w:sz w:val="24"/>
          <w:szCs w:val="24"/>
          <w:lang w:eastAsia="ar-SA"/>
        </w:rPr>
        <w:t xml:space="preserve">. – М.: </w:t>
      </w:r>
      <w:proofErr w:type="spellStart"/>
      <w:r w:rsidRPr="00F67314">
        <w:rPr>
          <w:rFonts w:ascii="Times New Roman" w:eastAsia="Times New Roman" w:hAnsi="Times New Roman" w:cs="Times New Roman"/>
          <w:sz w:val="24"/>
          <w:szCs w:val="24"/>
          <w:lang w:eastAsia="ar-SA"/>
        </w:rPr>
        <w:t>Юрид</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лит</w:t>
      </w:r>
      <w:proofErr w:type="spellEnd"/>
      <w:r w:rsidRPr="00F67314">
        <w:rPr>
          <w:rFonts w:ascii="Times New Roman" w:eastAsia="Times New Roman" w:hAnsi="Times New Roman" w:cs="Times New Roman"/>
          <w:sz w:val="24"/>
          <w:szCs w:val="24"/>
          <w:lang w:eastAsia="ar-SA"/>
        </w:rPr>
        <w:t>., 1969.</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lastRenderedPageBreak/>
        <w:t>Загородников</w:t>
      </w:r>
      <w:proofErr w:type="spellEnd"/>
      <w:r w:rsidRPr="00F67314">
        <w:rPr>
          <w:rFonts w:ascii="Times New Roman" w:eastAsia="Times New Roman" w:hAnsi="Times New Roman" w:cs="Times New Roman"/>
          <w:sz w:val="24"/>
          <w:szCs w:val="24"/>
          <w:lang w:eastAsia="ar-SA"/>
        </w:rPr>
        <w:t xml:space="preserve"> Н.И. и </w:t>
      </w:r>
      <w:proofErr w:type="spellStart"/>
      <w:r w:rsidRPr="00F67314">
        <w:rPr>
          <w:rFonts w:ascii="Times New Roman" w:eastAsia="Times New Roman" w:hAnsi="Times New Roman" w:cs="Times New Roman"/>
          <w:sz w:val="24"/>
          <w:szCs w:val="24"/>
          <w:lang w:eastAsia="ar-SA"/>
        </w:rPr>
        <w:t>Игнатов</w:t>
      </w:r>
      <w:proofErr w:type="spellEnd"/>
      <w:r w:rsidRPr="00F67314">
        <w:rPr>
          <w:rFonts w:ascii="Times New Roman" w:eastAsia="Times New Roman" w:hAnsi="Times New Roman" w:cs="Times New Roman"/>
          <w:sz w:val="24"/>
          <w:szCs w:val="24"/>
          <w:lang w:eastAsia="ar-SA"/>
        </w:rPr>
        <w:t xml:space="preserve"> А.Н. </w:t>
      </w:r>
      <w:proofErr w:type="spellStart"/>
      <w:r w:rsidRPr="00F67314">
        <w:rPr>
          <w:rFonts w:ascii="Times New Roman" w:eastAsia="Times New Roman" w:hAnsi="Times New Roman" w:cs="Times New Roman"/>
          <w:sz w:val="24"/>
          <w:szCs w:val="24"/>
          <w:lang w:eastAsia="ar-SA"/>
        </w:rPr>
        <w:t>Преступления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против</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личности</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Учебное</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пособие</w:t>
      </w:r>
      <w:proofErr w:type="spellEnd"/>
      <w:r w:rsidRPr="00F67314">
        <w:rPr>
          <w:rFonts w:ascii="Times New Roman" w:eastAsia="Times New Roman" w:hAnsi="Times New Roman" w:cs="Times New Roman"/>
          <w:sz w:val="24"/>
          <w:szCs w:val="24"/>
          <w:lang w:eastAsia="ar-SA"/>
        </w:rPr>
        <w:t>. –М., 1962.</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Исмаилов</w:t>
      </w:r>
      <w:proofErr w:type="spellEnd"/>
      <w:r w:rsidRPr="00F67314">
        <w:rPr>
          <w:rFonts w:ascii="Times New Roman" w:eastAsia="Times New Roman" w:hAnsi="Times New Roman" w:cs="Times New Roman"/>
          <w:sz w:val="24"/>
          <w:szCs w:val="24"/>
          <w:lang w:eastAsia="ar-SA"/>
        </w:rPr>
        <w:t xml:space="preserve"> И.А. </w:t>
      </w:r>
      <w:proofErr w:type="spellStart"/>
      <w:r w:rsidRPr="00F67314">
        <w:rPr>
          <w:rFonts w:ascii="Times New Roman" w:eastAsia="Times New Roman" w:hAnsi="Times New Roman" w:cs="Times New Roman"/>
          <w:sz w:val="24"/>
          <w:szCs w:val="24"/>
          <w:lang w:eastAsia="ar-SA"/>
        </w:rPr>
        <w:t>Ответственность</w:t>
      </w:r>
      <w:proofErr w:type="spellEnd"/>
      <w:r w:rsidRPr="00F67314">
        <w:rPr>
          <w:rFonts w:ascii="Times New Roman" w:eastAsia="Times New Roman" w:hAnsi="Times New Roman" w:cs="Times New Roman"/>
          <w:sz w:val="24"/>
          <w:szCs w:val="24"/>
          <w:lang w:eastAsia="ar-SA"/>
        </w:rPr>
        <w:t xml:space="preserve"> за </w:t>
      </w:r>
      <w:proofErr w:type="spellStart"/>
      <w:r w:rsidRPr="00F67314">
        <w:rPr>
          <w:rFonts w:ascii="Times New Roman" w:eastAsia="Times New Roman" w:hAnsi="Times New Roman" w:cs="Times New Roman"/>
          <w:sz w:val="24"/>
          <w:szCs w:val="24"/>
          <w:lang w:eastAsia="ar-SA"/>
        </w:rPr>
        <w:t>причинение</w:t>
      </w:r>
      <w:proofErr w:type="spellEnd"/>
      <w:r w:rsidRPr="00F67314">
        <w:rPr>
          <w:rFonts w:ascii="Times New Roman" w:eastAsia="Times New Roman" w:hAnsi="Times New Roman" w:cs="Times New Roman"/>
          <w:sz w:val="24"/>
          <w:szCs w:val="24"/>
          <w:lang w:eastAsia="ar-SA"/>
        </w:rPr>
        <w:t xml:space="preserve"> тяжких </w:t>
      </w:r>
      <w:proofErr w:type="spellStart"/>
      <w:r w:rsidRPr="00F67314">
        <w:rPr>
          <w:rFonts w:ascii="Times New Roman" w:eastAsia="Times New Roman" w:hAnsi="Times New Roman" w:cs="Times New Roman"/>
          <w:sz w:val="24"/>
          <w:szCs w:val="24"/>
          <w:lang w:eastAsia="ar-SA"/>
        </w:rPr>
        <w:t>телесных</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повреждений</w:t>
      </w:r>
      <w:proofErr w:type="spellEnd"/>
      <w:r w:rsidRPr="00F67314">
        <w:rPr>
          <w:rFonts w:ascii="Times New Roman" w:eastAsia="Times New Roman" w:hAnsi="Times New Roman" w:cs="Times New Roman"/>
          <w:sz w:val="24"/>
          <w:szCs w:val="24"/>
          <w:lang w:eastAsia="ar-SA"/>
        </w:rPr>
        <w:t xml:space="preserve"> по </w:t>
      </w:r>
      <w:proofErr w:type="spellStart"/>
      <w:r w:rsidRPr="00F67314">
        <w:rPr>
          <w:rFonts w:ascii="Times New Roman" w:eastAsia="Times New Roman" w:hAnsi="Times New Roman" w:cs="Times New Roman"/>
          <w:sz w:val="24"/>
          <w:szCs w:val="24"/>
          <w:lang w:eastAsia="ar-SA"/>
        </w:rPr>
        <w:t>советскому</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уголовному</w:t>
      </w:r>
      <w:proofErr w:type="spellEnd"/>
      <w:r w:rsidRPr="00F67314">
        <w:rPr>
          <w:rFonts w:ascii="Times New Roman" w:eastAsia="Times New Roman" w:hAnsi="Times New Roman" w:cs="Times New Roman"/>
          <w:sz w:val="24"/>
          <w:szCs w:val="24"/>
          <w:lang w:eastAsia="ar-SA"/>
        </w:rPr>
        <w:t xml:space="preserve"> праву. – Баку: </w:t>
      </w:r>
      <w:proofErr w:type="spellStart"/>
      <w:r w:rsidRPr="00F67314">
        <w:rPr>
          <w:rFonts w:ascii="Times New Roman" w:eastAsia="Times New Roman" w:hAnsi="Times New Roman" w:cs="Times New Roman"/>
          <w:sz w:val="24"/>
          <w:szCs w:val="24"/>
          <w:lang w:eastAsia="ar-SA"/>
        </w:rPr>
        <w:t>Изд</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АНАз</w:t>
      </w:r>
      <w:proofErr w:type="spellEnd"/>
      <w:r w:rsidRPr="00F67314">
        <w:rPr>
          <w:rFonts w:ascii="Times New Roman" w:eastAsia="Times New Roman" w:hAnsi="Times New Roman" w:cs="Times New Roman"/>
          <w:sz w:val="24"/>
          <w:szCs w:val="24"/>
          <w:lang w:eastAsia="ar-SA"/>
        </w:rPr>
        <w:t xml:space="preserve"> ССР, 1969. – 160с.</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t>Кримінальне право України. Особлива частина. – Київ: Юрінком Інтер – Право, 2001. – 494с.</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t xml:space="preserve">Кудрявцев С.В. </w:t>
      </w:r>
      <w:proofErr w:type="spellStart"/>
      <w:r w:rsidRPr="00F67314">
        <w:rPr>
          <w:rFonts w:ascii="Times New Roman" w:eastAsia="Times New Roman" w:hAnsi="Times New Roman" w:cs="Times New Roman"/>
          <w:sz w:val="24"/>
          <w:szCs w:val="24"/>
          <w:lang w:eastAsia="ar-SA"/>
        </w:rPr>
        <w:t>Конфликт</w:t>
      </w:r>
      <w:proofErr w:type="spellEnd"/>
      <w:r w:rsidRPr="00F67314">
        <w:rPr>
          <w:rFonts w:ascii="Times New Roman" w:eastAsia="Times New Roman" w:hAnsi="Times New Roman" w:cs="Times New Roman"/>
          <w:sz w:val="24"/>
          <w:szCs w:val="24"/>
          <w:lang w:eastAsia="ar-SA"/>
        </w:rPr>
        <w:t xml:space="preserve"> и </w:t>
      </w:r>
      <w:proofErr w:type="spellStart"/>
      <w:r w:rsidRPr="00F67314">
        <w:rPr>
          <w:rFonts w:ascii="Times New Roman" w:eastAsia="Times New Roman" w:hAnsi="Times New Roman" w:cs="Times New Roman"/>
          <w:sz w:val="24"/>
          <w:szCs w:val="24"/>
          <w:lang w:eastAsia="ar-SA"/>
        </w:rPr>
        <w:t>насильственное</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преступление</w:t>
      </w:r>
      <w:proofErr w:type="spellEnd"/>
      <w:r w:rsidRPr="00F67314">
        <w:rPr>
          <w:rFonts w:ascii="Times New Roman" w:eastAsia="Times New Roman" w:hAnsi="Times New Roman" w:cs="Times New Roman"/>
          <w:sz w:val="24"/>
          <w:szCs w:val="24"/>
          <w:lang w:eastAsia="ar-SA"/>
        </w:rPr>
        <w:t>. – М.: Наука, 1991. – 174с.</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t xml:space="preserve">Кудрявцев В.Н. </w:t>
      </w:r>
      <w:proofErr w:type="spellStart"/>
      <w:r w:rsidRPr="00F67314">
        <w:rPr>
          <w:rFonts w:ascii="Times New Roman" w:eastAsia="Times New Roman" w:hAnsi="Times New Roman" w:cs="Times New Roman"/>
          <w:sz w:val="24"/>
          <w:szCs w:val="24"/>
          <w:lang w:eastAsia="ar-SA"/>
        </w:rPr>
        <w:t>Общая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теория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квалификации</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преступлений</w:t>
      </w:r>
      <w:proofErr w:type="spellEnd"/>
      <w:r w:rsidRPr="00F67314">
        <w:rPr>
          <w:rFonts w:ascii="Times New Roman" w:eastAsia="Times New Roman" w:hAnsi="Times New Roman" w:cs="Times New Roman"/>
          <w:sz w:val="24"/>
          <w:szCs w:val="24"/>
          <w:lang w:eastAsia="ar-SA"/>
        </w:rPr>
        <w:t xml:space="preserve">. – М.: </w:t>
      </w:r>
      <w:proofErr w:type="spellStart"/>
      <w:r w:rsidRPr="00F67314">
        <w:rPr>
          <w:rFonts w:ascii="Times New Roman" w:eastAsia="Times New Roman" w:hAnsi="Times New Roman" w:cs="Times New Roman"/>
          <w:sz w:val="24"/>
          <w:szCs w:val="24"/>
          <w:lang w:eastAsia="ar-SA"/>
        </w:rPr>
        <w:t>Юристь</w:t>
      </w:r>
      <w:proofErr w:type="spellEnd"/>
      <w:r w:rsidRPr="00F67314">
        <w:rPr>
          <w:rFonts w:ascii="Times New Roman" w:eastAsia="Times New Roman" w:hAnsi="Times New Roman" w:cs="Times New Roman"/>
          <w:sz w:val="24"/>
          <w:szCs w:val="24"/>
          <w:lang w:eastAsia="ar-SA"/>
        </w:rPr>
        <w:t>, 1999. – 304с.</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t xml:space="preserve">Кузнецов А.В. </w:t>
      </w:r>
      <w:proofErr w:type="spellStart"/>
      <w:r w:rsidRPr="00F67314">
        <w:rPr>
          <w:rFonts w:ascii="Times New Roman" w:eastAsia="Times New Roman" w:hAnsi="Times New Roman" w:cs="Times New Roman"/>
          <w:sz w:val="24"/>
          <w:szCs w:val="24"/>
          <w:lang w:eastAsia="ar-SA"/>
        </w:rPr>
        <w:t>Уголовное</w:t>
      </w:r>
      <w:proofErr w:type="spellEnd"/>
      <w:r w:rsidRPr="00F67314">
        <w:rPr>
          <w:rFonts w:ascii="Times New Roman" w:eastAsia="Times New Roman" w:hAnsi="Times New Roman" w:cs="Times New Roman"/>
          <w:sz w:val="24"/>
          <w:szCs w:val="24"/>
          <w:lang w:eastAsia="ar-SA"/>
        </w:rPr>
        <w:t xml:space="preserve"> право и </w:t>
      </w:r>
      <w:proofErr w:type="spellStart"/>
      <w:r w:rsidRPr="00F67314">
        <w:rPr>
          <w:rFonts w:ascii="Times New Roman" w:eastAsia="Times New Roman" w:hAnsi="Times New Roman" w:cs="Times New Roman"/>
          <w:sz w:val="24"/>
          <w:szCs w:val="24"/>
          <w:lang w:eastAsia="ar-SA"/>
        </w:rPr>
        <w:t>личность</w:t>
      </w:r>
      <w:proofErr w:type="spellEnd"/>
      <w:r w:rsidRPr="00F67314">
        <w:rPr>
          <w:rFonts w:ascii="Times New Roman" w:eastAsia="Times New Roman" w:hAnsi="Times New Roman" w:cs="Times New Roman"/>
          <w:sz w:val="24"/>
          <w:szCs w:val="24"/>
          <w:lang w:eastAsia="ar-SA"/>
        </w:rPr>
        <w:t xml:space="preserve">. – М.: </w:t>
      </w:r>
      <w:proofErr w:type="spellStart"/>
      <w:r w:rsidRPr="00F67314">
        <w:rPr>
          <w:rFonts w:ascii="Times New Roman" w:eastAsia="Times New Roman" w:hAnsi="Times New Roman" w:cs="Times New Roman"/>
          <w:sz w:val="24"/>
          <w:szCs w:val="24"/>
          <w:lang w:eastAsia="ar-SA"/>
        </w:rPr>
        <w:t>Юрид</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лит</w:t>
      </w:r>
      <w:proofErr w:type="spellEnd"/>
      <w:r w:rsidRPr="00F67314">
        <w:rPr>
          <w:rFonts w:ascii="Times New Roman" w:eastAsia="Times New Roman" w:hAnsi="Times New Roman" w:cs="Times New Roman"/>
          <w:sz w:val="24"/>
          <w:szCs w:val="24"/>
          <w:lang w:eastAsia="ar-SA"/>
        </w:rPr>
        <w:t>., 1977.</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t xml:space="preserve">Кузнецов А.В. </w:t>
      </w:r>
      <w:proofErr w:type="spellStart"/>
      <w:r w:rsidRPr="00F67314">
        <w:rPr>
          <w:rFonts w:ascii="Times New Roman" w:eastAsia="Times New Roman" w:hAnsi="Times New Roman" w:cs="Times New Roman"/>
          <w:sz w:val="24"/>
          <w:szCs w:val="24"/>
          <w:lang w:eastAsia="ar-SA"/>
        </w:rPr>
        <w:t>Уголовно-правовая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охрана</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интересов</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личности</w:t>
      </w:r>
      <w:proofErr w:type="spellEnd"/>
      <w:r w:rsidRPr="00F67314">
        <w:rPr>
          <w:rFonts w:ascii="Times New Roman" w:eastAsia="Times New Roman" w:hAnsi="Times New Roman" w:cs="Times New Roman"/>
          <w:sz w:val="24"/>
          <w:szCs w:val="24"/>
          <w:lang w:eastAsia="ar-SA"/>
        </w:rPr>
        <w:t xml:space="preserve"> в СССР. – Москва: </w:t>
      </w:r>
      <w:proofErr w:type="spellStart"/>
      <w:r w:rsidRPr="00F67314">
        <w:rPr>
          <w:rFonts w:ascii="Times New Roman" w:eastAsia="Times New Roman" w:hAnsi="Times New Roman" w:cs="Times New Roman"/>
          <w:sz w:val="24"/>
          <w:szCs w:val="24"/>
          <w:lang w:eastAsia="ar-SA"/>
        </w:rPr>
        <w:t>Юрид</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лит</w:t>
      </w:r>
      <w:proofErr w:type="spellEnd"/>
      <w:r w:rsidRPr="00F67314">
        <w:rPr>
          <w:rFonts w:ascii="Times New Roman" w:eastAsia="Times New Roman" w:hAnsi="Times New Roman" w:cs="Times New Roman"/>
          <w:sz w:val="24"/>
          <w:szCs w:val="24"/>
          <w:lang w:eastAsia="ar-SA"/>
        </w:rPr>
        <w:t>., 1969.</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Куринов</w:t>
      </w:r>
      <w:proofErr w:type="spellEnd"/>
      <w:r w:rsidRPr="00F67314">
        <w:rPr>
          <w:rFonts w:ascii="Times New Roman" w:eastAsia="Times New Roman" w:hAnsi="Times New Roman" w:cs="Times New Roman"/>
          <w:sz w:val="24"/>
          <w:szCs w:val="24"/>
          <w:lang w:eastAsia="ar-SA"/>
        </w:rPr>
        <w:t xml:space="preserve"> Б.А. </w:t>
      </w:r>
      <w:proofErr w:type="spellStart"/>
      <w:r w:rsidRPr="00F67314">
        <w:rPr>
          <w:rFonts w:ascii="Times New Roman" w:eastAsia="Times New Roman" w:hAnsi="Times New Roman" w:cs="Times New Roman"/>
          <w:sz w:val="24"/>
          <w:szCs w:val="24"/>
          <w:lang w:eastAsia="ar-SA"/>
        </w:rPr>
        <w:t>Борьба</w:t>
      </w:r>
      <w:proofErr w:type="spellEnd"/>
      <w:r w:rsidRPr="00F67314">
        <w:rPr>
          <w:rFonts w:ascii="Times New Roman" w:eastAsia="Times New Roman" w:hAnsi="Times New Roman" w:cs="Times New Roman"/>
          <w:sz w:val="24"/>
          <w:szCs w:val="24"/>
          <w:lang w:eastAsia="ar-SA"/>
        </w:rPr>
        <w:t xml:space="preserve"> с </w:t>
      </w:r>
      <w:proofErr w:type="spellStart"/>
      <w:r w:rsidRPr="00F67314">
        <w:rPr>
          <w:rFonts w:ascii="Times New Roman" w:eastAsia="Times New Roman" w:hAnsi="Times New Roman" w:cs="Times New Roman"/>
          <w:sz w:val="24"/>
          <w:szCs w:val="24"/>
          <w:lang w:eastAsia="ar-SA"/>
        </w:rPr>
        <w:t>преступными</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посягательствами</w:t>
      </w:r>
      <w:proofErr w:type="spellEnd"/>
      <w:r w:rsidRPr="00F67314">
        <w:rPr>
          <w:rFonts w:ascii="Times New Roman" w:eastAsia="Times New Roman" w:hAnsi="Times New Roman" w:cs="Times New Roman"/>
          <w:sz w:val="24"/>
          <w:szCs w:val="24"/>
          <w:lang w:eastAsia="ar-SA"/>
        </w:rPr>
        <w:t xml:space="preserve"> на </w:t>
      </w:r>
      <w:proofErr w:type="spellStart"/>
      <w:r w:rsidRPr="00F67314">
        <w:rPr>
          <w:rFonts w:ascii="Times New Roman" w:eastAsia="Times New Roman" w:hAnsi="Times New Roman" w:cs="Times New Roman"/>
          <w:sz w:val="24"/>
          <w:szCs w:val="24"/>
          <w:lang w:eastAsia="ar-SA"/>
        </w:rPr>
        <w:t>личность</w:t>
      </w:r>
      <w:proofErr w:type="spellEnd"/>
      <w:r w:rsidRPr="00F67314">
        <w:rPr>
          <w:rFonts w:ascii="Times New Roman" w:eastAsia="Times New Roman" w:hAnsi="Times New Roman" w:cs="Times New Roman"/>
          <w:sz w:val="24"/>
          <w:szCs w:val="24"/>
          <w:lang w:eastAsia="ar-SA"/>
        </w:rPr>
        <w:t xml:space="preserve"> в СССР. – М.: правда, 1971. – 111с.</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t xml:space="preserve">Курс </w:t>
      </w:r>
      <w:proofErr w:type="spellStart"/>
      <w:r w:rsidRPr="00F67314">
        <w:rPr>
          <w:rFonts w:ascii="Times New Roman" w:eastAsia="Times New Roman" w:hAnsi="Times New Roman" w:cs="Times New Roman"/>
          <w:sz w:val="24"/>
          <w:szCs w:val="24"/>
          <w:lang w:eastAsia="ar-SA"/>
        </w:rPr>
        <w:t>советского</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уголовного</w:t>
      </w:r>
      <w:proofErr w:type="spellEnd"/>
      <w:r w:rsidRPr="00F67314">
        <w:rPr>
          <w:rFonts w:ascii="Times New Roman" w:eastAsia="Times New Roman" w:hAnsi="Times New Roman" w:cs="Times New Roman"/>
          <w:sz w:val="24"/>
          <w:szCs w:val="24"/>
          <w:lang w:eastAsia="ar-SA"/>
        </w:rPr>
        <w:t xml:space="preserve"> права. В 6-ти томах. \Ред </w:t>
      </w:r>
      <w:proofErr w:type="spellStart"/>
      <w:r w:rsidRPr="00F67314">
        <w:rPr>
          <w:rFonts w:ascii="Times New Roman" w:eastAsia="Times New Roman" w:hAnsi="Times New Roman" w:cs="Times New Roman"/>
          <w:sz w:val="24"/>
          <w:szCs w:val="24"/>
          <w:lang w:eastAsia="ar-SA"/>
        </w:rPr>
        <w:t>коллегия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засл</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деят</w:t>
      </w:r>
      <w:proofErr w:type="spellEnd"/>
      <w:r w:rsidRPr="00F67314">
        <w:rPr>
          <w:rFonts w:ascii="Times New Roman" w:eastAsia="Times New Roman" w:hAnsi="Times New Roman" w:cs="Times New Roman"/>
          <w:sz w:val="24"/>
          <w:szCs w:val="24"/>
          <w:lang w:eastAsia="ar-SA"/>
        </w:rPr>
        <w:t xml:space="preserve">., науки РСФСР, </w:t>
      </w:r>
      <w:proofErr w:type="spellStart"/>
      <w:r w:rsidRPr="00F67314">
        <w:rPr>
          <w:rFonts w:ascii="Times New Roman" w:eastAsia="Times New Roman" w:hAnsi="Times New Roman" w:cs="Times New Roman"/>
          <w:sz w:val="24"/>
          <w:szCs w:val="24"/>
          <w:lang w:eastAsia="ar-SA"/>
        </w:rPr>
        <w:t>чл</w:t>
      </w:r>
      <w:proofErr w:type="spellEnd"/>
      <w:r w:rsidRPr="00F67314">
        <w:rPr>
          <w:rFonts w:ascii="Times New Roman" w:eastAsia="Times New Roman" w:hAnsi="Times New Roman" w:cs="Times New Roman"/>
          <w:sz w:val="24"/>
          <w:szCs w:val="24"/>
          <w:lang w:eastAsia="ar-SA"/>
        </w:rPr>
        <w:t>.-</w:t>
      </w:r>
      <w:proofErr w:type="spellStart"/>
      <w:r w:rsidRPr="00F67314">
        <w:rPr>
          <w:rFonts w:ascii="Times New Roman" w:eastAsia="Times New Roman" w:hAnsi="Times New Roman" w:cs="Times New Roman"/>
          <w:sz w:val="24"/>
          <w:szCs w:val="24"/>
          <w:lang w:eastAsia="ar-SA"/>
        </w:rPr>
        <w:t>кор</w:t>
      </w:r>
      <w:proofErr w:type="spellEnd"/>
      <w:r w:rsidRPr="00F67314">
        <w:rPr>
          <w:rFonts w:ascii="Times New Roman" w:eastAsia="Times New Roman" w:hAnsi="Times New Roman" w:cs="Times New Roman"/>
          <w:sz w:val="24"/>
          <w:szCs w:val="24"/>
          <w:lang w:eastAsia="ar-SA"/>
        </w:rPr>
        <w:t xml:space="preserve"> АН СССР А.А. </w:t>
      </w:r>
      <w:proofErr w:type="spellStart"/>
      <w:r w:rsidRPr="00F67314">
        <w:rPr>
          <w:rFonts w:ascii="Times New Roman" w:eastAsia="Times New Roman" w:hAnsi="Times New Roman" w:cs="Times New Roman"/>
          <w:sz w:val="24"/>
          <w:szCs w:val="24"/>
          <w:lang w:eastAsia="ar-SA"/>
        </w:rPr>
        <w:t>Пионковский</w:t>
      </w:r>
      <w:proofErr w:type="spellEnd"/>
      <w:r w:rsidRPr="00F67314">
        <w:rPr>
          <w:rFonts w:ascii="Times New Roman" w:eastAsia="Times New Roman" w:hAnsi="Times New Roman" w:cs="Times New Roman"/>
          <w:sz w:val="24"/>
          <w:szCs w:val="24"/>
          <w:lang w:eastAsia="ar-SA"/>
        </w:rPr>
        <w:t xml:space="preserve">. – </w:t>
      </w:r>
      <w:proofErr w:type="spellStart"/>
      <w:r w:rsidRPr="00F67314">
        <w:rPr>
          <w:rFonts w:ascii="Times New Roman" w:eastAsia="Times New Roman" w:hAnsi="Times New Roman" w:cs="Times New Roman"/>
          <w:sz w:val="24"/>
          <w:szCs w:val="24"/>
          <w:lang w:eastAsia="ar-SA"/>
        </w:rPr>
        <w:t>Моска</w:t>
      </w:r>
      <w:proofErr w:type="spellEnd"/>
      <w:r w:rsidRPr="00F67314">
        <w:rPr>
          <w:rFonts w:ascii="Times New Roman" w:eastAsia="Times New Roman" w:hAnsi="Times New Roman" w:cs="Times New Roman"/>
          <w:sz w:val="24"/>
          <w:szCs w:val="24"/>
          <w:lang w:eastAsia="ar-SA"/>
        </w:rPr>
        <w:t xml:space="preserve">: Наука, - Т 5. </w:t>
      </w:r>
      <w:proofErr w:type="spellStart"/>
      <w:r w:rsidRPr="00F67314">
        <w:rPr>
          <w:rFonts w:ascii="Times New Roman" w:eastAsia="Times New Roman" w:hAnsi="Times New Roman" w:cs="Times New Roman"/>
          <w:sz w:val="24"/>
          <w:szCs w:val="24"/>
          <w:lang w:eastAsia="ar-SA"/>
        </w:rPr>
        <w:t>Часть</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Особенная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Преступления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против</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личности</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ее</w:t>
      </w:r>
      <w:proofErr w:type="spellEnd"/>
      <w:r w:rsidRPr="00F67314">
        <w:rPr>
          <w:rFonts w:ascii="Times New Roman" w:eastAsia="Times New Roman" w:hAnsi="Times New Roman" w:cs="Times New Roman"/>
          <w:sz w:val="24"/>
          <w:szCs w:val="24"/>
          <w:lang w:eastAsia="ar-SA"/>
        </w:rPr>
        <w:t xml:space="preserve"> прав, 1971. – 571с.</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t xml:space="preserve">Курс </w:t>
      </w:r>
      <w:proofErr w:type="spellStart"/>
      <w:r w:rsidRPr="00F67314">
        <w:rPr>
          <w:rFonts w:ascii="Times New Roman" w:eastAsia="Times New Roman" w:hAnsi="Times New Roman" w:cs="Times New Roman"/>
          <w:sz w:val="24"/>
          <w:szCs w:val="24"/>
          <w:lang w:eastAsia="ar-SA"/>
        </w:rPr>
        <w:t>уголовного</w:t>
      </w:r>
      <w:proofErr w:type="spellEnd"/>
      <w:r w:rsidRPr="00F67314">
        <w:rPr>
          <w:rFonts w:ascii="Times New Roman" w:eastAsia="Times New Roman" w:hAnsi="Times New Roman" w:cs="Times New Roman"/>
          <w:sz w:val="24"/>
          <w:szCs w:val="24"/>
          <w:lang w:eastAsia="ar-SA"/>
        </w:rPr>
        <w:t xml:space="preserve"> права в 5-ти томах. \</w:t>
      </w:r>
      <w:proofErr w:type="spellStart"/>
      <w:r w:rsidRPr="00F67314">
        <w:rPr>
          <w:rFonts w:ascii="Times New Roman" w:eastAsia="Times New Roman" w:hAnsi="Times New Roman" w:cs="Times New Roman"/>
          <w:sz w:val="24"/>
          <w:szCs w:val="24"/>
          <w:lang w:eastAsia="ar-SA"/>
        </w:rPr>
        <w:t>Под</w:t>
      </w:r>
      <w:proofErr w:type="spellEnd"/>
      <w:r w:rsidRPr="00F67314">
        <w:rPr>
          <w:rFonts w:ascii="Times New Roman" w:eastAsia="Times New Roman" w:hAnsi="Times New Roman" w:cs="Times New Roman"/>
          <w:sz w:val="24"/>
          <w:szCs w:val="24"/>
          <w:lang w:eastAsia="ar-SA"/>
        </w:rPr>
        <w:t xml:space="preserve"> ред. проф. </w:t>
      </w:r>
      <w:proofErr w:type="spellStart"/>
      <w:r w:rsidRPr="00F67314">
        <w:rPr>
          <w:rFonts w:ascii="Times New Roman" w:eastAsia="Times New Roman" w:hAnsi="Times New Roman" w:cs="Times New Roman"/>
          <w:sz w:val="24"/>
          <w:szCs w:val="24"/>
          <w:lang w:eastAsia="ar-SA"/>
        </w:rPr>
        <w:t>Борзенкова</w:t>
      </w:r>
      <w:proofErr w:type="spellEnd"/>
      <w:r w:rsidRPr="00F67314">
        <w:rPr>
          <w:rFonts w:ascii="Times New Roman" w:eastAsia="Times New Roman" w:hAnsi="Times New Roman" w:cs="Times New Roman"/>
          <w:sz w:val="24"/>
          <w:szCs w:val="24"/>
          <w:lang w:eastAsia="ar-SA"/>
        </w:rPr>
        <w:t xml:space="preserve"> и проф. В.С. </w:t>
      </w:r>
      <w:proofErr w:type="spellStart"/>
      <w:r w:rsidRPr="00F67314">
        <w:rPr>
          <w:rFonts w:ascii="Times New Roman" w:eastAsia="Times New Roman" w:hAnsi="Times New Roman" w:cs="Times New Roman"/>
          <w:sz w:val="24"/>
          <w:szCs w:val="24"/>
          <w:lang w:eastAsia="ar-SA"/>
        </w:rPr>
        <w:t>Комиссарова</w:t>
      </w:r>
      <w:proofErr w:type="spellEnd"/>
      <w:r w:rsidRPr="00F67314">
        <w:rPr>
          <w:rFonts w:ascii="Times New Roman" w:eastAsia="Times New Roman" w:hAnsi="Times New Roman" w:cs="Times New Roman"/>
          <w:sz w:val="24"/>
          <w:szCs w:val="24"/>
          <w:lang w:eastAsia="ar-SA"/>
        </w:rPr>
        <w:t xml:space="preserve">. – М.: </w:t>
      </w:r>
      <w:proofErr w:type="spellStart"/>
      <w:r w:rsidRPr="00F67314">
        <w:rPr>
          <w:rFonts w:ascii="Times New Roman" w:eastAsia="Times New Roman" w:hAnsi="Times New Roman" w:cs="Times New Roman"/>
          <w:sz w:val="24"/>
          <w:szCs w:val="24"/>
          <w:lang w:eastAsia="ar-SA"/>
        </w:rPr>
        <w:t>Зерцало</w:t>
      </w:r>
      <w:proofErr w:type="spellEnd"/>
      <w:r w:rsidRPr="00F67314">
        <w:rPr>
          <w:rFonts w:ascii="Times New Roman" w:eastAsia="Times New Roman" w:hAnsi="Times New Roman" w:cs="Times New Roman"/>
          <w:sz w:val="24"/>
          <w:szCs w:val="24"/>
          <w:lang w:eastAsia="ar-SA"/>
        </w:rPr>
        <w:t>, 2002.</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Лубшев</w:t>
      </w:r>
      <w:proofErr w:type="spellEnd"/>
      <w:r w:rsidRPr="00F67314">
        <w:rPr>
          <w:rFonts w:ascii="Times New Roman" w:eastAsia="Times New Roman" w:hAnsi="Times New Roman" w:cs="Times New Roman"/>
          <w:sz w:val="24"/>
          <w:szCs w:val="24"/>
          <w:lang w:eastAsia="ar-SA"/>
        </w:rPr>
        <w:t xml:space="preserve"> Ю.Ф. </w:t>
      </w:r>
      <w:proofErr w:type="spellStart"/>
      <w:r w:rsidRPr="00F67314">
        <w:rPr>
          <w:rFonts w:ascii="Times New Roman" w:eastAsia="Times New Roman" w:hAnsi="Times New Roman" w:cs="Times New Roman"/>
          <w:sz w:val="24"/>
          <w:szCs w:val="24"/>
          <w:lang w:eastAsia="ar-SA"/>
        </w:rPr>
        <w:t>Деятельность</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судов</w:t>
      </w:r>
      <w:proofErr w:type="spellEnd"/>
      <w:r w:rsidRPr="00F67314">
        <w:rPr>
          <w:rFonts w:ascii="Times New Roman" w:eastAsia="Times New Roman" w:hAnsi="Times New Roman" w:cs="Times New Roman"/>
          <w:sz w:val="24"/>
          <w:szCs w:val="24"/>
          <w:lang w:eastAsia="ar-SA"/>
        </w:rPr>
        <w:t xml:space="preserve"> по </w:t>
      </w:r>
      <w:proofErr w:type="spellStart"/>
      <w:r w:rsidRPr="00F67314">
        <w:rPr>
          <w:rFonts w:ascii="Times New Roman" w:eastAsia="Times New Roman" w:hAnsi="Times New Roman" w:cs="Times New Roman"/>
          <w:sz w:val="24"/>
          <w:szCs w:val="24"/>
          <w:lang w:eastAsia="ar-SA"/>
        </w:rPr>
        <w:t>борьбе</w:t>
      </w:r>
      <w:proofErr w:type="spellEnd"/>
      <w:r w:rsidRPr="00F67314">
        <w:rPr>
          <w:rFonts w:ascii="Times New Roman" w:eastAsia="Times New Roman" w:hAnsi="Times New Roman" w:cs="Times New Roman"/>
          <w:sz w:val="24"/>
          <w:szCs w:val="24"/>
          <w:lang w:eastAsia="ar-SA"/>
        </w:rPr>
        <w:t xml:space="preserve"> с </w:t>
      </w:r>
      <w:proofErr w:type="spellStart"/>
      <w:r w:rsidRPr="00F67314">
        <w:rPr>
          <w:rFonts w:ascii="Times New Roman" w:eastAsia="Times New Roman" w:hAnsi="Times New Roman" w:cs="Times New Roman"/>
          <w:sz w:val="24"/>
          <w:szCs w:val="24"/>
          <w:lang w:eastAsia="ar-SA"/>
        </w:rPr>
        <w:t>преступлениями</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против</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личности</w:t>
      </w:r>
      <w:proofErr w:type="spellEnd"/>
      <w:r w:rsidRPr="00F67314">
        <w:rPr>
          <w:rFonts w:ascii="Times New Roman" w:eastAsia="Times New Roman" w:hAnsi="Times New Roman" w:cs="Times New Roman"/>
          <w:sz w:val="24"/>
          <w:szCs w:val="24"/>
          <w:lang w:eastAsia="ar-SA"/>
        </w:rPr>
        <w:t xml:space="preserve">. – М.: </w:t>
      </w:r>
      <w:proofErr w:type="spellStart"/>
      <w:r w:rsidRPr="00F67314">
        <w:rPr>
          <w:rFonts w:ascii="Times New Roman" w:eastAsia="Times New Roman" w:hAnsi="Times New Roman" w:cs="Times New Roman"/>
          <w:sz w:val="24"/>
          <w:szCs w:val="24"/>
          <w:lang w:eastAsia="ar-SA"/>
        </w:rPr>
        <w:t>Юрид</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лит</w:t>
      </w:r>
      <w:proofErr w:type="spellEnd"/>
      <w:r w:rsidRPr="00F67314">
        <w:rPr>
          <w:rFonts w:ascii="Times New Roman" w:eastAsia="Times New Roman" w:hAnsi="Times New Roman" w:cs="Times New Roman"/>
          <w:sz w:val="24"/>
          <w:szCs w:val="24"/>
          <w:lang w:eastAsia="ar-SA"/>
        </w:rPr>
        <w:t>., 1977. – 96с.</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t xml:space="preserve">Медичне право </w:t>
      </w:r>
      <w:proofErr w:type="spellStart"/>
      <w:r w:rsidRPr="00F67314">
        <w:rPr>
          <w:rFonts w:ascii="Times New Roman" w:eastAsia="Times New Roman" w:hAnsi="Times New Roman" w:cs="Times New Roman"/>
          <w:sz w:val="24"/>
          <w:szCs w:val="24"/>
          <w:lang w:eastAsia="ar-SA"/>
        </w:rPr>
        <w:t>Україгни</w:t>
      </w:r>
      <w:proofErr w:type="spellEnd"/>
      <w:r w:rsidRPr="00F67314">
        <w:rPr>
          <w:rFonts w:ascii="Times New Roman" w:eastAsia="Times New Roman" w:hAnsi="Times New Roman" w:cs="Times New Roman"/>
          <w:sz w:val="24"/>
          <w:szCs w:val="24"/>
          <w:lang w:eastAsia="ar-SA"/>
        </w:rPr>
        <w:t xml:space="preserve">. Збірник нормативно-правових актів. Упорядник і наук. Редактор Н.Б. </w:t>
      </w:r>
      <w:proofErr w:type="spellStart"/>
      <w:r w:rsidRPr="00F67314">
        <w:rPr>
          <w:rFonts w:ascii="Times New Roman" w:eastAsia="Times New Roman" w:hAnsi="Times New Roman" w:cs="Times New Roman"/>
          <w:sz w:val="24"/>
          <w:szCs w:val="24"/>
          <w:lang w:eastAsia="ar-SA"/>
        </w:rPr>
        <w:t>Болотіна</w:t>
      </w:r>
      <w:proofErr w:type="spellEnd"/>
      <w:r w:rsidRPr="00F67314">
        <w:rPr>
          <w:rFonts w:ascii="Times New Roman" w:eastAsia="Times New Roman" w:hAnsi="Times New Roman" w:cs="Times New Roman"/>
          <w:sz w:val="24"/>
          <w:szCs w:val="24"/>
          <w:lang w:eastAsia="ar-SA"/>
        </w:rPr>
        <w:t>. – К.: «Ін-Юре», 2001. – 412с.</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t xml:space="preserve">Мендельсон Г.А. </w:t>
      </w:r>
      <w:proofErr w:type="spellStart"/>
      <w:r w:rsidRPr="00F67314">
        <w:rPr>
          <w:rFonts w:ascii="Times New Roman" w:eastAsia="Times New Roman" w:hAnsi="Times New Roman" w:cs="Times New Roman"/>
          <w:sz w:val="24"/>
          <w:szCs w:val="24"/>
          <w:lang w:eastAsia="ar-SA"/>
        </w:rPr>
        <w:t>Уголовная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ответственность</w:t>
      </w:r>
      <w:proofErr w:type="spellEnd"/>
      <w:r w:rsidRPr="00F67314">
        <w:rPr>
          <w:rFonts w:ascii="Times New Roman" w:eastAsia="Times New Roman" w:hAnsi="Times New Roman" w:cs="Times New Roman"/>
          <w:sz w:val="24"/>
          <w:szCs w:val="24"/>
          <w:lang w:eastAsia="ar-SA"/>
        </w:rPr>
        <w:t xml:space="preserve"> за убивство и </w:t>
      </w:r>
      <w:proofErr w:type="spellStart"/>
      <w:r w:rsidRPr="00F67314">
        <w:rPr>
          <w:rFonts w:ascii="Times New Roman" w:eastAsia="Times New Roman" w:hAnsi="Times New Roman" w:cs="Times New Roman"/>
          <w:sz w:val="24"/>
          <w:szCs w:val="24"/>
          <w:lang w:eastAsia="ar-SA"/>
        </w:rPr>
        <w:t>телесные</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повреждения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Отв</w:t>
      </w:r>
      <w:proofErr w:type="spellEnd"/>
      <w:r w:rsidRPr="00F67314">
        <w:rPr>
          <w:rFonts w:ascii="Times New Roman" w:eastAsia="Times New Roman" w:hAnsi="Times New Roman" w:cs="Times New Roman"/>
          <w:sz w:val="24"/>
          <w:szCs w:val="24"/>
          <w:lang w:eastAsia="ar-SA"/>
        </w:rPr>
        <w:t xml:space="preserve">. ред. проф. В.Д. </w:t>
      </w:r>
      <w:proofErr w:type="spellStart"/>
      <w:r w:rsidRPr="00F67314">
        <w:rPr>
          <w:rFonts w:ascii="Times New Roman" w:eastAsia="Times New Roman" w:hAnsi="Times New Roman" w:cs="Times New Roman"/>
          <w:sz w:val="24"/>
          <w:szCs w:val="24"/>
          <w:lang w:eastAsia="ar-SA"/>
        </w:rPr>
        <w:t>Меньшагин</w:t>
      </w:r>
      <w:proofErr w:type="spellEnd"/>
      <w:r w:rsidRPr="00F67314">
        <w:rPr>
          <w:rFonts w:ascii="Times New Roman" w:eastAsia="Times New Roman" w:hAnsi="Times New Roman" w:cs="Times New Roman"/>
          <w:sz w:val="24"/>
          <w:szCs w:val="24"/>
          <w:lang w:eastAsia="ar-SA"/>
        </w:rPr>
        <w:t xml:space="preserve">. – Москва: </w:t>
      </w:r>
      <w:proofErr w:type="spellStart"/>
      <w:r w:rsidRPr="00F67314">
        <w:rPr>
          <w:rFonts w:ascii="Times New Roman" w:eastAsia="Times New Roman" w:hAnsi="Times New Roman" w:cs="Times New Roman"/>
          <w:sz w:val="24"/>
          <w:szCs w:val="24"/>
          <w:lang w:eastAsia="ar-SA"/>
        </w:rPr>
        <w:t>Госюриздат</w:t>
      </w:r>
      <w:proofErr w:type="spellEnd"/>
      <w:r w:rsidRPr="00F67314">
        <w:rPr>
          <w:rFonts w:ascii="Times New Roman" w:eastAsia="Times New Roman" w:hAnsi="Times New Roman" w:cs="Times New Roman"/>
          <w:sz w:val="24"/>
          <w:szCs w:val="24"/>
          <w:lang w:eastAsia="ar-SA"/>
        </w:rPr>
        <w:t>, 1962.</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Минская</w:t>
      </w:r>
      <w:proofErr w:type="spellEnd"/>
      <w:r w:rsidRPr="00F67314">
        <w:rPr>
          <w:rFonts w:ascii="Times New Roman" w:eastAsia="Times New Roman" w:hAnsi="Times New Roman" w:cs="Times New Roman"/>
          <w:sz w:val="24"/>
          <w:szCs w:val="24"/>
          <w:lang w:eastAsia="ar-SA"/>
        </w:rPr>
        <w:t xml:space="preserve"> В.С. </w:t>
      </w:r>
      <w:proofErr w:type="spellStart"/>
      <w:r w:rsidRPr="00F67314">
        <w:rPr>
          <w:rFonts w:ascii="Times New Roman" w:eastAsia="Times New Roman" w:hAnsi="Times New Roman" w:cs="Times New Roman"/>
          <w:sz w:val="24"/>
          <w:szCs w:val="24"/>
          <w:lang w:eastAsia="ar-SA"/>
        </w:rPr>
        <w:t>чечель</w:t>
      </w:r>
      <w:proofErr w:type="spellEnd"/>
      <w:r w:rsidRPr="00F67314">
        <w:rPr>
          <w:rFonts w:ascii="Times New Roman" w:eastAsia="Times New Roman" w:hAnsi="Times New Roman" w:cs="Times New Roman"/>
          <w:sz w:val="24"/>
          <w:szCs w:val="24"/>
          <w:lang w:eastAsia="ar-SA"/>
        </w:rPr>
        <w:t xml:space="preserve"> Г.Й. </w:t>
      </w:r>
      <w:proofErr w:type="spellStart"/>
      <w:r w:rsidRPr="00F67314">
        <w:rPr>
          <w:rFonts w:ascii="Times New Roman" w:eastAsia="Times New Roman" w:hAnsi="Times New Roman" w:cs="Times New Roman"/>
          <w:sz w:val="24"/>
          <w:szCs w:val="24"/>
          <w:lang w:eastAsia="ar-SA"/>
        </w:rPr>
        <w:t>Виктимологические</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факторы</w:t>
      </w:r>
      <w:proofErr w:type="spellEnd"/>
      <w:r w:rsidRPr="00F67314">
        <w:rPr>
          <w:rFonts w:ascii="Times New Roman" w:eastAsia="Times New Roman" w:hAnsi="Times New Roman" w:cs="Times New Roman"/>
          <w:sz w:val="24"/>
          <w:szCs w:val="24"/>
          <w:lang w:eastAsia="ar-SA"/>
        </w:rPr>
        <w:t xml:space="preserve"> и </w:t>
      </w:r>
      <w:proofErr w:type="spellStart"/>
      <w:r w:rsidRPr="00F67314">
        <w:rPr>
          <w:rFonts w:ascii="Times New Roman" w:eastAsia="Times New Roman" w:hAnsi="Times New Roman" w:cs="Times New Roman"/>
          <w:sz w:val="24"/>
          <w:szCs w:val="24"/>
          <w:lang w:eastAsia="ar-SA"/>
        </w:rPr>
        <w:t>механизм</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преступного</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поведения</w:t>
      </w:r>
      <w:proofErr w:type="spellEnd"/>
      <w:r w:rsidRPr="00F67314">
        <w:rPr>
          <w:rFonts w:ascii="Times New Roman" w:eastAsia="Times New Roman" w:hAnsi="Times New Roman" w:cs="Times New Roman"/>
          <w:sz w:val="24"/>
          <w:szCs w:val="24"/>
          <w:lang w:eastAsia="ar-SA"/>
        </w:rPr>
        <w:t xml:space="preserve">. – </w:t>
      </w:r>
      <w:proofErr w:type="spellStart"/>
      <w:r w:rsidRPr="00F67314">
        <w:rPr>
          <w:rFonts w:ascii="Times New Roman" w:eastAsia="Times New Roman" w:hAnsi="Times New Roman" w:cs="Times New Roman"/>
          <w:sz w:val="24"/>
          <w:szCs w:val="24"/>
          <w:lang w:eastAsia="ar-SA"/>
        </w:rPr>
        <w:t>иркутск</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Ирк</w:t>
      </w:r>
      <w:proofErr w:type="spellEnd"/>
      <w:r w:rsidRPr="00F67314">
        <w:rPr>
          <w:rFonts w:ascii="Times New Roman" w:eastAsia="Times New Roman" w:hAnsi="Times New Roman" w:cs="Times New Roman"/>
          <w:sz w:val="24"/>
          <w:szCs w:val="24"/>
          <w:lang w:eastAsia="ar-SA"/>
        </w:rPr>
        <w:t>. ун-т, 1988.</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Москалькова</w:t>
      </w:r>
      <w:proofErr w:type="spellEnd"/>
      <w:r w:rsidRPr="00F67314">
        <w:rPr>
          <w:rFonts w:ascii="Times New Roman" w:eastAsia="Times New Roman" w:hAnsi="Times New Roman" w:cs="Times New Roman"/>
          <w:sz w:val="24"/>
          <w:szCs w:val="24"/>
          <w:lang w:eastAsia="ar-SA"/>
        </w:rPr>
        <w:t xml:space="preserve"> Т.Н. Честь и </w:t>
      </w:r>
      <w:proofErr w:type="spellStart"/>
      <w:r w:rsidRPr="00F67314">
        <w:rPr>
          <w:rFonts w:ascii="Times New Roman" w:eastAsia="Times New Roman" w:hAnsi="Times New Roman" w:cs="Times New Roman"/>
          <w:sz w:val="24"/>
          <w:szCs w:val="24"/>
          <w:lang w:eastAsia="ar-SA"/>
        </w:rPr>
        <w:t>достоинство</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как</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их</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защитить</w:t>
      </w:r>
      <w:proofErr w:type="spellEnd"/>
      <w:r w:rsidRPr="00F67314">
        <w:rPr>
          <w:rFonts w:ascii="Times New Roman" w:eastAsia="Times New Roman" w:hAnsi="Times New Roman" w:cs="Times New Roman"/>
          <w:sz w:val="24"/>
          <w:szCs w:val="24"/>
          <w:lang w:eastAsia="ar-SA"/>
        </w:rPr>
        <w:t>?: (</w:t>
      </w:r>
      <w:proofErr w:type="spellStart"/>
      <w:r w:rsidRPr="00F67314">
        <w:rPr>
          <w:rFonts w:ascii="Times New Roman" w:eastAsia="Times New Roman" w:hAnsi="Times New Roman" w:cs="Times New Roman"/>
          <w:sz w:val="24"/>
          <w:szCs w:val="24"/>
          <w:lang w:eastAsia="ar-SA"/>
        </w:rPr>
        <w:t>Уголовно-процессуальный</w:t>
      </w:r>
      <w:proofErr w:type="spellEnd"/>
      <w:r w:rsidRPr="00F67314">
        <w:rPr>
          <w:rFonts w:ascii="Times New Roman" w:eastAsia="Times New Roman" w:hAnsi="Times New Roman" w:cs="Times New Roman"/>
          <w:sz w:val="24"/>
          <w:szCs w:val="24"/>
          <w:lang w:eastAsia="ar-SA"/>
        </w:rPr>
        <w:t xml:space="preserve"> аспект): </w:t>
      </w:r>
      <w:proofErr w:type="spellStart"/>
      <w:r w:rsidRPr="00F67314">
        <w:rPr>
          <w:rFonts w:ascii="Times New Roman" w:eastAsia="Times New Roman" w:hAnsi="Times New Roman" w:cs="Times New Roman"/>
          <w:sz w:val="24"/>
          <w:szCs w:val="24"/>
          <w:lang w:eastAsia="ar-SA"/>
        </w:rPr>
        <w:t>Пособие</w:t>
      </w:r>
      <w:proofErr w:type="spellEnd"/>
      <w:r w:rsidRPr="00F67314">
        <w:rPr>
          <w:rFonts w:ascii="Times New Roman" w:eastAsia="Times New Roman" w:hAnsi="Times New Roman" w:cs="Times New Roman"/>
          <w:sz w:val="24"/>
          <w:szCs w:val="24"/>
          <w:lang w:eastAsia="ar-SA"/>
        </w:rPr>
        <w:t xml:space="preserve"> для </w:t>
      </w:r>
      <w:proofErr w:type="spellStart"/>
      <w:r w:rsidRPr="00F67314">
        <w:rPr>
          <w:rFonts w:ascii="Times New Roman" w:eastAsia="Times New Roman" w:hAnsi="Times New Roman" w:cs="Times New Roman"/>
          <w:sz w:val="24"/>
          <w:szCs w:val="24"/>
          <w:lang w:eastAsia="ar-SA"/>
        </w:rPr>
        <w:t>слушателей</w:t>
      </w:r>
      <w:proofErr w:type="spellEnd"/>
      <w:r w:rsidRPr="00F67314">
        <w:rPr>
          <w:rFonts w:ascii="Times New Roman" w:eastAsia="Times New Roman" w:hAnsi="Times New Roman" w:cs="Times New Roman"/>
          <w:sz w:val="24"/>
          <w:szCs w:val="24"/>
          <w:lang w:eastAsia="ar-SA"/>
        </w:rPr>
        <w:t xml:space="preserve"> нар. у-тов. – М.: </w:t>
      </w:r>
      <w:proofErr w:type="spellStart"/>
      <w:r w:rsidRPr="00F67314">
        <w:rPr>
          <w:rFonts w:ascii="Times New Roman" w:eastAsia="Times New Roman" w:hAnsi="Times New Roman" w:cs="Times New Roman"/>
          <w:sz w:val="24"/>
          <w:szCs w:val="24"/>
          <w:lang w:eastAsia="ar-SA"/>
        </w:rPr>
        <w:t>знание</w:t>
      </w:r>
      <w:proofErr w:type="spellEnd"/>
      <w:r w:rsidRPr="00F67314">
        <w:rPr>
          <w:rFonts w:ascii="Times New Roman" w:eastAsia="Times New Roman" w:hAnsi="Times New Roman" w:cs="Times New Roman"/>
          <w:sz w:val="24"/>
          <w:szCs w:val="24"/>
          <w:lang w:eastAsia="ar-SA"/>
        </w:rPr>
        <w:t>, 1992. – 126с.</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t>Навроцький В.О. кримінальне право України. Особлива частина. Курс лекцій. – Київ: Знання, 2000. – 771с.</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t>Навроцький В.О. Теоретичні поняття кримінально-правової кваліфікації. К.: атака, 1999. – 464с.</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Наумов</w:t>
      </w:r>
      <w:proofErr w:type="spellEnd"/>
      <w:r w:rsidRPr="00F67314">
        <w:rPr>
          <w:rFonts w:ascii="Times New Roman" w:eastAsia="Times New Roman" w:hAnsi="Times New Roman" w:cs="Times New Roman"/>
          <w:sz w:val="24"/>
          <w:szCs w:val="24"/>
          <w:lang w:eastAsia="ar-SA"/>
        </w:rPr>
        <w:t xml:space="preserve"> А.В. </w:t>
      </w:r>
      <w:proofErr w:type="spellStart"/>
      <w:r w:rsidRPr="00F67314">
        <w:rPr>
          <w:rFonts w:ascii="Times New Roman" w:eastAsia="Times New Roman" w:hAnsi="Times New Roman" w:cs="Times New Roman"/>
          <w:sz w:val="24"/>
          <w:szCs w:val="24"/>
          <w:lang w:eastAsia="ar-SA"/>
        </w:rPr>
        <w:t>Мотивы</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убийств</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Учебное</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пособие</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Под</w:t>
      </w:r>
      <w:proofErr w:type="spellEnd"/>
      <w:r w:rsidRPr="00F67314">
        <w:rPr>
          <w:rFonts w:ascii="Times New Roman" w:eastAsia="Times New Roman" w:hAnsi="Times New Roman" w:cs="Times New Roman"/>
          <w:sz w:val="24"/>
          <w:szCs w:val="24"/>
          <w:lang w:eastAsia="ar-SA"/>
        </w:rPr>
        <w:t xml:space="preserve"> ред. доц. </w:t>
      </w:r>
      <w:proofErr w:type="spellStart"/>
      <w:r w:rsidRPr="00F67314">
        <w:rPr>
          <w:rFonts w:ascii="Times New Roman" w:eastAsia="Times New Roman" w:hAnsi="Times New Roman" w:cs="Times New Roman"/>
          <w:sz w:val="24"/>
          <w:szCs w:val="24"/>
          <w:lang w:eastAsia="ar-SA"/>
        </w:rPr>
        <w:t>Огурцова</w:t>
      </w:r>
      <w:proofErr w:type="spellEnd"/>
      <w:r w:rsidRPr="00F67314">
        <w:rPr>
          <w:rFonts w:ascii="Times New Roman" w:eastAsia="Times New Roman" w:hAnsi="Times New Roman" w:cs="Times New Roman"/>
          <w:sz w:val="24"/>
          <w:szCs w:val="24"/>
          <w:lang w:eastAsia="ar-SA"/>
        </w:rPr>
        <w:t xml:space="preserve"> Н.А. – Волгоград., 1969.</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lastRenderedPageBreak/>
        <w:t xml:space="preserve">Никифоров А.С, </w:t>
      </w:r>
      <w:proofErr w:type="spellStart"/>
      <w:r w:rsidRPr="00F67314">
        <w:rPr>
          <w:rFonts w:ascii="Times New Roman" w:eastAsia="Times New Roman" w:hAnsi="Times New Roman" w:cs="Times New Roman"/>
          <w:sz w:val="24"/>
          <w:szCs w:val="24"/>
          <w:lang w:eastAsia="ar-SA"/>
        </w:rPr>
        <w:t>ответственность</w:t>
      </w:r>
      <w:proofErr w:type="spellEnd"/>
      <w:r w:rsidRPr="00F67314">
        <w:rPr>
          <w:rFonts w:ascii="Times New Roman" w:eastAsia="Times New Roman" w:hAnsi="Times New Roman" w:cs="Times New Roman"/>
          <w:sz w:val="24"/>
          <w:szCs w:val="24"/>
          <w:lang w:eastAsia="ar-SA"/>
        </w:rPr>
        <w:t xml:space="preserve"> за </w:t>
      </w:r>
      <w:proofErr w:type="spellStart"/>
      <w:r w:rsidRPr="00F67314">
        <w:rPr>
          <w:rFonts w:ascii="Times New Roman" w:eastAsia="Times New Roman" w:hAnsi="Times New Roman" w:cs="Times New Roman"/>
          <w:sz w:val="24"/>
          <w:szCs w:val="24"/>
          <w:lang w:eastAsia="ar-SA"/>
        </w:rPr>
        <w:t>телесные</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повреждения</w:t>
      </w:r>
      <w:proofErr w:type="spellEnd"/>
      <w:r w:rsidRPr="00F67314">
        <w:rPr>
          <w:rFonts w:ascii="Times New Roman" w:eastAsia="Times New Roman" w:hAnsi="Times New Roman" w:cs="Times New Roman"/>
          <w:sz w:val="24"/>
          <w:szCs w:val="24"/>
          <w:lang w:eastAsia="ar-SA"/>
        </w:rPr>
        <w:t xml:space="preserve"> по </w:t>
      </w:r>
      <w:proofErr w:type="spellStart"/>
      <w:r w:rsidRPr="00F67314">
        <w:rPr>
          <w:rFonts w:ascii="Times New Roman" w:eastAsia="Times New Roman" w:hAnsi="Times New Roman" w:cs="Times New Roman"/>
          <w:sz w:val="24"/>
          <w:szCs w:val="24"/>
          <w:lang w:eastAsia="ar-SA"/>
        </w:rPr>
        <w:t>советскому</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уголовному</w:t>
      </w:r>
      <w:proofErr w:type="spellEnd"/>
      <w:r w:rsidRPr="00F67314">
        <w:rPr>
          <w:rFonts w:ascii="Times New Roman" w:eastAsia="Times New Roman" w:hAnsi="Times New Roman" w:cs="Times New Roman"/>
          <w:sz w:val="24"/>
          <w:szCs w:val="24"/>
          <w:lang w:eastAsia="ar-SA"/>
        </w:rPr>
        <w:t xml:space="preserve"> праву. – М.: </w:t>
      </w:r>
      <w:proofErr w:type="spellStart"/>
      <w:r w:rsidRPr="00F67314">
        <w:rPr>
          <w:rFonts w:ascii="Times New Roman" w:eastAsia="Times New Roman" w:hAnsi="Times New Roman" w:cs="Times New Roman"/>
          <w:sz w:val="24"/>
          <w:szCs w:val="24"/>
          <w:lang w:eastAsia="ar-SA"/>
        </w:rPr>
        <w:t>Госюриздат</w:t>
      </w:r>
      <w:proofErr w:type="spellEnd"/>
      <w:r w:rsidRPr="00F67314">
        <w:rPr>
          <w:rFonts w:ascii="Times New Roman" w:eastAsia="Times New Roman" w:hAnsi="Times New Roman" w:cs="Times New Roman"/>
          <w:sz w:val="24"/>
          <w:szCs w:val="24"/>
          <w:lang w:eastAsia="ar-SA"/>
        </w:rPr>
        <w:t>, 1959. – 128с.</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t xml:space="preserve">Павлов В.Г. </w:t>
      </w:r>
      <w:proofErr w:type="spellStart"/>
      <w:r w:rsidRPr="00F67314">
        <w:rPr>
          <w:rFonts w:ascii="Times New Roman" w:eastAsia="Times New Roman" w:hAnsi="Times New Roman" w:cs="Times New Roman"/>
          <w:sz w:val="24"/>
          <w:szCs w:val="24"/>
          <w:lang w:eastAsia="ar-SA"/>
        </w:rPr>
        <w:t>Субьект</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преступления</w:t>
      </w:r>
      <w:proofErr w:type="spellEnd"/>
      <w:r w:rsidRPr="00F67314">
        <w:rPr>
          <w:rFonts w:ascii="Times New Roman" w:eastAsia="Times New Roman" w:hAnsi="Times New Roman" w:cs="Times New Roman"/>
          <w:sz w:val="24"/>
          <w:szCs w:val="24"/>
          <w:lang w:eastAsia="ar-SA"/>
        </w:rPr>
        <w:t xml:space="preserve">. – СПб: </w:t>
      </w:r>
      <w:proofErr w:type="spellStart"/>
      <w:r w:rsidRPr="00F67314">
        <w:rPr>
          <w:rFonts w:ascii="Times New Roman" w:eastAsia="Times New Roman" w:hAnsi="Times New Roman" w:cs="Times New Roman"/>
          <w:sz w:val="24"/>
          <w:szCs w:val="24"/>
          <w:lang w:eastAsia="ar-SA"/>
        </w:rPr>
        <w:t>Юридический</w:t>
      </w:r>
      <w:proofErr w:type="spellEnd"/>
      <w:r w:rsidRPr="00F67314">
        <w:rPr>
          <w:rFonts w:ascii="Times New Roman" w:eastAsia="Times New Roman" w:hAnsi="Times New Roman" w:cs="Times New Roman"/>
          <w:sz w:val="24"/>
          <w:szCs w:val="24"/>
          <w:lang w:eastAsia="ar-SA"/>
        </w:rPr>
        <w:t xml:space="preserve"> центр Пресс, 2001. – 176с.</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Панов</w:t>
      </w:r>
      <w:proofErr w:type="spellEnd"/>
      <w:r w:rsidRPr="00F67314">
        <w:rPr>
          <w:rFonts w:ascii="Times New Roman" w:eastAsia="Times New Roman" w:hAnsi="Times New Roman" w:cs="Times New Roman"/>
          <w:sz w:val="24"/>
          <w:szCs w:val="24"/>
          <w:lang w:eastAsia="ar-SA"/>
        </w:rPr>
        <w:t xml:space="preserve"> Н.И. </w:t>
      </w:r>
      <w:proofErr w:type="spellStart"/>
      <w:r w:rsidRPr="00F67314">
        <w:rPr>
          <w:rFonts w:ascii="Times New Roman" w:eastAsia="Times New Roman" w:hAnsi="Times New Roman" w:cs="Times New Roman"/>
          <w:sz w:val="24"/>
          <w:szCs w:val="24"/>
          <w:lang w:eastAsia="ar-SA"/>
        </w:rPr>
        <w:t>Квалификация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насильственных</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преступлений</w:t>
      </w:r>
      <w:proofErr w:type="spellEnd"/>
      <w:r w:rsidRPr="00F67314">
        <w:rPr>
          <w:rFonts w:ascii="Times New Roman" w:eastAsia="Times New Roman" w:hAnsi="Times New Roman" w:cs="Times New Roman"/>
          <w:sz w:val="24"/>
          <w:szCs w:val="24"/>
          <w:lang w:eastAsia="ar-SA"/>
        </w:rPr>
        <w:t xml:space="preserve">. – Х.: </w:t>
      </w:r>
      <w:proofErr w:type="spellStart"/>
      <w:r w:rsidRPr="00F67314">
        <w:rPr>
          <w:rFonts w:ascii="Times New Roman" w:eastAsia="Times New Roman" w:hAnsi="Times New Roman" w:cs="Times New Roman"/>
          <w:sz w:val="24"/>
          <w:szCs w:val="24"/>
          <w:lang w:eastAsia="ar-SA"/>
        </w:rPr>
        <w:t>Юрид</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инст</w:t>
      </w:r>
      <w:proofErr w:type="spellEnd"/>
      <w:r w:rsidRPr="00F67314">
        <w:rPr>
          <w:rFonts w:ascii="Times New Roman" w:eastAsia="Times New Roman" w:hAnsi="Times New Roman" w:cs="Times New Roman"/>
          <w:sz w:val="24"/>
          <w:szCs w:val="24"/>
          <w:lang w:eastAsia="ar-SA"/>
        </w:rPr>
        <w:t>., 1986. – 52с.</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t xml:space="preserve">Попов А.Н. </w:t>
      </w:r>
      <w:proofErr w:type="spellStart"/>
      <w:r w:rsidRPr="00F67314">
        <w:rPr>
          <w:rFonts w:ascii="Times New Roman" w:eastAsia="Times New Roman" w:hAnsi="Times New Roman" w:cs="Times New Roman"/>
          <w:sz w:val="24"/>
          <w:szCs w:val="24"/>
          <w:lang w:eastAsia="ar-SA"/>
        </w:rPr>
        <w:t>преступления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против</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личности</w:t>
      </w:r>
      <w:proofErr w:type="spellEnd"/>
      <w:r w:rsidRPr="00F67314">
        <w:rPr>
          <w:rFonts w:ascii="Times New Roman" w:eastAsia="Times New Roman" w:hAnsi="Times New Roman" w:cs="Times New Roman"/>
          <w:sz w:val="24"/>
          <w:szCs w:val="24"/>
          <w:lang w:eastAsia="ar-SA"/>
        </w:rPr>
        <w:t xml:space="preserve"> при </w:t>
      </w:r>
      <w:proofErr w:type="spellStart"/>
      <w:r w:rsidRPr="00F67314">
        <w:rPr>
          <w:rFonts w:ascii="Times New Roman" w:eastAsia="Times New Roman" w:hAnsi="Times New Roman" w:cs="Times New Roman"/>
          <w:sz w:val="24"/>
          <w:szCs w:val="24"/>
          <w:lang w:eastAsia="ar-SA"/>
        </w:rPr>
        <w:t>смягчающих</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обстоятельствах</w:t>
      </w:r>
      <w:proofErr w:type="spellEnd"/>
      <w:r w:rsidRPr="00F67314">
        <w:rPr>
          <w:rFonts w:ascii="Times New Roman" w:eastAsia="Times New Roman" w:hAnsi="Times New Roman" w:cs="Times New Roman"/>
          <w:sz w:val="24"/>
          <w:szCs w:val="24"/>
          <w:lang w:eastAsia="ar-SA"/>
        </w:rPr>
        <w:t xml:space="preserve">. СПб.: </w:t>
      </w:r>
      <w:proofErr w:type="spellStart"/>
      <w:r w:rsidRPr="00F67314">
        <w:rPr>
          <w:rFonts w:ascii="Times New Roman" w:eastAsia="Times New Roman" w:hAnsi="Times New Roman" w:cs="Times New Roman"/>
          <w:sz w:val="24"/>
          <w:szCs w:val="24"/>
          <w:lang w:eastAsia="ar-SA"/>
        </w:rPr>
        <w:t>Юридический</w:t>
      </w:r>
      <w:proofErr w:type="spellEnd"/>
      <w:r w:rsidRPr="00F67314">
        <w:rPr>
          <w:rFonts w:ascii="Times New Roman" w:eastAsia="Times New Roman" w:hAnsi="Times New Roman" w:cs="Times New Roman"/>
          <w:sz w:val="24"/>
          <w:szCs w:val="24"/>
          <w:lang w:eastAsia="ar-SA"/>
        </w:rPr>
        <w:t xml:space="preserve"> центр Пресс, 2001.</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Побегайло</w:t>
      </w:r>
      <w:proofErr w:type="spellEnd"/>
      <w:r w:rsidRPr="00F67314">
        <w:rPr>
          <w:rFonts w:ascii="Times New Roman" w:eastAsia="Times New Roman" w:hAnsi="Times New Roman" w:cs="Times New Roman"/>
          <w:sz w:val="24"/>
          <w:szCs w:val="24"/>
          <w:lang w:eastAsia="ar-SA"/>
        </w:rPr>
        <w:t xml:space="preserve"> Э.Ф. </w:t>
      </w:r>
      <w:proofErr w:type="spellStart"/>
      <w:r w:rsidRPr="00F67314">
        <w:rPr>
          <w:rFonts w:ascii="Times New Roman" w:eastAsia="Times New Roman" w:hAnsi="Times New Roman" w:cs="Times New Roman"/>
          <w:sz w:val="24"/>
          <w:szCs w:val="24"/>
          <w:lang w:eastAsia="ar-SA"/>
        </w:rPr>
        <w:t>умышленные</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убийства</w:t>
      </w:r>
      <w:proofErr w:type="spellEnd"/>
      <w:r w:rsidRPr="00F67314">
        <w:rPr>
          <w:rFonts w:ascii="Times New Roman" w:eastAsia="Times New Roman" w:hAnsi="Times New Roman" w:cs="Times New Roman"/>
          <w:sz w:val="24"/>
          <w:szCs w:val="24"/>
          <w:lang w:eastAsia="ar-SA"/>
        </w:rPr>
        <w:t xml:space="preserve"> и </w:t>
      </w:r>
      <w:proofErr w:type="spellStart"/>
      <w:r w:rsidRPr="00F67314">
        <w:rPr>
          <w:rFonts w:ascii="Times New Roman" w:eastAsia="Times New Roman" w:hAnsi="Times New Roman" w:cs="Times New Roman"/>
          <w:sz w:val="24"/>
          <w:szCs w:val="24"/>
          <w:lang w:eastAsia="ar-SA"/>
        </w:rPr>
        <w:t>борьба</w:t>
      </w:r>
      <w:proofErr w:type="spellEnd"/>
      <w:r w:rsidRPr="00F67314">
        <w:rPr>
          <w:rFonts w:ascii="Times New Roman" w:eastAsia="Times New Roman" w:hAnsi="Times New Roman" w:cs="Times New Roman"/>
          <w:sz w:val="24"/>
          <w:szCs w:val="24"/>
          <w:lang w:eastAsia="ar-SA"/>
        </w:rPr>
        <w:t xml:space="preserve"> с ними. </w:t>
      </w:r>
      <w:proofErr w:type="spellStart"/>
      <w:r w:rsidRPr="00F67314">
        <w:rPr>
          <w:rFonts w:ascii="Times New Roman" w:eastAsia="Times New Roman" w:hAnsi="Times New Roman" w:cs="Times New Roman"/>
          <w:sz w:val="24"/>
          <w:szCs w:val="24"/>
          <w:lang w:eastAsia="ar-SA"/>
        </w:rPr>
        <w:t>Уголовно-правовое</w:t>
      </w:r>
      <w:proofErr w:type="spellEnd"/>
      <w:r w:rsidRPr="00F67314">
        <w:rPr>
          <w:rFonts w:ascii="Times New Roman" w:eastAsia="Times New Roman" w:hAnsi="Times New Roman" w:cs="Times New Roman"/>
          <w:sz w:val="24"/>
          <w:szCs w:val="24"/>
          <w:lang w:eastAsia="ar-SA"/>
        </w:rPr>
        <w:t xml:space="preserve"> и </w:t>
      </w:r>
      <w:proofErr w:type="spellStart"/>
      <w:r w:rsidRPr="00F67314">
        <w:rPr>
          <w:rFonts w:ascii="Times New Roman" w:eastAsia="Times New Roman" w:hAnsi="Times New Roman" w:cs="Times New Roman"/>
          <w:sz w:val="24"/>
          <w:szCs w:val="24"/>
          <w:lang w:eastAsia="ar-SA"/>
        </w:rPr>
        <w:t>криминологическое</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исследование</w:t>
      </w:r>
      <w:proofErr w:type="spellEnd"/>
      <w:r w:rsidRPr="00F67314">
        <w:rPr>
          <w:rFonts w:ascii="Times New Roman" w:eastAsia="Times New Roman" w:hAnsi="Times New Roman" w:cs="Times New Roman"/>
          <w:sz w:val="24"/>
          <w:szCs w:val="24"/>
          <w:lang w:eastAsia="ar-SA"/>
        </w:rPr>
        <w:t xml:space="preserve">. – Воронеж: </w:t>
      </w:r>
      <w:proofErr w:type="spellStart"/>
      <w:r w:rsidRPr="00F67314">
        <w:rPr>
          <w:rFonts w:ascii="Times New Roman" w:eastAsia="Times New Roman" w:hAnsi="Times New Roman" w:cs="Times New Roman"/>
          <w:sz w:val="24"/>
          <w:szCs w:val="24"/>
          <w:lang w:eastAsia="ar-SA"/>
        </w:rPr>
        <w:t>Изд</w:t>
      </w:r>
      <w:proofErr w:type="spellEnd"/>
      <w:r w:rsidRPr="00F67314">
        <w:rPr>
          <w:rFonts w:ascii="Times New Roman" w:eastAsia="Times New Roman" w:hAnsi="Times New Roman" w:cs="Times New Roman"/>
          <w:sz w:val="24"/>
          <w:szCs w:val="24"/>
          <w:lang w:eastAsia="ar-SA"/>
        </w:rPr>
        <w:t>. Воронеж. у-та, 1965. – 205с.</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Российское</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уголовное</w:t>
      </w:r>
      <w:proofErr w:type="spellEnd"/>
      <w:r w:rsidRPr="00F67314">
        <w:rPr>
          <w:rFonts w:ascii="Times New Roman" w:eastAsia="Times New Roman" w:hAnsi="Times New Roman" w:cs="Times New Roman"/>
          <w:sz w:val="24"/>
          <w:szCs w:val="24"/>
          <w:lang w:eastAsia="ar-SA"/>
        </w:rPr>
        <w:t xml:space="preserve"> право. Курс </w:t>
      </w:r>
      <w:proofErr w:type="spellStart"/>
      <w:r w:rsidRPr="00F67314">
        <w:rPr>
          <w:rFonts w:ascii="Times New Roman" w:eastAsia="Times New Roman" w:hAnsi="Times New Roman" w:cs="Times New Roman"/>
          <w:sz w:val="24"/>
          <w:szCs w:val="24"/>
          <w:lang w:eastAsia="ar-SA"/>
        </w:rPr>
        <w:t>лекций</w:t>
      </w:r>
      <w:proofErr w:type="spellEnd"/>
      <w:r w:rsidRPr="00F67314">
        <w:rPr>
          <w:rFonts w:ascii="Times New Roman" w:eastAsia="Times New Roman" w:hAnsi="Times New Roman" w:cs="Times New Roman"/>
          <w:sz w:val="24"/>
          <w:szCs w:val="24"/>
          <w:lang w:eastAsia="ar-SA"/>
        </w:rPr>
        <w:t xml:space="preserve"> в 4-х томах. </w:t>
      </w:r>
      <w:proofErr w:type="spellStart"/>
      <w:r w:rsidRPr="00F67314">
        <w:rPr>
          <w:rFonts w:ascii="Times New Roman" w:eastAsia="Times New Roman" w:hAnsi="Times New Roman" w:cs="Times New Roman"/>
          <w:sz w:val="24"/>
          <w:szCs w:val="24"/>
          <w:lang w:eastAsia="ar-SA"/>
        </w:rPr>
        <w:t>Под</w:t>
      </w:r>
      <w:proofErr w:type="spellEnd"/>
      <w:r w:rsidRPr="00F67314">
        <w:rPr>
          <w:rFonts w:ascii="Times New Roman" w:eastAsia="Times New Roman" w:hAnsi="Times New Roman" w:cs="Times New Roman"/>
          <w:sz w:val="24"/>
          <w:szCs w:val="24"/>
          <w:lang w:eastAsia="ar-SA"/>
        </w:rPr>
        <w:t xml:space="preserve"> ред. проф. А.И </w:t>
      </w:r>
      <w:proofErr w:type="spellStart"/>
      <w:r w:rsidRPr="00F67314">
        <w:rPr>
          <w:rFonts w:ascii="Times New Roman" w:eastAsia="Times New Roman" w:hAnsi="Times New Roman" w:cs="Times New Roman"/>
          <w:sz w:val="24"/>
          <w:szCs w:val="24"/>
          <w:lang w:eastAsia="ar-SA"/>
        </w:rPr>
        <w:t>Короблева</w:t>
      </w:r>
      <w:proofErr w:type="spellEnd"/>
      <w:r w:rsidRPr="00F67314">
        <w:rPr>
          <w:rFonts w:ascii="Times New Roman" w:eastAsia="Times New Roman" w:hAnsi="Times New Roman" w:cs="Times New Roman"/>
          <w:sz w:val="24"/>
          <w:szCs w:val="24"/>
          <w:lang w:eastAsia="ar-SA"/>
        </w:rPr>
        <w:t>. – Владивосток: ДГУ, 2000.</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Сарыев</w:t>
      </w:r>
      <w:proofErr w:type="spellEnd"/>
      <w:r w:rsidRPr="00F67314">
        <w:rPr>
          <w:rFonts w:ascii="Times New Roman" w:eastAsia="Times New Roman" w:hAnsi="Times New Roman" w:cs="Times New Roman"/>
          <w:sz w:val="24"/>
          <w:szCs w:val="24"/>
          <w:lang w:eastAsia="ar-SA"/>
        </w:rPr>
        <w:t xml:space="preserve"> Б.С. </w:t>
      </w:r>
      <w:proofErr w:type="spellStart"/>
      <w:r w:rsidRPr="00F67314">
        <w:rPr>
          <w:rFonts w:ascii="Times New Roman" w:eastAsia="Times New Roman" w:hAnsi="Times New Roman" w:cs="Times New Roman"/>
          <w:sz w:val="24"/>
          <w:szCs w:val="24"/>
          <w:lang w:eastAsia="ar-SA"/>
        </w:rPr>
        <w:t>Ответственность</w:t>
      </w:r>
      <w:proofErr w:type="spellEnd"/>
      <w:r w:rsidRPr="00F67314">
        <w:rPr>
          <w:rFonts w:ascii="Times New Roman" w:eastAsia="Times New Roman" w:hAnsi="Times New Roman" w:cs="Times New Roman"/>
          <w:sz w:val="24"/>
          <w:szCs w:val="24"/>
          <w:lang w:eastAsia="ar-SA"/>
        </w:rPr>
        <w:t xml:space="preserve"> за </w:t>
      </w:r>
      <w:proofErr w:type="spellStart"/>
      <w:r w:rsidRPr="00F67314">
        <w:rPr>
          <w:rFonts w:ascii="Times New Roman" w:eastAsia="Times New Roman" w:hAnsi="Times New Roman" w:cs="Times New Roman"/>
          <w:sz w:val="24"/>
          <w:szCs w:val="24"/>
          <w:lang w:eastAsia="ar-SA"/>
        </w:rPr>
        <w:t>преступления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против</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жизни</w:t>
      </w:r>
      <w:proofErr w:type="spellEnd"/>
      <w:r w:rsidRPr="00F67314">
        <w:rPr>
          <w:rFonts w:ascii="Times New Roman" w:eastAsia="Times New Roman" w:hAnsi="Times New Roman" w:cs="Times New Roman"/>
          <w:sz w:val="24"/>
          <w:szCs w:val="24"/>
          <w:lang w:eastAsia="ar-SA"/>
        </w:rPr>
        <w:t xml:space="preserve"> и </w:t>
      </w:r>
      <w:proofErr w:type="spellStart"/>
      <w:r w:rsidRPr="00F67314">
        <w:rPr>
          <w:rFonts w:ascii="Times New Roman" w:eastAsia="Times New Roman" w:hAnsi="Times New Roman" w:cs="Times New Roman"/>
          <w:sz w:val="24"/>
          <w:szCs w:val="24"/>
          <w:lang w:eastAsia="ar-SA"/>
        </w:rPr>
        <w:t>здоровя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Под</w:t>
      </w:r>
      <w:proofErr w:type="spellEnd"/>
      <w:r w:rsidRPr="00F67314">
        <w:rPr>
          <w:rFonts w:ascii="Times New Roman" w:eastAsia="Times New Roman" w:hAnsi="Times New Roman" w:cs="Times New Roman"/>
          <w:sz w:val="24"/>
          <w:szCs w:val="24"/>
          <w:lang w:eastAsia="ar-SA"/>
        </w:rPr>
        <w:t xml:space="preserve"> ред. д-ра </w:t>
      </w:r>
      <w:proofErr w:type="spellStart"/>
      <w:r w:rsidRPr="00F67314">
        <w:rPr>
          <w:rFonts w:ascii="Times New Roman" w:eastAsia="Times New Roman" w:hAnsi="Times New Roman" w:cs="Times New Roman"/>
          <w:sz w:val="24"/>
          <w:szCs w:val="24"/>
          <w:lang w:eastAsia="ar-SA"/>
        </w:rPr>
        <w:t>юр</w:t>
      </w:r>
      <w:proofErr w:type="spellEnd"/>
      <w:r w:rsidRPr="00F67314">
        <w:rPr>
          <w:rFonts w:ascii="Times New Roman" w:eastAsia="Times New Roman" w:hAnsi="Times New Roman" w:cs="Times New Roman"/>
          <w:sz w:val="24"/>
          <w:szCs w:val="24"/>
          <w:lang w:eastAsia="ar-SA"/>
        </w:rPr>
        <w:t xml:space="preserve">. наук, проф. </w:t>
      </w:r>
      <w:proofErr w:type="spellStart"/>
      <w:r w:rsidRPr="00F67314">
        <w:rPr>
          <w:rFonts w:ascii="Times New Roman" w:eastAsia="Times New Roman" w:hAnsi="Times New Roman" w:cs="Times New Roman"/>
          <w:sz w:val="24"/>
          <w:szCs w:val="24"/>
          <w:lang w:eastAsia="ar-SA"/>
        </w:rPr>
        <w:t>Куринова</w:t>
      </w:r>
      <w:proofErr w:type="spellEnd"/>
      <w:r w:rsidRPr="00F67314">
        <w:rPr>
          <w:rFonts w:ascii="Times New Roman" w:eastAsia="Times New Roman" w:hAnsi="Times New Roman" w:cs="Times New Roman"/>
          <w:sz w:val="24"/>
          <w:szCs w:val="24"/>
          <w:lang w:eastAsia="ar-SA"/>
        </w:rPr>
        <w:t xml:space="preserve"> Б.А. – </w:t>
      </w:r>
      <w:proofErr w:type="spellStart"/>
      <w:r w:rsidRPr="00F67314">
        <w:rPr>
          <w:rFonts w:ascii="Times New Roman" w:eastAsia="Times New Roman" w:hAnsi="Times New Roman" w:cs="Times New Roman"/>
          <w:sz w:val="24"/>
          <w:szCs w:val="24"/>
          <w:lang w:eastAsia="ar-SA"/>
        </w:rPr>
        <w:t>Ашхабат</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Илым</w:t>
      </w:r>
      <w:proofErr w:type="spellEnd"/>
      <w:r w:rsidRPr="00F67314">
        <w:rPr>
          <w:rFonts w:ascii="Times New Roman" w:eastAsia="Times New Roman" w:hAnsi="Times New Roman" w:cs="Times New Roman"/>
          <w:sz w:val="24"/>
          <w:szCs w:val="24"/>
          <w:lang w:eastAsia="ar-SA"/>
        </w:rPr>
        <w:t>, 1973.</w:t>
      </w:r>
    </w:p>
    <w:p w:rsidR="00042582" w:rsidRPr="00F67314" w:rsidRDefault="00042582" w:rsidP="00915355">
      <w:pPr>
        <w:numPr>
          <w:ilvl w:val="0"/>
          <w:numId w:val="11"/>
        </w:numPr>
        <w:tabs>
          <w:tab w:val="clear" w:pos="1211"/>
          <w:tab w:val="left" w:pos="284"/>
          <w:tab w:val="left" w:pos="426"/>
          <w:tab w:val="left" w:pos="567"/>
          <w:tab w:val="num" w:pos="720"/>
          <w:tab w:val="left" w:pos="851"/>
          <w:tab w:val="num" w:pos="993"/>
        </w:tabs>
        <w:suppressAutoHyphens/>
        <w:spacing w:after="0" w:line="360" w:lineRule="auto"/>
        <w:ind w:left="0" w:firstLine="567"/>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t xml:space="preserve">Сидоров Б.В. </w:t>
      </w:r>
      <w:proofErr w:type="spellStart"/>
      <w:r w:rsidRPr="00F67314">
        <w:rPr>
          <w:rFonts w:ascii="Times New Roman" w:eastAsia="Times New Roman" w:hAnsi="Times New Roman" w:cs="Times New Roman"/>
          <w:sz w:val="24"/>
          <w:szCs w:val="24"/>
          <w:lang w:eastAsia="ar-SA"/>
        </w:rPr>
        <w:t>Аффект</w:t>
      </w:r>
      <w:proofErr w:type="spellEnd"/>
      <w:r w:rsidRPr="00F67314">
        <w:rPr>
          <w:rFonts w:ascii="Times New Roman" w:eastAsia="Times New Roman" w:hAnsi="Times New Roman" w:cs="Times New Roman"/>
          <w:sz w:val="24"/>
          <w:szCs w:val="24"/>
          <w:lang w:eastAsia="ar-SA"/>
        </w:rPr>
        <w:t xml:space="preserve">. Его </w:t>
      </w:r>
      <w:proofErr w:type="spellStart"/>
      <w:r w:rsidRPr="00F67314">
        <w:rPr>
          <w:rFonts w:ascii="Times New Roman" w:eastAsia="Times New Roman" w:hAnsi="Times New Roman" w:cs="Times New Roman"/>
          <w:sz w:val="24"/>
          <w:szCs w:val="24"/>
          <w:lang w:eastAsia="ar-SA"/>
        </w:rPr>
        <w:t>уголовно-правовое</w:t>
      </w:r>
      <w:proofErr w:type="spellEnd"/>
      <w:r w:rsidRPr="00F67314">
        <w:rPr>
          <w:rFonts w:ascii="Times New Roman" w:eastAsia="Times New Roman" w:hAnsi="Times New Roman" w:cs="Times New Roman"/>
          <w:sz w:val="24"/>
          <w:szCs w:val="24"/>
          <w:lang w:eastAsia="ar-SA"/>
        </w:rPr>
        <w:t xml:space="preserve"> и </w:t>
      </w:r>
      <w:proofErr w:type="spellStart"/>
      <w:r w:rsidRPr="00F67314">
        <w:rPr>
          <w:rFonts w:ascii="Times New Roman" w:eastAsia="Times New Roman" w:hAnsi="Times New Roman" w:cs="Times New Roman"/>
          <w:sz w:val="24"/>
          <w:szCs w:val="24"/>
          <w:lang w:eastAsia="ar-SA"/>
        </w:rPr>
        <w:t>криминологическое</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знание</w:t>
      </w:r>
      <w:proofErr w:type="spellEnd"/>
      <w:r w:rsidRPr="00F67314">
        <w:rPr>
          <w:rFonts w:ascii="Times New Roman" w:eastAsia="Times New Roman" w:hAnsi="Times New Roman" w:cs="Times New Roman"/>
          <w:sz w:val="24"/>
          <w:szCs w:val="24"/>
          <w:lang w:eastAsia="ar-SA"/>
        </w:rPr>
        <w:t xml:space="preserve">. – Казань: </w:t>
      </w:r>
      <w:proofErr w:type="spellStart"/>
      <w:r w:rsidRPr="00F67314">
        <w:rPr>
          <w:rFonts w:ascii="Times New Roman" w:eastAsia="Times New Roman" w:hAnsi="Times New Roman" w:cs="Times New Roman"/>
          <w:sz w:val="24"/>
          <w:szCs w:val="24"/>
          <w:lang w:eastAsia="ar-SA"/>
        </w:rPr>
        <w:t>Изд</w:t>
      </w:r>
      <w:proofErr w:type="spellEnd"/>
      <w:r w:rsidRPr="00F67314">
        <w:rPr>
          <w:rFonts w:ascii="Times New Roman" w:eastAsia="Times New Roman" w:hAnsi="Times New Roman" w:cs="Times New Roman"/>
          <w:sz w:val="24"/>
          <w:szCs w:val="24"/>
          <w:lang w:eastAsia="ar-SA"/>
        </w:rPr>
        <w:t xml:space="preserve">. Казан. </w:t>
      </w:r>
      <w:proofErr w:type="spellStart"/>
      <w:r w:rsidRPr="00F67314">
        <w:rPr>
          <w:rFonts w:ascii="Times New Roman" w:eastAsia="Times New Roman" w:hAnsi="Times New Roman" w:cs="Times New Roman"/>
          <w:sz w:val="24"/>
          <w:szCs w:val="24"/>
          <w:lang w:eastAsia="ar-SA"/>
        </w:rPr>
        <w:t>Ун</w:t>
      </w:r>
      <w:proofErr w:type="spellEnd"/>
      <w:r w:rsidRPr="00F67314">
        <w:rPr>
          <w:rFonts w:ascii="Times New Roman" w:eastAsia="Times New Roman" w:hAnsi="Times New Roman" w:cs="Times New Roman"/>
          <w:sz w:val="24"/>
          <w:szCs w:val="24"/>
          <w:lang w:eastAsia="ar-SA"/>
        </w:rPr>
        <w:t>-та, 1978. – 160с.</w:t>
      </w:r>
    </w:p>
    <w:p w:rsidR="00042582" w:rsidRPr="00F67314" w:rsidRDefault="00042582" w:rsidP="00915355">
      <w:pPr>
        <w:numPr>
          <w:ilvl w:val="0"/>
          <w:numId w:val="11"/>
        </w:numPr>
        <w:tabs>
          <w:tab w:val="clear" w:pos="1211"/>
          <w:tab w:val="left" w:pos="284"/>
          <w:tab w:val="left" w:pos="426"/>
          <w:tab w:val="left" w:pos="567"/>
          <w:tab w:val="num" w:pos="720"/>
          <w:tab w:val="num"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Советское</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уголовное</w:t>
      </w:r>
      <w:proofErr w:type="spellEnd"/>
      <w:r w:rsidRPr="00F67314">
        <w:rPr>
          <w:rFonts w:ascii="Times New Roman" w:eastAsia="Times New Roman" w:hAnsi="Times New Roman" w:cs="Times New Roman"/>
          <w:sz w:val="24"/>
          <w:szCs w:val="24"/>
          <w:lang w:eastAsia="ar-SA"/>
        </w:rPr>
        <w:t xml:space="preserve"> право. </w:t>
      </w:r>
      <w:proofErr w:type="spellStart"/>
      <w:r w:rsidRPr="00F67314">
        <w:rPr>
          <w:rFonts w:ascii="Times New Roman" w:eastAsia="Times New Roman" w:hAnsi="Times New Roman" w:cs="Times New Roman"/>
          <w:sz w:val="24"/>
          <w:szCs w:val="24"/>
          <w:lang w:eastAsia="ar-SA"/>
        </w:rPr>
        <w:t>Особенная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часть</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Учебно-практическое</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пособие</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Под</w:t>
      </w:r>
      <w:proofErr w:type="spellEnd"/>
      <w:r w:rsidRPr="00F67314">
        <w:rPr>
          <w:rFonts w:ascii="Times New Roman" w:eastAsia="Times New Roman" w:hAnsi="Times New Roman" w:cs="Times New Roman"/>
          <w:sz w:val="24"/>
          <w:szCs w:val="24"/>
          <w:lang w:eastAsia="ar-SA"/>
        </w:rPr>
        <w:t xml:space="preserve"> ред. доц. В.А. Владимирова. – М., 1964. – 60с.</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Васильев</w:t>
      </w:r>
      <w:proofErr w:type="spellEnd"/>
      <w:r w:rsidRPr="00F67314">
        <w:rPr>
          <w:rFonts w:ascii="Times New Roman" w:eastAsia="Times New Roman" w:hAnsi="Times New Roman" w:cs="Times New Roman"/>
          <w:sz w:val="24"/>
          <w:szCs w:val="24"/>
          <w:lang w:eastAsia="ar-SA"/>
        </w:rPr>
        <w:t xml:space="preserve"> И.М. </w:t>
      </w:r>
      <w:proofErr w:type="spellStart"/>
      <w:r w:rsidRPr="00F67314">
        <w:rPr>
          <w:rFonts w:ascii="Times New Roman" w:eastAsia="Times New Roman" w:hAnsi="Times New Roman" w:cs="Times New Roman"/>
          <w:sz w:val="24"/>
          <w:szCs w:val="24"/>
          <w:lang w:eastAsia="ar-SA"/>
        </w:rPr>
        <w:t>Преступления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против</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личности</w:t>
      </w:r>
      <w:proofErr w:type="spellEnd"/>
      <w:r w:rsidRPr="00F67314">
        <w:rPr>
          <w:rFonts w:ascii="Times New Roman" w:eastAsia="Times New Roman" w:hAnsi="Times New Roman" w:cs="Times New Roman"/>
          <w:sz w:val="24"/>
          <w:szCs w:val="24"/>
          <w:lang w:eastAsia="ar-SA"/>
        </w:rPr>
        <w:t>. – М., 1964.</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Старович</w:t>
      </w:r>
      <w:proofErr w:type="spellEnd"/>
      <w:r w:rsidRPr="00F67314">
        <w:rPr>
          <w:rFonts w:ascii="Times New Roman" w:eastAsia="Times New Roman" w:hAnsi="Times New Roman" w:cs="Times New Roman"/>
          <w:sz w:val="24"/>
          <w:szCs w:val="24"/>
          <w:lang w:eastAsia="ar-SA"/>
        </w:rPr>
        <w:t xml:space="preserve"> З. </w:t>
      </w:r>
      <w:proofErr w:type="spellStart"/>
      <w:r w:rsidRPr="00F67314">
        <w:rPr>
          <w:rFonts w:ascii="Times New Roman" w:eastAsia="Times New Roman" w:hAnsi="Times New Roman" w:cs="Times New Roman"/>
          <w:sz w:val="24"/>
          <w:szCs w:val="24"/>
          <w:lang w:eastAsia="ar-SA"/>
        </w:rPr>
        <w:t>судебная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сексология</w:t>
      </w:r>
      <w:proofErr w:type="spellEnd"/>
      <w:r w:rsidRPr="00F67314">
        <w:rPr>
          <w:rFonts w:ascii="Times New Roman" w:eastAsia="Times New Roman" w:hAnsi="Times New Roman" w:cs="Times New Roman"/>
          <w:sz w:val="24"/>
          <w:szCs w:val="24"/>
          <w:lang w:eastAsia="ar-SA"/>
        </w:rPr>
        <w:t xml:space="preserve">. – М.: </w:t>
      </w:r>
      <w:proofErr w:type="spellStart"/>
      <w:r w:rsidRPr="00F67314">
        <w:rPr>
          <w:rFonts w:ascii="Times New Roman" w:eastAsia="Times New Roman" w:hAnsi="Times New Roman" w:cs="Times New Roman"/>
          <w:sz w:val="24"/>
          <w:szCs w:val="24"/>
          <w:lang w:eastAsia="ar-SA"/>
        </w:rPr>
        <w:t>Юрид</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лит</w:t>
      </w:r>
      <w:proofErr w:type="spellEnd"/>
      <w:r w:rsidRPr="00F67314">
        <w:rPr>
          <w:rFonts w:ascii="Times New Roman" w:eastAsia="Times New Roman" w:hAnsi="Times New Roman" w:cs="Times New Roman"/>
          <w:sz w:val="24"/>
          <w:szCs w:val="24"/>
          <w:lang w:eastAsia="ar-SA"/>
        </w:rPr>
        <w:t>., 1991. – 333с.</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Сташис</w:t>
      </w:r>
      <w:proofErr w:type="spellEnd"/>
      <w:r w:rsidRPr="00F67314">
        <w:rPr>
          <w:rFonts w:ascii="Times New Roman" w:eastAsia="Times New Roman" w:hAnsi="Times New Roman" w:cs="Times New Roman"/>
          <w:sz w:val="24"/>
          <w:szCs w:val="24"/>
          <w:lang w:eastAsia="ar-SA"/>
        </w:rPr>
        <w:t xml:space="preserve"> В.В., </w:t>
      </w:r>
      <w:proofErr w:type="spellStart"/>
      <w:r w:rsidRPr="00F67314">
        <w:rPr>
          <w:rFonts w:ascii="Times New Roman" w:eastAsia="Times New Roman" w:hAnsi="Times New Roman" w:cs="Times New Roman"/>
          <w:sz w:val="24"/>
          <w:szCs w:val="24"/>
          <w:lang w:eastAsia="ar-SA"/>
        </w:rPr>
        <w:t>Бажанов</w:t>
      </w:r>
      <w:proofErr w:type="spellEnd"/>
      <w:r w:rsidRPr="00F67314">
        <w:rPr>
          <w:rFonts w:ascii="Times New Roman" w:eastAsia="Times New Roman" w:hAnsi="Times New Roman" w:cs="Times New Roman"/>
          <w:sz w:val="24"/>
          <w:szCs w:val="24"/>
          <w:lang w:eastAsia="ar-SA"/>
        </w:rPr>
        <w:t xml:space="preserve"> М.И. </w:t>
      </w:r>
      <w:proofErr w:type="spellStart"/>
      <w:r w:rsidRPr="00F67314">
        <w:rPr>
          <w:rFonts w:ascii="Times New Roman" w:eastAsia="Times New Roman" w:hAnsi="Times New Roman" w:cs="Times New Roman"/>
          <w:sz w:val="24"/>
          <w:szCs w:val="24"/>
          <w:lang w:eastAsia="ar-SA"/>
        </w:rPr>
        <w:t>преступления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против</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личности</w:t>
      </w:r>
      <w:proofErr w:type="spellEnd"/>
      <w:r w:rsidRPr="00F67314">
        <w:rPr>
          <w:rFonts w:ascii="Times New Roman" w:eastAsia="Times New Roman" w:hAnsi="Times New Roman" w:cs="Times New Roman"/>
          <w:sz w:val="24"/>
          <w:szCs w:val="24"/>
          <w:lang w:eastAsia="ar-SA"/>
        </w:rPr>
        <w:t xml:space="preserve"> в УК УССР и </w:t>
      </w:r>
      <w:proofErr w:type="spellStart"/>
      <w:r w:rsidRPr="00F67314">
        <w:rPr>
          <w:rFonts w:ascii="Times New Roman" w:eastAsia="Times New Roman" w:hAnsi="Times New Roman" w:cs="Times New Roman"/>
          <w:sz w:val="24"/>
          <w:szCs w:val="24"/>
          <w:lang w:eastAsia="ar-SA"/>
        </w:rPr>
        <w:t>судебной</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практике</w:t>
      </w:r>
      <w:proofErr w:type="spellEnd"/>
      <w:r w:rsidRPr="00F67314">
        <w:rPr>
          <w:rFonts w:ascii="Times New Roman" w:eastAsia="Times New Roman" w:hAnsi="Times New Roman" w:cs="Times New Roman"/>
          <w:sz w:val="24"/>
          <w:szCs w:val="24"/>
          <w:lang w:eastAsia="ar-SA"/>
        </w:rPr>
        <w:t xml:space="preserve">, 2-е </w:t>
      </w:r>
      <w:proofErr w:type="spellStart"/>
      <w:r w:rsidRPr="00F67314">
        <w:rPr>
          <w:rFonts w:ascii="Times New Roman" w:eastAsia="Times New Roman" w:hAnsi="Times New Roman" w:cs="Times New Roman"/>
          <w:sz w:val="24"/>
          <w:szCs w:val="24"/>
          <w:lang w:eastAsia="ar-SA"/>
        </w:rPr>
        <w:t>изд</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испр</w:t>
      </w:r>
      <w:proofErr w:type="spellEnd"/>
      <w:r w:rsidRPr="00F67314">
        <w:rPr>
          <w:rFonts w:ascii="Times New Roman" w:eastAsia="Times New Roman" w:hAnsi="Times New Roman" w:cs="Times New Roman"/>
          <w:sz w:val="24"/>
          <w:szCs w:val="24"/>
          <w:lang w:eastAsia="ar-SA"/>
        </w:rPr>
        <w:t xml:space="preserve">. и </w:t>
      </w:r>
      <w:proofErr w:type="spellStart"/>
      <w:r w:rsidRPr="00F67314">
        <w:rPr>
          <w:rFonts w:ascii="Times New Roman" w:eastAsia="Times New Roman" w:hAnsi="Times New Roman" w:cs="Times New Roman"/>
          <w:sz w:val="24"/>
          <w:szCs w:val="24"/>
          <w:lang w:eastAsia="ar-SA"/>
        </w:rPr>
        <w:t>дополн</w:t>
      </w:r>
      <w:proofErr w:type="spellEnd"/>
      <w:r w:rsidRPr="00F67314">
        <w:rPr>
          <w:rFonts w:ascii="Times New Roman" w:eastAsia="Times New Roman" w:hAnsi="Times New Roman" w:cs="Times New Roman"/>
          <w:sz w:val="24"/>
          <w:szCs w:val="24"/>
          <w:lang w:eastAsia="ar-SA"/>
        </w:rPr>
        <w:t xml:space="preserve">. – </w:t>
      </w:r>
      <w:proofErr w:type="spellStart"/>
      <w:r w:rsidRPr="00F67314">
        <w:rPr>
          <w:rFonts w:ascii="Times New Roman" w:eastAsia="Times New Roman" w:hAnsi="Times New Roman" w:cs="Times New Roman"/>
          <w:sz w:val="24"/>
          <w:szCs w:val="24"/>
          <w:lang w:eastAsia="ar-SA"/>
        </w:rPr>
        <w:t>Харьков</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Выща</w:t>
      </w:r>
      <w:proofErr w:type="spellEnd"/>
      <w:r w:rsidRPr="00F67314">
        <w:rPr>
          <w:rFonts w:ascii="Times New Roman" w:eastAsia="Times New Roman" w:hAnsi="Times New Roman" w:cs="Times New Roman"/>
          <w:sz w:val="24"/>
          <w:szCs w:val="24"/>
          <w:lang w:eastAsia="ar-SA"/>
        </w:rPr>
        <w:t xml:space="preserve"> школа. </w:t>
      </w:r>
      <w:proofErr w:type="spellStart"/>
      <w:r w:rsidRPr="00F67314">
        <w:rPr>
          <w:rFonts w:ascii="Times New Roman" w:eastAsia="Times New Roman" w:hAnsi="Times New Roman" w:cs="Times New Roman"/>
          <w:sz w:val="24"/>
          <w:szCs w:val="24"/>
          <w:lang w:eastAsia="ar-SA"/>
        </w:rPr>
        <w:t>Изд</w:t>
      </w:r>
      <w:proofErr w:type="spellEnd"/>
      <w:r w:rsidRPr="00F67314">
        <w:rPr>
          <w:rFonts w:ascii="Times New Roman" w:eastAsia="Times New Roman" w:hAnsi="Times New Roman" w:cs="Times New Roman"/>
          <w:sz w:val="24"/>
          <w:szCs w:val="24"/>
          <w:lang w:eastAsia="ar-SA"/>
        </w:rPr>
        <w:t xml:space="preserve">. При </w:t>
      </w:r>
      <w:proofErr w:type="spellStart"/>
      <w:r w:rsidRPr="00F67314">
        <w:rPr>
          <w:rFonts w:ascii="Times New Roman" w:eastAsia="Times New Roman" w:hAnsi="Times New Roman" w:cs="Times New Roman"/>
          <w:sz w:val="24"/>
          <w:szCs w:val="24"/>
          <w:lang w:eastAsia="ar-SA"/>
        </w:rPr>
        <w:t>Харьк</w:t>
      </w:r>
      <w:proofErr w:type="spellEnd"/>
      <w:r w:rsidRPr="00F67314">
        <w:rPr>
          <w:rFonts w:ascii="Times New Roman" w:eastAsia="Times New Roman" w:hAnsi="Times New Roman" w:cs="Times New Roman"/>
          <w:sz w:val="24"/>
          <w:szCs w:val="24"/>
          <w:lang w:eastAsia="ar-SA"/>
        </w:rPr>
        <w:t>. у-те, 1987. – 216с.</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Сташис</w:t>
      </w:r>
      <w:proofErr w:type="spellEnd"/>
      <w:r w:rsidRPr="00F67314">
        <w:rPr>
          <w:rFonts w:ascii="Times New Roman" w:eastAsia="Times New Roman" w:hAnsi="Times New Roman" w:cs="Times New Roman"/>
          <w:sz w:val="24"/>
          <w:szCs w:val="24"/>
          <w:lang w:eastAsia="ar-SA"/>
        </w:rPr>
        <w:t xml:space="preserve"> В.В. Злочини </w:t>
      </w:r>
      <w:proofErr w:type="spellStart"/>
      <w:r w:rsidRPr="00F67314">
        <w:rPr>
          <w:rFonts w:ascii="Times New Roman" w:eastAsia="Times New Roman" w:hAnsi="Times New Roman" w:cs="Times New Roman"/>
          <w:sz w:val="24"/>
          <w:szCs w:val="24"/>
          <w:lang w:eastAsia="ar-SA"/>
        </w:rPr>
        <w:t>протии</w:t>
      </w:r>
      <w:proofErr w:type="spellEnd"/>
      <w:r w:rsidRPr="00F67314">
        <w:rPr>
          <w:rFonts w:ascii="Times New Roman" w:eastAsia="Times New Roman" w:hAnsi="Times New Roman" w:cs="Times New Roman"/>
          <w:sz w:val="24"/>
          <w:szCs w:val="24"/>
          <w:lang w:eastAsia="ar-SA"/>
        </w:rPr>
        <w:t xml:space="preserve"> життя, волі, здоров’я і гідності особи. Конспект лекцій. – Харків: Юридична академія, 1992. – 52с.</w:t>
      </w:r>
    </w:p>
    <w:p w:rsidR="00042582" w:rsidRPr="00F67314" w:rsidRDefault="00042582" w:rsidP="00915355">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Сугачев</w:t>
      </w:r>
      <w:proofErr w:type="spellEnd"/>
      <w:r w:rsidRPr="00F67314">
        <w:rPr>
          <w:rFonts w:ascii="Times New Roman" w:eastAsia="Times New Roman" w:hAnsi="Times New Roman" w:cs="Times New Roman"/>
          <w:sz w:val="24"/>
          <w:szCs w:val="24"/>
          <w:lang w:eastAsia="ar-SA"/>
        </w:rPr>
        <w:t xml:space="preserve"> Л.Н. </w:t>
      </w:r>
      <w:proofErr w:type="spellStart"/>
      <w:r w:rsidRPr="00F67314">
        <w:rPr>
          <w:rFonts w:ascii="Times New Roman" w:eastAsia="Times New Roman" w:hAnsi="Times New Roman" w:cs="Times New Roman"/>
          <w:sz w:val="24"/>
          <w:szCs w:val="24"/>
          <w:lang w:eastAsia="ar-SA"/>
        </w:rPr>
        <w:t>ответственность</w:t>
      </w:r>
      <w:proofErr w:type="spellEnd"/>
      <w:r w:rsidRPr="00F67314">
        <w:rPr>
          <w:rFonts w:ascii="Times New Roman" w:eastAsia="Times New Roman" w:hAnsi="Times New Roman" w:cs="Times New Roman"/>
          <w:sz w:val="24"/>
          <w:szCs w:val="24"/>
          <w:lang w:eastAsia="ar-SA"/>
        </w:rPr>
        <w:t xml:space="preserve"> за </w:t>
      </w:r>
      <w:proofErr w:type="spellStart"/>
      <w:r w:rsidRPr="00F67314">
        <w:rPr>
          <w:rFonts w:ascii="Times New Roman" w:eastAsia="Times New Roman" w:hAnsi="Times New Roman" w:cs="Times New Roman"/>
          <w:sz w:val="24"/>
          <w:szCs w:val="24"/>
          <w:lang w:eastAsia="ar-SA"/>
        </w:rPr>
        <w:t>преступления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против</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жизни</w:t>
      </w:r>
      <w:proofErr w:type="spellEnd"/>
      <w:r w:rsidRPr="00F67314">
        <w:rPr>
          <w:rFonts w:ascii="Times New Roman" w:eastAsia="Times New Roman" w:hAnsi="Times New Roman" w:cs="Times New Roman"/>
          <w:sz w:val="24"/>
          <w:szCs w:val="24"/>
          <w:lang w:eastAsia="ar-SA"/>
        </w:rPr>
        <w:t xml:space="preserve"> и </w:t>
      </w:r>
      <w:proofErr w:type="spellStart"/>
      <w:r w:rsidRPr="00F67314">
        <w:rPr>
          <w:rFonts w:ascii="Times New Roman" w:eastAsia="Times New Roman" w:hAnsi="Times New Roman" w:cs="Times New Roman"/>
          <w:sz w:val="24"/>
          <w:szCs w:val="24"/>
          <w:lang w:eastAsia="ar-SA"/>
        </w:rPr>
        <w:t>здоровя</w:t>
      </w:r>
      <w:proofErr w:type="spellEnd"/>
      <w:r w:rsidRPr="00F67314">
        <w:rPr>
          <w:rFonts w:ascii="Times New Roman" w:eastAsia="Times New Roman" w:hAnsi="Times New Roman" w:cs="Times New Roman"/>
          <w:sz w:val="24"/>
          <w:szCs w:val="24"/>
          <w:lang w:eastAsia="ar-SA"/>
        </w:rPr>
        <w:t xml:space="preserve"> по </w:t>
      </w:r>
      <w:proofErr w:type="spellStart"/>
      <w:r w:rsidRPr="00F67314">
        <w:rPr>
          <w:rFonts w:ascii="Times New Roman" w:eastAsia="Times New Roman" w:hAnsi="Times New Roman" w:cs="Times New Roman"/>
          <w:sz w:val="24"/>
          <w:szCs w:val="24"/>
          <w:lang w:eastAsia="ar-SA"/>
        </w:rPr>
        <w:t>советскому</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уголовному</w:t>
      </w:r>
      <w:proofErr w:type="spellEnd"/>
      <w:r w:rsidRPr="00F67314">
        <w:rPr>
          <w:rFonts w:ascii="Times New Roman" w:eastAsia="Times New Roman" w:hAnsi="Times New Roman" w:cs="Times New Roman"/>
          <w:sz w:val="24"/>
          <w:szCs w:val="24"/>
          <w:lang w:eastAsia="ar-SA"/>
        </w:rPr>
        <w:t xml:space="preserve"> праву (Конспект лекцій). – </w:t>
      </w:r>
      <w:proofErr w:type="spellStart"/>
      <w:r w:rsidRPr="00F67314">
        <w:rPr>
          <w:rFonts w:ascii="Times New Roman" w:eastAsia="Times New Roman" w:hAnsi="Times New Roman" w:cs="Times New Roman"/>
          <w:sz w:val="24"/>
          <w:szCs w:val="24"/>
          <w:lang w:eastAsia="ar-SA"/>
        </w:rPr>
        <w:t>Харьков</w:t>
      </w:r>
      <w:proofErr w:type="spellEnd"/>
      <w:r w:rsidRPr="00F67314">
        <w:rPr>
          <w:rFonts w:ascii="Times New Roman" w:eastAsia="Times New Roman" w:hAnsi="Times New Roman" w:cs="Times New Roman"/>
          <w:sz w:val="24"/>
          <w:szCs w:val="24"/>
          <w:lang w:eastAsia="ar-SA"/>
        </w:rPr>
        <w:t>, 1965.</w:t>
      </w:r>
    </w:p>
    <w:p w:rsidR="00042582" w:rsidRPr="00F67314" w:rsidRDefault="00042582" w:rsidP="00915355">
      <w:pPr>
        <w:numPr>
          <w:ilvl w:val="0"/>
          <w:numId w:val="11"/>
        </w:numPr>
        <w:tabs>
          <w:tab w:val="clear" w:pos="1211"/>
          <w:tab w:val="left" w:pos="284"/>
          <w:tab w:val="left" w:pos="426"/>
          <w:tab w:val="left" w:pos="567"/>
          <w:tab w:val="num" w:pos="720"/>
          <w:tab w:val="left" w:pos="851"/>
          <w:tab w:val="num" w:pos="993"/>
        </w:tabs>
        <w:suppressAutoHyphens/>
        <w:spacing w:after="0" w:line="360" w:lineRule="auto"/>
        <w:ind w:left="0" w:firstLine="567"/>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t xml:space="preserve">Ткаченко В.И. </w:t>
      </w:r>
      <w:proofErr w:type="spellStart"/>
      <w:r w:rsidRPr="00F67314">
        <w:rPr>
          <w:rFonts w:ascii="Times New Roman" w:eastAsia="Times New Roman" w:hAnsi="Times New Roman" w:cs="Times New Roman"/>
          <w:sz w:val="24"/>
          <w:szCs w:val="24"/>
          <w:lang w:eastAsia="ar-SA"/>
        </w:rPr>
        <w:t>Ответственность</w:t>
      </w:r>
      <w:proofErr w:type="spellEnd"/>
      <w:r w:rsidRPr="00F67314">
        <w:rPr>
          <w:rFonts w:ascii="Times New Roman" w:eastAsia="Times New Roman" w:hAnsi="Times New Roman" w:cs="Times New Roman"/>
          <w:sz w:val="24"/>
          <w:szCs w:val="24"/>
          <w:lang w:eastAsia="ar-SA"/>
        </w:rPr>
        <w:t xml:space="preserve"> за </w:t>
      </w:r>
      <w:proofErr w:type="spellStart"/>
      <w:r w:rsidRPr="00F67314">
        <w:rPr>
          <w:rFonts w:ascii="Times New Roman" w:eastAsia="Times New Roman" w:hAnsi="Times New Roman" w:cs="Times New Roman"/>
          <w:sz w:val="24"/>
          <w:szCs w:val="24"/>
          <w:lang w:eastAsia="ar-SA"/>
        </w:rPr>
        <w:t>умышленные</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преступления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против</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жизни</w:t>
      </w:r>
      <w:proofErr w:type="spellEnd"/>
      <w:r w:rsidRPr="00F67314">
        <w:rPr>
          <w:rFonts w:ascii="Times New Roman" w:eastAsia="Times New Roman" w:hAnsi="Times New Roman" w:cs="Times New Roman"/>
          <w:sz w:val="24"/>
          <w:szCs w:val="24"/>
          <w:lang w:eastAsia="ar-SA"/>
        </w:rPr>
        <w:t xml:space="preserve"> и </w:t>
      </w:r>
      <w:proofErr w:type="spellStart"/>
      <w:r w:rsidRPr="00F67314">
        <w:rPr>
          <w:rFonts w:ascii="Times New Roman" w:eastAsia="Times New Roman" w:hAnsi="Times New Roman" w:cs="Times New Roman"/>
          <w:sz w:val="24"/>
          <w:szCs w:val="24"/>
          <w:lang w:eastAsia="ar-SA"/>
        </w:rPr>
        <w:t>здоровя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совершенные</w:t>
      </w:r>
      <w:proofErr w:type="spellEnd"/>
      <w:r w:rsidRPr="00F67314">
        <w:rPr>
          <w:rFonts w:ascii="Times New Roman" w:eastAsia="Times New Roman" w:hAnsi="Times New Roman" w:cs="Times New Roman"/>
          <w:sz w:val="24"/>
          <w:szCs w:val="24"/>
          <w:lang w:eastAsia="ar-SA"/>
        </w:rPr>
        <w:t xml:space="preserve"> в </w:t>
      </w:r>
      <w:proofErr w:type="spellStart"/>
      <w:r w:rsidRPr="00F67314">
        <w:rPr>
          <w:rFonts w:ascii="Times New Roman" w:eastAsia="Times New Roman" w:hAnsi="Times New Roman" w:cs="Times New Roman"/>
          <w:sz w:val="24"/>
          <w:szCs w:val="24"/>
          <w:lang w:eastAsia="ar-SA"/>
        </w:rPr>
        <w:t>состояние</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аффекта</w:t>
      </w:r>
      <w:proofErr w:type="spellEnd"/>
      <w:r w:rsidRPr="00F67314">
        <w:rPr>
          <w:rFonts w:ascii="Times New Roman" w:eastAsia="Times New Roman" w:hAnsi="Times New Roman" w:cs="Times New Roman"/>
          <w:sz w:val="24"/>
          <w:szCs w:val="24"/>
          <w:lang w:eastAsia="ar-SA"/>
        </w:rPr>
        <w:t>. – М., 1979.</w:t>
      </w:r>
    </w:p>
    <w:p w:rsidR="00042582" w:rsidRPr="00F67314" w:rsidRDefault="00042582" w:rsidP="00C22517">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Уголовно-правовая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охрана</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свободы</w:t>
      </w:r>
      <w:proofErr w:type="spellEnd"/>
      <w:r w:rsidRPr="00F67314">
        <w:rPr>
          <w:rFonts w:ascii="Times New Roman" w:eastAsia="Times New Roman" w:hAnsi="Times New Roman" w:cs="Times New Roman"/>
          <w:sz w:val="24"/>
          <w:szCs w:val="24"/>
          <w:lang w:eastAsia="ar-SA"/>
        </w:rPr>
        <w:t xml:space="preserve"> и </w:t>
      </w:r>
      <w:proofErr w:type="spellStart"/>
      <w:r w:rsidRPr="00F67314">
        <w:rPr>
          <w:rFonts w:ascii="Times New Roman" w:eastAsia="Times New Roman" w:hAnsi="Times New Roman" w:cs="Times New Roman"/>
          <w:sz w:val="24"/>
          <w:szCs w:val="24"/>
          <w:lang w:eastAsia="ar-SA"/>
        </w:rPr>
        <w:t>достоинства</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женщины</w:t>
      </w:r>
      <w:proofErr w:type="spellEnd"/>
      <w:r w:rsidRPr="00F67314">
        <w:rPr>
          <w:rFonts w:ascii="Times New Roman" w:eastAsia="Times New Roman" w:hAnsi="Times New Roman" w:cs="Times New Roman"/>
          <w:sz w:val="24"/>
          <w:szCs w:val="24"/>
          <w:lang w:eastAsia="ar-SA"/>
        </w:rPr>
        <w:t>. (</w:t>
      </w:r>
      <w:proofErr w:type="spellStart"/>
      <w:r w:rsidRPr="00F67314">
        <w:rPr>
          <w:rFonts w:ascii="Times New Roman" w:eastAsia="Times New Roman" w:hAnsi="Times New Roman" w:cs="Times New Roman"/>
          <w:sz w:val="24"/>
          <w:szCs w:val="24"/>
          <w:lang w:eastAsia="ar-SA"/>
        </w:rPr>
        <w:t>Сборник</w:t>
      </w:r>
      <w:proofErr w:type="spellEnd"/>
      <w:r w:rsidRPr="00F67314">
        <w:rPr>
          <w:rFonts w:ascii="Times New Roman" w:eastAsia="Times New Roman" w:hAnsi="Times New Roman" w:cs="Times New Roman"/>
          <w:sz w:val="24"/>
          <w:szCs w:val="24"/>
          <w:lang w:eastAsia="ar-SA"/>
        </w:rPr>
        <w:t>). – Ташкент, 1970.</w:t>
      </w:r>
    </w:p>
    <w:p w:rsidR="00042582" w:rsidRPr="00F67314" w:rsidRDefault="00042582" w:rsidP="00C22517">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t xml:space="preserve">Чечель Г.И. </w:t>
      </w:r>
      <w:proofErr w:type="spellStart"/>
      <w:r w:rsidRPr="00F67314">
        <w:rPr>
          <w:rFonts w:ascii="Times New Roman" w:eastAsia="Times New Roman" w:hAnsi="Times New Roman" w:cs="Times New Roman"/>
          <w:sz w:val="24"/>
          <w:szCs w:val="24"/>
          <w:lang w:eastAsia="ar-SA"/>
        </w:rPr>
        <w:t>Квалификация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истязания</w:t>
      </w:r>
      <w:proofErr w:type="spellEnd"/>
      <w:r w:rsidRPr="00F67314">
        <w:rPr>
          <w:rFonts w:ascii="Times New Roman" w:eastAsia="Times New Roman" w:hAnsi="Times New Roman" w:cs="Times New Roman"/>
          <w:sz w:val="24"/>
          <w:szCs w:val="24"/>
          <w:lang w:eastAsia="ar-SA"/>
        </w:rPr>
        <w:t xml:space="preserve"> по </w:t>
      </w:r>
      <w:proofErr w:type="spellStart"/>
      <w:r w:rsidRPr="00F67314">
        <w:rPr>
          <w:rFonts w:ascii="Times New Roman" w:eastAsia="Times New Roman" w:hAnsi="Times New Roman" w:cs="Times New Roman"/>
          <w:sz w:val="24"/>
          <w:szCs w:val="24"/>
          <w:lang w:eastAsia="ar-SA"/>
        </w:rPr>
        <w:t>действующему</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законодательству</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Учебное</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пособие</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Алт</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гос</w:t>
      </w:r>
      <w:proofErr w:type="spellEnd"/>
      <w:r w:rsidRPr="00F67314">
        <w:rPr>
          <w:rFonts w:ascii="Times New Roman" w:eastAsia="Times New Roman" w:hAnsi="Times New Roman" w:cs="Times New Roman"/>
          <w:sz w:val="24"/>
          <w:szCs w:val="24"/>
          <w:lang w:eastAsia="ar-SA"/>
        </w:rPr>
        <w:t>. у-та. – Барнаул: АГУ, 1989. – 69с.</w:t>
      </w:r>
    </w:p>
    <w:p w:rsidR="00042582" w:rsidRPr="00F67314" w:rsidRDefault="00042582" w:rsidP="00C22517">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Читлов</w:t>
      </w:r>
      <w:proofErr w:type="spellEnd"/>
      <w:r w:rsidRPr="00F67314">
        <w:rPr>
          <w:rFonts w:ascii="Times New Roman" w:eastAsia="Times New Roman" w:hAnsi="Times New Roman" w:cs="Times New Roman"/>
          <w:sz w:val="24"/>
          <w:szCs w:val="24"/>
          <w:lang w:eastAsia="ar-SA"/>
        </w:rPr>
        <w:t xml:space="preserve"> Д.С. </w:t>
      </w:r>
      <w:proofErr w:type="spellStart"/>
      <w:r w:rsidRPr="00F67314">
        <w:rPr>
          <w:rFonts w:ascii="Times New Roman" w:eastAsia="Times New Roman" w:hAnsi="Times New Roman" w:cs="Times New Roman"/>
          <w:sz w:val="24"/>
          <w:szCs w:val="24"/>
          <w:lang w:eastAsia="ar-SA"/>
        </w:rPr>
        <w:t>Охрана</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здоровя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граждан</w:t>
      </w:r>
      <w:proofErr w:type="spellEnd"/>
      <w:r w:rsidRPr="00F67314">
        <w:rPr>
          <w:rFonts w:ascii="Times New Roman" w:eastAsia="Times New Roman" w:hAnsi="Times New Roman" w:cs="Times New Roman"/>
          <w:sz w:val="24"/>
          <w:szCs w:val="24"/>
          <w:lang w:eastAsia="ar-SA"/>
        </w:rPr>
        <w:t xml:space="preserve"> от тяжких </w:t>
      </w:r>
      <w:proofErr w:type="spellStart"/>
      <w:r w:rsidRPr="00F67314">
        <w:rPr>
          <w:rFonts w:ascii="Times New Roman" w:eastAsia="Times New Roman" w:hAnsi="Times New Roman" w:cs="Times New Roman"/>
          <w:sz w:val="24"/>
          <w:szCs w:val="24"/>
          <w:lang w:eastAsia="ar-SA"/>
        </w:rPr>
        <w:t>насильственных</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посягательств</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Под</w:t>
      </w:r>
      <w:proofErr w:type="spellEnd"/>
      <w:r w:rsidRPr="00F67314">
        <w:rPr>
          <w:rFonts w:ascii="Times New Roman" w:eastAsia="Times New Roman" w:hAnsi="Times New Roman" w:cs="Times New Roman"/>
          <w:sz w:val="24"/>
          <w:szCs w:val="24"/>
          <w:lang w:eastAsia="ar-SA"/>
        </w:rPr>
        <w:t xml:space="preserve"> ред. И.С. Ноя. – Саратов: </w:t>
      </w:r>
      <w:proofErr w:type="spellStart"/>
      <w:r w:rsidRPr="00F67314">
        <w:rPr>
          <w:rFonts w:ascii="Times New Roman" w:eastAsia="Times New Roman" w:hAnsi="Times New Roman" w:cs="Times New Roman"/>
          <w:sz w:val="24"/>
          <w:szCs w:val="24"/>
          <w:lang w:eastAsia="ar-SA"/>
        </w:rPr>
        <w:t>Изд</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Сарат</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ун</w:t>
      </w:r>
      <w:proofErr w:type="spellEnd"/>
      <w:r w:rsidRPr="00F67314">
        <w:rPr>
          <w:rFonts w:ascii="Times New Roman" w:eastAsia="Times New Roman" w:hAnsi="Times New Roman" w:cs="Times New Roman"/>
          <w:sz w:val="24"/>
          <w:szCs w:val="24"/>
          <w:lang w:eastAsia="ar-SA"/>
        </w:rPr>
        <w:t>-та, 1974.</w:t>
      </w:r>
    </w:p>
    <w:p w:rsidR="00042582" w:rsidRPr="00F67314" w:rsidRDefault="00042582" w:rsidP="00C22517">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lastRenderedPageBreak/>
        <w:t>Шаргородский</w:t>
      </w:r>
      <w:proofErr w:type="spellEnd"/>
      <w:r w:rsidRPr="00F67314">
        <w:rPr>
          <w:rFonts w:ascii="Times New Roman" w:eastAsia="Times New Roman" w:hAnsi="Times New Roman" w:cs="Times New Roman"/>
          <w:sz w:val="24"/>
          <w:szCs w:val="24"/>
          <w:lang w:eastAsia="ar-SA"/>
        </w:rPr>
        <w:t xml:space="preserve"> М.Д. </w:t>
      </w:r>
      <w:proofErr w:type="spellStart"/>
      <w:r w:rsidRPr="00F67314">
        <w:rPr>
          <w:rFonts w:ascii="Times New Roman" w:eastAsia="Times New Roman" w:hAnsi="Times New Roman" w:cs="Times New Roman"/>
          <w:sz w:val="24"/>
          <w:szCs w:val="24"/>
          <w:lang w:eastAsia="ar-SA"/>
        </w:rPr>
        <w:t>Ответственность</w:t>
      </w:r>
      <w:proofErr w:type="spellEnd"/>
      <w:r w:rsidRPr="00F67314">
        <w:rPr>
          <w:rFonts w:ascii="Times New Roman" w:eastAsia="Times New Roman" w:hAnsi="Times New Roman" w:cs="Times New Roman"/>
          <w:sz w:val="24"/>
          <w:szCs w:val="24"/>
          <w:lang w:eastAsia="ar-SA"/>
        </w:rPr>
        <w:t xml:space="preserve"> за </w:t>
      </w:r>
      <w:proofErr w:type="spellStart"/>
      <w:r w:rsidRPr="00F67314">
        <w:rPr>
          <w:rFonts w:ascii="Times New Roman" w:eastAsia="Times New Roman" w:hAnsi="Times New Roman" w:cs="Times New Roman"/>
          <w:sz w:val="24"/>
          <w:szCs w:val="24"/>
          <w:lang w:eastAsia="ar-SA"/>
        </w:rPr>
        <w:t>преступления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против</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личности</w:t>
      </w:r>
      <w:proofErr w:type="spellEnd"/>
      <w:r w:rsidRPr="00F67314">
        <w:rPr>
          <w:rFonts w:ascii="Times New Roman" w:eastAsia="Times New Roman" w:hAnsi="Times New Roman" w:cs="Times New Roman"/>
          <w:sz w:val="24"/>
          <w:szCs w:val="24"/>
          <w:lang w:eastAsia="ar-SA"/>
        </w:rPr>
        <w:t xml:space="preserve">. – </w:t>
      </w:r>
      <w:proofErr w:type="spellStart"/>
      <w:r w:rsidRPr="00F67314">
        <w:rPr>
          <w:rFonts w:ascii="Times New Roman" w:eastAsia="Times New Roman" w:hAnsi="Times New Roman" w:cs="Times New Roman"/>
          <w:sz w:val="24"/>
          <w:szCs w:val="24"/>
          <w:lang w:eastAsia="ar-SA"/>
        </w:rPr>
        <w:t>Ленинград</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Изд</w:t>
      </w:r>
      <w:proofErr w:type="spellEnd"/>
      <w:r w:rsidRPr="00F67314">
        <w:rPr>
          <w:rFonts w:ascii="Times New Roman" w:eastAsia="Times New Roman" w:hAnsi="Times New Roman" w:cs="Times New Roman"/>
          <w:sz w:val="24"/>
          <w:szCs w:val="24"/>
          <w:lang w:eastAsia="ar-SA"/>
        </w:rPr>
        <w:t xml:space="preserve">-во. </w:t>
      </w:r>
      <w:proofErr w:type="spellStart"/>
      <w:r w:rsidRPr="00F67314">
        <w:rPr>
          <w:rFonts w:ascii="Times New Roman" w:eastAsia="Times New Roman" w:hAnsi="Times New Roman" w:cs="Times New Roman"/>
          <w:sz w:val="24"/>
          <w:szCs w:val="24"/>
          <w:lang w:eastAsia="ar-SA"/>
        </w:rPr>
        <w:t>Ленинг</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гос</w:t>
      </w:r>
      <w:proofErr w:type="spellEnd"/>
      <w:r w:rsidRPr="00F67314">
        <w:rPr>
          <w:rFonts w:ascii="Times New Roman" w:eastAsia="Times New Roman" w:hAnsi="Times New Roman" w:cs="Times New Roman"/>
          <w:sz w:val="24"/>
          <w:szCs w:val="24"/>
          <w:lang w:eastAsia="ar-SA"/>
        </w:rPr>
        <w:t>. у-та, 1953. -108с.</w:t>
      </w:r>
    </w:p>
    <w:p w:rsidR="00042582" w:rsidRPr="00F67314" w:rsidRDefault="00042582" w:rsidP="00C22517">
      <w:pPr>
        <w:numPr>
          <w:ilvl w:val="0"/>
          <w:numId w:val="11"/>
        </w:numPr>
        <w:tabs>
          <w:tab w:val="clear" w:pos="1211"/>
          <w:tab w:val="left" w:pos="284"/>
          <w:tab w:val="left" w:pos="426"/>
          <w:tab w:val="left" w:pos="567"/>
          <w:tab w:val="num" w:pos="720"/>
          <w:tab w:val="left" w:pos="851"/>
          <w:tab w:val="num" w:pos="993"/>
        </w:tabs>
        <w:suppressAutoHyphens/>
        <w:spacing w:after="0" w:line="360" w:lineRule="auto"/>
        <w:ind w:left="0" w:firstLine="567"/>
        <w:rPr>
          <w:rFonts w:ascii="Times New Roman" w:eastAsia="Times New Roman" w:hAnsi="Times New Roman" w:cs="Times New Roman"/>
          <w:sz w:val="24"/>
          <w:szCs w:val="24"/>
          <w:lang w:eastAsia="ar-SA"/>
        </w:rPr>
      </w:pPr>
      <w:proofErr w:type="spellStart"/>
      <w:r w:rsidRPr="00F67314">
        <w:rPr>
          <w:rFonts w:ascii="Times New Roman" w:eastAsia="Times New Roman" w:hAnsi="Times New Roman" w:cs="Times New Roman"/>
          <w:sz w:val="24"/>
          <w:szCs w:val="24"/>
          <w:lang w:eastAsia="ar-SA"/>
        </w:rPr>
        <w:t>Шаргородский</w:t>
      </w:r>
      <w:proofErr w:type="spellEnd"/>
      <w:r w:rsidRPr="00F67314">
        <w:rPr>
          <w:rFonts w:ascii="Times New Roman" w:eastAsia="Times New Roman" w:hAnsi="Times New Roman" w:cs="Times New Roman"/>
          <w:sz w:val="24"/>
          <w:szCs w:val="24"/>
          <w:lang w:eastAsia="ar-SA"/>
        </w:rPr>
        <w:t xml:space="preserve"> М.Д. </w:t>
      </w:r>
      <w:proofErr w:type="spellStart"/>
      <w:r w:rsidRPr="00F67314">
        <w:rPr>
          <w:rFonts w:ascii="Times New Roman" w:eastAsia="Times New Roman" w:hAnsi="Times New Roman" w:cs="Times New Roman"/>
          <w:sz w:val="24"/>
          <w:szCs w:val="24"/>
          <w:lang w:eastAsia="ar-SA"/>
        </w:rPr>
        <w:t>преступления</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против</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жизни</w:t>
      </w:r>
      <w:proofErr w:type="spellEnd"/>
      <w:r w:rsidRPr="00F67314">
        <w:rPr>
          <w:rFonts w:ascii="Times New Roman" w:eastAsia="Times New Roman" w:hAnsi="Times New Roman" w:cs="Times New Roman"/>
          <w:sz w:val="24"/>
          <w:szCs w:val="24"/>
          <w:lang w:eastAsia="ar-SA"/>
        </w:rPr>
        <w:t xml:space="preserve"> и </w:t>
      </w:r>
      <w:proofErr w:type="spellStart"/>
      <w:r w:rsidRPr="00F67314">
        <w:rPr>
          <w:rFonts w:ascii="Times New Roman" w:eastAsia="Times New Roman" w:hAnsi="Times New Roman" w:cs="Times New Roman"/>
          <w:sz w:val="24"/>
          <w:szCs w:val="24"/>
          <w:lang w:eastAsia="ar-SA"/>
        </w:rPr>
        <w:t>здоровя</w:t>
      </w:r>
      <w:proofErr w:type="spellEnd"/>
      <w:r w:rsidRPr="00F67314">
        <w:rPr>
          <w:rFonts w:ascii="Times New Roman" w:eastAsia="Times New Roman" w:hAnsi="Times New Roman" w:cs="Times New Roman"/>
          <w:sz w:val="24"/>
          <w:szCs w:val="24"/>
          <w:lang w:eastAsia="ar-SA"/>
        </w:rPr>
        <w:t xml:space="preserve">. – Москва.: </w:t>
      </w:r>
      <w:proofErr w:type="spellStart"/>
      <w:r w:rsidRPr="00F67314">
        <w:rPr>
          <w:rFonts w:ascii="Times New Roman" w:eastAsia="Times New Roman" w:hAnsi="Times New Roman" w:cs="Times New Roman"/>
          <w:sz w:val="24"/>
          <w:szCs w:val="24"/>
          <w:lang w:eastAsia="ar-SA"/>
        </w:rPr>
        <w:t>Юрид</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изд</w:t>
      </w:r>
      <w:proofErr w:type="spellEnd"/>
      <w:r w:rsidRPr="00F67314">
        <w:rPr>
          <w:rFonts w:ascii="Times New Roman" w:eastAsia="Times New Roman" w:hAnsi="Times New Roman" w:cs="Times New Roman"/>
          <w:sz w:val="24"/>
          <w:szCs w:val="24"/>
          <w:lang w:eastAsia="ar-SA"/>
        </w:rPr>
        <w:t>., 1947. -512с.</w:t>
      </w:r>
    </w:p>
    <w:p w:rsidR="00042582" w:rsidRPr="00F67314" w:rsidRDefault="00042582" w:rsidP="00C22517">
      <w:pPr>
        <w:numPr>
          <w:ilvl w:val="0"/>
          <w:numId w:val="11"/>
        </w:numPr>
        <w:tabs>
          <w:tab w:val="clear" w:pos="1211"/>
          <w:tab w:val="left" w:pos="284"/>
          <w:tab w:val="left" w:pos="426"/>
          <w:tab w:val="left" w:pos="567"/>
          <w:tab w:val="num" w:pos="720"/>
          <w:tab w:val="left" w:pos="851"/>
          <w:tab w:val="num" w:pos="993"/>
        </w:tabs>
        <w:suppressAutoHyphens/>
        <w:spacing w:after="0" w:line="360" w:lineRule="auto"/>
        <w:ind w:left="0" w:firstLine="567"/>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t xml:space="preserve">Шестаков Д.А. </w:t>
      </w:r>
      <w:proofErr w:type="spellStart"/>
      <w:r w:rsidRPr="00F67314">
        <w:rPr>
          <w:rFonts w:ascii="Times New Roman" w:eastAsia="Times New Roman" w:hAnsi="Times New Roman" w:cs="Times New Roman"/>
          <w:sz w:val="24"/>
          <w:szCs w:val="24"/>
          <w:lang w:eastAsia="ar-SA"/>
        </w:rPr>
        <w:t>Супружеское</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убийство</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как</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общественная</w:t>
      </w:r>
      <w:proofErr w:type="spellEnd"/>
      <w:r w:rsidRPr="00F67314">
        <w:rPr>
          <w:rFonts w:ascii="Times New Roman" w:eastAsia="Times New Roman" w:hAnsi="Times New Roman" w:cs="Times New Roman"/>
          <w:sz w:val="24"/>
          <w:szCs w:val="24"/>
          <w:lang w:eastAsia="ar-SA"/>
        </w:rPr>
        <w:t xml:space="preserve"> проблема. – </w:t>
      </w:r>
      <w:proofErr w:type="spellStart"/>
      <w:r w:rsidRPr="00F67314">
        <w:rPr>
          <w:rFonts w:ascii="Times New Roman" w:eastAsia="Times New Roman" w:hAnsi="Times New Roman" w:cs="Times New Roman"/>
          <w:sz w:val="24"/>
          <w:szCs w:val="24"/>
          <w:lang w:eastAsia="ar-SA"/>
        </w:rPr>
        <w:t>Спб</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Изд</w:t>
      </w:r>
      <w:proofErr w:type="spellEnd"/>
      <w:r w:rsidRPr="00F67314">
        <w:rPr>
          <w:rFonts w:ascii="Times New Roman" w:eastAsia="Times New Roman" w:hAnsi="Times New Roman" w:cs="Times New Roman"/>
          <w:sz w:val="24"/>
          <w:szCs w:val="24"/>
          <w:lang w:eastAsia="ar-SA"/>
        </w:rPr>
        <w:t>. С.-</w:t>
      </w:r>
      <w:proofErr w:type="spellStart"/>
      <w:r w:rsidRPr="00F67314">
        <w:rPr>
          <w:rFonts w:ascii="Times New Roman" w:eastAsia="Times New Roman" w:hAnsi="Times New Roman" w:cs="Times New Roman"/>
          <w:sz w:val="24"/>
          <w:szCs w:val="24"/>
          <w:lang w:eastAsia="ar-SA"/>
        </w:rPr>
        <w:t>Петербургского</w:t>
      </w:r>
      <w:proofErr w:type="spellEnd"/>
      <w:r w:rsidRPr="00F67314">
        <w:rPr>
          <w:rFonts w:ascii="Times New Roman" w:eastAsia="Times New Roman" w:hAnsi="Times New Roman" w:cs="Times New Roman"/>
          <w:sz w:val="24"/>
          <w:szCs w:val="24"/>
          <w:lang w:eastAsia="ar-SA"/>
        </w:rPr>
        <w:t xml:space="preserve"> у-та, 1992. – 90с.</w:t>
      </w:r>
    </w:p>
    <w:p w:rsidR="00042582" w:rsidRPr="00F67314" w:rsidRDefault="00042582" w:rsidP="00C22517">
      <w:pPr>
        <w:numPr>
          <w:ilvl w:val="0"/>
          <w:numId w:val="11"/>
        </w:numPr>
        <w:tabs>
          <w:tab w:val="left" w:pos="284"/>
          <w:tab w:val="left" w:pos="426"/>
          <w:tab w:val="left" w:pos="567"/>
          <w:tab w:val="num" w:pos="720"/>
          <w:tab w:val="left" w:pos="851"/>
          <w:tab w:val="left" w:pos="993"/>
        </w:tabs>
        <w:suppressAutoHyphens/>
        <w:spacing w:after="0" w:line="360" w:lineRule="auto"/>
        <w:ind w:left="0" w:firstLine="567"/>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t xml:space="preserve">Шарапов Р.Д. </w:t>
      </w:r>
      <w:proofErr w:type="spellStart"/>
      <w:r w:rsidRPr="00F67314">
        <w:rPr>
          <w:rFonts w:ascii="Times New Roman" w:eastAsia="Times New Roman" w:hAnsi="Times New Roman" w:cs="Times New Roman"/>
          <w:sz w:val="24"/>
          <w:szCs w:val="24"/>
          <w:lang w:eastAsia="ar-SA"/>
        </w:rPr>
        <w:t>Физическое</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насилие</w:t>
      </w:r>
      <w:proofErr w:type="spellEnd"/>
      <w:r w:rsidRPr="00F67314">
        <w:rPr>
          <w:rFonts w:ascii="Times New Roman" w:eastAsia="Times New Roman" w:hAnsi="Times New Roman" w:cs="Times New Roman"/>
          <w:sz w:val="24"/>
          <w:szCs w:val="24"/>
          <w:lang w:eastAsia="ar-SA"/>
        </w:rPr>
        <w:t xml:space="preserve"> в </w:t>
      </w:r>
      <w:proofErr w:type="spellStart"/>
      <w:r w:rsidRPr="00F67314">
        <w:rPr>
          <w:rFonts w:ascii="Times New Roman" w:eastAsia="Times New Roman" w:hAnsi="Times New Roman" w:cs="Times New Roman"/>
          <w:sz w:val="24"/>
          <w:szCs w:val="24"/>
          <w:lang w:eastAsia="ar-SA"/>
        </w:rPr>
        <w:t>уголовном</w:t>
      </w:r>
      <w:proofErr w:type="spellEnd"/>
      <w:r w:rsidRPr="00F67314">
        <w:rPr>
          <w:rFonts w:ascii="Times New Roman" w:eastAsia="Times New Roman" w:hAnsi="Times New Roman" w:cs="Times New Roman"/>
          <w:sz w:val="24"/>
          <w:szCs w:val="24"/>
          <w:lang w:eastAsia="ar-SA"/>
        </w:rPr>
        <w:t xml:space="preserve"> праве. – </w:t>
      </w:r>
      <w:proofErr w:type="spellStart"/>
      <w:r w:rsidRPr="00F67314">
        <w:rPr>
          <w:rFonts w:ascii="Times New Roman" w:eastAsia="Times New Roman" w:hAnsi="Times New Roman" w:cs="Times New Roman"/>
          <w:sz w:val="24"/>
          <w:szCs w:val="24"/>
          <w:lang w:eastAsia="ar-SA"/>
        </w:rPr>
        <w:t>Спб</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Юридический</w:t>
      </w:r>
      <w:proofErr w:type="spellEnd"/>
      <w:r w:rsidRPr="00F67314">
        <w:rPr>
          <w:rFonts w:ascii="Times New Roman" w:eastAsia="Times New Roman" w:hAnsi="Times New Roman" w:cs="Times New Roman"/>
          <w:sz w:val="24"/>
          <w:szCs w:val="24"/>
          <w:lang w:eastAsia="ar-SA"/>
        </w:rPr>
        <w:t xml:space="preserve"> центр Пресс, 2001. – 298с.</w:t>
      </w:r>
    </w:p>
    <w:p w:rsidR="00042582" w:rsidRPr="00F67314" w:rsidRDefault="00042582" w:rsidP="00C22517">
      <w:pPr>
        <w:numPr>
          <w:ilvl w:val="0"/>
          <w:numId w:val="11"/>
        </w:numPr>
        <w:tabs>
          <w:tab w:val="left" w:pos="284"/>
          <w:tab w:val="left" w:pos="426"/>
          <w:tab w:val="left" w:pos="567"/>
          <w:tab w:val="num" w:pos="720"/>
          <w:tab w:val="left" w:pos="851"/>
          <w:tab w:val="left" w:pos="993"/>
        </w:tabs>
        <w:suppressAutoHyphens/>
        <w:spacing w:after="280" w:line="360" w:lineRule="auto"/>
        <w:ind w:left="0" w:firstLine="567"/>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t xml:space="preserve">Ярошенко К.Б. </w:t>
      </w:r>
      <w:proofErr w:type="spellStart"/>
      <w:r w:rsidRPr="00F67314">
        <w:rPr>
          <w:rFonts w:ascii="Times New Roman" w:eastAsia="Times New Roman" w:hAnsi="Times New Roman" w:cs="Times New Roman"/>
          <w:sz w:val="24"/>
          <w:szCs w:val="24"/>
          <w:lang w:eastAsia="ar-SA"/>
        </w:rPr>
        <w:t>Жизнь</w:t>
      </w:r>
      <w:proofErr w:type="spellEnd"/>
      <w:r w:rsidRPr="00F67314">
        <w:rPr>
          <w:rFonts w:ascii="Times New Roman" w:eastAsia="Times New Roman" w:hAnsi="Times New Roman" w:cs="Times New Roman"/>
          <w:sz w:val="24"/>
          <w:szCs w:val="24"/>
          <w:lang w:eastAsia="ar-SA"/>
        </w:rPr>
        <w:t xml:space="preserve"> и </w:t>
      </w:r>
      <w:proofErr w:type="spellStart"/>
      <w:r w:rsidRPr="00F67314">
        <w:rPr>
          <w:rFonts w:ascii="Times New Roman" w:eastAsia="Times New Roman" w:hAnsi="Times New Roman" w:cs="Times New Roman"/>
          <w:sz w:val="24"/>
          <w:szCs w:val="24"/>
          <w:lang w:eastAsia="ar-SA"/>
        </w:rPr>
        <w:t>здоровье</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под</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охраной</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закона</w:t>
      </w:r>
      <w:proofErr w:type="spellEnd"/>
      <w:r w:rsidRPr="00F67314">
        <w:rPr>
          <w:rFonts w:ascii="Times New Roman" w:eastAsia="Times New Roman" w:hAnsi="Times New Roman" w:cs="Times New Roman"/>
          <w:sz w:val="24"/>
          <w:szCs w:val="24"/>
          <w:lang w:eastAsia="ar-SA"/>
        </w:rPr>
        <w:t xml:space="preserve">. – М.: </w:t>
      </w:r>
      <w:proofErr w:type="spellStart"/>
      <w:r w:rsidRPr="00F67314">
        <w:rPr>
          <w:rFonts w:ascii="Times New Roman" w:eastAsia="Times New Roman" w:hAnsi="Times New Roman" w:cs="Times New Roman"/>
          <w:sz w:val="24"/>
          <w:szCs w:val="24"/>
          <w:lang w:eastAsia="ar-SA"/>
        </w:rPr>
        <w:t>Юрид</w:t>
      </w:r>
      <w:proofErr w:type="spellEnd"/>
      <w:r w:rsidRPr="00F67314">
        <w:rPr>
          <w:rFonts w:ascii="Times New Roman" w:eastAsia="Times New Roman" w:hAnsi="Times New Roman" w:cs="Times New Roman"/>
          <w:sz w:val="24"/>
          <w:szCs w:val="24"/>
          <w:lang w:eastAsia="ar-SA"/>
        </w:rPr>
        <w:t xml:space="preserve">. </w:t>
      </w:r>
      <w:proofErr w:type="spellStart"/>
      <w:r w:rsidRPr="00F67314">
        <w:rPr>
          <w:rFonts w:ascii="Times New Roman" w:eastAsia="Times New Roman" w:hAnsi="Times New Roman" w:cs="Times New Roman"/>
          <w:sz w:val="24"/>
          <w:szCs w:val="24"/>
          <w:lang w:eastAsia="ar-SA"/>
        </w:rPr>
        <w:t>лит</w:t>
      </w:r>
      <w:proofErr w:type="spellEnd"/>
      <w:r w:rsidRPr="00F67314">
        <w:rPr>
          <w:rFonts w:ascii="Times New Roman" w:eastAsia="Times New Roman" w:hAnsi="Times New Roman" w:cs="Times New Roman"/>
          <w:sz w:val="24"/>
          <w:szCs w:val="24"/>
          <w:lang w:eastAsia="ar-SA"/>
        </w:rPr>
        <w:t xml:space="preserve">., 1990. – 174с. </w:t>
      </w:r>
    </w:p>
    <w:p w:rsidR="00042582" w:rsidRPr="00F67314" w:rsidRDefault="00042582" w:rsidP="00F67314">
      <w:pPr>
        <w:tabs>
          <w:tab w:val="left" w:pos="284"/>
          <w:tab w:val="left" w:pos="426"/>
          <w:tab w:val="left" w:pos="851"/>
          <w:tab w:val="left" w:pos="900"/>
        </w:tabs>
        <w:suppressAutoHyphens/>
        <w:spacing w:after="0" w:line="360" w:lineRule="auto"/>
        <w:jc w:val="center"/>
        <w:rPr>
          <w:rFonts w:ascii="Times New Roman" w:eastAsia="Times New Roman" w:hAnsi="Times New Roman" w:cs="Times New Roman"/>
          <w:b/>
          <w:i/>
          <w:sz w:val="28"/>
          <w:szCs w:val="28"/>
          <w:lang w:eastAsia="ar-SA"/>
        </w:rPr>
      </w:pPr>
      <w:r w:rsidRPr="00F67314">
        <w:rPr>
          <w:rFonts w:ascii="Times New Roman" w:eastAsia="Times New Roman" w:hAnsi="Times New Roman" w:cs="Times New Roman"/>
          <w:b/>
          <w:i/>
          <w:sz w:val="28"/>
          <w:szCs w:val="28"/>
          <w:lang w:eastAsia="ar-SA"/>
        </w:rPr>
        <w:t xml:space="preserve"> Інформаційні ресурси в Інтернеті</w:t>
      </w:r>
    </w:p>
    <w:p w:rsidR="00042582" w:rsidRPr="00F67314" w:rsidRDefault="00042582" w:rsidP="00F67314">
      <w:pPr>
        <w:tabs>
          <w:tab w:val="left" w:pos="284"/>
          <w:tab w:val="left" w:pos="426"/>
          <w:tab w:val="left" w:pos="851"/>
        </w:tabs>
        <w:suppressAutoHyphens/>
        <w:spacing w:after="0" w:line="240" w:lineRule="auto"/>
        <w:rPr>
          <w:rFonts w:ascii="Times New Roman" w:eastAsia="Times New Roman" w:hAnsi="Times New Roman" w:cs="Times New Roman"/>
          <w:b/>
          <w:bCs/>
          <w:sz w:val="24"/>
          <w:szCs w:val="24"/>
          <w:lang w:eastAsia="ar-SA"/>
        </w:rPr>
      </w:pPr>
      <w:r w:rsidRPr="00F67314">
        <w:rPr>
          <w:rFonts w:ascii="Times New Roman" w:eastAsia="Times New Roman" w:hAnsi="Times New Roman" w:cs="Times New Roman"/>
          <w:b/>
          <w:bCs/>
          <w:sz w:val="24"/>
          <w:szCs w:val="24"/>
          <w:lang w:eastAsia="ar-SA"/>
        </w:rPr>
        <w:t>Інформаційні ресурси</w:t>
      </w:r>
    </w:p>
    <w:p w:rsidR="00042582" w:rsidRPr="00F67314" w:rsidRDefault="00042582" w:rsidP="00F67314">
      <w:pPr>
        <w:shd w:val="clear" w:color="auto" w:fill="FFFFFF"/>
        <w:tabs>
          <w:tab w:val="left" w:pos="284"/>
          <w:tab w:val="left" w:pos="365"/>
          <w:tab w:val="left" w:pos="426"/>
          <w:tab w:val="left" w:pos="851"/>
        </w:tabs>
        <w:suppressAutoHyphens/>
        <w:spacing w:before="14" w:after="0" w:line="226" w:lineRule="exact"/>
        <w:rPr>
          <w:rFonts w:ascii="Times New Roman" w:eastAsia="Times New Roman" w:hAnsi="Times New Roman" w:cs="Times New Roman"/>
          <w:spacing w:val="-20"/>
          <w:sz w:val="24"/>
          <w:szCs w:val="24"/>
          <w:lang w:eastAsia="ar-SA"/>
        </w:rPr>
      </w:pPr>
    </w:p>
    <w:p w:rsidR="00042582" w:rsidRPr="00F67314" w:rsidRDefault="00042582" w:rsidP="00F67314">
      <w:pPr>
        <w:tabs>
          <w:tab w:val="left" w:pos="284"/>
          <w:tab w:val="left" w:pos="426"/>
          <w:tab w:val="left" w:pos="851"/>
        </w:tabs>
        <w:suppressAutoHyphens/>
        <w:spacing w:after="0" w:line="240" w:lineRule="auto"/>
        <w:rPr>
          <w:rFonts w:ascii="Times New Roman" w:eastAsia="Times New Roman" w:hAnsi="Times New Roman" w:cs="Times New Roman"/>
          <w:sz w:val="24"/>
          <w:szCs w:val="24"/>
          <w:lang w:eastAsia="ar-SA"/>
        </w:rPr>
      </w:pPr>
      <w:r w:rsidRPr="00F67314">
        <w:rPr>
          <w:rFonts w:ascii="Times New Roman" w:eastAsia="Times New Roman" w:hAnsi="Times New Roman" w:cs="Times New Roman"/>
          <w:spacing w:val="-13"/>
          <w:sz w:val="24"/>
          <w:szCs w:val="24"/>
          <w:lang w:eastAsia="ar-SA"/>
        </w:rPr>
        <w:t>.....</w:t>
      </w:r>
      <w:r w:rsidRPr="00F67314">
        <w:rPr>
          <w:rFonts w:ascii="Times New Roman" w:eastAsia="Times New Roman" w:hAnsi="Times New Roman" w:cs="Times New Roman"/>
          <w:sz w:val="24"/>
          <w:szCs w:val="24"/>
          <w:lang w:eastAsia="ar-SA"/>
        </w:rPr>
        <w:t xml:space="preserve"> Верховна Рада України</w:t>
      </w:r>
    </w:p>
    <w:p w:rsidR="00042582" w:rsidRPr="00F67314" w:rsidRDefault="00042582" w:rsidP="00F67314">
      <w:pPr>
        <w:tabs>
          <w:tab w:val="left" w:pos="284"/>
          <w:tab w:val="left" w:pos="426"/>
          <w:tab w:val="left" w:pos="851"/>
        </w:tabs>
        <w:suppressAutoHyphens/>
        <w:spacing w:after="0" w:line="240" w:lineRule="auto"/>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t>http://www.rada.kiev.ua/</w:t>
      </w:r>
    </w:p>
    <w:p w:rsidR="00042582" w:rsidRPr="00F67314" w:rsidRDefault="00042582" w:rsidP="00F67314">
      <w:pPr>
        <w:tabs>
          <w:tab w:val="left" w:pos="284"/>
          <w:tab w:val="left" w:pos="426"/>
          <w:tab w:val="left" w:pos="851"/>
        </w:tabs>
        <w:suppressAutoHyphens/>
        <w:spacing w:after="0" w:line="240" w:lineRule="auto"/>
        <w:rPr>
          <w:rFonts w:ascii="Times New Roman" w:eastAsia="Times New Roman" w:hAnsi="Times New Roman" w:cs="Times New Roman"/>
          <w:sz w:val="24"/>
          <w:szCs w:val="24"/>
          <w:lang w:eastAsia="ar-SA"/>
        </w:rPr>
      </w:pPr>
    </w:p>
    <w:p w:rsidR="00042582" w:rsidRPr="00F67314" w:rsidRDefault="00042582" w:rsidP="00F67314">
      <w:pPr>
        <w:tabs>
          <w:tab w:val="left" w:pos="284"/>
          <w:tab w:val="left" w:pos="426"/>
          <w:tab w:val="left" w:pos="851"/>
        </w:tabs>
        <w:suppressAutoHyphens/>
        <w:spacing w:after="0" w:line="240" w:lineRule="auto"/>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t>Верховний Суд України</w:t>
      </w:r>
    </w:p>
    <w:p w:rsidR="00042582" w:rsidRPr="00F67314" w:rsidRDefault="00042582" w:rsidP="00F67314">
      <w:pPr>
        <w:tabs>
          <w:tab w:val="left" w:pos="284"/>
          <w:tab w:val="left" w:pos="426"/>
          <w:tab w:val="left" w:pos="851"/>
        </w:tabs>
        <w:suppressAutoHyphens/>
        <w:spacing w:after="0" w:line="240" w:lineRule="auto"/>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t>http://www.scourt.gov.ua/</w:t>
      </w:r>
    </w:p>
    <w:p w:rsidR="00042582" w:rsidRPr="00F67314" w:rsidRDefault="00042582" w:rsidP="00F67314">
      <w:pPr>
        <w:tabs>
          <w:tab w:val="left" w:pos="284"/>
          <w:tab w:val="left" w:pos="426"/>
          <w:tab w:val="left" w:pos="851"/>
        </w:tabs>
        <w:suppressAutoHyphens/>
        <w:spacing w:after="0" w:line="240" w:lineRule="auto"/>
        <w:rPr>
          <w:rFonts w:ascii="Times New Roman" w:eastAsia="Times New Roman" w:hAnsi="Times New Roman" w:cs="Times New Roman"/>
          <w:sz w:val="24"/>
          <w:szCs w:val="24"/>
          <w:lang w:eastAsia="ar-SA"/>
        </w:rPr>
      </w:pPr>
    </w:p>
    <w:p w:rsidR="00042582" w:rsidRPr="00F67314" w:rsidRDefault="00042582" w:rsidP="00F67314">
      <w:pPr>
        <w:tabs>
          <w:tab w:val="left" w:pos="284"/>
          <w:tab w:val="left" w:pos="426"/>
          <w:tab w:val="left" w:pos="851"/>
        </w:tabs>
        <w:suppressAutoHyphens/>
        <w:spacing w:after="0" w:line="240" w:lineRule="auto"/>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t>Вищий Господарський суд України</w:t>
      </w:r>
    </w:p>
    <w:p w:rsidR="00042582" w:rsidRPr="00F67314" w:rsidRDefault="00042582" w:rsidP="00F67314">
      <w:pPr>
        <w:tabs>
          <w:tab w:val="left" w:pos="284"/>
          <w:tab w:val="left" w:pos="426"/>
          <w:tab w:val="left" w:pos="851"/>
        </w:tabs>
        <w:suppressAutoHyphens/>
        <w:spacing w:after="0" w:line="240" w:lineRule="auto"/>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t>http://www.arbitr.gov.ua/</w:t>
      </w:r>
    </w:p>
    <w:p w:rsidR="00042582" w:rsidRPr="00F67314" w:rsidRDefault="00042582" w:rsidP="00F67314">
      <w:pPr>
        <w:tabs>
          <w:tab w:val="left" w:pos="284"/>
          <w:tab w:val="left" w:pos="426"/>
          <w:tab w:val="left" w:pos="851"/>
        </w:tabs>
        <w:suppressAutoHyphens/>
        <w:spacing w:after="0" w:line="240" w:lineRule="auto"/>
        <w:rPr>
          <w:rFonts w:ascii="Times New Roman" w:eastAsia="Times New Roman" w:hAnsi="Times New Roman" w:cs="Times New Roman"/>
          <w:sz w:val="24"/>
          <w:szCs w:val="24"/>
          <w:lang w:eastAsia="ar-SA"/>
        </w:rPr>
      </w:pPr>
    </w:p>
    <w:p w:rsidR="00042582" w:rsidRPr="00F67314" w:rsidRDefault="00042582" w:rsidP="00F67314">
      <w:pPr>
        <w:tabs>
          <w:tab w:val="left" w:pos="284"/>
          <w:tab w:val="left" w:pos="426"/>
          <w:tab w:val="left" w:pos="851"/>
        </w:tabs>
        <w:suppressAutoHyphens/>
        <w:spacing w:after="0" w:line="240" w:lineRule="auto"/>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t>Кабінет Міністрів України</w:t>
      </w:r>
    </w:p>
    <w:p w:rsidR="00042582" w:rsidRPr="00F67314" w:rsidRDefault="00042582" w:rsidP="00F67314">
      <w:pPr>
        <w:tabs>
          <w:tab w:val="left" w:pos="284"/>
          <w:tab w:val="left" w:pos="426"/>
          <w:tab w:val="left" w:pos="851"/>
        </w:tabs>
        <w:suppressAutoHyphens/>
        <w:spacing w:after="0" w:line="240" w:lineRule="auto"/>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t>http://www.kmu.gov.ua/</w:t>
      </w:r>
    </w:p>
    <w:p w:rsidR="00042582" w:rsidRPr="00F67314" w:rsidRDefault="00042582" w:rsidP="00F67314">
      <w:pPr>
        <w:tabs>
          <w:tab w:val="left" w:pos="284"/>
          <w:tab w:val="left" w:pos="426"/>
          <w:tab w:val="left" w:pos="851"/>
        </w:tabs>
        <w:suppressAutoHyphens/>
        <w:spacing w:after="0" w:line="240" w:lineRule="auto"/>
        <w:rPr>
          <w:rFonts w:ascii="Times New Roman" w:eastAsia="Times New Roman" w:hAnsi="Times New Roman" w:cs="Times New Roman"/>
          <w:sz w:val="24"/>
          <w:szCs w:val="24"/>
          <w:lang w:eastAsia="ar-SA"/>
        </w:rPr>
      </w:pPr>
    </w:p>
    <w:p w:rsidR="00042582" w:rsidRPr="00F67314" w:rsidRDefault="00042582" w:rsidP="00F67314">
      <w:pPr>
        <w:tabs>
          <w:tab w:val="left" w:pos="284"/>
          <w:tab w:val="left" w:pos="426"/>
          <w:tab w:val="left" w:pos="851"/>
        </w:tabs>
        <w:suppressAutoHyphens/>
        <w:spacing w:after="0" w:line="240" w:lineRule="auto"/>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t xml:space="preserve">Міністерство юстиції України </w:t>
      </w:r>
    </w:p>
    <w:p w:rsidR="00042582" w:rsidRPr="00F67314" w:rsidRDefault="00042582" w:rsidP="00F67314">
      <w:pPr>
        <w:tabs>
          <w:tab w:val="left" w:pos="284"/>
          <w:tab w:val="left" w:pos="426"/>
          <w:tab w:val="left" w:pos="851"/>
        </w:tabs>
        <w:suppressAutoHyphens/>
        <w:spacing w:after="0" w:line="240" w:lineRule="auto"/>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t>http://www.minjust.gov.ua/</w:t>
      </w:r>
    </w:p>
    <w:p w:rsidR="00042582" w:rsidRPr="00F67314" w:rsidRDefault="00042582" w:rsidP="00F67314">
      <w:pPr>
        <w:tabs>
          <w:tab w:val="left" w:pos="284"/>
          <w:tab w:val="left" w:pos="426"/>
          <w:tab w:val="left" w:pos="851"/>
        </w:tabs>
        <w:suppressAutoHyphens/>
        <w:spacing w:after="0" w:line="240" w:lineRule="auto"/>
        <w:rPr>
          <w:rFonts w:ascii="Times New Roman" w:eastAsia="Times New Roman" w:hAnsi="Times New Roman" w:cs="Times New Roman"/>
          <w:sz w:val="24"/>
          <w:szCs w:val="24"/>
          <w:lang w:eastAsia="ar-SA"/>
        </w:rPr>
      </w:pPr>
    </w:p>
    <w:p w:rsidR="00042582" w:rsidRPr="00F67314" w:rsidRDefault="00042582" w:rsidP="00F67314">
      <w:pPr>
        <w:tabs>
          <w:tab w:val="left" w:pos="284"/>
          <w:tab w:val="left" w:pos="426"/>
          <w:tab w:val="left" w:pos="851"/>
        </w:tabs>
        <w:suppressAutoHyphens/>
        <w:spacing w:after="0" w:line="240" w:lineRule="auto"/>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t xml:space="preserve">Інформаційно-пошукова системи по законодавству </w:t>
      </w:r>
    </w:p>
    <w:p w:rsidR="00042582" w:rsidRPr="00F67314" w:rsidRDefault="00042582" w:rsidP="00F67314">
      <w:pPr>
        <w:tabs>
          <w:tab w:val="left" w:pos="284"/>
          <w:tab w:val="left" w:pos="426"/>
          <w:tab w:val="left" w:pos="851"/>
        </w:tabs>
        <w:suppressAutoHyphens/>
        <w:spacing w:after="0" w:line="240" w:lineRule="auto"/>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t xml:space="preserve">"Ліга": </w:t>
      </w:r>
      <w:hyperlink r:id="rId14" w:history="1">
        <w:r w:rsidRPr="00F67314">
          <w:rPr>
            <w:rFonts w:ascii="Times New Roman" w:eastAsia="Times New Roman" w:hAnsi="Times New Roman" w:cs="Times New Roman"/>
            <w:sz w:val="24"/>
            <w:szCs w:val="24"/>
            <w:u w:val="single"/>
            <w:lang w:eastAsia="ar-SA"/>
          </w:rPr>
          <w:t>http://www.liga.kiev.ua/</w:t>
        </w:r>
      </w:hyperlink>
    </w:p>
    <w:p w:rsidR="00042582" w:rsidRPr="00F67314" w:rsidRDefault="00042582" w:rsidP="00F67314">
      <w:pPr>
        <w:tabs>
          <w:tab w:val="left" w:pos="284"/>
          <w:tab w:val="left" w:pos="426"/>
          <w:tab w:val="left" w:pos="851"/>
        </w:tabs>
        <w:suppressAutoHyphens/>
        <w:spacing w:after="0" w:line="240" w:lineRule="auto"/>
        <w:rPr>
          <w:rFonts w:ascii="Times New Roman" w:eastAsia="Times New Roman" w:hAnsi="Times New Roman" w:cs="Times New Roman"/>
          <w:sz w:val="24"/>
          <w:szCs w:val="24"/>
          <w:lang w:eastAsia="ar-SA"/>
        </w:rPr>
      </w:pPr>
      <w:r w:rsidRPr="00F67314">
        <w:rPr>
          <w:rFonts w:ascii="Times New Roman" w:eastAsia="Times New Roman" w:hAnsi="Times New Roman" w:cs="Times New Roman"/>
          <w:sz w:val="24"/>
          <w:szCs w:val="24"/>
          <w:lang w:eastAsia="ar-SA"/>
        </w:rPr>
        <w:t>http://www.nau.kiev.ua/</w:t>
      </w:r>
    </w:p>
    <w:p w:rsidR="00042582" w:rsidRPr="00F67314" w:rsidRDefault="004D7403" w:rsidP="00F67314">
      <w:pPr>
        <w:tabs>
          <w:tab w:val="left" w:pos="284"/>
          <w:tab w:val="left" w:pos="426"/>
          <w:tab w:val="left" w:pos="851"/>
        </w:tabs>
        <w:suppressAutoHyphens/>
        <w:spacing w:after="0" w:line="240" w:lineRule="auto"/>
        <w:rPr>
          <w:rFonts w:ascii="Times New Roman" w:eastAsia="Times New Roman" w:hAnsi="Times New Roman" w:cs="Times New Roman"/>
          <w:b/>
          <w:sz w:val="24"/>
          <w:szCs w:val="24"/>
          <w:lang w:eastAsia="ar-SA"/>
        </w:rPr>
      </w:pPr>
      <w:hyperlink r:id="rId15" w:history="1">
        <w:r w:rsidR="00042582" w:rsidRPr="00F67314">
          <w:rPr>
            <w:rFonts w:ascii="Times New Roman" w:eastAsia="Times New Roman" w:hAnsi="Times New Roman" w:cs="Times New Roman"/>
            <w:sz w:val="24"/>
            <w:szCs w:val="24"/>
            <w:u w:val="single"/>
            <w:lang w:eastAsia="ar-SA"/>
          </w:rPr>
          <w:t>www.lawukraine.com</w:t>
        </w:r>
      </w:hyperlink>
      <w:hyperlink r:id="rId16" w:history="1">
        <w:r w:rsidR="00042582" w:rsidRPr="00F67314">
          <w:rPr>
            <w:rFonts w:ascii="Times New Roman" w:eastAsia="Times New Roman" w:hAnsi="Times New Roman" w:cs="Times New Roman"/>
            <w:sz w:val="24"/>
            <w:szCs w:val="24"/>
            <w:u w:val="single"/>
            <w:lang w:eastAsia="ar-SA"/>
          </w:rPr>
          <w:t>www.pravovik.com.ua</w:t>
        </w:r>
      </w:hyperlink>
    </w:p>
    <w:p w:rsidR="00042582" w:rsidRPr="00042582" w:rsidRDefault="00042582" w:rsidP="00042582">
      <w:pPr>
        <w:suppressAutoHyphens/>
        <w:spacing w:after="0" w:line="240" w:lineRule="auto"/>
        <w:rPr>
          <w:rFonts w:ascii="Times New Roman" w:eastAsia="Times New Roman" w:hAnsi="Times New Roman" w:cs="Times New Roman"/>
          <w:sz w:val="24"/>
          <w:szCs w:val="24"/>
          <w:lang w:eastAsia="ar-SA"/>
        </w:rPr>
      </w:pPr>
    </w:p>
    <w:p w:rsidR="005A0CF2" w:rsidRDefault="005A0CF2"/>
    <w:sectPr w:rsidR="005A0CF2" w:rsidSect="002E743A">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lvl w:ilvl="0">
      <w:start w:val="1"/>
      <w:numFmt w:val="decimal"/>
      <w:pStyle w:val="1"/>
      <w:lvlText w:val="%1."/>
      <w:lvlJc w:val="left"/>
      <w:pPr>
        <w:tabs>
          <w:tab w:val="num" w:pos="0"/>
        </w:tabs>
        <w:ind w:left="720" w:hanging="360"/>
      </w:pPr>
      <w:rPr>
        <w:b/>
      </w:rPr>
    </w:lvl>
    <w:lvl w:ilvl="1">
      <w:start w:val="1"/>
      <w:numFmt w:val="decimal"/>
      <w:pStyle w:val="2"/>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6"/>
    <w:multiLevelType w:val="multilevel"/>
    <w:tmpl w:val="71DC95D4"/>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lvl w:ilvl="0">
      <w:start w:val="1"/>
      <w:numFmt w:val="decimal"/>
      <w:lvlText w:val="%1."/>
      <w:lvlJc w:val="left"/>
      <w:pPr>
        <w:tabs>
          <w:tab w:val="num" w:pos="1211"/>
        </w:tabs>
        <w:ind w:left="121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B"/>
    <w:multiLevelType w:val="multilevel"/>
    <w:tmpl w:val="0000000B"/>
    <w:lvl w:ilvl="0">
      <w:start w:val="1"/>
      <w:numFmt w:val="decimal"/>
      <w:lvlText w:val="%1."/>
      <w:lvlJc w:val="left"/>
      <w:pPr>
        <w:tabs>
          <w:tab w:val="num" w:pos="0"/>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C"/>
    <w:multiLevelType w:val="multilevel"/>
    <w:tmpl w:val="000000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D"/>
    <w:multiLevelType w:val="multilevel"/>
    <w:tmpl w:val="0000000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E"/>
    <w:multiLevelType w:val="multilevel"/>
    <w:tmpl w:val="0000000E"/>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F"/>
    <w:multiLevelType w:val="multilevel"/>
    <w:tmpl w:val="0000000F"/>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1A22524"/>
    <w:multiLevelType w:val="multilevel"/>
    <w:tmpl w:val="400EAEC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F397508"/>
    <w:multiLevelType w:val="multilevel"/>
    <w:tmpl w:val="920C5D64"/>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CEF04DA"/>
    <w:multiLevelType w:val="hybridMultilevel"/>
    <w:tmpl w:val="C568CE4E"/>
    <w:lvl w:ilvl="0" w:tplc="19DEC694">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14">
    <w:nsid w:val="6F210F3F"/>
    <w:multiLevelType w:val="hybridMultilevel"/>
    <w:tmpl w:val="6888A2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C0288"/>
    <w:rsid w:val="00042582"/>
    <w:rsid w:val="000749B0"/>
    <w:rsid w:val="000B4796"/>
    <w:rsid w:val="000C5AD5"/>
    <w:rsid w:val="00162D38"/>
    <w:rsid w:val="001C013F"/>
    <w:rsid w:val="00206D7C"/>
    <w:rsid w:val="00232C5E"/>
    <w:rsid w:val="002936A1"/>
    <w:rsid w:val="002C0288"/>
    <w:rsid w:val="002D6751"/>
    <w:rsid w:val="002E743A"/>
    <w:rsid w:val="00302B1A"/>
    <w:rsid w:val="00341863"/>
    <w:rsid w:val="00343EAC"/>
    <w:rsid w:val="00471716"/>
    <w:rsid w:val="004D7403"/>
    <w:rsid w:val="00525054"/>
    <w:rsid w:val="00585C22"/>
    <w:rsid w:val="00594990"/>
    <w:rsid w:val="005A0CF2"/>
    <w:rsid w:val="005C427E"/>
    <w:rsid w:val="00621A1E"/>
    <w:rsid w:val="00676CDE"/>
    <w:rsid w:val="00741D71"/>
    <w:rsid w:val="007809E6"/>
    <w:rsid w:val="00795F09"/>
    <w:rsid w:val="007C29F8"/>
    <w:rsid w:val="00823495"/>
    <w:rsid w:val="008A495D"/>
    <w:rsid w:val="008B055C"/>
    <w:rsid w:val="008C619E"/>
    <w:rsid w:val="00915355"/>
    <w:rsid w:val="00936ADD"/>
    <w:rsid w:val="0094432D"/>
    <w:rsid w:val="00946C20"/>
    <w:rsid w:val="00953E2B"/>
    <w:rsid w:val="00985133"/>
    <w:rsid w:val="00A24D89"/>
    <w:rsid w:val="00A259D8"/>
    <w:rsid w:val="00A27A0D"/>
    <w:rsid w:val="00AA3274"/>
    <w:rsid w:val="00AB125B"/>
    <w:rsid w:val="00AE6722"/>
    <w:rsid w:val="00B022BD"/>
    <w:rsid w:val="00B33982"/>
    <w:rsid w:val="00B43163"/>
    <w:rsid w:val="00B66D68"/>
    <w:rsid w:val="00C22517"/>
    <w:rsid w:val="00D15CE4"/>
    <w:rsid w:val="00D46464"/>
    <w:rsid w:val="00D7217C"/>
    <w:rsid w:val="00D725A2"/>
    <w:rsid w:val="00DA1C75"/>
    <w:rsid w:val="00DA3EAB"/>
    <w:rsid w:val="00DD04D7"/>
    <w:rsid w:val="00E91E44"/>
    <w:rsid w:val="00E96B23"/>
    <w:rsid w:val="00EC00A7"/>
    <w:rsid w:val="00F21694"/>
    <w:rsid w:val="00F67314"/>
    <w:rsid w:val="00FC7442"/>
    <w:rsid w:val="00FC75A9"/>
    <w:rsid w:val="00FE6EDF"/>
    <w:rsid w:val="00FF7BF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11AF9-84DC-4EE8-AF1C-8259AEA5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133"/>
  </w:style>
  <w:style w:type="paragraph" w:styleId="1">
    <w:name w:val="heading 1"/>
    <w:basedOn w:val="a"/>
    <w:next w:val="a"/>
    <w:link w:val="10"/>
    <w:qFormat/>
    <w:rsid w:val="00042582"/>
    <w:pPr>
      <w:keepNext/>
      <w:numPr>
        <w:numId w:val="1"/>
      </w:numPr>
      <w:suppressAutoHyphens/>
      <w:spacing w:before="240" w:after="60" w:line="240" w:lineRule="auto"/>
      <w:outlineLvl w:val="0"/>
    </w:pPr>
    <w:rPr>
      <w:rFonts w:ascii="Arial" w:eastAsia="Times New Roman" w:hAnsi="Arial" w:cs="Times New Roman"/>
      <w:b/>
      <w:bCs/>
      <w:kern w:val="2"/>
      <w:sz w:val="32"/>
      <w:szCs w:val="32"/>
      <w:lang w:eastAsia="ar-SA"/>
    </w:rPr>
  </w:style>
  <w:style w:type="paragraph" w:styleId="2">
    <w:name w:val="heading 2"/>
    <w:basedOn w:val="a"/>
    <w:next w:val="a"/>
    <w:link w:val="20"/>
    <w:semiHidden/>
    <w:unhideWhenUsed/>
    <w:qFormat/>
    <w:rsid w:val="00042582"/>
    <w:pPr>
      <w:keepNext/>
      <w:numPr>
        <w:ilvl w:val="1"/>
        <w:numId w:val="1"/>
      </w:numPr>
      <w:suppressAutoHyphens/>
      <w:spacing w:before="240" w:after="60" w:line="240" w:lineRule="auto"/>
      <w:outlineLvl w:val="1"/>
    </w:pPr>
    <w:rPr>
      <w:rFonts w:ascii="Arial" w:eastAsia="Times New Roman" w:hAnsi="Arial" w:cs="Times New Roman"/>
      <w:b/>
      <w:bCs/>
      <w:i/>
      <w:iCs/>
      <w:sz w:val="28"/>
      <w:szCs w:val="28"/>
      <w:lang w:val="ru-RU" w:eastAsia="ar-SA"/>
    </w:rPr>
  </w:style>
  <w:style w:type="paragraph" w:styleId="3">
    <w:name w:val="heading 3"/>
    <w:basedOn w:val="a"/>
    <w:next w:val="a"/>
    <w:link w:val="30"/>
    <w:uiPriority w:val="9"/>
    <w:unhideWhenUsed/>
    <w:qFormat/>
    <w:rsid w:val="00042582"/>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2582"/>
    <w:rPr>
      <w:rFonts w:ascii="Arial" w:eastAsia="Times New Roman" w:hAnsi="Arial" w:cs="Times New Roman"/>
      <w:b/>
      <w:bCs/>
      <w:kern w:val="2"/>
      <w:sz w:val="32"/>
      <w:szCs w:val="32"/>
      <w:lang w:eastAsia="ar-SA"/>
    </w:rPr>
  </w:style>
  <w:style w:type="character" w:customStyle="1" w:styleId="20">
    <w:name w:val="Заголовок 2 Знак"/>
    <w:basedOn w:val="a0"/>
    <w:link w:val="2"/>
    <w:semiHidden/>
    <w:rsid w:val="00042582"/>
    <w:rPr>
      <w:rFonts w:ascii="Arial" w:eastAsia="Times New Roman" w:hAnsi="Arial" w:cs="Times New Roman"/>
      <w:b/>
      <w:bCs/>
      <w:i/>
      <w:iCs/>
      <w:sz w:val="28"/>
      <w:szCs w:val="28"/>
      <w:lang w:val="ru-RU" w:eastAsia="ar-SA"/>
    </w:rPr>
  </w:style>
  <w:style w:type="character" w:customStyle="1" w:styleId="30">
    <w:name w:val="Заголовок 3 Знак"/>
    <w:basedOn w:val="a0"/>
    <w:link w:val="3"/>
    <w:uiPriority w:val="9"/>
    <w:rsid w:val="00042582"/>
    <w:rPr>
      <w:rFonts w:ascii="Cambria" w:eastAsia="Times New Roman" w:hAnsi="Cambria" w:cs="Times New Roman"/>
      <w:b/>
      <w:bCs/>
      <w:color w:val="4F81BD"/>
      <w:sz w:val="24"/>
      <w:szCs w:val="24"/>
      <w:lang w:eastAsia="ar-SA"/>
    </w:rPr>
  </w:style>
  <w:style w:type="numbering" w:customStyle="1" w:styleId="11">
    <w:name w:val="Немає списку1"/>
    <w:next w:val="a2"/>
    <w:uiPriority w:val="99"/>
    <w:semiHidden/>
    <w:unhideWhenUsed/>
    <w:rsid w:val="00042582"/>
  </w:style>
  <w:style w:type="character" w:styleId="a3">
    <w:name w:val="Hyperlink"/>
    <w:semiHidden/>
    <w:unhideWhenUsed/>
    <w:rsid w:val="00042582"/>
    <w:rPr>
      <w:color w:val="0000FF"/>
      <w:u w:val="single"/>
    </w:rPr>
  </w:style>
  <w:style w:type="character" w:styleId="a4">
    <w:name w:val="FollowedHyperlink"/>
    <w:basedOn w:val="a0"/>
    <w:uiPriority w:val="99"/>
    <w:semiHidden/>
    <w:unhideWhenUsed/>
    <w:rsid w:val="00042582"/>
    <w:rPr>
      <w:color w:val="800080" w:themeColor="followedHyperlink"/>
      <w:u w:val="single"/>
    </w:rPr>
  </w:style>
  <w:style w:type="paragraph" w:styleId="31">
    <w:name w:val="Body Text 3"/>
    <w:basedOn w:val="a"/>
    <w:link w:val="32"/>
    <w:semiHidden/>
    <w:unhideWhenUsed/>
    <w:rsid w:val="00042582"/>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semiHidden/>
    <w:rsid w:val="00042582"/>
    <w:rPr>
      <w:rFonts w:ascii="Times New Roman" w:eastAsia="Times New Roman" w:hAnsi="Times New Roman" w:cs="Times New Roman"/>
      <w:sz w:val="16"/>
      <w:szCs w:val="16"/>
      <w:lang w:val="ru-RU" w:eastAsia="ru-RU"/>
    </w:rPr>
  </w:style>
  <w:style w:type="paragraph" w:styleId="a5">
    <w:name w:val="List Paragraph"/>
    <w:basedOn w:val="a"/>
    <w:qFormat/>
    <w:rsid w:val="00042582"/>
    <w:pPr>
      <w:suppressAutoHyphens/>
      <w:ind w:left="720"/>
    </w:pPr>
    <w:rPr>
      <w:rFonts w:ascii="Calibri" w:eastAsia="Calibri" w:hAnsi="Calibri" w:cs="Times New Roman"/>
      <w:lang w:eastAsia="ar-SA"/>
    </w:rPr>
  </w:style>
  <w:style w:type="paragraph" w:customStyle="1" w:styleId="msonormalcxspmiddle">
    <w:name w:val="msonormalcxspmiddle"/>
    <w:basedOn w:val="a"/>
    <w:rsid w:val="0004258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last">
    <w:name w:val="msonormalcxsplast"/>
    <w:basedOn w:val="a"/>
    <w:rsid w:val="0004258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listparagraph0">
    <w:name w:val="msolistparagraph"/>
    <w:basedOn w:val="a"/>
    <w:rsid w:val="00042582"/>
    <w:pPr>
      <w:suppressAutoHyphens/>
      <w:ind w:left="720"/>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144-2006-&#1087;" TargetMode="External"/><Relationship Id="rId13" Type="http://schemas.openxmlformats.org/officeDocument/2006/relationships/hyperlink" Target="http://zakon2.rada.gov.ua/laws/show/v0007700-0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2.rada.gov.ua/laws/show/z1155-06" TargetMode="External"/><Relationship Id="rId12" Type="http://schemas.openxmlformats.org/officeDocument/2006/relationships/hyperlink" Target="http://zakon2.rada.gov.ua/laws/show/v_001700-0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avovik.com.ua/" TargetMode="External"/><Relationship Id="rId1" Type="http://schemas.openxmlformats.org/officeDocument/2006/relationships/numbering" Target="numbering.xml"/><Relationship Id="rId6" Type="http://schemas.openxmlformats.org/officeDocument/2006/relationships/hyperlink" Target="http://zakon2.rada.gov.ua/laws/show/1317-2009-&#1087;" TargetMode="External"/><Relationship Id="rId11" Type="http://schemas.openxmlformats.org/officeDocument/2006/relationships/hyperlink" Target="http://zakon2.rada.gov.ua/laws/show/v0005700-08" TargetMode="External"/><Relationship Id="rId5" Type="http://schemas.openxmlformats.org/officeDocument/2006/relationships/hyperlink" Target="http://zakon2.rada.gov.ua/laws/show/1972-12" TargetMode="External"/><Relationship Id="rId15" Type="http://schemas.openxmlformats.org/officeDocument/2006/relationships/hyperlink" Target="http://www.lawukraine.com/" TargetMode="External"/><Relationship Id="rId10" Type="http://schemas.openxmlformats.org/officeDocument/2006/relationships/hyperlink" Target="http://zakon2.rada.gov.ua/laws/show/v0002700-03" TargetMode="External"/><Relationship Id="rId4" Type="http://schemas.openxmlformats.org/officeDocument/2006/relationships/webSettings" Target="webSettings.xml"/><Relationship Id="rId9" Type="http://schemas.openxmlformats.org/officeDocument/2006/relationships/hyperlink" Target="http://zakon2.rada.gov.ua/laws/show/1489-14" TargetMode="External"/><Relationship Id="rId14" Type="http://schemas.openxmlformats.org/officeDocument/2006/relationships/hyperlink" Target="http://www.liga.kie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18</Pages>
  <Words>21954</Words>
  <Characters>12514</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42</cp:revision>
  <dcterms:created xsi:type="dcterms:W3CDTF">2017-03-27T15:26:00Z</dcterms:created>
  <dcterms:modified xsi:type="dcterms:W3CDTF">2020-09-09T13:30:00Z</dcterms:modified>
</cp:coreProperties>
</file>