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7E302" w14:textId="77777777" w:rsidR="005607D6" w:rsidRPr="00F30A7C" w:rsidRDefault="005F75B8" w:rsidP="005F75B8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30A7C">
        <w:rPr>
          <w:rFonts w:ascii="Times New Roman" w:hAnsi="Times New Roman" w:cs="Times New Roman"/>
          <w:b/>
          <w:sz w:val="24"/>
          <w:szCs w:val="24"/>
        </w:rPr>
        <w:t>Тема: ПРАВО ІНТЕЛЕКТУАЛЬНОЇ ВЛАСНОСТІ</w:t>
      </w:r>
    </w:p>
    <w:p w14:paraId="11DCAC2E" w14:textId="77777777" w:rsidR="005F75B8" w:rsidRPr="005C7BDC" w:rsidRDefault="005F75B8" w:rsidP="005F75B8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59C61C21" w14:textId="6CEA40B6" w:rsidR="00073431" w:rsidRDefault="00073431" w:rsidP="005F75B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на </w:t>
      </w:r>
      <w:r w:rsidR="005C7B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заняття:</w:t>
      </w:r>
    </w:p>
    <w:p w14:paraId="2031F967" w14:textId="247695B7" w:rsidR="00073431" w:rsidRDefault="00073431" w:rsidP="005F75B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питання 1-</w:t>
      </w:r>
      <w:r w:rsidR="005C7BD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завдання 1-3, задачі 3-4</w:t>
      </w:r>
    </w:p>
    <w:p w14:paraId="3839AEF9" w14:textId="1C8F85AD" w:rsidR="00073431" w:rsidRDefault="00073431" w:rsidP="005F75B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питання </w:t>
      </w:r>
      <w:r w:rsidR="005C7BD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5C7B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завдання 4-5, задачі 1-2</w:t>
      </w:r>
      <w:r w:rsidR="005C7BDC">
        <w:rPr>
          <w:rFonts w:ascii="Times New Roman" w:hAnsi="Times New Roman" w:cs="Times New Roman"/>
          <w:sz w:val="24"/>
          <w:szCs w:val="24"/>
        </w:rPr>
        <w:t>, 5</w:t>
      </w:r>
    </w:p>
    <w:p w14:paraId="79C346FF" w14:textId="77777777" w:rsidR="00073431" w:rsidRPr="00073431" w:rsidRDefault="00073431" w:rsidP="005F75B8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53879986" w14:textId="77777777" w:rsidR="005F75B8" w:rsidRPr="00F30A7C" w:rsidRDefault="005F75B8" w:rsidP="005F75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A7C">
        <w:rPr>
          <w:rFonts w:ascii="Times New Roman" w:hAnsi="Times New Roman" w:cs="Times New Roman"/>
          <w:sz w:val="24"/>
          <w:szCs w:val="24"/>
        </w:rPr>
        <w:t>Поняття та джерела права інтелектуальної власності.</w:t>
      </w:r>
    </w:p>
    <w:p w14:paraId="1419914F" w14:textId="77777777" w:rsidR="005F75B8" w:rsidRPr="00F30A7C" w:rsidRDefault="005F75B8" w:rsidP="005F75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A7C">
        <w:rPr>
          <w:rFonts w:ascii="Times New Roman" w:hAnsi="Times New Roman" w:cs="Times New Roman"/>
          <w:sz w:val="24"/>
          <w:szCs w:val="24"/>
        </w:rPr>
        <w:t>Об’єкти права інтелектуальної власності:</w:t>
      </w:r>
    </w:p>
    <w:p w14:paraId="33E83F31" w14:textId="77777777" w:rsidR="005F75B8" w:rsidRPr="00F30A7C" w:rsidRDefault="005F75B8" w:rsidP="005F75B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F30A7C">
        <w:rPr>
          <w:rFonts w:ascii="Times New Roman" w:hAnsi="Times New Roman" w:cs="Times New Roman"/>
          <w:sz w:val="24"/>
          <w:szCs w:val="24"/>
        </w:rPr>
        <w:t>а) Об’єкти авторського права та суміжних прав;</w:t>
      </w:r>
    </w:p>
    <w:p w14:paraId="6FCD1D2E" w14:textId="77777777" w:rsidR="005F75B8" w:rsidRPr="00F30A7C" w:rsidRDefault="005F75B8" w:rsidP="005F75B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F30A7C">
        <w:rPr>
          <w:rFonts w:ascii="Times New Roman" w:hAnsi="Times New Roman" w:cs="Times New Roman"/>
          <w:sz w:val="24"/>
          <w:szCs w:val="24"/>
        </w:rPr>
        <w:t>б) Винахід, корисна модель і промисловий зразок.</w:t>
      </w:r>
    </w:p>
    <w:p w14:paraId="2AE55A82" w14:textId="77777777" w:rsidR="005F75B8" w:rsidRPr="00F30A7C" w:rsidRDefault="005F75B8" w:rsidP="005F75B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F30A7C">
        <w:rPr>
          <w:rFonts w:ascii="Times New Roman" w:hAnsi="Times New Roman" w:cs="Times New Roman"/>
          <w:sz w:val="24"/>
          <w:szCs w:val="24"/>
        </w:rPr>
        <w:t>в) Правові засоби індивідуалізації учасників цивільного обороту, товарів і послуг.</w:t>
      </w:r>
    </w:p>
    <w:p w14:paraId="3BCDFD2D" w14:textId="77777777" w:rsidR="005F75B8" w:rsidRPr="00F30A7C" w:rsidRDefault="005F75B8" w:rsidP="005F75B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30A7C">
        <w:rPr>
          <w:rFonts w:ascii="Times New Roman" w:hAnsi="Times New Roman" w:cs="Times New Roman"/>
          <w:sz w:val="24"/>
          <w:szCs w:val="24"/>
        </w:rPr>
        <w:t>3. Суб’єкти права інтелектуальної власності.</w:t>
      </w:r>
    </w:p>
    <w:p w14:paraId="687679EB" w14:textId="77777777" w:rsidR="005F75B8" w:rsidRPr="00F30A7C" w:rsidRDefault="005F75B8" w:rsidP="005F75B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30A7C">
        <w:rPr>
          <w:rFonts w:ascii="Times New Roman" w:hAnsi="Times New Roman" w:cs="Times New Roman"/>
          <w:sz w:val="24"/>
          <w:szCs w:val="24"/>
        </w:rPr>
        <w:t>4. Набуття права інтелектуальної власності.</w:t>
      </w:r>
    </w:p>
    <w:p w14:paraId="24300CA8" w14:textId="77777777" w:rsidR="005F75B8" w:rsidRPr="00F30A7C" w:rsidRDefault="005F75B8" w:rsidP="005F75B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30A7C">
        <w:rPr>
          <w:rFonts w:ascii="Times New Roman" w:hAnsi="Times New Roman" w:cs="Times New Roman"/>
          <w:sz w:val="24"/>
          <w:szCs w:val="24"/>
        </w:rPr>
        <w:t>5. Зміст права інтелектуальної власності:</w:t>
      </w:r>
    </w:p>
    <w:p w14:paraId="62624C2A" w14:textId="77777777" w:rsidR="005F75B8" w:rsidRPr="00F30A7C" w:rsidRDefault="005F75B8" w:rsidP="005F75B8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 w:rsidRPr="00F30A7C">
        <w:rPr>
          <w:rFonts w:ascii="Times New Roman" w:hAnsi="Times New Roman" w:cs="Times New Roman"/>
          <w:sz w:val="24"/>
          <w:szCs w:val="24"/>
        </w:rPr>
        <w:t>а) Особисті немайнові права інтелектуальної власності;</w:t>
      </w:r>
    </w:p>
    <w:p w14:paraId="7010DDDE" w14:textId="77777777" w:rsidR="005F75B8" w:rsidRPr="00F30A7C" w:rsidRDefault="005F75B8" w:rsidP="005F75B8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 w:rsidRPr="00F30A7C">
        <w:rPr>
          <w:rFonts w:ascii="Times New Roman" w:hAnsi="Times New Roman" w:cs="Times New Roman"/>
          <w:sz w:val="24"/>
          <w:szCs w:val="24"/>
        </w:rPr>
        <w:t>б) Майнові права інтелектуальної власності.</w:t>
      </w:r>
    </w:p>
    <w:p w14:paraId="521C7C18" w14:textId="77777777" w:rsidR="005F75B8" w:rsidRPr="00F30A7C" w:rsidRDefault="005F75B8" w:rsidP="005F75B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30A7C">
        <w:rPr>
          <w:rFonts w:ascii="Times New Roman" w:hAnsi="Times New Roman" w:cs="Times New Roman"/>
          <w:sz w:val="24"/>
          <w:szCs w:val="24"/>
        </w:rPr>
        <w:t>6. Випадки вільного використання об’єктів права інтелектуальної власності.</w:t>
      </w:r>
    </w:p>
    <w:p w14:paraId="29D174AB" w14:textId="77777777" w:rsidR="005F75B8" w:rsidRPr="00F30A7C" w:rsidRDefault="005F75B8" w:rsidP="005F75B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30A7C">
        <w:rPr>
          <w:rFonts w:ascii="Times New Roman" w:hAnsi="Times New Roman" w:cs="Times New Roman"/>
          <w:sz w:val="24"/>
          <w:szCs w:val="24"/>
        </w:rPr>
        <w:t>7. Строки чинності майнових прав інтелектуальної власності.</w:t>
      </w:r>
    </w:p>
    <w:p w14:paraId="637596B1" w14:textId="77777777" w:rsidR="005F75B8" w:rsidRPr="00F30A7C" w:rsidRDefault="005F75B8" w:rsidP="005F75B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30A7C">
        <w:rPr>
          <w:rFonts w:ascii="Times New Roman" w:hAnsi="Times New Roman" w:cs="Times New Roman"/>
          <w:sz w:val="24"/>
          <w:szCs w:val="24"/>
        </w:rPr>
        <w:t>8. Захист права інтелектуальної власності.</w:t>
      </w:r>
    </w:p>
    <w:p w14:paraId="3122E496" w14:textId="77777777" w:rsidR="00D974AF" w:rsidRPr="00F30A7C" w:rsidRDefault="00D974AF" w:rsidP="005F75B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22A811A1" w14:textId="77777777" w:rsidR="00D974AF" w:rsidRPr="00F302F7" w:rsidRDefault="00D974AF" w:rsidP="00D974AF">
      <w:pPr>
        <w:ind w:firstLine="600"/>
        <w:jc w:val="both"/>
        <w:rPr>
          <w:sz w:val="24"/>
          <w:szCs w:val="24"/>
          <w:lang w:val="uk-UA"/>
        </w:rPr>
      </w:pPr>
    </w:p>
    <w:p w14:paraId="24B91DBD" w14:textId="77777777" w:rsidR="00D974AF" w:rsidRPr="007615BC" w:rsidRDefault="00D974AF" w:rsidP="00D974AF">
      <w:pPr>
        <w:ind w:left="927"/>
        <w:jc w:val="both"/>
        <w:rPr>
          <w:b/>
          <w:i/>
          <w:sz w:val="24"/>
          <w:szCs w:val="24"/>
          <w:lang w:val="uk-UA"/>
        </w:rPr>
      </w:pPr>
      <w:r w:rsidRPr="007615BC">
        <w:rPr>
          <w:b/>
          <w:i/>
          <w:sz w:val="24"/>
          <w:szCs w:val="24"/>
          <w:lang w:val="uk-UA"/>
        </w:rPr>
        <w:t>І. Нормативн</w:t>
      </w:r>
      <w:r>
        <w:rPr>
          <w:b/>
          <w:i/>
          <w:sz w:val="24"/>
          <w:szCs w:val="24"/>
          <w:lang w:val="uk-UA"/>
        </w:rPr>
        <w:t xml:space="preserve">о-правові акти, міжнародні договори </w:t>
      </w:r>
      <w:r w:rsidRPr="007615BC">
        <w:rPr>
          <w:b/>
          <w:i/>
          <w:sz w:val="24"/>
          <w:szCs w:val="24"/>
          <w:lang w:val="uk-UA"/>
        </w:rPr>
        <w:t xml:space="preserve">і судова практика. </w:t>
      </w:r>
    </w:p>
    <w:p w14:paraId="6CB6A3BD" w14:textId="77777777" w:rsidR="00D974AF" w:rsidRPr="00F302F7" w:rsidRDefault="00D974AF" w:rsidP="00D974AF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F302F7">
        <w:rPr>
          <w:sz w:val="24"/>
          <w:szCs w:val="24"/>
          <w:lang w:val="uk-UA"/>
        </w:rPr>
        <w:t>Конституція України, прийнята Верховною Радою України 28 червня 1996 р. // Відомості Верховної Ради України.</w:t>
      </w:r>
      <w:r>
        <w:rPr>
          <w:sz w:val="24"/>
          <w:szCs w:val="24"/>
          <w:lang w:val="uk-UA"/>
        </w:rPr>
        <w:t xml:space="preserve"> </w:t>
      </w:r>
      <w:r w:rsidRPr="00F302F7">
        <w:rPr>
          <w:sz w:val="24"/>
          <w:szCs w:val="24"/>
          <w:lang w:val="uk-UA"/>
        </w:rPr>
        <w:t>- 1996.- №30.- Ст.141.</w:t>
      </w:r>
    </w:p>
    <w:p w14:paraId="35B47FD3" w14:textId="77777777" w:rsidR="00D974AF" w:rsidRPr="00F302F7" w:rsidRDefault="00D974AF" w:rsidP="00D974AF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F302F7">
        <w:rPr>
          <w:sz w:val="24"/>
          <w:szCs w:val="24"/>
          <w:lang w:val="uk-UA"/>
        </w:rPr>
        <w:t>Всесвітня конвенція про авторське право 1952 р. // Закони України / Інститут законодавства при Верховній Раді України.</w:t>
      </w:r>
      <w:r>
        <w:rPr>
          <w:sz w:val="24"/>
          <w:szCs w:val="24"/>
          <w:lang w:val="uk-UA"/>
        </w:rPr>
        <w:t xml:space="preserve"> </w:t>
      </w:r>
      <w:r w:rsidRPr="00F302F7">
        <w:rPr>
          <w:sz w:val="24"/>
          <w:szCs w:val="24"/>
          <w:lang w:val="uk-UA"/>
        </w:rPr>
        <w:t>- К., 1998.- Т.14.</w:t>
      </w:r>
    </w:p>
    <w:p w14:paraId="6898865C" w14:textId="77777777" w:rsidR="00D974AF" w:rsidRPr="00F302F7" w:rsidRDefault="00D974AF" w:rsidP="00D974AF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F302F7">
        <w:rPr>
          <w:sz w:val="24"/>
          <w:szCs w:val="24"/>
          <w:lang w:val="uk-UA"/>
        </w:rPr>
        <w:t>Бернська конвенція про охорону літературних і художніх творів (Паризький акт від 24 липня 1971 р., змінений 2 жовтня 1979 р.) // Закони України / Інститут законодавства при Верховній Раді України.</w:t>
      </w:r>
      <w:r>
        <w:rPr>
          <w:sz w:val="24"/>
          <w:szCs w:val="24"/>
          <w:lang w:val="uk-UA"/>
        </w:rPr>
        <w:t xml:space="preserve"> </w:t>
      </w:r>
      <w:r w:rsidRPr="00F302F7">
        <w:rPr>
          <w:sz w:val="24"/>
          <w:szCs w:val="24"/>
          <w:lang w:val="uk-UA"/>
        </w:rPr>
        <w:t>- К., 1998.- Т.14.</w:t>
      </w:r>
    </w:p>
    <w:p w14:paraId="3E6766EA" w14:textId="77777777" w:rsidR="00D974AF" w:rsidRDefault="00D974AF" w:rsidP="00D974AF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Паризька конвенція про охорону промислової власності від 20 березня 1883 р. </w:t>
      </w:r>
      <w:r w:rsidRPr="003F6D3A">
        <w:rPr>
          <w:sz w:val="24"/>
          <w:lang w:val="ru-RU"/>
        </w:rPr>
        <w:t xml:space="preserve">// </w:t>
      </w:r>
      <w:r w:rsidRPr="003F6D3A">
        <w:rPr>
          <w:sz w:val="24"/>
          <w:lang w:val="uk-UA"/>
        </w:rPr>
        <w:t xml:space="preserve">Зібрання чинних </w:t>
      </w:r>
      <w:r>
        <w:rPr>
          <w:sz w:val="24"/>
          <w:lang w:val="uk-UA"/>
        </w:rPr>
        <w:t>міжнародних договорів України. – 1990. - № 1.</w:t>
      </w:r>
    </w:p>
    <w:p w14:paraId="1FE403A4" w14:textId="77777777" w:rsidR="00D974AF" w:rsidRPr="00EF7EAF" w:rsidRDefault="00D974AF" w:rsidP="00D974AF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Протокол до Мадридської угоди про міжнародну реєстрацію знаків від 28 червня 1989 р. /</w:t>
      </w:r>
      <w:r w:rsidRPr="003F6D3A">
        <w:rPr>
          <w:sz w:val="24"/>
          <w:lang w:val="ru-RU"/>
        </w:rPr>
        <w:t xml:space="preserve">/ </w:t>
      </w:r>
      <w:hyperlink r:id="rId5" w:history="1">
        <w:r w:rsidRPr="006A021F">
          <w:rPr>
            <w:rStyle w:val="a4"/>
            <w:sz w:val="24"/>
            <w:lang w:val="en-US"/>
          </w:rPr>
          <w:t>http</w:t>
        </w:r>
        <w:r w:rsidRPr="006A021F">
          <w:rPr>
            <w:rStyle w:val="a4"/>
            <w:sz w:val="24"/>
            <w:lang w:val="ru-RU"/>
          </w:rPr>
          <w:t>://</w:t>
        </w:r>
        <w:proofErr w:type="spellStart"/>
        <w:r w:rsidRPr="006A021F">
          <w:rPr>
            <w:rStyle w:val="a4"/>
            <w:sz w:val="24"/>
            <w:lang w:val="en-US"/>
          </w:rPr>
          <w:t>zakon</w:t>
        </w:r>
        <w:proofErr w:type="spellEnd"/>
        <w:r w:rsidRPr="006A021F">
          <w:rPr>
            <w:rStyle w:val="a4"/>
            <w:sz w:val="24"/>
            <w:lang w:val="ru-RU"/>
          </w:rPr>
          <w:t>3.</w:t>
        </w:r>
        <w:proofErr w:type="spellStart"/>
        <w:r w:rsidRPr="006A021F">
          <w:rPr>
            <w:rStyle w:val="a4"/>
            <w:sz w:val="24"/>
            <w:lang w:val="en-US"/>
          </w:rPr>
          <w:t>rada</w:t>
        </w:r>
        <w:proofErr w:type="spellEnd"/>
        <w:r w:rsidRPr="006A021F">
          <w:rPr>
            <w:rStyle w:val="a4"/>
            <w:sz w:val="24"/>
            <w:lang w:val="ru-RU"/>
          </w:rPr>
          <w:t>.</w:t>
        </w:r>
        <w:r w:rsidRPr="006A021F">
          <w:rPr>
            <w:rStyle w:val="a4"/>
            <w:sz w:val="24"/>
            <w:lang w:val="en-US"/>
          </w:rPr>
          <w:t>gov</w:t>
        </w:r>
        <w:r w:rsidRPr="006A021F">
          <w:rPr>
            <w:rStyle w:val="a4"/>
            <w:sz w:val="24"/>
            <w:lang w:val="ru-RU"/>
          </w:rPr>
          <w:t>.</w:t>
        </w:r>
        <w:proofErr w:type="spellStart"/>
        <w:r w:rsidRPr="006A021F">
          <w:rPr>
            <w:rStyle w:val="a4"/>
            <w:sz w:val="24"/>
            <w:lang w:val="en-US"/>
          </w:rPr>
          <w:t>ua</w:t>
        </w:r>
        <w:proofErr w:type="spellEnd"/>
        <w:r w:rsidRPr="006A021F">
          <w:rPr>
            <w:rStyle w:val="a4"/>
            <w:sz w:val="24"/>
            <w:lang w:val="ru-RU"/>
          </w:rPr>
          <w:t>/</w:t>
        </w:r>
        <w:r w:rsidRPr="006A021F">
          <w:rPr>
            <w:rStyle w:val="a4"/>
            <w:sz w:val="24"/>
            <w:lang w:val="en-US"/>
          </w:rPr>
          <w:t>laws</w:t>
        </w:r>
        <w:r w:rsidRPr="006A021F">
          <w:rPr>
            <w:rStyle w:val="a4"/>
            <w:sz w:val="24"/>
            <w:lang w:val="ru-RU"/>
          </w:rPr>
          <w:t>/</w:t>
        </w:r>
        <w:r w:rsidRPr="006A021F">
          <w:rPr>
            <w:rStyle w:val="a4"/>
            <w:sz w:val="24"/>
            <w:lang w:val="en-US"/>
          </w:rPr>
          <w:t>show</w:t>
        </w:r>
        <w:r w:rsidRPr="006A021F">
          <w:rPr>
            <w:rStyle w:val="a4"/>
            <w:sz w:val="24"/>
            <w:lang w:val="ru-RU"/>
          </w:rPr>
          <w:t>/995_583</w:t>
        </w:r>
      </w:hyperlink>
      <w:r>
        <w:rPr>
          <w:sz w:val="24"/>
          <w:lang w:val="ru-RU"/>
        </w:rPr>
        <w:t xml:space="preserve"> </w:t>
      </w:r>
    </w:p>
    <w:p w14:paraId="096C5BE2" w14:textId="49BFAE5D" w:rsidR="00EF7EAF" w:rsidRPr="003F6D3A" w:rsidRDefault="00EF7EAF" w:rsidP="00D974AF">
      <w:pPr>
        <w:numPr>
          <w:ilvl w:val="0"/>
          <w:numId w:val="2"/>
        </w:numPr>
        <w:jc w:val="both"/>
        <w:rPr>
          <w:sz w:val="24"/>
          <w:lang w:val="uk-UA"/>
        </w:rPr>
      </w:pPr>
      <w:proofErr w:type="spellStart"/>
      <w:r>
        <w:rPr>
          <w:sz w:val="24"/>
          <w:lang w:val="ru-RU"/>
        </w:rPr>
        <w:t>Міжнародн</w:t>
      </w:r>
      <w:r w:rsidR="00046607">
        <w:rPr>
          <w:sz w:val="24"/>
          <w:lang w:val="ru-RU"/>
        </w:rPr>
        <w:t>а</w:t>
      </w:r>
      <w:proofErr w:type="spellEnd"/>
      <w:r w:rsidR="00046607">
        <w:rPr>
          <w:sz w:val="24"/>
          <w:lang w:val="ru-RU"/>
        </w:rPr>
        <w:t xml:space="preserve"> </w:t>
      </w:r>
      <w:proofErr w:type="spellStart"/>
      <w:r w:rsidR="00046607">
        <w:rPr>
          <w:sz w:val="24"/>
          <w:lang w:val="ru-RU"/>
        </w:rPr>
        <w:t>класифікація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товарів</w:t>
      </w:r>
      <w:proofErr w:type="spellEnd"/>
      <w:r>
        <w:rPr>
          <w:sz w:val="24"/>
          <w:lang w:val="ru-RU"/>
        </w:rPr>
        <w:t xml:space="preserve"> і </w:t>
      </w:r>
      <w:proofErr w:type="spellStart"/>
      <w:r>
        <w:rPr>
          <w:sz w:val="24"/>
          <w:lang w:val="ru-RU"/>
        </w:rPr>
        <w:t>послуг</w:t>
      </w:r>
      <w:proofErr w:type="spellEnd"/>
      <w:r>
        <w:rPr>
          <w:sz w:val="24"/>
          <w:lang w:val="ru-RU"/>
        </w:rPr>
        <w:t xml:space="preserve"> </w:t>
      </w:r>
      <w:r w:rsidR="00046607">
        <w:rPr>
          <w:sz w:val="24"/>
          <w:lang w:val="ru-RU"/>
        </w:rPr>
        <w:t xml:space="preserve">для </w:t>
      </w:r>
      <w:proofErr w:type="spellStart"/>
      <w:r w:rsidR="00046607">
        <w:rPr>
          <w:sz w:val="24"/>
          <w:lang w:val="ru-RU"/>
        </w:rPr>
        <w:t>реєстрації</w:t>
      </w:r>
      <w:proofErr w:type="spellEnd"/>
      <w:r w:rsidR="00046607">
        <w:rPr>
          <w:sz w:val="24"/>
          <w:lang w:val="ru-RU"/>
        </w:rPr>
        <w:t xml:space="preserve"> </w:t>
      </w:r>
      <w:proofErr w:type="spellStart"/>
      <w:r w:rsidR="00046607">
        <w:rPr>
          <w:sz w:val="24"/>
          <w:lang w:val="ru-RU"/>
        </w:rPr>
        <w:t>знаків</w:t>
      </w:r>
      <w:proofErr w:type="spellEnd"/>
      <w:r w:rsidR="00046607">
        <w:rPr>
          <w:sz w:val="24"/>
          <w:lang w:val="ru-RU"/>
        </w:rPr>
        <w:t xml:space="preserve"> (МКТП). </w:t>
      </w:r>
      <w:r w:rsidR="00046607">
        <w:rPr>
          <w:sz w:val="24"/>
          <w:lang w:val="en-US"/>
        </w:rPr>
        <w:t>URL</w:t>
      </w:r>
      <w:r w:rsidR="00046607" w:rsidRPr="005C7BDC">
        <w:rPr>
          <w:sz w:val="24"/>
          <w:lang w:val="ru-RU"/>
        </w:rPr>
        <w:t xml:space="preserve">: </w:t>
      </w:r>
      <w:hyperlink r:id="rId6" w:history="1">
        <w:r w:rsidR="00046607" w:rsidRPr="00023452">
          <w:rPr>
            <w:rStyle w:val="a4"/>
            <w:sz w:val="24"/>
            <w:lang w:val="en-US"/>
          </w:rPr>
          <w:t>http</w:t>
        </w:r>
        <w:r w:rsidR="00046607" w:rsidRPr="005C7BDC">
          <w:rPr>
            <w:rStyle w:val="a4"/>
            <w:sz w:val="24"/>
            <w:lang w:val="ru-RU"/>
          </w:rPr>
          <w:t>://</w:t>
        </w:r>
        <w:r w:rsidR="00046607" w:rsidRPr="00023452">
          <w:rPr>
            <w:rStyle w:val="a4"/>
            <w:sz w:val="24"/>
            <w:lang w:val="en-US"/>
          </w:rPr>
          <w:t>nice</w:t>
        </w:r>
        <w:r w:rsidR="00046607" w:rsidRPr="005C7BDC">
          <w:rPr>
            <w:rStyle w:val="a4"/>
            <w:sz w:val="24"/>
            <w:lang w:val="ru-RU"/>
          </w:rPr>
          <w:t>.</w:t>
        </w:r>
        <w:proofErr w:type="spellStart"/>
        <w:r w:rsidR="00046607" w:rsidRPr="00023452">
          <w:rPr>
            <w:rStyle w:val="a4"/>
            <w:sz w:val="24"/>
            <w:lang w:val="en-US"/>
          </w:rPr>
          <w:t>uipv</w:t>
        </w:r>
        <w:proofErr w:type="spellEnd"/>
        <w:r w:rsidR="00046607" w:rsidRPr="005C7BDC">
          <w:rPr>
            <w:rStyle w:val="a4"/>
            <w:sz w:val="24"/>
            <w:lang w:val="ru-RU"/>
          </w:rPr>
          <w:t>.</w:t>
        </w:r>
        <w:r w:rsidR="00046607" w:rsidRPr="00023452">
          <w:rPr>
            <w:rStyle w:val="a4"/>
            <w:sz w:val="24"/>
            <w:lang w:val="en-US"/>
          </w:rPr>
          <w:t>org</w:t>
        </w:r>
        <w:r w:rsidR="00046607" w:rsidRPr="005C7BDC">
          <w:rPr>
            <w:rStyle w:val="a4"/>
            <w:sz w:val="24"/>
            <w:lang w:val="ru-RU"/>
          </w:rPr>
          <w:t>/</w:t>
        </w:r>
        <w:r w:rsidR="00046607" w:rsidRPr="00023452">
          <w:rPr>
            <w:rStyle w:val="a4"/>
            <w:sz w:val="24"/>
            <w:lang w:val="en-US"/>
          </w:rPr>
          <w:t>class</w:t>
        </w:r>
        <w:r w:rsidR="00046607" w:rsidRPr="005C7BDC">
          <w:rPr>
            <w:rStyle w:val="a4"/>
            <w:sz w:val="24"/>
            <w:lang w:val="ru-RU"/>
          </w:rPr>
          <w:t>/</w:t>
        </w:r>
        <w:r w:rsidR="00046607" w:rsidRPr="00023452">
          <w:rPr>
            <w:rStyle w:val="a4"/>
            <w:sz w:val="24"/>
            <w:lang w:val="en-US"/>
          </w:rPr>
          <w:t>headers</w:t>
        </w:r>
      </w:hyperlink>
      <w:r w:rsidR="00046607" w:rsidRPr="005C7BDC">
        <w:rPr>
          <w:sz w:val="24"/>
          <w:lang w:val="ru-RU"/>
        </w:rPr>
        <w:t xml:space="preserve"> </w:t>
      </w:r>
      <w:r w:rsidR="00046607">
        <w:rPr>
          <w:sz w:val="24"/>
          <w:lang w:val="ru-RU"/>
        </w:rPr>
        <w:t xml:space="preserve"> </w:t>
      </w:r>
    </w:p>
    <w:p w14:paraId="1D0DB483" w14:textId="77777777" w:rsidR="00D974AF" w:rsidRPr="00F302F7" w:rsidRDefault="00D974AF" w:rsidP="00D974AF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F302F7">
        <w:rPr>
          <w:sz w:val="24"/>
          <w:szCs w:val="24"/>
          <w:lang w:val="uk-UA"/>
        </w:rPr>
        <w:t>Цивільний кодекс України, прийнятий 16 січня 2003 р. // Голос України. – 2003. – № 45-46, 47-48.</w:t>
      </w:r>
    </w:p>
    <w:p w14:paraId="31D2BD0A" w14:textId="77777777" w:rsidR="00D974AF" w:rsidRPr="00F302F7" w:rsidRDefault="00D974AF" w:rsidP="00D974AF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Закон України «</w:t>
      </w:r>
      <w:r w:rsidRPr="00F302F7">
        <w:rPr>
          <w:sz w:val="24"/>
          <w:szCs w:val="24"/>
          <w:lang w:val="uk-UA"/>
        </w:rPr>
        <w:t>Про авторське право і суміжні права</w:t>
      </w:r>
      <w:r>
        <w:rPr>
          <w:sz w:val="24"/>
          <w:szCs w:val="24"/>
          <w:lang w:val="uk-UA"/>
        </w:rPr>
        <w:t>»</w:t>
      </w:r>
      <w:r w:rsidRPr="00F302F7">
        <w:rPr>
          <w:sz w:val="24"/>
          <w:szCs w:val="24"/>
          <w:lang w:val="uk-UA"/>
        </w:rPr>
        <w:t xml:space="preserve"> від 23 грудня 1993 р. в редакції закону від 11 липня 2001 р. // Відомості Верховної Ради України.</w:t>
      </w:r>
      <w:r>
        <w:rPr>
          <w:sz w:val="24"/>
          <w:szCs w:val="24"/>
          <w:lang w:val="uk-UA"/>
        </w:rPr>
        <w:t xml:space="preserve"> </w:t>
      </w:r>
      <w:r w:rsidRPr="00F302F7">
        <w:rPr>
          <w:sz w:val="24"/>
          <w:szCs w:val="24"/>
          <w:lang w:val="uk-UA"/>
        </w:rPr>
        <w:t>- 2001.- №43.- Ст.214.</w:t>
      </w:r>
    </w:p>
    <w:p w14:paraId="73AFBBD3" w14:textId="4F8D0996" w:rsidR="00D974AF" w:rsidRDefault="00D974AF" w:rsidP="00D974AF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Закон України «</w:t>
      </w:r>
      <w:r w:rsidRPr="00F302F7">
        <w:rPr>
          <w:sz w:val="24"/>
          <w:szCs w:val="24"/>
          <w:lang w:val="uk-UA"/>
        </w:rPr>
        <w:t>Про видавничу справу</w:t>
      </w:r>
      <w:r>
        <w:rPr>
          <w:sz w:val="24"/>
          <w:szCs w:val="24"/>
          <w:lang w:val="uk-UA"/>
        </w:rPr>
        <w:t>»</w:t>
      </w:r>
      <w:r w:rsidRPr="00F302F7">
        <w:rPr>
          <w:sz w:val="24"/>
          <w:szCs w:val="24"/>
          <w:lang w:val="uk-UA"/>
        </w:rPr>
        <w:t xml:space="preserve"> від 5 червня 1997 р. // Відомості Верховної Ради України.</w:t>
      </w:r>
      <w:r>
        <w:rPr>
          <w:sz w:val="24"/>
          <w:szCs w:val="24"/>
          <w:lang w:val="uk-UA"/>
        </w:rPr>
        <w:t xml:space="preserve"> </w:t>
      </w:r>
      <w:r w:rsidRPr="00F302F7">
        <w:rPr>
          <w:sz w:val="24"/>
          <w:szCs w:val="24"/>
          <w:lang w:val="uk-UA"/>
        </w:rPr>
        <w:t>- 1997.- №32.- Ст.206.</w:t>
      </w:r>
    </w:p>
    <w:p w14:paraId="70B5A59E" w14:textId="1C95D8AC" w:rsidR="00736CAB" w:rsidRPr="00736CAB" w:rsidRDefault="00736CAB" w:rsidP="00D974AF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736CAB">
        <w:rPr>
          <w:sz w:val="24"/>
          <w:szCs w:val="24"/>
          <w:lang w:val="uk-UA"/>
        </w:rPr>
        <w:t xml:space="preserve">Закон України «Про ефективне управління майновими правами правовласників у сфері авторського права та (або) суміжних прав» від 15 травня 2018 р. // </w:t>
      </w:r>
      <w:r w:rsidRPr="00736CAB">
        <w:rPr>
          <w:color w:val="333333"/>
          <w:sz w:val="24"/>
          <w:szCs w:val="24"/>
          <w:shd w:val="clear" w:color="auto" w:fill="FFFFFF"/>
          <w:lang w:val="uk-UA"/>
        </w:rPr>
        <w:t xml:space="preserve">Відомості Верховної Ради </w:t>
      </w:r>
      <w:r w:rsidRPr="00736CAB">
        <w:rPr>
          <w:color w:val="333333"/>
          <w:sz w:val="24"/>
          <w:szCs w:val="24"/>
          <w:shd w:val="clear" w:color="auto" w:fill="FFFFFF"/>
          <w:lang w:val="uk-UA"/>
        </w:rPr>
        <w:t xml:space="preserve">України. </w:t>
      </w:r>
      <w:r w:rsidRPr="00736CAB">
        <w:rPr>
          <w:color w:val="333333"/>
          <w:sz w:val="24"/>
          <w:szCs w:val="24"/>
          <w:shd w:val="clear" w:color="auto" w:fill="FFFFFF"/>
          <w:lang w:val="uk-UA"/>
        </w:rPr>
        <w:t>2018</w:t>
      </w:r>
      <w:r w:rsidRPr="00736CAB">
        <w:rPr>
          <w:color w:val="333333"/>
          <w:sz w:val="24"/>
          <w:szCs w:val="24"/>
          <w:shd w:val="clear" w:color="auto" w:fill="FFFFFF"/>
          <w:lang w:val="uk-UA"/>
        </w:rPr>
        <w:t xml:space="preserve">. </w:t>
      </w:r>
      <w:r w:rsidRPr="00736CAB">
        <w:rPr>
          <w:color w:val="333333"/>
          <w:sz w:val="24"/>
          <w:szCs w:val="24"/>
          <w:shd w:val="clear" w:color="auto" w:fill="FFFFFF"/>
          <w:lang w:val="uk-UA"/>
        </w:rPr>
        <w:t>№ 32</w:t>
      </w:r>
      <w:r w:rsidRPr="00736CAB">
        <w:rPr>
          <w:color w:val="333333"/>
          <w:sz w:val="24"/>
          <w:szCs w:val="24"/>
          <w:shd w:val="clear" w:color="auto" w:fill="FFFFFF"/>
          <w:lang w:val="uk-UA"/>
        </w:rPr>
        <w:t>.</w:t>
      </w:r>
      <w:r w:rsidRPr="00736CAB">
        <w:rPr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736CAB">
        <w:rPr>
          <w:color w:val="333333"/>
          <w:sz w:val="24"/>
          <w:szCs w:val="24"/>
          <w:shd w:val="clear" w:color="auto" w:fill="FFFFFF"/>
          <w:lang w:val="uk-UA"/>
        </w:rPr>
        <w:t>С</w:t>
      </w:r>
      <w:r w:rsidRPr="00736CAB">
        <w:rPr>
          <w:color w:val="333333"/>
          <w:sz w:val="24"/>
          <w:szCs w:val="24"/>
          <w:shd w:val="clear" w:color="auto" w:fill="FFFFFF"/>
          <w:lang w:val="uk-UA"/>
        </w:rPr>
        <w:t>т.242</w:t>
      </w:r>
    </w:p>
    <w:p w14:paraId="37C592E0" w14:textId="77777777" w:rsidR="00D974AF" w:rsidRPr="00F302F7" w:rsidRDefault="00D974AF" w:rsidP="00D974AF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Закон України «Про гастрольні заходи в Україні» від 10 липня 2003 р. </w:t>
      </w:r>
      <w:r w:rsidRPr="007615BC">
        <w:rPr>
          <w:sz w:val="24"/>
          <w:szCs w:val="24"/>
          <w:lang w:val="ru-RU"/>
        </w:rPr>
        <w:t xml:space="preserve">// </w:t>
      </w:r>
      <w:r w:rsidRPr="00F302F7">
        <w:rPr>
          <w:sz w:val="24"/>
          <w:szCs w:val="24"/>
          <w:lang w:val="uk-UA"/>
        </w:rPr>
        <w:t xml:space="preserve">Відомості </w:t>
      </w:r>
      <w:proofErr w:type="gramStart"/>
      <w:r w:rsidRPr="00F302F7">
        <w:rPr>
          <w:sz w:val="24"/>
          <w:szCs w:val="24"/>
          <w:lang w:val="uk-UA"/>
        </w:rPr>
        <w:t>Верховної</w:t>
      </w:r>
      <w:proofErr w:type="gramEnd"/>
      <w:r w:rsidRPr="00F302F7">
        <w:rPr>
          <w:sz w:val="24"/>
          <w:szCs w:val="24"/>
          <w:lang w:val="uk-UA"/>
        </w:rPr>
        <w:t xml:space="preserve"> Ради України.</w:t>
      </w:r>
      <w:r>
        <w:rPr>
          <w:sz w:val="24"/>
          <w:szCs w:val="24"/>
          <w:lang w:val="uk-UA"/>
        </w:rPr>
        <w:t xml:space="preserve"> – 2004. - № 7. – Ст.56.</w:t>
      </w:r>
    </w:p>
    <w:p w14:paraId="31A073B7" w14:textId="77777777" w:rsidR="00D974AF" w:rsidRPr="00A95AC5" w:rsidRDefault="00D974AF" w:rsidP="00D974AF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Закон України «</w:t>
      </w:r>
      <w:r w:rsidRPr="00A95AC5">
        <w:rPr>
          <w:sz w:val="24"/>
          <w:lang w:val="uk-UA"/>
        </w:rPr>
        <w:t>Про охорону прав на винаходи і корисні моделі</w:t>
      </w:r>
      <w:r>
        <w:rPr>
          <w:sz w:val="24"/>
          <w:lang w:val="uk-UA"/>
        </w:rPr>
        <w:t>»</w:t>
      </w:r>
      <w:r w:rsidRPr="00A95AC5">
        <w:rPr>
          <w:sz w:val="24"/>
          <w:lang w:val="uk-UA"/>
        </w:rPr>
        <w:t xml:space="preserve"> в редакції Закону України від 1 червня 2000 р. // Урядовий кур’єр.</w:t>
      </w:r>
      <w:r>
        <w:rPr>
          <w:sz w:val="24"/>
          <w:lang w:val="uk-UA"/>
        </w:rPr>
        <w:t xml:space="preserve"> </w:t>
      </w:r>
      <w:r w:rsidRPr="00A95AC5">
        <w:rPr>
          <w:sz w:val="24"/>
          <w:lang w:val="uk-UA"/>
        </w:rPr>
        <w:t>- 2001.- 14 лютого.</w:t>
      </w:r>
    </w:p>
    <w:p w14:paraId="7384133C" w14:textId="77777777" w:rsidR="00D974AF" w:rsidRPr="00A95AC5" w:rsidRDefault="00D974AF" w:rsidP="00D974AF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Закон України «</w:t>
      </w:r>
      <w:r w:rsidRPr="00A95AC5">
        <w:rPr>
          <w:sz w:val="24"/>
          <w:lang w:val="uk-UA"/>
        </w:rPr>
        <w:t>Про охорону прав на промислові зразки</w:t>
      </w:r>
      <w:r>
        <w:rPr>
          <w:sz w:val="24"/>
          <w:lang w:val="uk-UA"/>
        </w:rPr>
        <w:t>»</w:t>
      </w:r>
      <w:r w:rsidRPr="00A95AC5">
        <w:rPr>
          <w:sz w:val="24"/>
          <w:lang w:val="uk-UA"/>
        </w:rPr>
        <w:t xml:space="preserve"> від 15 грудня 1993 р. // Відомості Верховної Ради України.</w:t>
      </w:r>
      <w:r>
        <w:rPr>
          <w:sz w:val="24"/>
          <w:lang w:val="uk-UA"/>
        </w:rPr>
        <w:t xml:space="preserve"> </w:t>
      </w:r>
      <w:r w:rsidRPr="00A95AC5">
        <w:rPr>
          <w:sz w:val="24"/>
          <w:lang w:val="uk-UA"/>
        </w:rPr>
        <w:t>- 1994.- №7.- Ст.34.</w:t>
      </w:r>
    </w:p>
    <w:p w14:paraId="2CE2EA3F" w14:textId="77777777" w:rsidR="00D974AF" w:rsidRPr="00A95AC5" w:rsidRDefault="00D974AF" w:rsidP="00D974AF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Закон України «</w:t>
      </w:r>
      <w:r w:rsidRPr="00A95AC5">
        <w:rPr>
          <w:sz w:val="24"/>
          <w:lang w:val="uk-UA"/>
        </w:rPr>
        <w:t>Про охорону прав на знаки для товарів і послуг</w:t>
      </w:r>
      <w:r>
        <w:rPr>
          <w:sz w:val="24"/>
          <w:lang w:val="uk-UA"/>
        </w:rPr>
        <w:t>»</w:t>
      </w:r>
      <w:r w:rsidRPr="00A95AC5">
        <w:rPr>
          <w:sz w:val="24"/>
          <w:lang w:val="uk-UA"/>
        </w:rPr>
        <w:t xml:space="preserve"> від 15 грудня 1993 р. // Відомості Верховної Ради України.</w:t>
      </w:r>
      <w:r>
        <w:rPr>
          <w:sz w:val="24"/>
          <w:lang w:val="uk-UA"/>
        </w:rPr>
        <w:t xml:space="preserve"> </w:t>
      </w:r>
      <w:r w:rsidRPr="00A95AC5">
        <w:rPr>
          <w:sz w:val="24"/>
          <w:lang w:val="uk-UA"/>
        </w:rPr>
        <w:t>- 1994.- №7.- Ст.36.</w:t>
      </w:r>
    </w:p>
    <w:p w14:paraId="184139B2" w14:textId="3EF15300" w:rsidR="00D974AF" w:rsidRDefault="00D974AF" w:rsidP="00D974AF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Закон України «</w:t>
      </w:r>
      <w:r w:rsidRPr="00A95AC5">
        <w:rPr>
          <w:sz w:val="24"/>
          <w:lang w:val="uk-UA"/>
        </w:rPr>
        <w:t xml:space="preserve">Про </w:t>
      </w:r>
      <w:r w:rsidR="005C7BDC">
        <w:rPr>
          <w:sz w:val="24"/>
          <w:lang w:val="uk-UA"/>
        </w:rPr>
        <w:t xml:space="preserve">правову </w:t>
      </w:r>
      <w:r w:rsidRPr="00A95AC5">
        <w:rPr>
          <w:sz w:val="24"/>
          <w:lang w:val="uk-UA"/>
        </w:rPr>
        <w:t xml:space="preserve">охорону </w:t>
      </w:r>
      <w:r w:rsidR="005C7BDC">
        <w:rPr>
          <w:sz w:val="24"/>
          <w:lang w:val="uk-UA"/>
        </w:rPr>
        <w:t>географічних зазначень</w:t>
      </w:r>
      <w:r>
        <w:rPr>
          <w:sz w:val="24"/>
          <w:lang w:val="uk-UA"/>
        </w:rPr>
        <w:t>»</w:t>
      </w:r>
      <w:r w:rsidRPr="00A95AC5">
        <w:rPr>
          <w:sz w:val="24"/>
          <w:lang w:val="uk-UA"/>
        </w:rPr>
        <w:t xml:space="preserve"> від 16 червня 1999 р. // Відомості Верховної Ради України.</w:t>
      </w:r>
      <w:r>
        <w:rPr>
          <w:sz w:val="24"/>
          <w:lang w:val="uk-UA"/>
        </w:rPr>
        <w:t xml:space="preserve"> </w:t>
      </w:r>
      <w:r w:rsidRPr="00A95AC5">
        <w:rPr>
          <w:sz w:val="24"/>
          <w:lang w:val="uk-UA"/>
        </w:rPr>
        <w:t>- 1999.- №32.- Ст.267.</w:t>
      </w:r>
    </w:p>
    <w:p w14:paraId="194F2E18" w14:textId="77777777" w:rsidR="00D974AF" w:rsidRPr="00F302F7" w:rsidRDefault="00D974AF" w:rsidP="00D974AF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F302F7">
        <w:rPr>
          <w:snapToGrid w:val="0"/>
          <w:color w:val="000000"/>
          <w:sz w:val="24"/>
          <w:szCs w:val="24"/>
          <w:lang w:val="uk-UA"/>
        </w:rPr>
        <w:lastRenderedPageBreak/>
        <w:t>Порядок  державної реєстрації авторського права і договорів, які стосуються права автора на твір, затверджений постановою Кабінету Міністрів України від 27 грудня 2001 р.  № 1756 // Офіційний вісник України. – 2001. – №52. – Ст.2369.</w:t>
      </w:r>
    </w:p>
    <w:p w14:paraId="0DA80CB0" w14:textId="77777777" w:rsidR="00D974AF" w:rsidRPr="00F302F7" w:rsidRDefault="00D974AF" w:rsidP="00D974AF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F302F7">
        <w:rPr>
          <w:snapToGrid w:val="0"/>
          <w:color w:val="000000"/>
          <w:sz w:val="24"/>
          <w:szCs w:val="24"/>
          <w:lang w:val="uk-UA"/>
        </w:rPr>
        <w:t>П</w:t>
      </w:r>
      <w:r w:rsidRPr="00F302F7">
        <w:rPr>
          <w:sz w:val="24"/>
          <w:szCs w:val="24"/>
          <w:lang w:val="uk-UA"/>
        </w:rPr>
        <w:t xml:space="preserve">останова Кабінету Міністрів України від 18 січня 2003 р. № 72 </w:t>
      </w:r>
      <w:r>
        <w:rPr>
          <w:sz w:val="24"/>
          <w:szCs w:val="24"/>
          <w:lang w:val="uk-UA"/>
        </w:rPr>
        <w:t>«</w:t>
      </w:r>
      <w:r w:rsidRPr="00F302F7">
        <w:rPr>
          <w:sz w:val="24"/>
          <w:szCs w:val="24"/>
          <w:lang w:val="uk-UA"/>
        </w:rPr>
        <w:t>Про затвердження мінімальних ставок винагороди (роялті) за використання об’єктів ав</w:t>
      </w:r>
      <w:r>
        <w:rPr>
          <w:sz w:val="24"/>
          <w:szCs w:val="24"/>
          <w:lang w:val="uk-UA"/>
        </w:rPr>
        <w:t>торського права і суміжних прав»</w:t>
      </w:r>
      <w:r w:rsidRPr="00F302F7">
        <w:rPr>
          <w:sz w:val="24"/>
          <w:szCs w:val="24"/>
          <w:lang w:val="uk-UA"/>
        </w:rPr>
        <w:t xml:space="preserve"> // </w:t>
      </w:r>
      <w:r w:rsidRPr="00F302F7">
        <w:rPr>
          <w:snapToGrid w:val="0"/>
          <w:color w:val="000000"/>
          <w:sz w:val="24"/>
          <w:szCs w:val="24"/>
          <w:lang w:val="uk-UA"/>
        </w:rPr>
        <w:t>Офіційний вісник України. – 2003. – №4. – Ст.129.</w:t>
      </w:r>
    </w:p>
    <w:p w14:paraId="02FB77BC" w14:textId="77777777" w:rsidR="00D974AF" w:rsidRPr="00F302F7" w:rsidRDefault="00D974AF" w:rsidP="00D974AF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F302F7">
        <w:rPr>
          <w:sz w:val="24"/>
          <w:szCs w:val="24"/>
          <w:lang w:val="uk-UA"/>
        </w:rPr>
        <w:t>Постанова Кабінету Міністрів Укр</w:t>
      </w:r>
      <w:r>
        <w:rPr>
          <w:sz w:val="24"/>
          <w:szCs w:val="24"/>
          <w:lang w:val="uk-UA"/>
        </w:rPr>
        <w:t>аїни від 18 січня 2003 р. № 71 «</w:t>
      </w:r>
      <w:r w:rsidRPr="00F302F7">
        <w:rPr>
          <w:sz w:val="24"/>
          <w:szCs w:val="24"/>
          <w:lang w:val="uk-UA"/>
        </w:rPr>
        <w:t xml:space="preserve">Про затвердження </w:t>
      </w:r>
      <w:r w:rsidRPr="00F302F7">
        <w:rPr>
          <w:snapToGrid w:val="0"/>
          <w:sz w:val="24"/>
          <w:szCs w:val="24"/>
          <w:lang w:val="uk-UA"/>
        </w:rPr>
        <w:t xml:space="preserve">розміру винагороди (роялті) за використання опублікованих з комерційною метою фонограм і </w:t>
      </w:r>
      <w:r>
        <w:rPr>
          <w:snapToGrid w:val="0"/>
          <w:sz w:val="24"/>
          <w:szCs w:val="24"/>
          <w:lang w:val="uk-UA"/>
        </w:rPr>
        <w:t>відеограм та порядку її виплати»</w:t>
      </w:r>
      <w:r w:rsidRPr="00F302F7">
        <w:rPr>
          <w:snapToGrid w:val="0"/>
          <w:sz w:val="24"/>
          <w:szCs w:val="24"/>
          <w:lang w:val="uk-UA"/>
        </w:rPr>
        <w:t xml:space="preserve"> // </w:t>
      </w:r>
      <w:r w:rsidRPr="00F302F7">
        <w:rPr>
          <w:snapToGrid w:val="0"/>
          <w:color w:val="000000"/>
          <w:sz w:val="24"/>
          <w:szCs w:val="24"/>
          <w:lang w:val="uk-UA"/>
        </w:rPr>
        <w:t>Офіційний вісник України. – 2003. – №4. – Ст.128.</w:t>
      </w:r>
      <w:r w:rsidRPr="00F302F7">
        <w:rPr>
          <w:snapToGrid w:val="0"/>
          <w:sz w:val="24"/>
          <w:szCs w:val="24"/>
          <w:lang w:val="uk-UA"/>
        </w:rPr>
        <w:t xml:space="preserve"> </w:t>
      </w:r>
    </w:p>
    <w:p w14:paraId="042D18D4" w14:textId="77777777" w:rsidR="00D974AF" w:rsidRPr="00A95AC5" w:rsidRDefault="00D974AF" w:rsidP="00D974AF">
      <w:pPr>
        <w:numPr>
          <w:ilvl w:val="0"/>
          <w:numId w:val="2"/>
        </w:numPr>
        <w:jc w:val="both"/>
        <w:rPr>
          <w:sz w:val="24"/>
          <w:lang w:val="uk-UA"/>
        </w:rPr>
      </w:pPr>
      <w:r w:rsidRPr="00A95AC5">
        <w:rPr>
          <w:sz w:val="24"/>
          <w:lang w:val="uk-UA"/>
        </w:rPr>
        <w:t xml:space="preserve">Правила складання і подання заявки на винахід та заявки на корисну модель, затверджені наказом Міністерства освіти і науки України від 22 січня 2001 р. №22 // </w:t>
      </w:r>
      <w:r w:rsidRPr="00A95AC5">
        <w:rPr>
          <w:snapToGrid w:val="0"/>
          <w:color w:val="000000"/>
          <w:sz w:val="24"/>
          <w:lang w:val="uk-UA"/>
        </w:rPr>
        <w:t>Офіційний вісник України. – 2001. – №9. – Ст.386.</w:t>
      </w:r>
    </w:p>
    <w:p w14:paraId="511E32F7" w14:textId="77777777" w:rsidR="00D974AF" w:rsidRPr="00A95AC5" w:rsidRDefault="00D974AF" w:rsidP="00D974AF">
      <w:pPr>
        <w:numPr>
          <w:ilvl w:val="0"/>
          <w:numId w:val="2"/>
        </w:numPr>
        <w:jc w:val="both"/>
        <w:rPr>
          <w:sz w:val="24"/>
          <w:lang w:val="uk-UA"/>
        </w:rPr>
      </w:pPr>
      <w:r w:rsidRPr="00A95AC5">
        <w:rPr>
          <w:sz w:val="24"/>
          <w:lang w:val="uk-UA"/>
        </w:rPr>
        <w:t xml:space="preserve">Правила складання і подання заявки на промисловий зразок, затверджені наказом Міністерства освіти і науки України від 18 лютого 2002 р. №110 // </w:t>
      </w:r>
      <w:r w:rsidRPr="00A95AC5">
        <w:rPr>
          <w:snapToGrid w:val="0"/>
          <w:color w:val="000000"/>
          <w:sz w:val="24"/>
          <w:lang w:val="uk-UA"/>
        </w:rPr>
        <w:t>Офіційний вісник України. – 2002. – №11. – Ст.531.</w:t>
      </w:r>
    </w:p>
    <w:p w14:paraId="0E96162D" w14:textId="77777777" w:rsidR="00D974AF" w:rsidRPr="003E414A" w:rsidRDefault="00D974AF" w:rsidP="00D974AF">
      <w:pPr>
        <w:numPr>
          <w:ilvl w:val="0"/>
          <w:numId w:val="2"/>
        </w:numPr>
        <w:jc w:val="both"/>
        <w:rPr>
          <w:sz w:val="24"/>
          <w:lang w:val="uk-UA"/>
        </w:rPr>
      </w:pPr>
      <w:r w:rsidRPr="00A95AC5">
        <w:rPr>
          <w:snapToGrid w:val="0"/>
          <w:sz w:val="24"/>
          <w:lang w:val="uk-UA"/>
        </w:rPr>
        <w:t xml:space="preserve">Правила складання, подання та розгляду заявки на видачу свідоцтва України на знак для товарів і послуг, затверджені наказом Державного патентного відомства України від 28 липня 1995 р. № 116 в редакції наказу від 20 серпня 1997 р. № 72 // </w:t>
      </w:r>
      <w:r w:rsidRPr="00A95AC5">
        <w:rPr>
          <w:snapToGrid w:val="0"/>
          <w:color w:val="000000"/>
          <w:sz w:val="24"/>
          <w:lang w:val="uk-UA"/>
        </w:rPr>
        <w:t>Офіційний вісник України. – 1997. – №39. – Ст.268.</w:t>
      </w:r>
    </w:p>
    <w:p w14:paraId="2EDD687B" w14:textId="77777777" w:rsidR="00D974AF" w:rsidRPr="00F302F7" w:rsidRDefault="00D974AF" w:rsidP="00D974AF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F302F7">
        <w:rPr>
          <w:sz w:val="24"/>
          <w:szCs w:val="24"/>
          <w:bdr w:val="none" w:sz="0" w:space="0" w:color="auto" w:frame="1"/>
          <w:lang w:val="uk-UA" w:eastAsia="uk-UA"/>
        </w:rPr>
        <w:t xml:space="preserve">Постанова Пленуму Верховного Суду України від </w:t>
      </w:r>
      <w:bookmarkStart w:id="0" w:name="o2"/>
      <w:bookmarkEnd w:id="0"/>
      <w:r w:rsidRPr="00F302F7">
        <w:rPr>
          <w:sz w:val="24"/>
          <w:szCs w:val="24"/>
          <w:lang w:val="uk-UA" w:eastAsia="uk-UA"/>
        </w:rPr>
        <w:t>04.06.2010 р. № 5 «</w:t>
      </w:r>
      <w:bookmarkStart w:id="1" w:name="o4"/>
      <w:bookmarkEnd w:id="1"/>
      <w:r w:rsidRPr="00F302F7">
        <w:rPr>
          <w:sz w:val="24"/>
          <w:szCs w:val="24"/>
          <w:bdr w:val="none" w:sz="0" w:space="0" w:color="auto" w:frame="1"/>
          <w:lang w:val="uk-UA" w:eastAsia="uk-UA"/>
        </w:rPr>
        <w:t>Про застосування судами норм законодавства у справах про захист авторського права і суміжних прав»</w:t>
      </w:r>
      <w:r>
        <w:rPr>
          <w:sz w:val="24"/>
          <w:szCs w:val="24"/>
          <w:bdr w:val="none" w:sz="0" w:space="0" w:color="auto" w:frame="1"/>
          <w:lang w:val="uk-UA" w:eastAsia="uk-UA"/>
        </w:rPr>
        <w:t xml:space="preserve"> // Вісник Верховного Суду України. – 2010. – № 6.</w:t>
      </w:r>
    </w:p>
    <w:p w14:paraId="7EFE0FFF" w14:textId="77777777" w:rsidR="00D974AF" w:rsidRPr="00D974AF" w:rsidRDefault="00D974AF" w:rsidP="00D974AF">
      <w:pPr>
        <w:numPr>
          <w:ilvl w:val="0"/>
          <w:numId w:val="2"/>
        </w:numPr>
        <w:jc w:val="both"/>
        <w:rPr>
          <w:sz w:val="24"/>
          <w:szCs w:val="24"/>
          <w:lang w:val="uk-UA" w:eastAsia="uk-UA"/>
        </w:rPr>
      </w:pPr>
      <w:r w:rsidRPr="00D974AF">
        <w:rPr>
          <w:sz w:val="24"/>
          <w:szCs w:val="24"/>
          <w:bdr w:val="none" w:sz="0" w:space="0" w:color="auto" w:frame="1"/>
          <w:lang w:val="uk-UA" w:eastAsia="uk-UA"/>
        </w:rPr>
        <w:t xml:space="preserve">Постанова Пленуму Вищого господарського суду України від </w:t>
      </w:r>
      <w:r w:rsidRPr="00D974AF">
        <w:rPr>
          <w:sz w:val="24"/>
          <w:szCs w:val="24"/>
          <w:lang w:val="uk-UA" w:eastAsia="uk-UA"/>
        </w:rPr>
        <w:t>17.10.2012 р. № 12 «Про деякі питання практики вирішення спорів, пов'язаних із захистом прав інтелектуальної власності» // Вісник господарського судочинства. – 2012. – № 6.</w:t>
      </w:r>
    </w:p>
    <w:p w14:paraId="73B89741" w14:textId="77777777" w:rsidR="00D974AF" w:rsidRPr="007615BC" w:rsidRDefault="00D974AF" w:rsidP="00D974AF">
      <w:pPr>
        <w:pStyle w:val="1"/>
        <w:rPr>
          <w:b/>
          <w:i/>
          <w:sz w:val="24"/>
          <w:szCs w:val="24"/>
        </w:rPr>
      </w:pPr>
      <w:r w:rsidRPr="007615BC">
        <w:rPr>
          <w:b/>
          <w:i/>
          <w:sz w:val="24"/>
          <w:szCs w:val="24"/>
        </w:rPr>
        <w:t>ІІ. Література</w:t>
      </w:r>
    </w:p>
    <w:p w14:paraId="1D6AECBF" w14:textId="77777777" w:rsidR="00D974AF" w:rsidRPr="00F302F7" w:rsidRDefault="00D974AF" w:rsidP="00D974AF">
      <w:pPr>
        <w:numPr>
          <w:ilvl w:val="0"/>
          <w:numId w:val="4"/>
        </w:numPr>
        <w:tabs>
          <w:tab w:val="left" w:pos="4920"/>
        </w:tabs>
        <w:jc w:val="both"/>
        <w:rPr>
          <w:sz w:val="24"/>
          <w:szCs w:val="24"/>
          <w:lang w:val="uk-UA"/>
        </w:rPr>
      </w:pPr>
      <w:r w:rsidRPr="00F302F7">
        <w:rPr>
          <w:sz w:val="24"/>
          <w:szCs w:val="24"/>
          <w:lang w:val="uk-UA"/>
        </w:rPr>
        <w:t xml:space="preserve">Інтелектуальне право України / за ред. </w:t>
      </w:r>
      <w:proofErr w:type="spellStart"/>
      <w:r w:rsidRPr="00F302F7">
        <w:rPr>
          <w:sz w:val="24"/>
          <w:szCs w:val="24"/>
          <w:lang w:val="uk-UA"/>
        </w:rPr>
        <w:t>О.С.Яворської</w:t>
      </w:r>
      <w:proofErr w:type="spellEnd"/>
      <w:r w:rsidRPr="00F302F7">
        <w:rPr>
          <w:sz w:val="24"/>
          <w:szCs w:val="24"/>
          <w:lang w:val="uk-UA"/>
        </w:rPr>
        <w:t>. – Тернопіль: Підручники і посібники, 2016.</w:t>
      </w:r>
    </w:p>
    <w:p w14:paraId="2A091C47" w14:textId="77777777" w:rsidR="00D974AF" w:rsidRPr="00F302F7" w:rsidRDefault="00D974AF" w:rsidP="00D974AF">
      <w:pPr>
        <w:numPr>
          <w:ilvl w:val="0"/>
          <w:numId w:val="4"/>
        </w:numPr>
        <w:tabs>
          <w:tab w:val="left" w:pos="4920"/>
        </w:tabs>
        <w:jc w:val="both"/>
        <w:rPr>
          <w:sz w:val="24"/>
          <w:szCs w:val="24"/>
          <w:lang w:val="uk-UA"/>
        </w:rPr>
      </w:pPr>
      <w:r w:rsidRPr="00F302F7">
        <w:rPr>
          <w:sz w:val="24"/>
          <w:szCs w:val="24"/>
          <w:lang w:val="uk-UA"/>
        </w:rPr>
        <w:t xml:space="preserve">Коссак В.М., </w:t>
      </w:r>
      <w:proofErr w:type="spellStart"/>
      <w:r w:rsidRPr="00F302F7">
        <w:rPr>
          <w:sz w:val="24"/>
          <w:szCs w:val="24"/>
          <w:lang w:val="uk-UA"/>
        </w:rPr>
        <w:t>Якубівський</w:t>
      </w:r>
      <w:proofErr w:type="spellEnd"/>
      <w:r w:rsidRPr="00F302F7">
        <w:rPr>
          <w:sz w:val="24"/>
          <w:szCs w:val="24"/>
          <w:lang w:val="uk-UA"/>
        </w:rPr>
        <w:t xml:space="preserve"> І.Є. Право інтелектуальної власності: Підручник. – К.: Істина, 2007. – 208 с.</w:t>
      </w:r>
    </w:p>
    <w:p w14:paraId="3A8E8ECF" w14:textId="77777777" w:rsidR="00D974AF" w:rsidRPr="00F302F7" w:rsidRDefault="00D974AF" w:rsidP="00D974AF">
      <w:pPr>
        <w:numPr>
          <w:ilvl w:val="0"/>
          <w:numId w:val="4"/>
        </w:numPr>
        <w:tabs>
          <w:tab w:val="left" w:pos="4920"/>
        </w:tabs>
        <w:jc w:val="both"/>
        <w:rPr>
          <w:sz w:val="24"/>
          <w:szCs w:val="24"/>
          <w:lang w:val="uk-UA"/>
        </w:rPr>
      </w:pPr>
      <w:r w:rsidRPr="00F302F7">
        <w:rPr>
          <w:sz w:val="24"/>
          <w:szCs w:val="24"/>
          <w:lang w:val="uk-UA"/>
        </w:rPr>
        <w:t>Основи інтелектуальної власності / За матеріалами ВОІВ. – К.: Ін-Юре, 1999.</w:t>
      </w:r>
    </w:p>
    <w:p w14:paraId="0A096BD3" w14:textId="77777777" w:rsidR="00D974AF" w:rsidRPr="00F302F7" w:rsidRDefault="00D974AF" w:rsidP="00D974AF">
      <w:pPr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F302F7">
        <w:rPr>
          <w:sz w:val="24"/>
          <w:szCs w:val="24"/>
          <w:lang w:val="uk-UA"/>
        </w:rPr>
        <w:t xml:space="preserve">Право інтелектуальної власності. Академічний курс / За ред.. </w:t>
      </w:r>
      <w:proofErr w:type="spellStart"/>
      <w:r w:rsidRPr="00F302F7">
        <w:rPr>
          <w:sz w:val="24"/>
          <w:szCs w:val="24"/>
          <w:lang w:val="uk-UA"/>
        </w:rPr>
        <w:t>О.П.Орлюк</w:t>
      </w:r>
      <w:proofErr w:type="spellEnd"/>
      <w:r w:rsidRPr="00F302F7">
        <w:rPr>
          <w:sz w:val="24"/>
          <w:szCs w:val="24"/>
          <w:lang w:val="uk-UA"/>
        </w:rPr>
        <w:t xml:space="preserve">, </w:t>
      </w:r>
      <w:proofErr w:type="spellStart"/>
      <w:r w:rsidRPr="00F302F7">
        <w:rPr>
          <w:sz w:val="24"/>
          <w:szCs w:val="24"/>
          <w:lang w:val="uk-UA"/>
        </w:rPr>
        <w:t>О.Д.Святоцького</w:t>
      </w:r>
      <w:proofErr w:type="spellEnd"/>
      <w:r w:rsidRPr="00F302F7">
        <w:rPr>
          <w:sz w:val="24"/>
          <w:szCs w:val="24"/>
          <w:lang w:val="uk-UA"/>
        </w:rPr>
        <w:t>. – К.: Ін Юре, 2007.</w:t>
      </w:r>
    </w:p>
    <w:p w14:paraId="3B4AF32D" w14:textId="533FF21D" w:rsidR="00D974AF" w:rsidRPr="00F302F7" w:rsidRDefault="00D974AF" w:rsidP="00D974AF">
      <w:pPr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F302F7">
        <w:rPr>
          <w:sz w:val="24"/>
          <w:szCs w:val="24"/>
          <w:lang w:val="uk-UA"/>
        </w:rPr>
        <w:t>Право інтелектуальної власності: підручник / [</w:t>
      </w:r>
      <w:proofErr w:type="spellStart"/>
      <w:r w:rsidRPr="00F302F7">
        <w:rPr>
          <w:sz w:val="24"/>
          <w:szCs w:val="24"/>
          <w:lang w:val="uk-UA"/>
        </w:rPr>
        <w:t>О.І.Харитонова</w:t>
      </w:r>
      <w:proofErr w:type="spellEnd"/>
      <w:r w:rsidRPr="00F302F7">
        <w:rPr>
          <w:sz w:val="24"/>
          <w:szCs w:val="24"/>
          <w:lang w:val="uk-UA"/>
        </w:rPr>
        <w:t xml:space="preserve">, </w:t>
      </w:r>
      <w:proofErr w:type="spellStart"/>
      <w:r w:rsidRPr="00F302F7">
        <w:rPr>
          <w:sz w:val="24"/>
          <w:szCs w:val="24"/>
          <w:lang w:val="uk-UA"/>
        </w:rPr>
        <w:t>Є.О.Харитонов</w:t>
      </w:r>
      <w:proofErr w:type="spellEnd"/>
      <w:r w:rsidRPr="00F302F7">
        <w:rPr>
          <w:sz w:val="24"/>
          <w:szCs w:val="24"/>
          <w:lang w:val="uk-UA"/>
        </w:rPr>
        <w:t xml:space="preserve">, </w:t>
      </w:r>
      <w:proofErr w:type="spellStart"/>
      <w:r w:rsidRPr="00F302F7">
        <w:rPr>
          <w:sz w:val="24"/>
          <w:szCs w:val="24"/>
          <w:lang w:val="uk-UA"/>
        </w:rPr>
        <w:t>Т.С.Ківалова</w:t>
      </w:r>
      <w:proofErr w:type="spellEnd"/>
      <w:r w:rsidRPr="00F302F7">
        <w:rPr>
          <w:sz w:val="24"/>
          <w:szCs w:val="24"/>
          <w:lang w:val="uk-UA"/>
        </w:rPr>
        <w:t xml:space="preserve">, </w:t>
      </w:r>
      <w:proofErr w:type="spellStart"/>
      <w:r w:rsidRPr="00F302F7">
        <w:rPr>
          <w:sz w:val="24"/>
          <w:szCs w:val="24"/>
          <w:lang w:val="uk-UA"/>
        </w:rPr>
        <w:t>В.С.Дмитришин</w:t>
      </w:r>
      <w:proofErr w:type="spellEnd"/>
      <w:r w:rsidRPr="00F302F7">
        <w:rPr>
          <w:sz w:val="24"/>
          <w:szCs w:val="24"/>
          <w:lang w:val="uk-UA"/>
        </w:rPr>
        <w:t xml:space="preserve">, </w:t>
      </w:r>
      <w:proofErr w:type="spellStart"/>
      <w:r w:rsidRPr="00F302F7">
        <w:rPr>
          <w:sz w:val="24"/>
          <w:szCs w:val="24"/>
          <w:lang w:val="uk-UA"/>
        </w:rPr>
        <w:t>О.О.Кулініч</w:t>
      </w:r>
      <w:proofErr w:type="spellEnd"/>
      <w:r w:rsidRPr="00F302F7">
        <w:rPr>
          <w:sz w:val="24"/>
          <w:szCs w:val="24"/>
          <w:lang w:val="uk-UA"/>
        </w:rPr>
        <w:t xml:space="preserve">, </w:t>
      </w:r>
      <w:proofErr w:type="spellStart"/>
      <w:r w:rsidRPr="00F302F7">
        <w:rPr>
          <w:sz w:val="24"/>
          <w:szCs w:val="24"/>
          <w:lang w:val="uk-UA"/>
        </w:rPr>
        <w:t>Л.Д.Романадзе</w:t>
      </w:r>
      <w:proofErr w:type="spellEnd"/>
      <w:r w:rsidRPr="00F302F7">
        <w:rPr>
          <w:sz w:val="24"/>
          <w:szCs w:val="24"/>
          <w:lang w:val="uk-UA"/>
        </w:rPr>
        <w:t xml:space="preserve"> та ін.]; за </w:t>
      </w:r>
      <w:proofErr w:type="spellStart"/>
      <w:r w:rsidRPr="00F302F7">
        <w:rPr>
          <w:sz w:val="24"/>
          <w:szCs w:val="24"/>
          <w:lang w:val="uk-UA"/>
        </w:rPr>
        <w:t>заг</w:t>
      </w:r>
      <w:proofErr w:type="spellEnd"/>
      <w:r w:rsidRPr="00F302F7">
        <w:rPr>
          <w:sz w:val="24"/>
          <w:szCs w:val="24"/>
          <w:lang w:val="uk-UA"/>
        </w:rPr>
        <w:t>. ред. О.І.Харитонової. – К.: Юрінком Інтер, 201</w:t>
      </w:r>
      <w:r w:rsidR="005C7BDC">
        <w:rPr>
          <w:sz w:val="24"/>
          <w:szCs w:val="24"/>
          <w:lang w:val="uk-UA"/>
        </w:rPr>
        <w:t>9</w:t>
      </w:r>
      <w:r w:rsidRPr="00F302F7">
        <w:rPr>
          <w:sz w:val="24"/>
          <w:szCs w:val="24"/>
          <w:lang w:val="uk-UA"/>
        </w:rPr>
        <w:t>.</w:t>
      </w:r>
    </w:p>
    <w:p w14:paraId="455FCBDB" w14:textId="77777777" w:rsidR="00D974AF" w:rsidRPr="00F302F7" w:rsidRDefault="00D974AF" w:rsidP="00D974AF">
      <w:pPr>
        <w:numPr>
          <w:ilvl w:val="0"/>
          <w:numId w:val="4"/>
        </w:numPr>
        <w:tabs>
          <w:tab w:val="left" w:pos="4920"/>
        </w:tabs>
        <w:jc w:val="both"/>
        <w:rPr>
          <w:sz w:val="24"/>
          <w:szCs w:val="24"/>
          <w:lang w:val="uk-UA"/>
        </w:rPr>
      </w:pPr>
      <w:r w:rsidRPr="00F302F7">
        <w:rPr>
          <w:sz w:val="24"/>
          <w:szCs w:val="24"/>
          <w:lang w:val="uk-UA"/>
        </w:rPr>
        <w:t>Харитонова О.І. Правовідносини інтелектуальної власності, що виникають внаслідок створення результатів творчої діяльності (концептуальні засади): монографія. – Одеса: Фенікс, 2011.</w:t>
      </w:r>
    </w:p>
    <w:p w14:paraId="071C677B" w14:textId="77777777" w:rsidR="00D974AF" w:rsidRDefault="00D974AF" w:rsidP="00D974AF">
      <w:pPr>
        <w:numPr>
          <w:ilvl w:val="0"/>
          <w:numId w:val="4"/>
        </w:numPr>
        <w:tabs>
          <w:tab w:val="left" w:pos="4920"/>
        </w:tabs>
        <w:jc w:val="both"/>
        <w:rPr>
          <w:sz w:val="24"/>
          <w:szCs w:val="24"/>
          <w:lang w:val="uk-UA"/>
        </w:rPr>
      </w:pPr>
      <w:r w:rsidRPr="00F302F7">
        <w:rPr>
          <w:sz w:val="24"/>
          <w:szCs w:val="24"/>
          <w:lang w:val="uk-UA"/>
        </w:rPr>
        <w:t>Шишка Р.Б. Охорона права інтелектуальної власнос</w:t>
      </w:r>
      <w:r>
        <w:rPr>
          <w:sz w:val="24"/>
          <w:szCs w:val="24"/>
          <w:lang w:val="uk-UA"/>
        </w:rPr>
        <w:t>ті. Авторсько-правовий аспект: монографія. – Харків</w:t>
      </w:r>
      <w:r w:rsidRPr="00F302F7">
        <w:rPr>
          <w:sz w:val="24"/>
          <w:szCs w:val="24"/>
          <w:lang w:val="uk-UA"/>
        </w:rPr>
        <w:t>, 2002.</w:t>
      </w:r>
    </w:p>
    <w:p w14:paraId="67BA81C5" w14:textId="77777777" w:rsidR="00D974AF" w:rsidRPr="00F302F7" w:rsidRDefault="00D974AF" w:rsidP="00D974AF">
      <w:pPr>
        <w:numPr>
          <w:ilvl w:val="0"/>
          <w:numId w:val="4"/>
        </w:numPr>
        <w:tabs>
          <w:tab w:val="left" w:pos="492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Якубівський</w:t>
      </w:r>
      <w:proofErr w:type="spellEnd"/>
      <w:r>
        <w:rPr>
          <w:sz w:val="24"/>
          <w:szCs w:val="24"/>
          <w:lang w:val="uk-UA"/>
        </w:rPr>
        <w:t xml:space="preserve"> І. Є. Набуття, здійснення та захист майнових прав інтелектуальної власності в Україні: монографія. – Львів: ЛНУ ім. І. Франка, 2018.</w:t>
      </w:r>
    </w:p>
    <w:p w14:paraId="79114339" w14:textId="77777777" w:rsidR="00D974AF" w:rsidRDefault="00D974AF" w:rsidP="005F75B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14:paraId="264CC7B0" w14:textId="77777777" w:rsidR="00D974AF" w:rsidRPr="00F302F7" w:rsidRDefault="00D974AF" w:rsidP="00D974AF">
      <w:pPr>
        <w:ind w:firstLine="600"/>
        <w:jc w:val="both"/>
        <w:rPr>
          <w:b/>
          <w:sz w:val="24"/>
          <w:lang w:val="uk-UA"/>
        </w:rPr>
      </w:pPr>
      <w:r w:rsidRPr="00F302F7">
        <w:rPr>
          <w:b/>
          <w:sz w:val="24"/>
          <w:lang w:val="uk-UA"/>
        </w:rPr>
        <w:t>Завдання 1.</w:t>
      </w:r>
    </w:p>
    <w:p w14:paraId="6A9566A7" w14:textId="77777777" w:rsidR="00D974AF" w:rsidRPr="00F302F7" w:rsidRDefault="00D974AF" w:rsidP="00D974AF">
      <w:pPr>
        <w:ind w:firstLine="600"/>
        <w:jc w:val="both"/>
        <w:rPr>
          <w:sz w:val="24"/>
          <w:lang w:val="uk-UA"/>
        </w:rPr>
      </w:pPr>
      <w:r w:rsidRPr="00F302F7">
        <w:rPr>
          <w:sz w:val="24"/>
          <w:lang w:val="uk-UA"/>
        </w:rPr>
        <w:t>Виберіть серед запропонован</w:t>
      </w:r>
      <w:r>
        <w:rPr>
          <w:sz w:val="24"/>
          <w:lang w:val="uk-UA"/>
        </w:rPr>
        <w:t>ого</w:t>
      </w:r>
      <w:r w:rsidRPr="00F302F7">
        <w:rPr>
          <w:sz w:val="24"/>
          <w:lang w:val="uk-UA"/>
        </w:rPr>
        <w:t xml:space="preserve"> об’єкти авторського права:</w:t>
      </w:r>
    </w:p>
    <w:p w14:paraId="00900BF5" w14:textId="77777777" w:rsidR="00D974AF" w:rsidRPr="00F302F7" w:rsidRDefault="00D974AF" w:rsidP="00D974AF">
      <w:pPr>
        <w:ind w:firstLine="600"/>
        <w:jc w:val="both"/>
        <w:rPr>
          <w:sz w:val="24"/>
          <w:lang w:val="uk-UA"/>
        </w:rPr>
      </w:pPr>
      <w:r w:rsidRPr="00F302F7">
        <w:rPr>
          <w:sz w:val="24"/>
          <w:lang w:val="uk-UA"/>
        </w:rPr>
        <w:t>А) лекція;</w:t>
      </w:r>
      <w:r w:rsidR="00046607" w:rsidRPr="00046607">
        <w:rPr>
          <w:sz w:val="24"/>
          <w:lang w:val="ru-RU"/>
        </w:rPr>
        <w:t xml:space="preserve"> </w:t>
      </w:r>
      <w:r w:rsidRPr="00F302F7">
        <w:rPr>
          <w:sz w:val="24"/>
          <w:lang w:val="uk-UA"/>
        </w:rPr>
        <w:t>Б) база даних;</w:t>
      </w:r>
      <w:r w:rsidR="00046607" w:rsidRPr="00046607">
        <w:rPr>
          <w:sz w:val="24"/>
          <w:lang w:val="ru-RU"/>
        </w:rPr>
        <w:t xml:space="preserve"> </w:t>
      </w:r>
      <w:r w:rsidRPr="00F302F7">
        <w:rPr>
          <w:sz w:val="24"/>
          <w:lang w:val="uk-UA"/>
        </w:rPr>
        <w:t>В) наукова концепція;</w:t>
      </w:r>
      <w:r w:rsidR="00046607" w:rsidRPr="00046607">
        <w:rPr>
          <w:sz w:val="24"/>
          <w:lang w:val="ru-RU"/>
        </w:rPr>
        <w:t xml:space="preserve"> </w:t>
      </w:r>
      <w:r w:rsidRPr="00F302F7">
        <w:rPr>
          <w:sz w:val="24"/>
          <w:lang w:val="uk-UA"/>
        </w:rPr>
        <w:t>Г) збірка народних пісень;</w:t>
      </w:r>
      <w:r w:rsidR="00046607" w:rsidRPr="00046607">
        <w:rPr>
          <w:sz w:val="24"/>
          <w:lang w:val="ru-RU"/>
        </w:rPr>
        <w:t xml:space="preserve"> </w:t>
      </w:r>
      <w:r w:rsidRPr="00F302F7">
        <w:rPr>
          <w:sz w:val="24"/>
          <w:lang w:val="uk-UA"/>
        </w:rPr>
        <w:t>Д) комп’ютерна програма;</w:t>
      </w:r>
      <w:r w:rsidR="00046607" w:rsidRPr="00046607">
        <w:rPr>
          <w:sz w:val="24"/>
          <w:lang w:val="ru-RU"/>
        </w:rPr>
        <w:t xml:space="preserve"> </w:t>
      </w:r>
      <w:r w:rsidRPr="00F302F7">
        <w:rPr>
          <w:sz w:val="24"/>
          <w:lang w:val="uk-UA"/>
        </w:rPr>
        <w:t>Е) пристрій;</w:t>
      </w:r>
      <w:r w:rsidR="00046607" w:rsidRPr="00046607">
        <w:rPr>
          <w:sz w:val="24"/>
          <w:lang w:val="ru-RU"/>
        </w:rPr>
        <w:t xml:space="preserve"> </w:t>
      </w:r>
      <w:r w:rsidRPr="00F302F7">
        <w:rPr>
          <w:sz w:val="24"/>
          <w:lang w:val="uk-UA"/>
        </w:rPr>
        <w:t>Є) розклад руху поїздів;</w:t>
      </w:r>
      <w:r w:rsidR="00046607" w:rsidRPr="00046607">
        <w:rPr>
          <w:sz w:val="24"/>
          <w:lang w:val="ru-RU"/>
        </w:rPr>
        <w:t xml:space="preserve"> </w:t>
      </w:r>
      <w:r w:rsidRPr="00F302F7">
        <w:rPr>
          <w:sz w:val="24"/>
          <w:lang w:val="uk-UA"/>
        </w:rPr>
        <w:t>Ж) сорт рослин;</w:t>
      </w:r>
      <w:r w:rsidR="00046607" w:rsidRPr="00046607">
        <w:rPr>
          <w:sz w:val="24"/>
          <w:lang w:val="ru-RU"/>
        </w:rPr>
        <w:t xml:space="preserve"> </w:t>
      </w:r>
      <w:r w:rsidRPr="00F302F7">
        <w:rPr>
          <w:sz w:val="24"/>
          <w:lang w:val="uk-UA"/>
        </w:rPr>
        <w:t>З) відеозапис футбольного матчу.</w:t>
      </w:r>
    </w:p>
    <w:p w14:paraId="31277013" w14:textId="77777777" w:rsidR="00D974AF" w:rsidRDefault="00D974AF" w:rsidP="00D974AF">
      <w:pPr>
        <w:ind w:firstLine="600"/>
        <w:jc w:val="both"/>
        <w:rPr>
          <w:b/>
          <w:sz w:val="24"/>
          <w:lang w:val="uk-UA"/>
        </w:rPr>
      </w:pPr>
    </w:p>
    <w:p w14:paraId="510359FA" w14:textId="77777777" w:rsidR="00D974AF" w:rsidRPr="003D601D" w:rsidRDefault="00D974AF" w:rsidP="00D974AF">
      <w:pPr>
        <w:ind w:firstLine="600"/>
        <w:jc w:val="both"/>
        <w:rPr>
          <w:b/>
          <w:sz w:val="24"/>
          <w:lang w:val="uk-UA"/>
        </w:rPr>
      </w:pPr>
      <w:r w:rsidRPr="003D601D">
        <w:rPr>
          <w:b/>
          <w:sz w:val="24"/>
          <w:lang w:val="uk-UA"/>
        </w:rPr>
        <w:t xml:space="preserve">Завдання </w:t>
      </w:r>
      <w:r>
        <w:rPr>
          <w:b/>
          <w:sz w:val="24"/>
          <w:lang w:val="uk-UA"/>
        </w:rPr>
        <w:t>2</w:t>
      </w:r>
      <w:r w:rsidRPr="003D601D">
        <w:rPr>
          <w:b/>
          <w:sz w:val="24"/>
          <w:lang w:val="uk-UA"/>
        </w:rPr>
        <w:t>.</w:t>
      </w:r>
    </w:p>
    <w:p w14:paraId="089F9F55" w14:textId="77777777" w:rsidR="00D974AF" w:rsidRPr="00A95AC5" w:rsidRDefault="00D974AF" w:rsidP="00D974AF">
      <w:pPr>
        <w:ind w:firstLine="600"/>
        <w:jc w:val="both"/>
        <w:rPr>
          <w:sz w:val="24"/>
          <w:lang w:val="uk-UA"/>
        </w:rPr>
      </w:pPr>
      <w:r w:rsidRPr="00A95AC5">
        <w:rPr>
          <w:sz w:val="24"/>
          <w:lang w:val="uk-UA"/>
        </w:rPr>
        <w:t>Виберіть об’єкти винаходу:</w:t>
      </w:r>
    </w:p>
    <w:p w14:paraId="6EB03108" w14:textId="6B34C28B" w:rsidR="00D974AF" w:rsidRDefault="00D974AF" w:rsidP="00D974AF">
      <w:pPr>
        <w:ind w:firstLine="600"/>
        <w:jc w:val="both"/>
        <w:rPr>
          <w:sz w:val="24"/>
          <w:lang w:val="uk-UA"/>
        </w:rPr>
      </w:pPr>
      <w:r w:rsidRPr="00A95AC5">
        <w:rPr>
          <w:sz w:val="24"/>
          <w:lang w:val="uk-UA"/>
        </w:rPr>
        <w:lastRenderedPageBreak/>
        <w:t>А) математичний метод розв’язання лінійного рівняння;</w:t>
      </w:r>
      <w:r w:rsidR="00046607" w:rsidRPr="00046607">
        <w:rPr>
          <w:sz w:val="24"/>
          <w:lang w:val="uk-UA"/>
        </w:rPr>
        <w:t xml:space="preserve"> </w:t>
      </w:r>
      <w:r w:rsidRPr="00A95AC5">
        <w:rPr>
          <w:sz w:val="24"/>
          <w:lang w:val="uk-UA"/>
        </w:rPr>
        <w:t>Б) спосіб діагностики захворювань серця;</w:t>
      </w:r>
      <w:r w:rsidR="00046607" w:rsidRPr="00046607">
        <w:rPr>
          <w:sz w:val="24"/>
          <w:lang w:val="uk-UA"/>
        </w:rPr>
        <w:t xml:space="preserve"> </w:t>
      </w:r>
      <w:r w:rsidRPr="00A95AC5">
        <w:rPr>
          <w:sz w:val="24"/>
          <w:lang w:val="uk-UA"/>
        </w:rPr>
        <w:t>В) безалкогольний нап</w:t>
      </w:r>
      <w:r>
        <w:rPr>
          <w:sz w:val="24"/>
          <w:lang w:val="uk-UA"/>
        </w:rPr>
        <w:t>ій</w:t>
      </w:r>
      <w:r w:rsidRPr="00A95AC5">
        <w:rPr>
          <w:sz w:val="24"/>
          <w:lang w:val="uk-UA"/>
        </w:rPr>
        <w:t>;</w:t>
      </w:r>
      <w:r w:rsidR="00046607" w:rsidRPr="00046607">
        <w:rPr>
          <w:sz w:val="24"/>
          <w:lang w:val="uk-UA"/>
        </w:rPr>
        <w:t xml:space="preserve"> </w:t>
      </w:r>
      <w:r w:rsidRPr="00A95AC5">
        <w:rPr>
          <w:sz w:val="24"/>
          <w:lang w:val="uk-UA"/>
        </w:rPr>
        <w:t>Г) дизайн салону автомобіля;</w:t>
      </w:r>
      <w:r w:rsidR="00046607" w:rsidRPr="00046607">
        <w:rPr>
          <w:sz w:val="24"/>
          <w:lang w:val="uk-UA"/>
        </w:rPr>
        <w:t xml:space="preserve"> </w:t>
      </w:r>
      <w:r w:rsidRPr="00A95AC5">
        <w:rPr>
          <w:sz w:val="24"/>
          <w:lang w:val="uk-UA"/>
        </w:rPr>
        <w:t>Д) електричний чайник;</w:t>
      </w:r>
      <w:r w:rsidR="00046607" w:rsidRPr="00046607">
        <w:rPr>
          <w:sz w:val="24"/>
          <w:lang w:val="uk-UA"/>
        </w:rPr>
        <w:t xml:space="preserve"> </w:t>
      </w:r>
      <w:r w:rsidRPr="00A95AC5">
        <w:rPr>
          <w:sz w:val="24"/>
          <w:lang w:val="uk-UA"/>
        </w:rPr>
        <w:t>Е) спосіб електрозварювання;</w:t>
      </w:r>
      <w:r w:rsidR="00046607" w:rsidRPr="00046607">
        <w:rPr>
          <w:sz w:val="24"/>
          <w:lang w:val="uk-UA"/>
        </w:rPr>
        <w:t xml:space="preserve"> </w:t>
      </w:r>
      <w:r w:rsidRPr="00A95AC5">
        <w:rPr>
          <w:sz w:val="24"/>
          <w:lang w:val="uk-UA"/>
        </w:rPr>
        <w:t>Є) γ–промені;</w:t>
      </w:r>
      <w:r w:rsidR="00046607" w:rsidRPr="00046607">
        <w:rPr>
          <w:sz w:val="24"/>
          <w:lang w:val="uk-UA"/>
        </w:rPr>
        <w:t xml:space="preserve"> </w:t>
      </w:r>
      <w:r w:rsidRPr="00A95AC5">
        <w:rPr>
          <w:sz w:val="24"/>
          <w:lang w:val="uk-UA"/>
        </w:rPr>
        <w:t>Ж) сорт картоплі;</w:t>
      </w:r>
      <w:r w:rsidR="00046607" w:rsidRPr="00046607">
        <w:rPr>
          <w:sz w:val="24"/>
          <w:lang w:val="uk-UA"/>
        </w:rPr>
        <w:t xml:space="preserve"> </w:t>
      </w:r>
      <w:r w:rsidRPr="00A95AC5">
        <w:rPr>
          <w:sz w:val="24"/>
          <w:lang w:val="uk-UA"/>
        </w:rPr>
        <w:t>З) двигун внутрішнього згорання.</w:t>
      </w:r>
    </w:p>
    <w:p w14:paraId="621830E0" w14:textId="4FA25736" w:rsidR="00736CAB" w:rsidRPr="00A95AC5" w:rsidRDefault="00736CAB" w:rsidP="00D974AF">
      <w:pPr>
        <w:ind w:firstLine="600"/>
        <w:jc w:val="both"/>
        <w:rPr>
          <w:sz w:val="24"/>
          <w:lang w:val="uk-UA"/>
        </w:rPr>
      </w:pPr>
      <w:r>
        <w:rPr>
          <w:sz w:val="24"/>
          <w:lang w:val="uk-UA"/>
        </w:rPr>
        <w:t>Які із запропонованих об’єктів винаходу можуть бути також об’єктами корисної моделі?</w:t>
      </w:r>
    </w:p>
    <w:p w14:paraId="7855DFBD" w14:textId="77777777" w:rsidR="00D974AF" w:rsidRPr="00A95AC5" w:rsidRDefault="00D974AF" w:rsidP="00D974AF">
      <w:pPr>
        <w:ind w:firstLine="600"/>
        <w:jc w:val="both"/>
        <w:rPr>
          <w:sz w:val="24"/>
          <w:lang w:val="uk-UA"/>
        </w:rPr>
      </w:pPr>
    </w:p>
    <w:p w14:paraId="7972DEEA" w14:textId="7B8A8CF9" w:rsidR="00F30A7C" w:rsidRPr="00A15B64" w:rsidRDefault="00F30A7C" w:rsidP="00F30A7C">
      <w:pPr>
        <w:ind w:firstLine="60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Завдання </w:t>
      </w:r>
      <w:r w:rsidR="005C7BDC">
        <w:rPr>
          <w:b/>
          <w:sz w:val="24"/>
          <w:lang w:val="uk-UA"/>
        </w:rPr>
        <w:t>3</w:t>
      </w:r>
      <w:r w:rsidRPr="00A15B64">
        <w:rPr>
          <w:b/>
          <w:sz w:val="24"/>
          <w:lang w:val="uk-UA"/>
        </w:rPr>
        <w:t>.</w:t>
      </w:r>
    </w:p>
    <w:p w14:paraId="46DEA288" w14:textId="77777777" w:rsidR="00F30A7C" w:rsidRPr="00A95AC5" w:rsidRDefault="00F30A7C" w:rsidP="00F30A7C">
      <w:pPr>
        <w:ind w:firstLine="600"/>
        <w:jc w:val="both"/>
        <w:rPr>
          <w:sz w:val="24"/>
          <w:lang w:val="uk-UA"/>
        </w:rPr>
      </w:pPr>
      <w:r w:rsidRPr="00A95AC5">
        <w:rPr>
          <w:sz w:val="24"/>
          <w:lang w:val="uk-UA"/>
        </w:rPr>
        <w:t>Здійсніть порівняльну характеристику комерційного (фірмового найменування), торговельної ма</w:t>
      </w:r>
      <w:r>
        <w:rPr>
          <w:sz w:val="24"/>
          <w:lang w:val="uk-UA"/>
        </w:rPr>
        <w:t>рки та географічного зазначення за об’єктами, умовами надання правової охорони, підставами набуття прав, їх змістом та строками чинності.</w:t>
      </w:r>
    </w:p>
    <w:p w14:paraId="660E080E" w14:textId="77777777" w:rsidR="00D974AF" w:rsidRPr="00F302F7" w:rsidRDefault="00D974AF" w:rsidP="00D974AF">
      <w:pPr>
        <w:ind w:firstLine="600"/>
        <w:jc w:val="both"/>
        <w:rPr>
          <w:sz w:val="24"/>
          <w:lang w:val="uk-UA"/>
        </w:rPr>
      </w:pPr>
    </w:p>
    <w:p w14:paraId="4357FA52" w14:textId="2F323B02" w:rsidR="00D974AF" w:rsidRPr="00F302F7" w:rsidRDefault="00F30A7C" w:rsidP="00D974AF">
      <w:pPr>
        <w:ind w:firstLine="60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Завдання </w:t>
      </w:r>
      <w:r w:rsidR="005C7BDC">
        <w:rPr>
          <w:b/>
          <w:sz w:val="24"/>
          <w:lang w:val="uk-UA"/>
        </w:rPr>
        <w:t>4</w:t>
      </w:r>
      <w:r w:rsidR="00D974AF" w:rsidRPr="00F302F7">
        <w:rPr>
          <w:b/>
          <w:sz w:val="24"/>
          <w:lang w:val="uk-UA"/>
        </w:rPr>
        <w:t>.</w:t>
      </w:r>
    </w:p>
    <w:p w14:paraId="212AF196" w14:textId="77777777" w:rsidR="00D974AF" w:rsidRPr="00F302F7" w:rsidRDefault="00D974AF" w:rsidP="00D974AF">
      <w:pPr>
        <w:ind w:firstLine="600"/>
        <w:jc w:val="both"/>
        <w:rPr>
          <w:sz w:val="24"/>
          <w:lang w:val="uk-UA"/>
        </w:rPr>
      </w:pPr>
      <w:r w:rsidRPr="00F302F7">
        <w:rPr>
          <w:sz w:val="24"/>
          <w:lang w:val="uk-UA"/>
        </w:rPr>
        <w:t>Проаналізуйте правомірність наведених нижче дій з точки зору дотримання законодавства про авторське право:</w:t>
      </w:r>
    </w:p>
    <w:p w14:paraId="0782BA26" w14:textId="77777777" w:rsidR="00D974AF" w:rsidRPr="00F302F7" w:rsidRDefault="00D974AF" w:rsidP="00D974AF">
      <w:pPr>
        <w:ind w:firstLine="600"/>
        <w:jc w:val="both"/>
        <w:rPr>
          <w:sz w:val="24"/>
          <w:lang w:val="uk-UA"/>
        </w:rPr>
      </w:pPr>
      <w:r w:rsidRPr="00F302F7">
        <w:rPr>
          <w:sz w:val="24"/>
          <w:lang w:val="uk-UA"/>
        </w:rPr>
        <w:t>А) ксерокопіювання в бібліотеці статей із журналів, частин книг, нот;</w:t>
      </w:r>
    </w:p>
    <w:p w14:paraId="3D2BEF30" w14:textId="77777777" w:rsidR="00D974AF" w:rsidRPr="00F302F7" w:rsidRDefault="00D974AF" w:rsidP="00D974AF">
      <w:pPr>
        <w:ind w:firstLine="600"/>
        <w:jc w:val="both"/>
        <w:rPr>
          <w:sz w:val="24"/>
          <w:lang w:val="uk-UA"/>
        </w:rPr>
      </w:pPr>
      <w:r w:rsidRPr="00F302F7">
        <w:rPr>
          <w:sz w:val="24"/>
          <w:lang w:val="uk-UA"/>
        </w:rPr>
        <w:t>Б) виконання музикантами в ресторані народних пісень та пісень сучасних авторів;</w:t>
      </w:r>
    </w:p>
    <w:p w14:paraId="5983E4CB" w14:textId="77777777" w:rsidR="00D974AF" w:rsidRPr="00F302F7" w:rsidRDefault="00D974AF" w:rsidP="00D974AF">
      <w:pPr>
        <w:ind w:firstLine="600"/>
        <w:jc w:val="both"/>
        <w:rPr>
          <w:sz w:val="24"/>
          <w:lang w:val="uk-UA"/>
        </w:rPr>
      </w:pPr>
      <w:r w:rsidRPr="00F302F7">
        <w:rPr>
          <w:sz w:val="24"/>
          <w:lang w:val="uk-UA"/>
        </w:rPr>
        <w:t>В) використання студентами у дипломних роботах цитат з творів вчених-юристів;</w:t>
      </w:r>
    </w:p>
    <w:p w14:paraId="33ED3037" w14:textId="77777777" w:rsidR="00D974AF" w:rsidRPr="00F302F7" w:rsidRDefault="00D974AF" w:rsidP="00D974AF">
      <w:pPr>
        <w:ind w:firstLine="600"/>
        <w:jc w:val="both"/>
        <w:rPr>
          <w:sz w:val="24"/>
          <w:lang w:val="uk-UA"/>
        </w:rPr>
      </w:pPr>
      <w:r w:rsidRPr="00F302F7">
        <w:rPr>
          <w:sz w:val="24"/>
          <w:lang w:val="uk-UA"/>
        </w:rPr>
        <w:t>Г) запис резервної копії комп’ютерної програми із придбаного компакт-диска на жорсткий диск власного комп’ютера;</w:t>
      </w:r>
    </w:p>
    <w:p w14:paraId="2D5F7A1C" w14:textId="77777777" w:rsidR="00D974AF" w:rsidRPr="00F302F7" w:rsidRDefault="00D974AF" w:rsidP="00D974AF">
      <w:pPr>
        <w:ind w:firstLine="600"/>
        <w:jc w:val="both"/>
        <w:rPr>
          <w:sz w:val="24"/>
          <w:lang w:val="uk-UA"/>
        </w:rPr>
      </w:pPr>
      <w:r w:rsidRPr="00F302F7">
        <w:rPr>
          <w:sz w:val="24"/>
          <w:lang w:val="uk-UA"/>
        </w:rPr>
        <w:t>Д) поміщення твору, опубліковано</w:t>
      </w:r>
      <w:r>
        <w:rPr>
          <w:sz w:val="24"/>
          <w:lang w:val="uk-UA"/>
        </w:rPr>
        <w:t>го</w:t>
      </w:r>
      <w:r w:rsidRPr="00F302F7">
        <w:rPr>
          <w:sz w:val="24"/>
          <w:lang w:val="uk-UA"/>
        </w:rPr>
        <w:t xml:space="preserve"> в журналі, на web-сайті в мережі Інтернет.</w:t>
      </w:r>
    </w:p>
    <w:p w14:paraId="42DC4CA1" w14:textId="77777777" w:rsidR="00D974AF" w:rsidRDefault="00D974AF" w:rsidP="00D974AF">
      <w:pPr>
        <w:ind w:firstLine="600"/>
        <w:jc w:val="both"/>
        <w:rPr>
          <w:sz w:val="24"/>
          <w:lang w:val="uk-UA"/>
        </w:rPr>
      </w:pPr>
    </w:p>
    <w:p w14:paraId="187488C5" w14:textId="098FE43E" w:rsidR="00073431" w:rsidRPr="00F302F7" w:rsidRDefault="00073431" w:rsidP="00073431">
      <w:pPr>
        <w:ind w:firstLine="600"/>
        <w:jc w:val="both"/>
        <w:rPr>
          <w:b/>
          <w:sz w:val="24"/>
          <w:lang w:val="uk-UA"/>
        </w:rPr>
      </w:pPr>
      <w:r w:rsidRPr="00F302F7">
        <w:rPr>
          <w:b/>
          <w:sz w:val="24"/>
          <w:lang w:val="uk-UA"/>
        </w:rPr>
        <w:t xml:space="preserve">Завдання </w:t>
      </w:r>
      <w:r w:rsidR="005C7BDC">
        <w:rPr>
          <w:b/>
          <w:sz w:val="24"/>
          <w:lang w:val="uk-UA"/>
        </w:rPr>
        <w:t>5</w:t>
      </w:r>
      <w:r w:rsidRPr="00F302F7">
        <w:rPr>
          <w:b/>
          <w:sz w:val="24"/>
          <w:lang w:val="uk-UA"/>
        </w:rPr>
        <w:t xml:space="preserve">. </w:t>
      </w:r>
    </w:p>
    <w:p w14:paraId="49AF9D98" w14:textId="77777777" w:rsidR="00073431" w:rsidRPr="00F302F7" w:rsidRDefault="00073431" w:rsidP="00073431">
      <w:pPr>
        <w:ind w:firstLine="567"/>
        <w:jc w:val="both"/>
        <w:rPr>
          <w:sz w:val="24"/>
          <w:lang w:val="uk-UA"/>
        </w:rPr>
      </w:pPr>
      <w:r w:rsidRPr="00F302F7">
        <w:rPr>
          <w:sz w:val="24"/>
          <w:lang w:val="uk-UA"/>
        </w:rPr>
        <w:t xml:space="preserve">Ознайомтесь із постановою Верховного Суду України від 17.02.2016 р. у справі № 3-1243гс15 (Режим доступу: </w:t>
      </w:r>
      <w:hyperlink r:id="rId7" w:history="1">
        <w:r w:rsidRPr="00F302F7">
          <w:rPr>
            <w:rStyle w:val="a4"/>
            <w:sz w:val="24"/>
            <w:lang w:val="uk-UA"/>
          </w:rPr>
          <w:t>http://www.reyestr.court.gov.ua/Review/56160776#</w:t>
        </w:r>
      </w:hyperlink>
      <w:r w:rsidRPr="00F302F7">
        <w:rPr>
          <w:sz w:val="24"/>
          <w:lang w:val="uk-UA"/>
        </w:rPr>
        <w:t>). Щодо яких об’єктів авторського права та між якими суб’єктами виник спір?</w:t>
      </w:r>
      <w:r>
        <w:rPr>
          <w:sz w:val="24"/>
          <w:lang w:val="uk-UA"/>
        </w:rPr>
        <w:t xml:space="preserve"> </w:t>
      </w:r>
      <w:r w:rsidRPr="00F302F7">
        <w:rPr>
          <w:sz w:val="24"/>
          <w:lang w:val="uk-UA"/>
        </w:rPr>
        <w:t>Які цивільно-правові способи захисту авторського права обрав позивач?</w:t>
      </w:r>
      <w:r>
        <w:rPr>
          <w:sz w:val="24"/>
          <w:lang w:val="uk-UA"/>
        </w:rPr>
        <w:t xml:space="preserve"> </w:t>
      </w:r>
      <w:r w:rsidRPr="00F302F7">
        <w:rPr>
          <w:sz w:val="24"/>
          <w:lang w:val="uk-UA"/>
        </w:rPr>
        <w:t>Які висновки поклав в основу свого рішення суд першої інстанції та чи погодились із цими висновками суди наступних інстанцій?</w:t>
      </w:r>
      <w:r>
        <w:rPr>
          <w:sz w:val="24"/>
          <w:lang w:val="uk-UA"/>
        </w:rPr>
        <w:t xml:space="preserve"> </w:t>
      </w:r>
      <w:r w:rsidRPr="00F302F7">
        <w:rPr>
          <w:sz w:val="24"/>
          <w:lang w:val="uk-UA"/>
        </w:rPr>
        <w:t>Висловіть письмово власну позицію щодо даної справи.</w:t>
      </w:r>
    </w:p>
    <w:p w14:paraId="713DBA9D" w14:textId="77777777" w:rsidR="00073431" w:rsidRPr="00F302F7" w:rsidRDefault="00073431" w:rsidP="00D974AF">
      <w:pPr>
        <w:ind w:firstLine="600"/>
        <w:jc w:val="both"/>
        <w:rPr>
          <w:sz w:val="24"/>
          <w:lang w:val="uk-UA"/>
        </w:rPr>
      </w:pPr>
    </w:p>
    <w:p w14:paraId="682D168A" w14:textId="77777777" w:rsidR="00F30A7C" w:rsidRPr="00F302F7" w:rsidRDefault="00F30A7C" w:rsidP="00F30A7C">
      <w:pPr>
        <w:ind w:firstLine="567"/>
        <w:jc w:val="both"/>
        <w:rPr>
          <w:b/>
          <w:sz w:val="24"/>
          <w:lang w:val="uk-UA"/>
        </w:rPr>
      </w:pPr>
      <w:r w:rsidRPr="00F302F7">
        <w:rPr>
          <w:b/>
          <w:sz w:val="24"/>
          <w:lang w:val="uk-UA"/>
        </w:rPr>
        <w:t xml:space="preserve">Задача </w:t>
      </w:r>
      <w:r w:rsidR="00046607" w:rsidRPr="005C7BDC">
        <w:rPr>
          <w:b/>
          <w:sz w:val="24"/>
          <w:lang w:val="ru-RU"/>
        </w:rPr>
        <w:t>1</w:t>
      </w:r>
      <w:r w:rsidRPr="00F302F7">
        <w:rPr>
          <w:b/>
          <w:sz w:val="24"/>
          <w:lang w:val="uk-UA"/>
        </w:rPr>
        <w:t>.</w:t>
      </w:r>
    </w:p>
    <w:p w14:paraId="24C68F91" w14:textId="77777777" w:rsidR="00F30A7C" w:rsidRPr="00F302F7" w:rsidRDefault="00F30A7C" w:rsidP="00F30A7C">
      <w:pPr>
        <w:ind w:firstLine="567"/>
        <w:jc w:val="both"/>
        <w:rPr>
          <w:sz w:val="24"/>
          <w:lang w:val="uk-UA"/>
        </w:rPr>
      </w:pPr>
      <w:r w:rsidRPr="00F302F7">
        <w:rPr>
          <w:sz w:val="24"/>
          <w:lang w:val="uk-UA"/>
        </w:rPr>
        <w:t xml:space="preserve">Організація колективного управління (далі – ОКУ) звернулась у суд із позовом до Приватного підприємства «Муз-Ком» (далі – ПП) в інтересах 12 авторів про стягнення компенсації за порушення майнових авторських прав. Позовні вимоги обґрунтовувались тим, що 10.01.2007 р. у приміщенні Драматичного театру відбувся концерт співака Р., під час якого були публічно виконані 8 музичних творів, авторські права на які належить позивачам, які передали ці права в управління ОКУ. Представник відповідача проти позову заперечував з посиланням на те, що ПП </w:t>
      </w:r>
      <w:r>
        <w:rPr>
          <w:sz w:val="24"/>
          <w:lang w:val="uk-UA"/>
        </w:rPr>
        <w:t>займалось</w:t>
      </w:r>
      <w:r w:rsidRPr="00F302F7">
        <w:rPr>
          <w:sz w:val="24"/>
          <w:lang w:val="uk-UA"/>
        </w:rPr>
        <w:t xml:space="preserve"> лише організаці</w:t>
      </w:r>
      <w:r>
        <w:rPr>
          <w:sz w:val="24"/>
          <w:lang w:val="uk-UA"/>
        </w:rPr>
        <w:t>є</w:t>
      </w:r>
      <w:r w:rsidRPr="00F302F7">
        <w:rPr>
          <w:sz w:val="24"/>
          <w:lang w:val="uk-UA"/>
        </w:rPr>
        <w:t>ю даного концерту, тоді як безпосереднє виконання зазначених творів здійснював співак Р. у приміщенні Драматичного театру. Тому позов слід було пред’являти до Р. і до Драматичного театру. Також представник відповідача заявив, що зазначений концерт проводився без комерційної мети і носив благодійний характер.</w:t>
      </w:r>
    </w:p>
    <w:p w14:paraId="707E6293" w14:textId="77777777" w:rsidR="00F30A7C" w:rsidRPr="00F302F7" w:rsidRDefault="00F30A7C" w:rsidP="00F30A7C">
      <w:pPr>
        <w:ind w:firstLine="567"/>
        <w:jc w:val="both"/>
        <w:rPr>
          <w:sz w:val="24"/>
          <w:lang w:val="uk-UA"/>
        </w:rPr>
      </w:pPr>
      <w:r w:rsidRPr="00F302F7">
        <w:rPr>
          <w:sz w:val="24"/>
          <w:lang w:val="uk-UA"/>
        </w:rPr>
        <w:t xml:space="preserve">Дайте правову оцінку ситуації. </w:t>
      </w:r>
    </w:p>
    <w:p w14:paraId="3B988462" w14:textId="77777777" w:rsidR="00F30A7C" w:rsidRPr="00F302F7" w:rsidRDefault="00F30A7C" w:rsidP="00F30A7C">
      <w:pPr>
        <w:ind w:firstLine="567"/>
        <w:jc w:val="both"/>
        <w:rPr>
          <w:sz w:val="24"/>
          <w:lang w:val="uk-UA"/>
        </w:rPr>
      </w:pPr>
    </w:p>
    <w:p w14:paraId="651B7B7E" w14:textId="77777777" w:rsidR="00F30A7C" w:rsidRPr="00F302F7" w:rsidRDefault="00F30A7C" w:rsidP="00F30A7C">
      <w:pPr>
        <w:ind w:firstLine="567"/>
        <w:jc w:val="both"/>
        <w:rPr>
          <w:b/>
          <w:sz w:val="24"/>
          <w:lang w:val="uk-UA"/>
        </w:rPr>
      </w:pPr>
      <w:r w:rsidRPr="00F302F7">
        <w:rPr>
          <w:b/>
          <w:sz w:val="24"/>
          <w:lang w:val="uk-UA"/>
        </w:rPr>
        <w:t xml:space="preserve">Задача </w:t>
      </w:r>
      <w:r w:rsidR="00046607" w:rsidRPr="005C7BDC">
        <w:rPr>
          <w:b/>
          <w:sz w:val="24"/>
          <w:lang w:val="ru-RU"/>
        </w:rPr>
        <w:t>2</w:t>
      </w:r>
      <w:r w:rsidRPr="00F302F7">
        <w:rPr>
          <w:b/>
          <w:sz w:val="24"/>
          <w:lang w:val="uk-UA"/>
        </w:rPr>
        <w:t xml:space="preserve">. </w:t>
      </w:r>
    </w:p>
    <w:p w14:paraId="6A5D6D15" w14:textId="77777777" w:rsidR="00F30A7C" w:rsidRPr="00F302F7" w:rsidRDefault="00F30A7C" w:rsidP="00F30A7C">
      <w:pPr>
        <w:ind w:firstLine="567"/>
        <w:jc w:val="both"/>
        <w:rPr>
          <w:sz w:val="24"/>
          <w:lang w:val="uk-UA"/>
        </w:rPr>
      </w:pPr>
      <w:r w:rsidRPr="00F302F7">
        <w:rPr>
          <w:sz w:val="24"/>
          <w:lang w:val="uk-UA"/>
        </w:rPr>
        <w:t>Організація колективного управління авторськими і суміжними правами (далі – ОКУ) звернулась у господарський суд в інтересах Товариства з обмеженою відповідальністю «</w:t>
      </w:r>
      <w:proofErr w:type="spellStart"/>
      <w:r w:rsidRPr="00F302F7">
        <w:rPr>
          <w:sz w:val="24"/>
          <w:lang w:val="uk-UA"/>
        </w:rPr>
        <w:t>Музліга</w:t>
      </w:r>
      <w:proofErr w:type="spellEnd"/>
      <w:r w:rsidRPr="00F302F7">
        <w:rPr>
          <w:sz w:val="24"/>
          <w:lang w:val="uk-UA"/>
        </w:rPr>
        <w:t xml:space="preserve">» (далі – ТОВ) із позовом до Фізичної особи-підприємця А. (далі – ФОП) про стягнення компенсації за порушення майнових авторських прав. Позовні вимоги обґрунтовувались тим, що у приміщенні кафе, у якому здійснює господарську діяльність ФОП, був зафіксований факт публічного виконання двох музичних творів, майнові авторські права на які належать ТОВ і передані останнім в управління ОКУ. Представник відповідача у судовому засіданні проти позову заперечував, посилаючись на те, що ФОП здійснює господарську діяльність у сфері громадського харчування, а не діяльність із публічного виконання музичних творів. Для створення для відвідувачів кафе комфортної і затишної </w:t>
      </w:r>
      <w:r w:rsidRPr="00F302F7">
        <w:rPr>
          <w:sz w:val="24"/>
          <w:lang w:val="uk-UA"/>
        </w:rPr>
        <w:lastRenderedPageBreak/>
        <w:t>обстановки за допомогою музичного центру відтворюється музика із правомірно придбаних ліцензійних компакт-дисків, а тому порушення авторських прав у даному випадку відсутнє. Господарський суд задовольнив позов.</w:t>
      </w:r>
    </w:p>
    <w:p w14:paraId="1D2EB671" w14:textId="77777777" w:rsidR="00F30A7C" w:rsidRPr="00F302F7" w:rsidRDefault="00F30A7C" w:rsidP="00F30A7C">
      <w:pPr>
        <w:ind w:firstLine="567"/>
        <w:jc w:val="both"/>
        <w:rPr>
          <w:sz w:val="24"/>
          <w:lang w:val="uk-UA"/>
        </w:rPr>
      </w:pPr>
      <w:r w:rsidRPr="00F302F7">
        <w:rPr>
          <w:sz w:val="24"/>
          <w:lang w:val="uk-UA"/>
        </w:rPr>
        <w:t>Дайте правову оцінку ситуації. Чи законним є рішення господарського суду?</w:t>
      </w:r>
    </w:p>
    <w:p w14:paraId="2419D18A" w14:textId="77777777" w:rsidR="00F30A7C" w:rsidRPr="00F302F7" w:rsidRDefault="00F30A7C" w:rsidP="00F30A7C">
      <w:pPr>
        <w:ind w:firstLine="567"/>
        <w:jc w:val="both"/>
        <w:rPr>
          <w:sz w:val="24"/>
          <w:lang w:val="uk-UA"/>
        </w:rPr>
      </w:pPr>
    </w:p>
    <w:p w14:paraId="0D884F5C" w14:textId="77777777" w:rsidR="00F30A7C" w:rsidRPr="00A15B64" w:rsidRDefault="00F30A7C" w:rsidP="00F30A7C">
      <w:pPr>
        <w:ind w:firstLine="600"/>
        <w:jc w:val="both"/>
        <w:rPr>
          <w:b/>
          <w:sz w:val="24"/>
          <w:lang w:val="uk-UA"/>
        </w:rPr>
      </w:pPr>
      <w:r w:rsidRPr="00A15B64">
        <w:rPr>
          <w:b/>
          <w:sz w:val="24"/>
          <w:lang w:val="uk-UA"/>
        </w:rPr>
        <w:t xml:space="preserve">Задача </w:t>
      </w:r>
      <w:r w:rsidR="00046607" w:rsidRPr="005C7BDC">
        <w:rPr>
          <w:b/>
          <w:sz w:val="24"/>
          <w:lang w:val="ru-RU"/>
        </w:rPr>
        <w:t>3</w:t>
      </w:r>
      <w:r w:rsidRPr="00A15B64">
        <w:rPr>
          <w:b/>
          <w:sz w:val="24"/>
          <w:lang w:val="uk-UA"/>
        </w:rPr>
        <w:t xml:space="preserve">. </w:t>
      </w:r>
    </w:p>
    <w:p w14:paraId="4159470D" w14:textId="77777777" w:rsidR="00F30A7C" w:rsidRPr="00A95AC5" w:rsidRDefault="00F30A7C" w:rsidP="00F30A7C">
      <w:pPr>
        <w:ind w:firstLine="600"/>
        <w:jc w:val="both"/>
        <w:rPr>
          <w:sz w:val="24"/>
          <w:lang w:val="uk-UA"/>
        </w:rPr>
      </w:pPr>
      <w:r w:rsidRPr="00A95AC5">
        <w:rPr>
          <w:sz w:val="24"/>
          <w:lang w:val="uk-UA"/>
        </w:rPr>
        <w:t>Винахідник С. створив винахід і розкрив його сутність в статті, опублікованій в одному з вітчизняних науково-популярних технічних журналів. Номер журналу, в якому опублікована стаття С., підписано до друку 05.04.20</w:t>
      </w:r>
      <w:r>
        <w:rPr>
          <w:sz w:val="24"/>
          <w:lang w:val="uk-UA"/>
        </w:rPr>
        <w:t>1</w:t>
      </w:r>
      <w:r w:rsidRPr="00A95AC5">
        <w:rPr>
          <w:sz w:val="24"/>
          <w:lang w:val="uk-UA"/>
        </w:rPr>
        <w:t>0</w:t>
      </w:r>
      <w:r>
        <w:rPr>
          <w:sz w:val="24"/>
          <w:lang w:val="uk-UA"/>
        </w:rPr>
        <w:t xml:space="preserve"> р., а вийшов у світ 28.04.2010 р</w:t>
      </w:r>
      <w:r w:rsidRPr="00A95AC5">
        <w:rPr>
          <w:sz w:val="24"/>
          <w:lang w:val="uk-UA"/>
        </w:rPr>
        <w:t>. Згодом, 20.05.20</w:t>
      </w:r>
      <w:r>
        <w:rPr>
          <w:sz w:val="24"/>
          <w:lang w:val="uk-UA"/>
        </w:rPr>
        <w:t>1</w:t>
      </w:r>
      <w:r w:rsidRPr="00A95AC5">
        <w:rPr>
          <w:sz w:val="24"/>
          <w:lang w:val="uk-UA"/>
        </w:rPr>
        <w:t>1 С. подав заявку для одержання патенту на цей винахід.</w:t>
      </w:r>
    </w:p>
    <w:p w14:paraId="19079444" w14:textId="77777777" w:rsidR="00F30A7C" w:rsidRPr="00A95AC5" w:rsidRDefault="00F30A7C" w:rsidP="00F30A7C">
      <w:pPr>
        <w:pStyle w:val="a5"/>
        <w:ind w:firstLine="600"/>
        <w:rPr>
          <w:sz w:val="24"/>
        </w:rPr>
      </w:pPr>
      <w:r w:rsidRPr="00A95AC5">
        <w:rPr>
          <w:sz w:val="24"/>
        </w:rPr>
        <w:t>Чи відповідає заявлений винахід умові новизни? Чи змінилась би ситуація, якби стаття С. була опублікована в іноземному журналі?</w:t>
      </w:r>
    </w:p>
    <w:p w14:paraId="52CFC6AD" w14:textId="77777777" w:rsidR="00F30A7C" w:rsidRPr="00A95AC5" w:rsidRDefault="00F30A7C" w:rsidP="00F30A7C">
      <w:pPr>
        <w:ind w:firstLine="600"/>
        <w:rPr>
          <w:sz w:val="24"/>
          <w:lang w:val="uk-UA"/>
        </w:rPr>
      </w:pPr>
    </w:p>
    <w:p w14:paraId="0805A9C0" w14:textId="77777777" w:rsidR="00F30A7C" w:rsidRPr="00A15B64" w:rsidRDefault="00F30A7C" w:rsidP="00F30A7C">
      <w:pPr>
        <w:pStyle w:val="2"/>
        <w:rPr>
          <w:b/>
          <w:sz w:val="24"/>
        </w:rPr>
      </w:pPr>
      <w:r w:rsidRPr="00A15B64">
        <w:rPr>
          <w:b/>
          <w:sz w:val="24"/>
        </w:rPr>
        <w:t xml:space="preserve">Задача </w:t>
      </w:r>
      <w:r w:rsidR="00046607" w:rsidRPr="005C7BDC">
        <w:rPr>
          <w:b/>
          <w:sz w:val="24"/>
          <w:lang w:val="ru-RU"/>
        </w:rPr>
        <w:t>4</w:t>
      </w:r>
      <w:r w:rsidRPr="00A15B64">
        <w:rPr>
          <w:b/>
          <w:sz w:val="24"/>
        </w:rPr>
        <w:t>.</w:t>
      </w:r>
    </w:p>
    <w:p w14:paraId="5C4DE87D" w14:textId="77777777" w:rsidR="00F30A7C" w:rsidRDefault="00F30A7C" w:rsidP="00F30A7C">
      <w:pPr>
        <w:pStyle w:val="2"/>
        <w:rPr>
          <w:sz w:val="24"/>
        </w:rPr>
      </w:pPr>
      <w:r>
        <w:rPr>
          <w:sz w:val="24"/>
        </w:rPr>
        <w:t>Державне підприємство «</w:t>
      </w:r>
      <w:proofErr w:type="spellStart"/>
      <w:r>
        <w:rPr>
          <w:sz w:val="24"/>
        </w:rPr>
        <w:t>Винзавод</w:t>
      </w:r>
      <w:proofErr w:type="spellEnd"/>
      <w:r>
        <w:rPr>
          <w:sz w:val="24"/>
        </w:rPr>
        <w:t>» (далі – Завод) звернулось у господарський суд із позовом до Приватного підприємства «Айсберг» (далі – ПП) про припинення неправомірного використання винаходу та відшкодування збитків. Позовні вимоги обґрунтовувались тим, що у 2005 р. Заводом було отримано патент на винахід, об’єктом якого є прилад для зберігання рідини, який конструктивно складається із двох посудин, розміщених одна в одній, і обладнаний зливним отвором циліндрично-трапецієвидної форми. З 2009 р. ПП стало випускати тару для рідини із використанням винаходу, що охороняється належним Заводу патентом без дозволу останнього, що є порушенням майнових прав інтелектуальної власності на винахід. Відповідач проти позову заперечував, посилаючись на те, що здійснює випуск власної продукції на підставі одержаного патенту на промисловий зразок, об’єктом якого є оригінальна форма тари для зберігання рідини.</w:t>
      </w:r>
    </w:p>
    <w:p w14:paraId="33DCF707" w14:textId="7033D212" w:rsidR="00F30A7C" w:rsidRDefault="00F30A7C" w:rsidP="005C7BDC">
      <w:pPr>
        <w:pStyle w:val="2"/>
        <w:tabs>
          <w:tab w:val="center" w:pos="5103"/>
        </w:tabs>
        <w:rPr>
          <w:sz w:val="24"/>
        </w:rPr>
      </w:pPr>
      <w:r>
        <w:rPr>
          <w:sz w:val="24"/>
        </w:rPr>
        <w:t xml:space="preserve">Проаналізуйте ситуацію. </w:t>
      </w:r>
      <w:r w:rsidR="005C7BDC">
        <w:rPr>
          <w:sz w:val="24"/>
        </w:rPr>
        <w:tab/>
      </w:r>
    </w:p>
    <w:p w14:paraId="3EFD856F" w14:textId="77777777" w:rsidR="00F30A7C" w:rsidRDefault="00F30A7C" w:rsidP="00F30A7C">
      <w:pPr>
        <w:pStyle w:val="2"/>
        <w:rPr>
          <w:sz w:val="24"/>
        </w:rPr>
      </w:pPr>
    </w:p>
    <w:p w14:paraId="1EF4CE84" w14:textId="77777777" w:rsidR="00F30A7C" w:rsidRPr="00A15B64" w:rsidRDefault="00F30A7C" w:rsidP="00F30A7C">
      <w:pPr>
        <w:ind w:firstLine="567"/>
        <w:jc w:val="both"/>
        <w:rPr>
          <w:b/>
          <w:sz w:val="24"/>
          <w:lang w:val="uk-UA"/>
        </w:rPr>
      </w:pPr>
      <w:r w:rsidRPr="00A15B64">
        <w:rPr>
          <w:b/>
          <w:sz w:val="24"/>
          <w:lang w:val="uk-UA"/>
        </w:rPr>
        <w:t xml:space="preserve">Задача </w:t>
      </w:r>
      <w:r w:rsidR="00046607" w:rsidRPr="005C7BDC">
        <w:rPr>
          <w:b/>
          <w:sz w:val="24"/>
          <w:lang w:val="uk-UA"/>
        </w:rPr>
        <w:t>5</w:t>
      </w:r>
      <w:r w:rsidRPr="00A15B64">
        <w:rPr>
          <w:b/>
          <w:sz w:val="24"/>
          <w:lang w:val="uk-UA"/>
        </w:rPr>
        <w:t xml:space="preserve">. </w:t>
      </w:r>
    </w:p>
    <w:p w14:paraId="00657148" w14:textId="77777777" w:rsidR="00F30A7C" w:rsidRPr="00A95AC5" w:rsidRDefault="00F30A7C" w:rsidP="00F30A7C">
      <w:pPr>
        <w:ind w:firstLine="60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ТОВ </w:t>
      </w:r>
      <w:r w:rsidRPr="00A95AC5">
        <w:rPr>
          <w:sz w:val="24"/>
          <w:lang w:val="uk-UA"/>
        </w:rPr>
        <w:t>володіє свідоцтвом на знак для товарів</w:t>
      </w:r>
      <w:r>
        <w:rPr>
          <w:sz w:val="24"/>
          <w:lang w:val="uk-UA"/>
        </w:rPr>
        <w:t xml:space="preserve"> і послуг. Як стало відомо, ПП </w:t>
      </w:r>
      <w:r w:rsidRPr="00A95AC5">
        <w:rPr>
          <w:sz w:val="24"/>
          <w:lang w:val="uk-UA"/>
        </w:rPr>
        <w:t xml:space="preserve">почало наносити на свою продукцію </w:t>
      </w:r>
      <w:r w:rsidR="00046607" w:rsidRPr="00046607">
        <w:rPr>
          <w:sz w:val="24"/>
          <w:lang w:val="ru-RU"/>
        </w:rPr>
        <w:t>(</w:t>
      </w:r>
      <w:r w:rsidR="00EF7EAF">
        <w:rPr>
          <w:sz w:val="24"/>
          <w:lang w:val="uk-UA"/>
        </w:rPr>
        <w:t>лаки і фарби</w:t>
      </w:r>
      <w:r w:rsidR="00046607" w:rsidRPr="00073431">
        <w:rPr>
          <w:sz w:val="24"/>
          <w:lang w:val="ru-RU"/>
        </w:rPr>
        <w:t>)</w:t>
      </w:r>
      <w:r w:rsidR="00EF7EAF">
        <w:rPr>
          <w:sz w:val="24"/>
          <w:lang w:val="uk-UA"/>
        </w:rPr>
        <w:t xml:space="preserve"> </w:t>
      </w:r>
      <w:r w:rsidRPr="00A95AC5">
        <w:rPr>
          <w:sz w:val="24"/>
          <w:lang w:val="uk-UA"/>
        </w:rPr>
        <w:t>зн</w:t>
      </w:r>
      <w:r>
        <w:rPr>
          <w:sz w:val="24"/>
          <w:lang w:val="uk-UA"/>
        </w:rPr>
        <w:t xml:space="preserve">ак, який схожий із знаком ТОВ </w:t>
      </w:r>
      <w:r w:rsidRPr="00A95AC5">
        <w:rPr>
          <w:sz w:val="24"/>
          <w:lang w:val="uk-UA"/>
        </w:rPr>
        <w:t>настільки, що їх можна сплутати. ТОВ звернулося в господарський суд із позовом до ПП про припинення неправомірного використання знака і відшкодування завданих цим збитків. ПП проти позову заперечувало, вказуючи на те, що воно хоч і використовує знак, який схожий із знаком Т</w:t>
      </w:r>
      <w:r>
        <w:rPr>
          <w:sz w:val="24"/>
          <w:lang w:val="uk-UA"/>
        </w:rPr>
        <w:t>ОВ</w:t>
      </w:r>
      <w:r w:rsidRPr="00A95AC5">
        <w:rPr>
          <w:sz w:val="24"/>
          <w:lang w:val="uk-UA"/>
        </w:rPr>
        <w:t xml:space="preserve">, але зовсім для іншої продукції. Дослідивши обставини справи, суд встановив, що знак ТОВ зареєстрований для </w:t>
      </w:r>
      <w:r w:rsidR="00EF7EAF">
        <w:rPr>
          <w:sz w:val="24"/>
          <w:lang w:val="uk-UA"/>
        </w:rPr>
        <w:t>32, 33 класів МКТП</w:t>
      </w:r>
      <w:r w:rsidRPr="00A95AC5">
        <w:rPr>
          <w:sz w:val="24"/>
          <w:lang w:val="uk-UA"/>
        </w:rPr>
        <w:t>.</w:t>
      </w:r>
    </w:p>
    <w:p w14:paraId="4EB793FF" w14:textId="77777777" w:rsidR="00F30A7C" w:rsidRPr="00A95AC5" w:rsidRDefault="00F30A7C" w:rsidP="00F30A7C">
      <w:pPr>
        <w:ind w:firstLine="600"/>
        <w:jc w:val="both"/>
        <w:rPr>
          <w:sz w:val="24"/>
          <w:lang w:val="uk-UA"/>
        </w:rPr>
      </w:pPr>
      <w:r w:rsidRPr="00A95AC5">
        <w:rPr>
          <w:sz w:val="24"/>
          <w:lang w:val="uk-UA"/>
        </w:rPr>
        <w:t>Як слід вирішити спір?</w:t>
      </w:r>
      <w:r w:rsidR="00EF7EAF">
        <w:rPr>
          <w:sz w:val="24"/>
          <w:lang w:val="uk-UA"/>
        </w:rPr>
        <w:t xml:space="preserve"> </w:t>
      </w:r>
    </w:p>
    <w:p w14:paraId="73B58A5B" w14:textId="77777777" w:rsidR="00F30A7C" w:rsidRPr="00A95AC5" w:rsidRDefault="00F30A7C" w:rsidP="00D974AF">
      <w:pPr>
        <w:ind w:firstLine="600"/>
        <w:jc w:val="both"/>
        <w:rPr>
          <w:sz w:val="24"/>
          <w:lang w:val="uk-UA"/>
        </w:rPr>
      </w:pPr>
    </w:p>
    <w:sectPr w:rsidR="00F30A7C" w:rsidRPr="00A95AC5" w:rsidSect="005607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E22E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BBC7E8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DCA4614"/>
    <w:multiLevelType w:val="hybridMultilevel"/>
    <w:tmpl w:val="8FA8C162"/>
    <w:lvl w:ilvl="0" w:tplc="B17C6F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82A476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B8"/>
    <w:rsid w:val="00036502"/>
    <w:rsid w:val="00046607"/>
    <w:rsid w:val="00073431"/>
    <w:rsid w:val="000A512D"/>
    <w:rsid w:val="00266D0D"/>
    <w:rsid w:val="00322C1F"/>
    <w:rsid w:val="00360F92"/>
    <w:rsid w:val="005607D6"/>
    <w:rsid w:val="005925CD"/>
    <w:rsid w:val="00595F97"/>
    <w:rsid w:val="005C7BDC"/>
    <w:rsid w:val="005F3F8A"/>
    <w:rsid w:val="005F75B8"/>
    <w:rsid w:val="006E4D65"/>
    <w:rsid w:val="00736CAB"/>
    <w:rsid w:val="009264EC"/>
    <w:rsid w:val="009D48C0"/>
    <w:rsid w:val="00C171D2"/>
    <w:rsid w:val="00D974AF"/>
    <w:rsid w:val="00EF7EAF"/>
    <w:rsid w:val="00F30A7C"/>
    <w:rsid w:val="00F5159C"/>
    <w:rsid w:val="00FC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916E"/>
  <w15:docId w15:val="{AE57826A-C0E5-4D77-95F5-94E7D543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1">
    <w:name w:val="heading 1"/>
    <w:basedOn w:val="a"/>
    <w:next w:val="a"/>
    <w:link w:val="10"/>
    <w:qFormat/>
    <w:rsid w:val="00D974AF"/>
    <w:pPr>
      <w:keepNext/>
      <w:tabs>
        <w:tab w:val="left" w:pos="3165"/>
      </w:tabs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A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5B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974A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974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0A7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ru-RU"/>
    </w:rPr>
  </w:style>
  <w:style w:type="paragraph" w:styleId="a5">
    <w:name w:val="Body Text"/>
    <w:basedOn w:val="a"/>
    <w:link w:val="a6"/>
    <w:rsid w:val="00F30A7C"/>
    <w:rPr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F30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30A7C"/>
    <w:pPr>
      <w:tabs>
        <w:tab w:val="left" w:pos="3165"/>
      </w:tabs>
      <w:ind w:firstLine="567"/>
      <w:jc w:val="both"/>
    </w:pPr>
    <w:rPr>
      <w:sz w:val="28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F30A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yestr.court.gov.ua/Review/561607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ce.uipv.org/class/headers" TargetMode="External"/><Relationship Id="rId5" Type="http://schemas.openxmlformats.org/officeDocument/2006/relationships/hyperlink" Target="http://zakon3.rada.gov.ua/laws/show/995_58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7712</Words>
  <Characters>4397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3</cp:revision>
  <dcterms:created xsi:type="dcterms:W3CDTF">2021-04-05T08:49:00Z</dcterms:created>
  <dcterms:modified xsi:type="dcterms:W3CDTF">2021-04-05T09:08:00Z</dcterms:modified>
</cp:coreProperties>
</file>