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45D5" w14:textId="77777777" w:rsidR="00897DC5" w:rsidRPr="00897DC5" w:rsidRDefault="00897DC5" w:rsidP="0089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DC5">
        <w:rPr>
          <w:rFonts w:ascii="Times New Roman" w:eastAsia="Calibri" w:hAnsi="Times New Roman" w:cs="Times New Roman"/>
          <w:b/>
          <w:i/>
          <w:sz w:val="28"/>
          <w:szCs w:val="28"/>
        </w:rPr>
        <w:t>Теми інноваційних проектів</w:t>
      </w:r>
    </w:p>
    <w:p w14:paraId="5AD3B865" w14:textId="77777777" w:rsidR="00897DC5" w:rsidRPr="00897DC5" w:rsidRDefault="00897DC5" w:rsidP="0089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DC5">
        <w:rPr>
          <w:rFonts w:ascii="Times New Roman" w:eastAsia="Calibri" w:hAnsi="Times New Roman" w:cs="Times New Roman"/>
          <w:b/>
          <w:i/>
          <w:sz w:val="28"/>
          <w:szCs w:val="28"/>
        </w:rPr>
        <w:t>Кафедри цивільного права та процесу</w:t>
      </w:r>
    </w:p>
    <w:p w14:paraId="0755E77E" w14:textId="77777777" w:rsidR="00897DC5" w:rsidRPr="00897DC5" w:rsidRDefault="00897DC5" w:rsidP="0089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DC5">
        <w:rPr>
          <w:rFonts w:ascii="Times New Roman" w:eastAsia="Calibri" w:hAnsi="Times New Roman" w:cs="Times New Roman"/>
          <w:b/>
          <w:i/>
          <w:sz w:val="28"/>
          <w:szCs w:val="28"/>
        </w:rPr>
        <w:t>Для студентів денної форми навчання</w:t>
      </w:r>
    </w:p>
    <w:p w14:paraId="059E765D" w14:textId="77777777" w:rsidR="00897DC5" w:rsidRPr="00897DC5" w:rsidRDefault="00897DC5" w:rsidP="0089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D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2021-2022 </w:t>
      </w:r>
      <w:proofErr w:type="spellStart"/>
      <w:r w:rsidRPr="00897DC5">
        <w:rPr>
          <w:rFonts w:ascii="Times New Roman" w:eastAsia="Calibri" w:hAnsi="Times New Roman" w:cs="Times New Roman"/>
          <w:b/>
          <w:i/>
          <w:sz w:val="28"/>
          <w:szCs w:val="28"/>
        </w:rPr>
        <w:t>н.р</w:t>
      </w:r>
      <w:proofErr w:type="spellEnd"/>
      <w:r w:rsidRPr="00897DC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2B2F79FF" w14:textId="77777777" w:rsidR="00897DC5" w:rsidRPr="00897DC5" w:rsidRDefault="00897DC5" w:rsidP="0089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767E58E" w14:textId="77777777" w:rsidR="00897DC5" w:rsidRPr="00897DC5" w:rsidRDefault="00897DC5" w:rsidP="00897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3172"/>
        <w:gridCol w:w="4625"/>
        <w:gridCol w:w="2409"/>
      </w:tblGrid>
      <w:tr w:rsidR="00897DC5" w:rsidRPr="00897DC5" w14:paraId="7948EF5C" w14:textId="77777777" w:rsidTr="00E21613">
        <w:tc>
          <w:tcPr>
            <w:tcW w:w="567" w:type="dxa"/>
          </w:tcPr>
          <w:p w14:paraId="47DE621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72" w:type="dxa"/>
          </w:tcPr>
          <w:p w14:paraId="3965B63E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97DC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897DC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по батькові</w:t>
            </w:r>
          </w:p>
        </w:tc>
        <w:tc>
          <w:tcPr>
            <w:tcW w:w="4625" w:type="dxa"/>
          </w:tcPr>
          <w:p w14:paraId="0E0D309C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9" w:type="dxa"/>
          </w:tcPr>
          <w:p w14:paraId="2B0E7A1C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Науковий керівник</w:t>
            </w:r>
          </w:p>
          <w:p w14:paraId="656F48CE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7DC5" w:rsidRPr="00897DC5" w14:paraId="30934546" w14:textId="77777777" w:rsidTr="00E21613">
        <w:tc>
          <w:tcPr>
            <w:tcW w:w="567" w:type="dxa"/>
            <w:vAlign w:val="bottom"/>
          </w:tcPr>
          <w:p w14:paraId="7E13852B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172" w:type="dxa"/>
            <w:vAlign w:val="center"/>
          </w:tcPr>
          <w:p w14:paraId="4DE8C06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Шикалюк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 Степанівна </w:t>
            </w:r>
          </w:p>
        </w:tc>
        <w:tc>
          <w:tcPr>
            <w:tcW w:w="4625" w:type="dxa"/>
            <w:vAlign w:val="center"/>
          </w:tcPr>
          <w:p w14:paraId="752AEE8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Сурогатне материнство: проблеми правового регулювання та судової практики</w:t>
            </w:r>
          </w:p>
        </w:tc>
        <w:tc>
          <w:tcPr>
            <w:tcW w:w="2409" w:type="dxa"/>
          </w:tcPr>
          <w:p w14:paraId="0B0DEEEA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Д.ю.н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Квіт Н.М.</w:t>
            </w:r>
          </w:p>
        </w:tc>
      </w:tr>
      <w:tr w:rsidR="00897DC5" w:rsidRPr="00897DC5" w14:paraId="6A69CC54" w14:textId="77777777" w:rsidTr="00E21613">
        <w:tc>
          <w:tcPr>
            <w:tcW w:w="567" w:type="dxa"/>
            <w:vAlign w:val="bottom"/>
          </w:tcPr>
          <w:p w14:paraId="1CD56619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72" w:type="dxa"/>
            <w:vAlign w:val="center"/>
          </w:tcPr>
          <w:p w14:paraId="41BA947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Клим Оксана Юріївна</w:t>
            </w:r>
          </w:p>
        </w:tc>
        <w:tc>
          <w:tcPr>
            <w:tcW w:w="4625" w:type="dxa"/>
            <w:vAlign w:val="center"/>
          </w:tcPr>
          <w:p w14:paraId="2DDF5D3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Перегляд судових рішень за нововиявленими обставинами: теоретичні та прикладні аспекти</w:t>
            </w:r>
          </w:p>
        </w:tc>
        <w:tc>
          <w:tcPr>
            <w:tcW w:w="2409" w:type="dxa"/>
          </w:tcPr>
          <w:p w14:paraId="6D081711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Коссак С.М.</w:t>
            </w:r>
          </w:p>
        </w:tc>
      </w:tr>
      <w:tr w:rsidR="00897DC5" w:rsidRPr="00897DC5" w14:paraId="5DDA8F19" w14:textId="77777777" w:rsidTr="00E21613">
        <w:tc>
          <w:tcPr>
            <w:tcW w:w="567" w:type="dxa"/>
            <w:vAlign w:val="bottom"/>
          </w:tcPr>
          <w:p w14:paraId="77D094BE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72" w:type="dxa"/>
            <w:vAlign w:val="center"/>
          </w:tcPr>
          <w:p w14:paraId="17E74240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Гладкий Олег Валерійович</w:t>
            </w:r>
          </w:p>
        </w:tc>
        <w:tc>
          <w:tcPr>
            <w:tcW w:w="4625" w:type="dxa"/>
            <w:vAlign w:val="center"/>
          </w:tcPr>
          <w:p w14:paraId="1DE5433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Проблеми правового регулювання та практики застосування інституту судових витрат, пов‘язаних з розглядом цивільної справи</w:t>
            </w:r>
          </w:p>
        </w:tc>
        <w:tc>
          <w:tcPr>
            <w:tcW w:w="2409" w:type="dxa"/>
          </w:tcPr>
          <w:p w14:paraId="7F50E7D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Доц.Лемик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Р.Я.</w:t>
            </w:r>
          </w:p>
        </w:tc>
      </w:tr>
      <w:tr w:rsidR="00897DC5" w:rsidRPr="00897DC5" w14:paraId="5E5B8B92" w14:textId="77777777" w:rsidTr="00E21613">
        <w:tc>
          <w:tcPr>
            <w:tcW w:w="567" w:type="dxa"/>
            <w:vAlign w:val="bottom"/>
          </w:tcPr>
          <w:p w14:paraId="24B09F41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172" w:type="dxa"/>
            <w:vAlign w:val="center"/>
          </w:tcPr>
          <w:p w14:paraId="26DA4D0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Досій Діана Василівна</w:t>
            </w:r>
          </w:p>
        </w:tc>
        <w:tc>
          <w:tcPr>
            <w:tcW w:w="4625" w:type="dxa"/>
            <w:vAlign w:val="center"/>
          </w:tcPr>
          <w:p w14:paraId="1FCA5CF7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Аналіз практики розгляду і вирішення судами спорів, зумовлених невиконанням договірних </w:t>
            </w: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зобов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язань</w:t>
            </w:r>
            <w:proofErr w:type="spellEnd"/>
          </w:p>
        </w:tc>
        <w:tc>
          <w:tcPr>
            <w:tcW w:w="2409" w:type="dxa"/>
          </w:tcPr>
          <w:p w14:paraId="315D2B8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Грущинська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97DC5" w:rsidRPr="00897DC5" w14:paraId="7D582353" w14:textId="77777777" w:rsidTr="00E21613">
        <w:tc>
          <w:tcPr>
            <w:tcW w:w="567" w:type="dxa"/>
            <w:vAlign w:val="bottom"/>
          </w:tcPr>
          <w:p w14:paraId="79063C59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172" w:type="dxa"/>
            <w:vAlign w:val="center"/>
          </w:tcPr>
          <w:p w14:paraId="7F461A2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Олійник Анастасія Володимирівна</w:t>
            </w:r>
          </w:p>
        </w:tc>
        <w:tc>
          <w:tcPr>
            <w:tcW w:w="4625" w:type="dxa"/>
            <w:vAlign w:val="center"/>
          </w:tcPr>
          <w:p w14:paraId="3F65C200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Розірвання договору за рішенням суду: проблеми теорії і практики</w:t>
            </w:r>
          </w:p>
        </w:tc>
        <w:tc>
          <w:tcPr>
            <w:tcW w:w="2409" w:type="dxa"/>
          </w:tcPr>
          <w:p w14:paraId="3DD05BA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Якубівський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897DC5" w:rsidRPr="00897DC5" w14:paraId="5FB74882" w14:textId="77777777" w:rsidTr="00E21613">
        <w:tc>
          <w:tcPr>
            <w:tcW w:w="567" w:type="dxa"/>
            <w:vAlign w:val="bottom"/>
          </w:tcPr>
          <w:p w14:paraId="39502050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172" w:type="dxa"/>
            <w:vAlign w:val="center"/>
          </w:tcPr>
          <w:p w14:paraId="51F46BF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Жоган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Антоніна Миколаївна</w:t>
            </w:r>
          </w:p>
        </w:tc>
        <w:tc>
          <w:tcPr>
            <w:tcW w:w="4625" w:type="dxa"/>
            <w:vAlign w:val="center"/>
          </w:tcPr>
          <w:p w14:paraId="28DEA07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Правове регулювання захисту персональних даних у сфері охорони здоров’я</w:t>
            </w:r>
          </w:p>
        </w:tc>
        <w:tc>
          <w:tcPr>
            <w:tcW w:w="2409" w:type="dxa"/>
          </w:tcPr>
          <w:p w14:paraId="7FBF0F3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Герц А.А.</w:t>
            </w:r>
          </w:p>
        </w:tc>
      </w:tr>
      <w:tr w:rsidR="00897DC5" w:rsidRPr="00897DC5" w14:paraId="34B4F3D4" w14:textId="77777777" w:rsidTr="00E21613">
        <w:tc>
          <w:tcPr>
            <w:tcW w:w="567" w:type="dxa"/>
            <w:vAlign w:val="bottom"/>
          </w:tcPr>
          <w:p w14:paraId="15657E91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172" w:type="dxa"/>
            <w:vAlign w:val="center"/>
          </w:tcPr>
          <w:p w14:paraId="71B5444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Турчин Ольга Юріївна</w:t>
            </w:r>
          </w:p>
        </w:tc>
        <w:tc>
          <w:tcPr>
            <w:tcW w:w="4625" w:type="dxa"/>
            <w:vAlign w:val="center"/>
          </w:tcPr>
          <w:p w14:paraId="5208920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Провадження у справах про визнання фізичної особи безвісно відсутньою або оголошення її померлою в умовах тимчасової окупації окремих території України</w:t>
            </w:r>
          </w:p>
        </w:tc>
        <w:tc>
          <w:tcPr>
            <w:tcW w:w="2409" w:type="dxa"/>
          </w:tcPr>
          <w:p w14:paraId="2DD73910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Угриновська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897DC5" w:rsidRPr="00897DC5" w14:paraId="20AA37A4" w14:textId="77777777" w:rsidTr="00E21613">
        <w:tc>
          <w:tcPr>
            <w:tcW w:w="567" w:type="dxa"/>
            <w:vAlign w:val="bottom"/>
          </w:tcPr>
          <w:p w14:paraId="1CFADDC4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172" w:type="dxa"/>
            <w:vAlign w:val="center"/>
          </w:tcPr>
          <w:p w14:paraId="5F1A623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Рудковська Наталія Володимирівна</w:t>
            </w:r>
          </w:p>
        </w:tc>
        <w:tc>
          <w:tcPr>
            <w:tcW w:w="4625" w:type="dxa"/>
            <w:vAlign w:val="center"/>
          </w:tcPr>
          <w:p w14:paraId="123608A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 права на повагу до честі, гідності та недоторканність ділової репутації (за матеріалами судової практики)</w:t>
            </w:r>
          </w:p>
        </w:tc>
        <w:tc>
          <w:tcPr>
            <w:tcW w:w="2409" w:type="dxa"/>
          </w:tcPr>
          <w:p w14:paraId="3DF5FAF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Угриновська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897DC5" w:rsidRPr="00897DC5" w14:paraId="34095557" w14:textId="77777777" w:rsidTr="00E21613">
        <w:tc>
          <w:tcPr>
            <w:tcW w:w="567" w:type="dxa"/>
            <w:vAlign w:val="bottom"/>
          </w:tcPr>
          <w:p w14:paraId="3D255ADB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172" w:type="dxa"/>
            <w:vAlign w:val="center"/>
          </w:tcPr>
          <w:p w14:paraId="5D1B59F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Заяць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Остап Андрійович</w:t>
            </w:r>
          </w:p>
        </w:tc>
        <w:tc>
          <w:tcPr>
            <w:tcW w:w="4625" w:type="dxa"/>
            <w:vAlign w:val="center"/>
          </w:tcPr>
          <w:p w14:paraId="7D56A9AC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Спрощене провадження в цивільному процесі України</w:t>
            </w:r>
          </w:p>
        </w:tc>
        <w:tc>
          <w:tcPr>
            <w:tcW w:w="2409" w:type="dxa"/>
          </w:tcPr>
          <w:p w14:paraId="00B828FE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Мельник А.В.</w:t>
            </w:r>
          </w:p>
        </w:tc>
      </w:tr>
      <w:tr w:rsidR="00897DC5" w:rsidRPr="00897DC5" w14:paraId="3E9ED5D9" w14:textId="77777777" w:rsidTr="00E21613">
        <w:tc>
          <w:tcPr>
            <w:tcW w:w="567" w:type="dxa"/>
            <w:vAlign w:val="bottom"/>
          </w:tcPr>
          <w:p w14:paraId="651BC5DE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172" w:type="dxa"/>
            <w:vAlign w:val="center"/>
          </w:tcPr>
          <w:p w14:paraId="7582C421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Буряк Ігор Ігорович </w:t>
            </w:r>
          </w:p>
        </w:tc>
        <w:tc>
          <w:tcPr>
            <w:tcW w:w="4625" w:type="dxa"/>
            <w:vAlign w:val="center"/>
          </w:tcPr>
          <w:p w14:paraId="34AB0C7E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Розгляд судом справ про визнання фізичної особи безвісно відсутньою </w:t>
            </w: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або оголошення померлою (на матеріалах судової практики)</w:t>
            </w:r>
          </w:p>
        </w:tc>
        <w:tc>
          <w:tcPr>
            <w:tcW w:w="2409" w:type="dxa"/>
          </w:tcPr>
          <w:p w14:paraId="210B03D5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Доц. Коссак С.М.</w:t>
            </w:r>
          </w:p>
        </w:tc>
      </w:tr>
      <w:tr w:rsidR="00897DC5" w:rsidRPr="00897DC5" w14:paraId="5C42BDCD" w14:textId="77777777" w:rsidTr="00E21613">
        <w:tc>
          <w:tcPr>
            <w:tcW w:w="567" w:type="dxa"/>
            <w:vAlign w:val="bottom"/>
          </w:tcPr>
          <w:p w14:paraId="6E7ECD01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172" w:type="dxa"/>
            <w:vAlign w:val="center"/>
          </w:tcPr>
          <w:p w14:paraId="118BA42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Микитчин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Святослав Романович</w:t>
            </w:r>
          </w:p>
        </w:tc>
        <w:tc>
          <w:tcPr>
            <w:tcW w:w="4625" w:type="dxa"/>
            <w:vAlign w:val="center"/>
          </w:tcPr>
          <w:p w14:paraId="3524A77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Правовий режим об’єктів самочинного будівництва (на матеріалах судової практики)</w:t>
            </w:r>
          </w:p>
        </w:tc>
        <w:tc>
          <w:tcPr>
            <w:tcW w:w="2409" w:type="dxa"/>
          </w:tcPr>
          <w:p w14:paraId="5A391E0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Батенчук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897DC5" w:rsidRPr="00897DC5" w14:paraId="1C083849" w14:textId="77777777" w:rsidTr="00E21613">
        <w:tc>
          <w:tcPr>
            <w:tcW w:w="567" w:type="dxa"/>
            <w:vAlign w:val="bottom"/>
          </w:tcPr>
          <w:p w14:paraId="07783C97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172" w:type="dxa"/>
            <w:vAlign w:val="center"/>
          </w:tcPr>
          <w:p w14:paraId="2AB91B8A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Ступець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Марта Володимирівна</w:t>
            </w:r>
          </w:p>
        </w:tc>
        <w:tc>
          <w:tcPr>
            <w:tcW w:w="4625" w:type="dxa"/>
            <w:vAlign w:val="center"/>
          </w:tcPr>
          <w:p w14:paraId="1A6236D5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практики розгляду і вирішення судами України спорів про визнання шлюбу недійсним</w:t>
            </w:r>
          </w:p>
        </w:tc>
        <w:tc>
          <w:tcPr>
            <w:tcW w:w="2409" w:type="dxa"/>
          </w:tcPr>
          <w:p w14:paraId="44DE379C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Кравчик М.Б.</w:t>
            </w:r>
          </w:p>
        </w:tc>
      </w:tr>
      <w:tr w:rsidR="00897DC5" w:rsidRPr="00897DC5" w14:paraId="7485D71D" w14:textId="77777777" w:rsidTr="00E21613">
        <w:tc>
          <w:tcPr>
            <w:tcW w:w="567" w:type="dxa"/>
            <w:vAlign w:val="bottom"/>
          </w:tcPr>
          <w:p w14:paraId="02640F7B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172" w:type="dxa"/>
            <w:vAlign w:val="center"/>
          </w:tcPr>
          <w:p w14:paraId="53B295AF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Гвяздовська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Ігорівна </w:t>
            </w:r>
          </w:p>
        </w:tc>
        <w:tc>
          <w:tcPr>
            <w:tcW w:w="4625" w:type="dxa"/>
            <w:vAlign w:val="center"/>
          </w:tcPr>
          <w:p w14:paraId="052536A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Визнання заповіту недійсним: проблеми судової практики</w:t>
            </w:r>
          </w:p>
        </w:tc>
        <w:tc>
          <w:tcPr>
            <w:tcW w:w="2409" w:type="dxa"/>
          </w:tcPr>
          <w:p w14:paraId="7FAEEB4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Дякович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897DC5" w:rsidRPr="00897DC5" w14:paraId="6670E227" w14:textId="77777777" w:rsidTr="00E21613">
        <w:tc>
          <w:tcPr>
            <w:tcW w:w="567" w:type="dxa"/>
            <w:vAlign w:val="bottom"/>
          </w:tcPr>
          <w:p w14:paraId="4D9A7456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172" w:type="dxa"/>
            <w:vAlign w:val="center"/>
          </w:tcPr>
          <w:p w14:paraId="396DEA5F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Цікало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Андрійович</w:t>
            </w:r>
          </w:p>
        </w:tc>
        <w:tc>
          <w:tcPr>
            <w:tcW w:w="4625" w:type="dxa"/>
            <w:vAlign w:val="center"/>
          </w:tcPr>
          <w:p w14:paraId="48C5244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Реалізація права на безоплатну правову допомогу</w:t>
            </w:r>
          </w:p>
        </w:tc>
        <w:tc>
          <w:tcPr>
            <w:tcW w:w="2409" w:type="dxa"/>
          </w:tcPr>
          <w:p w14:paraId="4E0D11CE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Бек Ю.Б.</w:t>
            </w:r>
          </w:p>
        </w:tc>
      </w:tr>
      <w:tr w:rsidR="00897DC5" w:rsidRPr="00897DC5" w14:paraId="5A5B5990" w14:textId="77777777" w:rsidTr="00E21613">
        <w:tc>
          <w:tcPr>
            <w:tcW w:w="567" w:type="dxa"/>
            <w:vAlign w:val="bottom"/>
          </w:tcPr>
          <w:p w14:paraId="13A0D59A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172" w:type="dxa"/>
            <w:vAlign w:val="center"/>
          </w:tcPr>
          <w:p w14:paraId="1C2F29D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Ганяк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4625" w:type="dxa"/>
            <w:vAlign w:val="center"/>
          </w:tcPr>
          <w:p w14:paraId="5865267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практики розгляду і вирішення судами спорів, зумовлених порушенням права власності та інших речових прав</w:t>
            </w:r>
          </w:p>
        </w:tc>
        <w:tc>
          <w:tcPr>
            <w:tcW w:w="2409" w:type="dxa"/>
          </w:tcPr>
          <w:p w14:paraId="3B80E198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Юркевич Ю.М.</w:t>
            </w:r>
          </w:p>
        </w:tc>
      </w:tr>
      <w:tr w:rsidR="00897DC5" w:rsidRPr="00897DC5" w14:paraId="5085C865" w14:textId="77777777" w:rsidTr="00E21613">
        <w:tc>
          <w:tcPr>
            <w:tcW w:w="567" w:type="dxa"/>
            <w:vAlign w:val="bottom"/>
          </w:tcPr>
          <w:p w14:paraId="7D87BEE1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172" w:type="dxa"/>
            <w:vAlign w:val="center"/>
          </w:tcPr>
          <w:p w14:paraId="5BB2A83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Вікторія Мельник</w:t>
            </w:r>
          </w:p>
        </w:tc>
        <w:tc>
          <w:tcPr>
            <w:tcW w:w="4625" w:type="dxa"/>
            <w:vAlign w:val="center"/>
          </w:tcPr>
          <w:p w14:paraId="6FEBFDC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про користування чужою земельною ділянкою для забудови</w:t>
            </w:r>
          </w:p>
        </w:tc>
        <w:tc>
          <w:tcPr>
            <w:tcW w:w="2409" w:type="dxa"/>
          </w:tcPr>
          <w:p w14:paraId="4B7487A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Юркевич Ю.М.</w:t>
            </w:r>
          </w:p>
        </w:tc>
      </w:tr>
      <w:tr w:rsidR="00897DC5" w:rsidRPr="00897DC5" w14:paraId="5353EC9E" w14:textId="77777777" w:rsidTr="00E21613">
        <w:tc>
          <w:tcPr>
            <w:tcW w:w="567" w:type="dxa"/>
            <w:vAlign w:val="bottom"/>
          </w:tcPr>
          <w:p w14:paraId="3765AEA6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172" w:type="dxa"/>
            <w:vAlign w:val="center"/>
          </w:tcPr>
          <w:p w14:paraId="52E9D59E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Петрегура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Вікторія Миколаївна </w:t>
            </w:r>
          </w:p>
        </w:tc>
        <w:tc>
          <w:tcPr>
            <w:tcW w:w="4625" w:type="dxa"/>
            <w:vAlign w:val="center"/>
          </w:tcPr>
          <w:p w14:paraId="6FB4FAE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Витребування майна із чужого незаконного володіння як спосіб захисту</w:t>
            </w:r>
          </w:p>
        </w:tc>
        <w:tc>
          <w:tcPr>
            <w:tcW w:w="2409" w:type="dxa"/>
          </w:tcPr>
          <w:p w14:paraId="0D09FDA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Оприско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97DC5" w:rsidRPr="00897DC5" w14:paraId="0597822C" w14:textId="77777777" w:rsidTr="00E21613">
        <w:tc>
          <w:tcPr>
            <w:tcW w:w="567" w:type="dxa"/>
            <w:vAlign w:val="bottom"/>
          </w:tcPr>
          <w:p w14:paraId="55A94F26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172" w:type="dxa"/>
            <w:vAlign w:val="center"/>
          </w:tcPr>
          <w:p w14:paraId="5B4E5845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Рослюк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4625" w:type="dxa"/>
            <w:vAlign w:val="center"/>
          </w:tcPr>
          <w:p w14:paraId="679D256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Недійсність шлюбу за сімейним законодавством України</w:t>
            </w:r>
          </w:p>
        </w:tc>
        <w:tc>
          <w:tcPr>
            <w:tcW w:w="2409" w:type="dxa"/>
          </w:tcPr>
          <w:p w14:paraId="12B0040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Дякович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897DC5" w:rsidRPr="00897DC5" w14:paraId="2D93610D" w14:textId="77777777" w:rsidTr="00E21613">
        <w:tc>
          <w:tcPr>
            <w:tcW w:w="567" w:type="dxa"/>
            <w:vAlign w:val="bottom"/>
          </w:tcPr>
          <w:p w14:paraId="20698E9B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172" w:type="dxa"/>
            <w:vAlign w:val="center"/>
          </w:tcPr>
          <w:p w14:paraId="0C9081C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Раневич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Соломія-Марта Юріївна</w:t>
            </w:r>
          </w:p>
        </w:tc>
        <w:tc>
          <w:tcPr>
            <w:tcW w:w="4625" w:type="dxa"/>
            <w:vAlign w:val="center"/>
          </w:tcPr>
          <w:p w14:paraId="1ECEEB2F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практики розгляду і вирішення судами спорів щодо присудження аліментів повнолітнім дітям, які продовжують навчанням</w:t>
            </w:r>
          </w:p>
        </w:tc>
        <w:tc>
          <w:tcPr>
            <w:tcW w:w="2409" w:type="dxa"/>
          </w:tcPr>
          <w:p w14:paraId="03213FA5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Кравчик М.Б.</w:t>
            </w:r>
          </w:p>
        </w:tc>
      </w:tr>
      <w:tr w:rsidR="00897DC5" w:rsidRPr="00897DC5" w14:paraId="4EB82F8B" w14:textId="77777777" w:rsidTr="00E21613">
        <w:tc>
          <w:tcPr>
            <w:tcW w:w="567" w:type="dxa"/>
            <w:vAlign w:val="bottom"/>
          </w:tcPr>
          <w:p w14:paraId="09FF0DD7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172" w:type="dxa"/>
            <w:vAlign w:val="center"/>
          </w:tcPr>
          <w:p w14:paraId="18C29A9E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Габа Любов Сергіївна</w:t>
            </w:r>
          </w:p>
        </w:tc>
        <w:tc>
          <w:tcPr>
            <w:tcW w:w="4625" w:type="dxa"/>
            <w:vAlign w:val="center"/>
          </w:tcPr>
          <w:p w14:paraId="7CB26AFF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аспекти розгляду цивільних справ, що виникають в спадкових правовідносинах</w:t>
            </w:r>
          </w:p>
        </w:tc>
        <w:tc>
          <w:tcPr>
            <w:tcW w:w="2409" w:type="dxa"/>
          </w:tcPr>
          <w:p w14:paraId="63BFC367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Дякович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897DC5" w:rsidRPr="00897DC5" w14:paraId="55DB9B05" w14:textId="77777777" w:rsidTr="00E21613">
        <w:tc>
          <w:tcPr>
            <w:tcW w:w="567" w:type="dxa"/>
            <w:vAlign w:val="bottom"/>
          </w:tcPr>
          <w:p w14:paraId="0B04BB45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3172" w:type="dxa"/>
            <w:vAlign w:val="center"/>
          </w:tcPr>
          <w:p w14:paraId="4F90FC6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Пендерецька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Ольга Ігорівна</w:t>
            </w:r>
          </w:p>
        </w:tc>
        <w:tc>
          <w:tcPr>
            <w:tcW w:w="4625" w:type="dxa"/>
            <w:vAlign w:val="center"/>
          </w:tcPr>
          <w:p w14:paraId="082F564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практики вирішення спорів, що виникають з ліцензійних договорів</w:t>
            </w:r>
          </w:p>
        </w:tc>
        <w:tc>
          <w:tcPr>
            <w:tcW w:w="2409" w:type="dxa"/>
          </w:tcPr>
          <w:p w14:paraId="1B0CD1DC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Гнатів О.М.</w:t>
            </w:r>
          </w:p>
        </w:tc>
      </w:tr>
      <w:tr w:rsidR="00897DC5" w:rsidRPr="00897DC5" w14:paraId="7EE21928" w14:textId="77777777" w:rsidTr="00E21613">
        <w:tc>
          <w:tcPr>
            <w:tcW w:w="567" w:type="dxa"/>
            <w:vAlign w:val="bottom"/>
          </w:tcPr>
          <w:p w14:paraId="64D6EE33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172" w:type="dxa"/>
            <w:vAlign w:val="center"/>
          </w:tcPr>
          <w:p w14:paraId="247CFD2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Мисліцька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Дііана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Борисівна </w:t>
            </w:r>
          </w:p>
        </w:tc>
        <w:tc>
          <w:tcPr>
            <w:tcW w:w="4625" w:type="dxa"/>
            <w:vAlign w:val="center"/>
          </w:tcPr>
          <w:p w14:paraId="6A07DCB0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Порука як спосіб забезпечення виконання кредитних зобов’язань (за матеріалами судової практики)</w:t>
            </w:r>
          </w:p>
        </w:tc>
        <w:tc>
          <w:tcPr>
            <w:tcW w:w="2409" w:type="dxa"/>
          </w:tcPr>
          <w:p w14:paraId="4AAA35E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Юркевич Ю.М.</w:t>
            </w:r>
          </w:p>
        </w:tc>
      </w:tr>
      <w:tr w:rsidR="00897DC5" w:rsidRPr="00897DC5" w14:paraId="47F889A1" w14:textId="77777777" w:rsidTr="00E21613">
        <w:tc>
          <w:tcPr>
            <w:tcW w:w="567" w:type="dxa"/>
            <w:vAlign w:val="bottom"/>
          </w:tcPr>
          <w:p w14:paraId="42EC0F9D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3172" w:type="dxa"/>
            <w:vAlign w:val="center"/>
          </w:tcPr>
          <w:p w14:paraId="751FCC1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Якібчук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Марта-Софія Павлівна </w:t>
            </w:r>
          </w:p>
        </w:tc>
        <w:tc>
          <w:tcPr>
            <w:tcW w:w="4625" w:type="dxa"/>
            <w:vAlign w:val="center"/>
          </w:tcPr>
          <w:p w14:paraId="5FE5177F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спадкування окремих видів прав та обов’язків спадкодавця: теоретичні та практичні аспекти</w:t>
            </w:r>
          </w:p>
        </w:tc>
        <w:tc>
          <w:tcPr>
            <w:tcW w:w="2409" w:type="dxa"/>
          </w:tcPr>
          <w:p w14:paraId="72C3434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Шама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97DC5" w:rsidRPr="00897DC5" w14:paraId="5861D85F" w14:textId="77777777" w:rsidTr="00E21613">
        <w:tc>
          <w:tcPr>
            <w:tcW w:w="567" w:type="dxa"/>
            <w:vAlign w:val="bottom"/>
          </w:tcPr>
          <w:p w14:paraId="24C4BE21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172" w:type="dxa"/>
            <w:vAlign w:val="center"/>
          </w:tcPr>
          <w:p w14:paraId="2ABECD4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Січка Вікторія Романівна</w:t>
            </w:r>
          </w:p>
        </w:tc>
        <w:tc>
          <w:tcPr>
            <w:tcW w:w="4625" w:type="dxa"/>
            <w:vAlign w:val="center"/>
          </w:tcPr>
          <w:p w14:paraId="74D52B9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професійну правничу допомогу в цивільному судочинстві України</w:t>
            </w:r>
          </w:p>
        </w:tc>
        <w:tc>
          <w:tcPr>
            <w:tcW w:w="2409" w:type="dxa"/>
          </w:tcPr>
          <w:p w14:paraId="30F594FF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Угриновськ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897DC5" w:rsidRPr="00897DC5" w14:paraId="21A8D917" w14:textId="77777777" w:rsidTr="00E21613">
        <w:tc>
          <w:tcPr>
            <w:tcW w:w="567" w:type="dxa"/>
            <w:vAlign w:val="bottom"/>
          </w:tcPr>
          <w:p w14:paraId="3CB69745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172" w:type="dxa"/>
            <w:vAlign w:val="center"/>
          </w:tcPr>
          <w:p w14:paraId="43D5F4FA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Горайчук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Іванна Анатоліївна</w:t>
            </w:r>
          </w:p>
        </w:tc>
        <w:tc>
          <w:tcPr>
            <w:tcW w:w="4625" w:type="dxa"/>
            <w:vAlign w:val="center"/>
          </w:tcPr>
          <w:p w14:paraId="0223FC88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договір аутсорсингу(за матеріалами судової практики)</w:t>
            </w:r>
          </w:p>
        </w:tc>
        <w:tc>
          <w:tcPr>
            <w:tcW w:w="2409" w:type="dxa"/>
          </w:tcPr>
          <w:p w14:paraId="399B9B7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Батенчук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897DC5" w:rsidRPr="00897DC5" w14:paraId="4133997A" w14:textId="77777777" w:rsidTr="00E21613">
        <w:tc>
          <w:tcPr>
            <w:tcW w:w="567" w:type="dxa"/>
            <w:vAlign w:val="bottom"/>
          </w:tcPr>
          <w:p w14:paraId="659D0731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172" w:type="dxa"/>
            <w:vAlign w:val="center"/>
          </w:tcPr>
          <w:p w14:paraId="5429D9B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Вигнанська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4625" w:type="dxa"/>
            <w:vAlign w:val="center"/>
          </w:tcPr>
          <w:p w14:paraId="6491FF1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про надання медичних послуг</w:t>
            </w:r>
          </w:p>
        </w:tc>
        <w:tc>
          <w:tcPr>
            <w:tcW w:w="2409" w:type="dxa"/>
          </w:tcPr>
          <w:p w14:paraId="4FF33B37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Герц А.А.</w:t>
            </w:r>
          </w:p>
        </w:tc>
      </w:tr>
      <w:tr w:rsidR="00897DC5" w:rsidRPr="00897DC5" w14:paraId="4DD1E4E7" w14:textId="77777777" w:rsidTr="00E21613">
        <w:tc>
          <w:tcPr>
            <w:tcW w:w="567" w:type="dxa"/>
            <w:vAlign w:val="bottom"/>
          </w:tcPr>
          <w:p w14:paraId="7393B7C2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3172" w:type="dxa"/>
            <w:vAlign w:val="center"/>
          </w:tcPr>
          <w:p w14:paraId="04FD708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Антонюк Вадим Олегович</w:t>
            </w:r>
          </w:p>
        </w:tc>
        <w:tc>
          <w:tcPr>
            <w:tcW w:w="4625" w:type="dxa"/>
            <w:vAlign w:val="center"/>
          </w:tcPr>
          <w:p w14:paraId="09D2F058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Представництво в цивільному праві: проблеми теорії і практики</w:t>
            </w:r>
          </w:p>
        </w:tc>
        <w:tc>
          <w:tcPr>
            <w:tcW w:w="2409" w:type="dxa"/>
          </w:tcPr>
          <w:p w14:paraId="7C5B18C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Яновицька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Г.Б.</w:t>
            </w:r>
          </w:p>
        </w:tc>
      </w:tr>
      <w:tr w:rsidR="00897DC5" w:rsidRPr="00897DC5" w14:paraId="6C20B0B6" w14:textId="77777777" w:rsidTr="00E21613">
        <w:tc>
          <w:tcPr>
            <w:tcW w:w="567" w:type="dxa"/>
            <w:vAlign w:val="bottom"/>
          </w:tcPr>
          <w:p w14:paraId="084759B3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172" w:type="dxa"/>
            <w:vAlign w:val="center"/>
          </w:tcPr>
          <w:p w14:paraId="3448CB18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Панасюк Володимир Володимирович</w:t>
            </w:r>
          </w:p>
        </w:tc>
        <w:tc>
          <w:tcPr>
            <w:tcW w:w="4625" w:type="dxa"/>
            <w:vAlign w:val="center"/>
          </w:tcPr>
          <w:p w14:paraId="67A431D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щодо компенсації моральної шкоди</w:t>
            </w:r>
          </w:p>
        </w:tc>
        <w:tc>
          <w:tcPr>
            <w:tcW w:w="2409" w:type="dxa"/>
          </w:tcPr>
          <w:p w14:paraId="21198C1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Яновицька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Г.Б.</w:t>
            </w:r>
          </w:p>
        </w:tc>
      </w:tr>
      <w:tr w:rsidR="00897DC5" w:rsidRPr="00897DC5" w14:paraId="607212D4" w14:textId="77777777" w:rsidTr="00E21613">
        <w:tc>
          <w:tcPr>
            <w:tcW w:w="567" w:type="dxa"/>
            <w:vAlign w:val="bottom"/>
          </w:tcPr>
          <w:p w14:paraId="3D282C34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172" w:type="dxa"/>
            <w:vAlign w:val="center"/>
          </w:tcPr>
          <w:p w14:paraId="4934AAE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Ковалик Сергій Віталійович</w:t>
            </w:r>
          </w:p>
        </w:tc>
        <w:tc>
          <w:tcPr>
            <w:tcW w:w="4625" w:type="dxa"/>
            <w:vAlign w:val="center"/>
          </w:tcPr>
          <w:p w14:paraId="048DE605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Відшкодування шкоди, завданої майну внаслідок дорожньо-транспортної пригоди</w:t>
            </w:r>
          </w:p>
        </w:tc>
        <w:tc>
          <w:tcPr>
            <w:tcW w:w="2409" w:type="dxa"/>
          </w:tcPr>
          <w:p w14:paraId="52BE0FD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Рим Т.Я.</w:t>
            </w:r>
          </w:p>
        </w:tc>
      </w:tr>
      <w:tr w:rsidR="00897DC5" w:rsidRPr="00897DC5" w14:paraId="5721967B" w14:textId="77777777" w:rsidTr="00E21613">
        <w:tc>
          <w:tcPr>
            <w:tcW w:w="567" w:type="dxa"/>
            <w:vAlign w:val="bottom"/>
          </w:tcPr>
          <w:p w14:paraId="13492E8D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172" w:type="dxa"/>
            <w:vAlign w:val="center"/>
          </w:tcPr>
          <w:p w14:paraId="798BA16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Мосієнко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4625" w:type="dxa"/>
            <w:vAlign w:val="center"/>
          </w:tcPr>
          <w:p w14:paraId="7CBBBF8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Електронні правочини: теоретичні і практичні аспекти</w:t>
            </w:r>
          </w:p>
        </w:tc>
        <w:tc>
          <w:tcPr>
            <w:tcW w:w="2409" w:type="dxa"/>
          </w:tcPr>
          <w:p w14:paraId="49AEEF5D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Коссак В.М.</w:t>
            </w:r>
          </w:p>
        </w:tc>
      </w:tr>
      <w:tr w:rsidR="00897DC5" w:rsidRPr="00897DC5" w14:paraId="1A7E06CE" w14:textId="77777777" w:rsidTr="00E21613">
        <w:tc>
          <w:tcPr>
            <w:tcW w:w="567" w:type="dxa"/>
            <w:vAlign w:val="bottom"/>
          </w:tcPr>
          <w:p w14:paraId="3E96C267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172" w:type="dxa"/>
            <w:vAlign w:val="center"/>
          </w:tcPr>
          <w:p w14:paraId="38ACBB77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Запорожець Андрій Ігорович</w:t>
            </w:r>
          </w:p>
        </w:tc>
        <w:tc>
          <w:tcPr>
            <w:tcW w:w="4625" w:type="dxa"/>
            <w:vAlign w:val="center"/>
          </w:tcPr>
          <w:p w14:paraId="55A09A1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Усиновлення в міжнародному приватному праві</w:t>
            </w:r>
          </w:p>
        </w:tc>
        <w:tc>
          <w:tcPr>
            <w:tcW w:w="2409" w:type="dxa"/>
          </w:tcPr>
          <w:p w14:paraId="0D44911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Коссак В.М.</w:t>
            </w:r>
          </w:p>
        </w:tc>
      </w:tr>
      <w:tr w:rsidR="00897DC5" w:rsidRPr="00897DC5" w14:paraId="2E32B9BE" w14:textId="77777777" w:rsidTr="00E21613">
        <w:tc>
          <w:tcPr>
            <w:tcW w:w="567" w:type="dxa"/>
            <w:vAlign w:val="bottom"/>
          </w:tcPr>
          <w:p w14:paraId="6FD7C734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3172" w:type="dxa"/>
            <w:vAlign w:val="center"/>
          </w:tcPr>
          <w:p w14:paraId="440202D6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Ковальський Назар Володимирович</w:t>
            </w:r>
          </w:p>
        </w:tc>
        <w:tc>
          <w:tcPr>
            <w:tcW w:w="4625" w:type="dxa"/>
            <w:vAlign w:val="center"/>
          </w:tcPr>
          <w:p w14:paraId="1C33A9C8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Відшкодування шкоди, завданої джерелом підвищеної небезпеки(на матеріалах судової практики)</w:t>
            </w:r>
          </w:p>
        </w:tc>
        <w:tc>
          <w:tcPr>
            <w:tcW w:w="2409" w:type="dxa"/>
          </w:tcPr>
          <w:p w14:paraId="05050F90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Яновицька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Г.Б.</w:t>
            </w:r>
          </w:p>
        </w:tc>
      </w:tr>
      <w:tr w:rsidR="00897DC5" w:rsidRPr="00897DC5" w14:paraId="1B79FB37" w14:textId="77777777" w:rsidTr="00E21613">
        <w:tc>
          <w:tcPr>
            <w:tcW w:w="567" w:type="dxa"/>
            <w:vAlign w:val="bottom"/>
          </w:tcPr>
          <w:p w14:paraId="6B0C6ADD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3172" w:type="dxa"/>
            <w:vAlign w:val="center"/>
          </w:tcPr>
          <w:p w14:paraId="566C8D01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Пелих Соломія Зіновіївна</w:t>
            </w:r>
          </w:p>
        </w:tc>
        <w:tc>
          <w:tcPr>
            <w:tcW w:w="4625" w:type="dxa"/>
            <w:vAlign w:val="center"/>
          </w:tcPr>
          <w:p w14:paraId="1D6A4EC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практики вирішення спорів, що виникають з договорів позики</w:t>
            </w:r>
          </w:p>
        </w:tc>
        <w:tc>
          <w:tcPr>
            <w:tcW w:w="2409" w:type="dxa"/>
          </w:tcPr>
          <w:p w14:paraId="125D2C5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Тур О.Т.</w:t>
            </w:r>
          </w:p>
        </w:tc>
      </w:tr>
      <w:tr w:rsidR="00897DC5" w:rsidRPr="00897DC5" w14:paraId="6AF63444" w14:textId="77777777" w:rsidTr="00E21613">
        <w:tc>
          <w:tcPr>
            <w:tcW w:w="567" w:type="dxa"/>
            <w:vAlign w:val="bottom"/>
          </w:tcPr>
          <w:p w14:paraId="31A73404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3172" w:type="dxa"/>
            <w:vAlign w:val="center"/>
          </w:tcPr>
          <w:p w14:paraId="7683386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Дутка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романович</w:t>
            </w:r>
            <w:proofErr w:type="spellEnd"/>
          </w:p>
        </w:tc>
        <w:tc>
          <w:tcPr>
            <w:tcW w:w="4625" w:type="dxa"/>
            <w:vAlign w:val="center"/>
          </w:tcPr>
          <w:p w14:paraId="23185F3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Визнання та виконання рішень іноземних міжнародних комерційних арбітражів</w:t>
            </w:r>
          </w:p>
        </w:tc>
        <w:tc>
          <w:tcPr>
            <w:tcW w:w="2409" w:type="dxa"/>
          </w:tcPr>
          <w:p w14:paraId="79090AF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Мельник А.В.</w:t>
            </w:r>
          </w:p>
        </w:tc>
      </w:tr>
      <w:tr w:rsidR="00897DC5" w:rsidRPr="00897DC5" w14:paraId="0B09F54F" w14:textId="77777777" w:rsidTr="00E21613">
        <w:tc>
          <w:tcPr>
            <w:tcW w:w="567" w:type="dxa"/>
            <w:vAlign w:val="bottom"/>
          </w:tcPr>
          <w:p w14:paraId="023FF7D6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172" w:type="dxa"/>
            <w:vAlign w:val="center"/>
          </w:tcPr>
          <w:p w14:paraId="6B138C3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Ільків Анна Романівна</w:t>
            </w:r>
          </w:p>
        </w:tc>
        <w:tc>
          <w:tcPr>
            <w:tcW w:w="4625" w:type="dxa"/>
            <w:vAlign w:val="center"/>
          </w:tcPr>
          <w:p w14:paraId="67F6A153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судової практики з розгляду цивільних справ щодо визнання недійсними договорів найму (оренди) землі</w:t>
            </w:r>
          </w:p>
        </w:tc>
        <w:tc>
          <w:tcPr>
            <w:tcW w:w="2409" w:type="dxa"/>
          </w:tcPr>
          <w:p w14:paraId="7B97D66C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Кравчик М.Б.</w:t>
            </w:r>
          </w:p>
        </w:tc>
      </w:tr>
      <w:tr w:rsidR="00897DC5" w:rsidRPr="00897DC5" w14:paraId="63FC76DE" w14:textId="77777777" w:rsidTr="00E21613">
        <w:tc>
          <w:tcPr>
            <w:tcW w:w="567" w:type="dxa"/>
            <w:vAlign w:val="bottom"/>
          </w:tcPr>
          <w:p w14:paraId="181485C8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3172" w:type="dxa"/>
            <w:vAlign w:val="center"/>
          </w:tcPr>
          <w:p w14:paraId="665D185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Кабат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Русланович</w:t>
            </w:r>
          </w:p>
        </w:tc>
        <w:tc>
          <w:tcPr>
            <w:tcW w:w="4625" w:type="dxa"/>
            <w:vAlign w:val="center"/>
          </w:tcPr>
          <w:p w14:paraId="1C7B4415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практики вирішення спорів, що виникають з договорів фінансового лізингу</w:t>
            </w:r>
          </w:p>
        </w:tc>
        <w:tc>
          <w:tcPr>
            <w:tcW w:w="2409" w:type="dxa"/>
          </w:tcPr>
          <w:p w14:paraId="3FEF8CE1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Доц. Гнатів О.М.</w:t>
            </w:r>
          </w:p>
        </w:tc>
      </w:tr>
      <w:tr w:rsidR="00897DC5" w:rsidRPr="00897DC5" w14:paraId="6EA67F6B" w14:textId="77777777" w:rsidTr="00E21613">
        <w:tc>
          <w:tcPr>
            <w:tcW w:w="567" w:type="dxa"/>
            <w:vAlign w:val="bottom"/>
          </w:tcPr>
          <w:p w14:paraId="67690866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3172" w:type="dxa"/>
            <w:vAlign w:val="center"/>
          </w:tcPr>
          <w:p w14:paraId="43742485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Ганна Мирославівна</w:t>
            </w:r>
          </w:p>
        </w:tc>
        <w:tc>
          <w:tcPr>
            <w:tcW w:w="4625" w:type="dxa"/>
            <w:vAlign w:val="center"/>
          </w:tcPr>
          <w:p w14:paraId="59A9D8A2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аспекти розгляду цивільних справ, які виникають у зв’язку з наданням акушерсько-гінекологічних та репродуктивних послуг</w:t>
            </w:r>
          </w:p>
        </w:tc>
        <w:tc>
          <w:tcPr>
            <w:tcW w:w="2409" w:type="dxa"/>
          </w:tcPr>
          <w:p w14:paraId="63E8A248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Герц А.А.</w:t>
            </w:r>
          </w:p>
        </w:tc>
      </w:tr>
      <w:tr w:rsidR="00897DC5" w:rsidRPr="00897DC5" w14:paraId="573B2581" w14:textId="77777777" w:rsidTr="00E21613">
        <w:tc>
          <w:tcPr>
            <w:tcW w:w="567" w:type="dxa"/>
            <w:vAlign w:val="bottom"/>
          </w:tcPr>
          <w:p w14:paraId="04730EDB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3172" w:type="dxa"/>
            <w:vAlign w:val="center"/>
          </w:tcPr>
          <w:p w14:paraId="4D0D9916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Городиловська</w:t>
            </w:r>
            <w:proofErr w:type="spellEnd"/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4625" w:type="dxa"/>
            <w:vAlign w:val="center"/>
          </w:tcPr>
          <w:p w14:paraId="1DB6BD4E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аспекти розгляду цивільних справ, що виникають в кредитних правовідносинах</w:t>
            </w:r>
          </w:p>
        </w:tc>
        <w:tc>
          <w:tcPr>
            <w:tcW w:w="2409" w:type="dxa"/>
          </w:tcPr>
          <w:p w14:paraId="06892AC9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Герц А.А.</w:t>
            </w:r>
          </w:p>
        </w:tc>
      </w:tr>
      <w:tr w:rsidR="00897DC5" w:rsidRPr="00897DC5" w14:paraId="621D6649" w14:textId="77777777" w:rsidTr="00E21613">
        <w:tc>
          <w:tcPr>
            <w:tcW w:w="567" w:type="dxa"/>
            <w:vAlign w:val="bottom"/>
          </w:tcPr>
          <w:p w14:paraId="131AA074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3172" w:type="dxa"/>
            <w:vAlign w:val="center"/>
          </w:tcPr>
          <w:p w14:paraId="7F8A4CC4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Вишневський Богдан Святославович </w:t>
            </w:r>
          </w:p>
        </w:tc>
        <w:tc>
          <w:tcPr>
            <w:tcW w:w="4625" w:type="dxa"/>
            <w:vAlign w:val="center"/>
          </w:tcPr>
          <w:p w14:paraId="77AFF81B" w14:textId="77777777" w:rsidR="00897DC5" w:rsidRPr="00897DC5" w:rsidRDefault="00897DC5" w:rsidP="00897D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7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Визнання права на спадкування в судовому порядку</w:t>
            </w:r>
          </w:p>
        </w:tc>
        <w:tc>
          <w:tcPr>
            <w:tcW w:w="2409" w:type="dxa"/>
          </w:tcPr>
          <w:p w14:paraId="34CE1C38" w14:textId="77777777" w:rsidR="00897DC5" w:rsidRPr="00897DC5" w:rsidRDefault="00897DC5" w:rsidP="00897D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Д.ю.н</w:t>
            </w:r>
            <w:proofErr w:type="spellEnd"/>
            <w:r w:rsidRPr="00897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Квіт Н.М.</w:t>
            </w:r>
          </w:p>
        </w:tc>
      </w:tr>
    </w:tbl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0"/>
        <w:gridCol w:w="57"/>
      </w:tblGrid>
      <w:tr w:rsidR="00897DC5" w:rsidRPr="00897DC5" w14:paraId="7CC528E1" w14:textId="77777777" w:rsidTr="00E21613">
        <w:trPr>
          <w:tblCellSpacing w:w="7" w:type="dxa"/>
        </w:trPr>
        <w:tc>
          <w:tcPr>
            <w:tcW w:w="0" w:type="auto"/>
            <w:vAlign w:val="center"/>
          </w:tcPr>
          <w:p w14:paraId="1CE9E579" w14:textId="77777777" w:rsidR="00897DC5" w:rsidRPr="00897DC5" w:rsidRDefault="00897DC5" w:rsidP="0089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14:paraId="54151C76" w14:textId="77777777" w:rsidR="00897DC5" w:rsidRPr="00897DC5" w:rsidRDefault="00897DC5" w:rsidP="0089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48F1BBF9" w14:textId="77777777" w:rsidR="00897DC5" w:rsidRPr="00897DC5" w:rsidRDefault="00897DC5" w:rsidP="0089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7DC5" w:rsidRPr="00897DC5" w14:paraId="79275A46" w14:textId="77777777" w:rsidTr="00E21613">
        <w:trPr>
          <w:tblCellSpacing w:w="7" w:type="dxa"/>
        </w:trPr>
        <w:tc>
          <w:tcPr>
            <w:tcW w:w="0" w:type="auto"/>
            <w:vAlign w:val="center"/>
          </w:tcPr>
          <w:p w14:paraId="32BE2F62" w14:textId="77777777" w:rsidR="00897DC5" w:rsidRPr="00897DC5" w:rsidRDefault="00897DC5" w:rsidP="0089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14:paraId="452C8EF4" w14:textId="77777777" w:rsidR="00897DC5" w:rsidRPr="00897DC5" w:rsidRDefault="00897DC5" w:rsidP="0089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59750400" w14:textId="77777777" w:rsidR="00897DC5" w:rsidRPr="00897DC5" w:rsidRDefault="00897DC5" w:rsidP="0089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75BF2D4E" w14:textId="77777777" w:rsidR="00897DC5" w:rsidRPr="00897DC5" w:rsidRDefault="00897DC5" w:rsidP="0089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8D22B" w14:textId="77777777" w:rsidR="00014D3A" w:rsidRPr="00897DC5" w:rsidRDefault="00897DC5"/>
    <w:sectPr w:rsidR="00014D3A" w:rsidRPr="0089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C5"/>
    <w:rsid w:val="002C286F"/>
    <w:rsid w:val="005E398C"/>
    <w:rsid w:val="00897DC5"/>
    <w:rsid w:val="00C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6445"/>
  <w15:chartTrackingRefBased/>
  <w15:docId w15:val="{F4841628-F495-4294-A5C5-17D2DCFF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3390</Words>
  <Characters>1933</Characters>
  <Application>Microsoft Office Word</Application>
  <DocSecurity>0</DocSecurity>
  <Lines>16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Yrii Zborivskyi</dc:creator>
  <cp:keywords/>
  <dc:description/>
  <cp:lastModifiedBy>Yrii Zborivskyi</cp:lastModifiedBy>
  <cp:revision>1</cp:revision>
  <dcterms:created xsi:type="dcterms:W3CDTF">2021-10-05T12:49:00Z</dcterms:created>
  <dcterms:modified xsi:type="dcterms:W3CDTF">2021-10-05T12:54:00Z</dcterms:modified>
</cp:coreProperties>
</file>