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A7B3E" w14:textId="77777777" w:rsidR="000802DB" w:rsidRPr="00271362" w:rsidRDefault="00C461A0" w:rsidP="005B0934">
      <w:pPr>
        <w:shd w:val="clear" w:color="auto" w:fill="FFFFFF"/>
        <w:ind w:firstLine="709"/>
        <w:jc w:val="center"/>
        <w:rPr>
          <w:b/>
          <w:sz w:val="28"/>
          <w:szCs w:val="28"/>
        </w:rPr>
      </w:pPr>
      <w:bookmarkStart w:id="0" w:name="_GoBack"/>
      <w:bookmarkEnd w:id="0"/>
      <w:r w:rsidRPr="00271362">
        <w:rPr>
          <w:b/>
          <w:sz w:val="28"/>
          <w:szCs w:val="28"/>
        </w:rPr>
        <w:t xml:space="preserve"> </w:t>
      </w:r>
      <w:r w:rsidR="000802DB" w:rsidRPr="00271362">
        <w:rPr>
          <w:b/>
          <w:sz w:val="28"/>
          <w:szCs w:val="28"/>
        </w:rPr>
        <w:t xml:space="preserve">Тема 8 </w:t>
      </w:r>
    </w:p>
    <w:p w14:paraId="7146E4AB" w14:textId="77777777" w:rsidR="003E49B1" w:rsidRPr="00271362" w:rsidRDefault="003E49B1" w:rsidP="005B0934">
      <w:pPr>
        <w:shd w:val="clear" w:color="auto" w:fill="FFFFFF"/>
        <w:ind w:firstLine="709"/>
        <w:jc w:val="center"/>
        <w:rPr>
          <w:b/>
          <w:sz w:val="28"/>
          <w:szCs w:val="28"/>
        </w:rPr>
      </w:pPr>
      <w:r w:rsidRPr="00271362">
        <w:rPr>
          <w:b/>
          <w:sz w:val="28"/>
          <w:szCs w:val="28"/>
        </w:rPr>
        <w:t>Правове регулювання оплати праці</w:t>
      </w:r>
    </w:p>
    <w:p w14:paraId="47BF6A95" w14:textId="50EDB6D4" w:rsidR="003E49B1" w:rsidRPr="00271362" w:rsidRDefault="003E49B1" w:rsidP="006D0D98">
      <w:pPr>
        <w:shd w:val="clear" w:color="auto" w:fill="FFFFFF"/>
        <w:ind w:firstLine="709"/>
        <w:jc w:val="center"/>
        <w:rPr>
          <w:sz w:val="28"/>
          <w:szCs w:val="28"/>
        </w:rPr>
      </w:pPr>
      <w:r w:rsidRPr="00271362">
        <w:rPr>
          <w:i/>
          <w:iCs/>
          <w:spacing w:val="-13"/>
          <w:sz w:val="28"/>
          <w:szCs w:val="28"/>
        </w:rPr>
        <w:t xml:space="preserve">Методичні вказівки до </w:t>
      </w:r>
      <w:r w:rsidR="001E30DB" w:rsidRPr="00274B43">
        <w:rPr>
          <w:i/>
          <w:iCs/>
          <w:spacing w:val="-13"/>
          <w:sz w:val="28"/>
          <w:szCs w:val="28"/>
          <w:lang w:val="ru-RU"/>
        </w:rPr>
        <w:t>лабораторн</w:t>
      </w:r>
      <w:r w:rsidRPr="00271362">
        <w:rPr>
          <w:i/>
          <w:iCs/>
          <w:spacing w:val="-13"/>
          <w:sz w:val="28"/>
          <w:szCs w:val="28"/>
        </w:rPr>
        <w:t>их занять</w:t>
      </w:r>
    </w:p>
    <w:p w14:paraId="1568B6B7" w14:textId="77777777" w:rsidR="003E49B1" w:rsidRPr="00271362" w:rsidRDefault="003E49B1" w:rsidP="005B0934">
      <w:pPr>
        <w:shd w:val="clear" w:color="auto" w:fill="FFFFFF"/>
        <w:ind w:firstLine="709"/>
        <w:jc w:val="center"/>
        <w:rPr>
          <w:sz w:val="28"/>
          <w:szCs w:val="28"/>
        </w:rPr>
      </w:pPr>
    </w:p>
    <w:p w14:paraId="6D364320" w14:textId="77777777" w:rsidR="003E49B1" w:rsidRPr="00271362" w:rsidRDefault="003E49B1" w:rsidP="005B0934">
      <w:pPr>
        <w:shd w:val="clear" w:color="auto" w:fill="FFFFFF"/>
        <w:ind w:firstLine="709"/>
        <w:jc w:val="center"/>
        <w:rPr>
          <w:sz w:val="28"/>
          <w:szCs w:val="28"/>
        </w:rPr>
      </w:pPr>
      <w:r w:rsidRPr="00271362">
        <w:rPr>
          <w:sz w:val="28"/>
          <w:szCs w:val="28"/>
        </w:rPr>
        <w:t>ЗАНЯТТЯ 1</w:t>
      </w:r>
    </w:p>
    <w:p w14:paraId="55BA08C0" w14:textId="77777777" w:rsidR="003E49B1" w:rsidRPr="00271362" w:rsidRDefault="003E49B1" w:rsidP="005B0934">
      <w:pPr>
        <w:shd w:val="clear" w:color="auto" w:fill="FFFFFF"/>
        <w:ind w:firstLine="709"/>
        <w:rPr>
          <w:b/>
          <w:sz w:val="28"/>
          <w:szCs w:val="28"/>
        </w:rPr>
      </w:pPr>
      <w:r w:rsidRPr="00271362">
        <w:rPr>
          <w:b/>
          <w:spacing w:val="-2"/>
          <w:sz w:val="28"/>
          <w:szCs w:val="28"/>
        </w:rPr>
        <w:t>Теоретичні запитання</w:t>
      </w:r>
    </w:p>
    <w:p w14:paraId="5CEE9DC4" w14:textId="77777777" w:rsidR="003E49B1" w:rsidRPr="00271362" w:rsidRDefault="003E49B1" w:rsidP="005B0934">
      <w:pPr>
        <w:widowControl w:val="0"/>
        <w:numPr>
          <w:ilvl w:val="0"/>
          <w:numId w:val="13"/>
        </w:numPr>
        <w:shd w:val="clear" w:color="auto" w:fill="FFFFFF"/>
        <w:tabs>
          <w:tab w:val="left" w:pos="744"/>
        </w:tabs>
        <w:autoSpaceDE w:val="0"/>
        <w:autoSpaceDN w:val="0"/>
        <w:adjustRightInd w:val="0"/>
        <w:ind w:firstLine="709"/>
        <w:rPr>
          <w:spacing w:val="-3"/>
          <w:sz w:val="28"/>
          <w:szCs w:val="28"/>
        </w:rPr>
      </w:pPr>
      <w:r w:rsidRPr="00271362">
        <w:rPr>
          <w:sz w:val="28"/>
          <w:szCs w:val="28"/>
        </w:rPr>
        <w:t>Поняття та ознаки заробітної плати за трудовим правом.</w:t>
      </w:r>
    </w:p>
    <w:p w14:paraId="4927573F" w14:textId="77777777" w:rsidR="003E49B1" w:rsidRPr="00271362" w:rsidRDefault="003E49B1" w:rsidP="005B0934">
      <w:pPr>
        <w:widowControl w:val="0"/>
        <w:numPr>
          <w:ilvl w:val="0"/>
          <w:numId w:val="13"/>
        </w:numPr>
        <w:shd w:val="clear" w:color="auto" w:fill="FFFFFF"/>
        <w:tabs>
          <w:tab w:val="left" w:pos="744"/>
        </w:tabs>
        <w:autoSpaceDE w:val="0"/>
        <w:autoSpaceDN w:val="0"/>
        <w:adjustRightInd w:val="0"/>
        <w:ind w:firstLine="709"/>
        <w:rPr>
          <w:sz w:val="28"/>
          <w:szCs w:val="28"/>
        </w:rPr>
      </w:pPr>
      <w:r w:rsidRPr="00271362">
        <w:rPr>
          <w:sz w:val="28"/>
          <w:szCs w:val="28"/>
        </w:rPr>
        <w:t>Структура заробітної плати.</w:t>
      </w:r>
    </w:p>
    <w:p w14:paraId="054AED13" w14:textId="77777777" w:rsidR="003E49B1" w:rsidRPr="00271362" w:rsidRDefault="003E49B1" w:rsidP="005B0934">
      <w:pPr>
        <w:widowControl w:val="0"/>
        <w:numPr>
          <w:ilvl w:val="0"/>
          <w:numId w:val="13"/>
        </w:numPr>
        <w:shd w:val="clear" w:color="auto" w:fill="FFFFFF"/>
        <w:tabs>
          <w:tab w:val="left" w:pos="744"/>
        </w:tabs>
        <w:autoSpaceDE w:val="0"/>
        <w:autoSpaceDN w:val="0"/>
        <w:adjustRightInd w:val="0"/>
        <w:ind w:firstLine="709"/>
        <w:rPr>
          <w:sz w:val="28"/>
          <w:szCs w:val="28"/>
        </w:rPr>
      </w:pPr>
      <w:r w:rsidRPr="00271362">
        <w:rPr>
          <w:sz w:val="28"/>
          <w:szCs w:val="28"/>
        </w:rPr>
        <w:t>Заохочувальні та компенсаційні виплати.</w:t>
      </w:r>
    </w:p>
    <w:p w14:paraId="26759592" w14:textId="77777777" w:rsidR="003E49B1" w:rsidRPr="00271362" w:rsidRDefault="003E49B1" w:rsidP="005B0934">
      <w:pPr>
        <w:widowControl w:val="0"/>
        <w:numPr>
          <w:ilvl w:val="0"/>
          <w:numId w:val="13"/>
        </w:numPr>
        <w:shd w:val="clear" w:color="auto" w:fill="FFFFFF"/>
        <w:tabs>
          <w:tab w:val="left" w:pos="744"/>
        </w:tabs>
        <w:autoSpaceDE w:val="0"/>
        <w:autoSpaceDN w:val="0"/>
        <w:adjustRightInd w:val="0"/>
        <w:ind w:firstLine="709"/>
        <w:rPr>
          <w:sz w:val="28"/>
          <w:szCs w:val="28"/>
        </w:rPr>
      </w:pPr>
      <w:r w:rsidRPr="00271362">
        <w:rPr>
          <w:sz w:val="28"/>
          <w:szCs w:val="28"/>
        </w:rPr>
        <w:t>Джерела коштів на оплату праці.</w:t>
      </w:r>
    </w:p>
    <w:p w14:paraId="07F7C734" w14:textId="77777777" w:rsidR="003E49B1" w:rsidRPr="00271362" w:rsidRDefault="003E49B1" w:rsidP="005B0934">
      <w:pPr>
        <w:widowControl w:val="0"/>
        <w:numPr>
          <w:ilvl w:val="0"/>
          <w:numId w:val="13"/>
        </w:numPr>
        <w:shd w:val="clear" w:color="auto" w:fill="FFFFFF"/>
        <w:tabs>
          <w:tab w:val="left" w:pos="744"/>
        </w:tabs>
        <w:autoSpaceDE w:val="0"/>
        <w:autoSpaceDN w:val="0"/>
        <w:adjustRightInd w:val="0"/>
        <w:ind w:firstLine="709"/>
        <w:rPr>
          <w:spacing w:val="-1"/>
          <w:sz w:val="28"/>
          <w:szCs w:val="28"/>
        </w:rPr>
      </w:pPr>
      <w:r w:rsidRPr="00271362">
        <w:rPr>
          <w:sz w:val="28"/>
          <w:szCs w:val="28"/>
        </w:rPr>
        <w:t>Сфера державного регулювання оплати праці. Правові гарантії працівників на оплату праці.</w:t>
      </w:r>
    </w:p>
    <w:p w14:paraId="47A1BC1B" w14:textId="77777777" w:rsidR="003E49B1" w:rsidRPr="00271362" w:rsidRDefault="003E49B1" w:rsidP="005B0934">
      <w:pPr>
        <w:widowControl w:val="0"/>
        <w:numPr>
          <w:ilvl w:val="0"/>
          <w:numId w:val="13"/>
        </w:numPr>
        <w:shd w:val="clear" w:color="auto" w:fill="FFFFFF"/>
        <w:tabs>
          <w:tab w:val="left" w:pos="744"/>
        </w:tabs>
        <w:autoSpaceDE w:val="0"/>
        <w:autoSpaceDN w:val="0"/>
        <w:adjustRightInd w:val="0"/>
        <w:ind w:firstLine="709"/>
        <w:rPr>
          <w:sz w:val="28"/>
          <w:szCs w:val="28"/>
        </w:rPr>
      </w:pPr>
      <w:r w:rsidRPr="00271362">
        <w:rPr>
          <w:sz w:val="28"/>
          <w:szCs w:val="28"/>
        </w:rPr>
        <w:t>Мінімальна заробітна плата як державна гарантія оплати найманої праці.</w:t>
      </w:r>
    </w:p>
    <w:p w14:paraId="22BA23B7" w14:textId="77777777" w:rsidR="003E49B1" w:rsidRPr="00271362" w:rsidRDefault="003E49B1" w:rsidP="005B0934">
      <w:pPr>
        <w:widowControl w:val="0"/>
        <w:numPr>
          <w:ilvl w:val="0"/>
          <w:numId w:val="13"/>
        </w:numPr>
        <w:shd w:val="clear" w:color="auto" w:fill="FFFFFF"/>
        <w:tabs>
          <w:tab w:val="left" w:pos="744"/>
        </w:tabs>
        <w:autoSpaceDE w:val="0"/>
        <w:autoSpaceDN w:val="0"/>
        <w:adjustRightInd w:val="0"/>
        <w:ind w:firstLine="709"/>
        <w:rPr>
          <w:spacing w:val="-3"/>
          <w:sz w:val="28"/>
          <w:szCs w:val="28"/>
        </w:rPr>
      </w:pPr>
      <w:r w:rsidRPr="00271362">
        <w:rPr>
          <w:sz w:val="28"/>
          <w:szCs w:val="28"/>
        </w:rPr>
        <w:t>Порядок обчислення середньої заробітної плати.</w:t>
      </w:r>
    </w:p>
    <w:p w14:paraId="59F8D708" w14:textId="77777777" w:rsidR="003E49B1" w:rsidRPr="00271362" w:rsidRDefault="003E49B1" w:rsidP="005B0934">
      <w:pPr>
        <w:widowControl w:val="0"/>
        <w:numPr>
          <w:ilvl w:val="0"/>
          <w:numId w:val="13"/>
        </w:numPr>
        <w:shd w:val="clear" w:color="auto" w:fill="FFFFFF"/>
        <w:tabs>
          <w:tab w:val="left" w:pos="744"/>
        </w:tabs>
        <w:autoSpaceDE w:val="0"/>
        <w:autoSpaceDN w:val="0"/>
        <w:adjustRightInd w:val="0"/>
        <w:ind w:firstLine="709"/>
        <w:rPr>
          <w:sz w:val="28"/>
          <w:szCs w:val="28"/>
        </w:rPr>
      </w:pPr>
      <w:r w:rsidRPr="00271362">
        <w:rPr>
          <w:sz w:val="28"/>
          <w:szCs w:val="28"/>
        </w:rPr>
        <w:t>Індексація заробітної плати.</w:t>
      </w:r>
    </w:p>
    <w:p w14:paraId="3A5E268C" w14:textId="77777777" w:rsidR="003E49B1" w:rsidRPr="00271362" w:rsidRDefault="003E49B1" w:rsidP="005B0934">
      <w:pPr>
        <w:widowControl w:val="0"/>
        <w:numPr>
          <w:ilvl w:val="0"/>
          <w:numId w:val="13"/>
        </w:numPr>
        <w:shd w:val="clear" w:color="auto" w:fill="FFFFFF"/>
        <w:tabs>
          <w:tab w:val="left" w:pos="744"/>
        </w:tabs>
        <w:autoSpaceDE w:val="0"/>
        <w:autoSpaceDN w:val="0"/>
        <w:adjustRightInd w:val="0"/>
        <w:ind w:firstLine="709"/>
        <w:rPr>
          <w:spacing w:val="-1"/>
          <w:sz w:val="28"/>
          <w:szCs w:val="28"/>
        </w:rPr>
      </w:pPr>
      <w:r w:rsidRPr="00271362">
        <w:rPr>
          <w:sz w:val="28"/>
          <w:szCs w:val="28"/>
        </w:rPr>
        <w:t>Тарифна система оплати праці.</w:t>
      </w:r>
    </w:p>
    <w:p w14:paraId="48F99E21" w14:textId="77777777" w:rsidR="003E49B1" w:rsidRPr="00271362" w:rsidRDefault="003E49B1" w:rsidP="005B0934">
      <w:pPr>
        <w:widowControl w:val="0"/>
        <w:numPr>
          <w:ilvl w:val="0"/>
          <w:numId w:val="13"/>
        </w:numPr>
        <w:shd w:val="clear" w:color="auto" w:fill="FFFFFF"/>
        <w:tabs>
          <w:tab w:val="left" w:pos="744"/>
        </w:tabs>
        <w:autoSpaceDE w:val="0"/>
        <w:autoSpaceDN w:val="0"/>
        <w:adjustRightInd w:val="0"/>
        <w:ind w:firstLine="709"/>
        <w:rPr>
          <w:sz w:val="28"/>
          <w:szCs w:val="28"/>
        </w:rPr>
      </w:pPr>
      <w:r w:rsidRPr="00271362">
        <w:rPr>
          <w:sz w:val="28"/>
          <w:szCs w:val="28"/>
        </w:rPr>
        <w:t>Тарифна сітка та її елементи.</w:t>
      </w:r>
    </w:p>
    <w:p w14:paraId="2B342697" w14:textId="77777777" w:rsidR="003E49B1" w:rsidRPr="00271362" w:rsidRDefault="003E49B1" w:rsidP="005B0934">
      <w:pPr>
        <w:widowControl w:val="0"/>
        <w:numPr>
          <w:ilvl w:val="0"/>
          <w:numId w:val="13"/>
        </w:numPr>
        <w:shd w:val="clear" w:color="auto" w:fill="FFFFFF"/>
        <w:tabs>
          <w:tab w:val="left" w:pos="744"/>
        </w:tabs>
        <w:autoSpaceDE w:val="0"/>
        <w:autoSpaceDN w:val="0"/>
        <w:adjustRightInd w:val="0"/>
        <w:ind w:firstLine="709"/>
        <w:rPr>
          <w:sz w:val="28"/>
          <w:szCs w:val="28"/>
        </w:rPr>
      </w:pPr>
      <w:r w:rsidRPr="00271362">
        <w:rPr>
          <w:sz w:val="28"/>
          <w:szCs w:val="28"/>
        </w:rPr>
        <w:t>Безтарифні системи оплати праці.</w:t>
      </w:r>
    </w:p>
    <w:p w14:paraId="0AB93717" w14:textId="54953B15" w:rsidR="003E49B1" w:rsidRDefault="003E49B1" w:rsidP="005B0934">
      <w:pPr>
        <w:shd w:val="clear" w:color="auto" w:fill="FFFFFF"/>
        <w:ind w:firstLine="709"/>
        <w:rPr>
          <w:i/>
          <w:iCs/>
          <w:spacing w:val="-5"/>
          <w:sz w:val="28"/>
          <w:szCs w:val="28"/>
        </w:rPr>
      </w:pPr>
    </w:p>
    <w:p w14:paraId="3BA9D02F" w14:textId="77777777" w:rsidR="00101BB8" w:rsidRPr="00271362" w:rsidRDefault="00101BB8" w:rsidP="00101BB8">
      <w:pPr>
        <w:shd w:val="clear" w:color="auto" w:fill="FFFFFF"/>
        <w:ind w:firstLine="709"/>
        <w:rPr>
          <w:b/>
          <w:sz w:val="28"/>
          <w:szCs w:val="28"/>
        </w:rPr>
      </w:pPr>
      <w:r w:rsidRPr="00271362">
        <w:rPr>
          <w:b/>
          <w:spacing w:val="-5"/>
          <w:sz w:val="28"/>
          <w:szCs w:val="28"/>
        </w:rPr>
        <w:t>Запитання для самоконтролю</w:t>
      </w:r>
    </w:p>
    <w:p w14:paraId="7CA47B34" w14:textId="77777777" w:rsidR="00101BB8" w:rsidRPr="00271362" w:rsidRDefault="00101BB8" w:rsidP="00101BB8">
      <w:pPr>
        <w:widowControl w:val="0"/>
        <w:numPr>
          <w:ilvl w:val="0"/>
          <w:numId w:val="14"/>
        </w:numPr>
        <w:shd w:val="clear" w:color="auto" w:fill="FFFFFF"/>
        <w:tabs>
          <w:tab w:val="left" w:pos="701"/>
        </w:tabs>
        <w:autoSpaceDE w:val="0"/>
        <w:autoSpaceDN w:val="0"/>
        <w:adjustRightInd w:val="0"/>
        <w:ind w:firstLine="709"/>
        <w:jc w:val="both"/>
        <w:rPr>
          <w:i/>
          <w:iCs/>
          <w:spacing w:val="-8"/>
          <w:sz w:val="28"/>
          <w:szCs w:val="28"/>
        </w:rPr>
      </w:pPr>
      <w:r w:rsidRPr="00271362">
        <w:rPr>
          <w:i/>
          <w:iCs/>
          <w:sz w:val="28"/>
          <w:szCs w:val="28"/>
        </w:rPr>
        <w:t>Подумайте над термінами «оплата праці» і «заробітна плата». Як вони між собою співвідносяться? Зверніть увагу на назву Закону України «Про оплату праці» та назву його першої статті.</w:t>
      </w:r>
    </w:p>
    <w:p w14:paraId="4D177BD1" w14:textId="77777777" w:rsidR="00101BB8" w:rsidRPr="00271362" w:rsidRDefault="00101BB8" w:rsidP="00101BB8">
      <w:pPr>
        <w:widowControl w:val="0"/>
        <w:numPr>
          <w:ilvl w:val="0"/>
          <w:numId w:val="14"/>
        </w:numPr>
        <w:shd w:val="clear" w:color="auto" w:fill="FFFFFF"/>
        <w:tabs>
          <w:tab w:val="left" w:pos="701"/>
        </w:tabs>
        <w:autoSpaceDE w:val="0"/>
        <w:autoSpaceDN w:val="0"/>
        <w:adjustRightInd w:val="0"/>
        <w:ind w:firstLine="709"/>
        <w:jc w:val="both"/>
        <w:rPr>
          <w:i/>
          <w:iCs/>
          <w:spacing w:val="-1"/>
          <w:sz w:val="28"/>
          <w:szCs w:val="28"/>
        </w:rPr>
      </w:pPr>
      <w:r w:rsidRPr="00271362">
        <w:rPr>
          <w:i/>
          <w:iCs/>
          <w:sz w:val="28"/>
          <w:szCs w:val="28"/>
        </w:rPr>
        <w:t xml:space="preserve">Компенсація відрядження </w:t>
      </w:r>
      <w:r w:rsidRPr="00271362">
        <w:rPr>
          <w:sz w:val="28"/>
          <w:szCs w:val="28"/>
        </w:rPr>
        <w:t xml:space="preserve">— </w:t>
      </w:r>
      <w:r w:rsidRPr="00271362">
        <w:rPr>
          <w:i/>
          <w:iCs/>
          <w:sz w:val="28"/>
          <w:szCs w:val="28"/>
        </w:rPr>
        <w:t>це зарплата? Порівняйте ч. 1 ст. 1 та ч.</w:t>
      </w:r>
      <w:r>
        <w:rPr>
          <w:i/>
          <w:iCs/>
          <w:sz w:val="28"/>
          <w:szCs w:val="28"/>
        </w:rPr>
        <w:t> </w:t>
      </w:r>
      <w:r w:rsidRPr="00271362">
        <w:rPr>
          <w:i/>
          <w:iCs/>
          <w:sz w:val="28"/>
          <w:szCs w:val="28"/>
        </w:rPr>
        <w:t>2 ст. 2 Закону «Про оплату праці».</w:t>
      </w:r>
    </w:p>
    <w:p w14:paraId="18F5D992" w14:textId="77777777" w:rsidR="00101BB8" w:rsidRPr="00271362" w:rsidRDefault="00101BB8" w:rsidP="00101BB8">
      <w:pPr>
        <w:widowControl w:val="0"/>
        <w:numPr>
          <w:ilvl w:val="0"/>
          <w:numId w:val="14"/>
        </w:numPr>
        <w:shd w:val="clear" w:color="auto" w:fill="FFFFFF"/>
        <w:tabs>
          <w:tab w:val="left" w:pos="701"/>
        </w:tabs>
        <w:autoSpaceDE w:val="0"/>
        <w:autoSpaceDN w:val="0"/>
        <w:adjustRightInd w:val="0"/>
        <w:ind w:firstLine="709"/>
        <w:jc w:val="both"/>
        <w:rPr>
          <w:i/>
          <w:iCs/>
          <w:spacing w:val="-6"/>
          <w:sz w:val="28"/>
          <w:szCs w:val="28"/>
        </w:rPr>
      </w:pPr>
      <w:r w:rsidRPr="00271362">
        <w:rPr>
          <w:i/>
          <w:iCs/>
          <w:sz w:val="28"/>
          <w:szCs w:val="28"/>
        </w:rPr>
        <w:t>До яких осіб, що перебувають у трудових відносинах, не застосовуються норми Закону України «Про оплату праці»?</w:t>
      </w:r>
    </w:p>
    <w:p w14:paraId="2AA864F2" w14:textId="77777777" w:rsidR="00101BB8" w:rsidRPr="00271362" w:rsidRDefault="00101BB8" w:rsidP="00101BB8">
      <w:pPr>
        <w:widowControl w:val="0"/>
        <w:numPr>
          <w:ilvl w:val="0"/>
          <w:numId w:val="14"/>
        </w:numPr>
        <w:shd w:val="clear" w:color="auto" w:fill="FFFFFF"/>
        <w:tabs>
          <w:tab w:val="left" w:pos="701"/>
        </w:tabs>
        <w:autoSpaceDE w:val="0"/>
        <w:autoSpaceDN w:val="0"/>
        <w:adjustRightInd w:val="0"/>
        <w:ind w:firstLine="709"/>
        <w:jc w:val="both"/>
        <w:rPr>
          <w:i/>
          <w:iCs/>
          <w:sz w:val="28"/>
          <w:szCs w:val="28"/>
        </w:rPr>
      </w:pPr>
      <w:r w:rsidRPr="00271362">
        <w:rPr>
          <w:i/>
          <w:iCs/>
          <w:sz w:val="28"/>
          <w:szCs w:val="28"/>
        </w:rPr>
        <w:t>Яка різниця між доплатами та надбавками? Чи можуть доплати та надбавки встановлюватися локальними актами?</w:t>
      </w:r>
    </w:p>
    <w:p w14:paraId="19356684" w14:textId="206BFC10" w:rsidR="00101BB8" w:rsidRPr="00C24615" w:rsidRDefault="00101BB8" w:rsidP="00101BB8">
      <w:pPr>
        <w:widowControl w:val="0"/>
        <w:numPr>
          <w:ilvl w:val="0"/>
          <w:numId w:val="15"/>
        </w:numPr>
        <w:shd w:val="clear" w:color="auto" w:fill="FFFFFF"/>
        <w:tabs>
          <w:tab w:val="left" w:pos="739"/>
        </w:tabs>
        <w:autoSpaceDE w:val="0"/>
        <w:autoSpaceDN w:val="0"/>
        <w:adjustRightInd w:val="0"/>
        <w:ind w:firstLine="709"/>
        <w:jc w:val="both"/>
        <w:rPr>
          <w:i/>
          <w:iCs/>
          <w:spacing w:val="-7"/>
          <w:sz w:val="28"/>
          <w:szCs w:val="28"/>
        </w:rPr>
      </w:pPr>
      <w:r w:rsidRPr="00271362">
        <w:rPr>
          <w:i/>
          <w:iCs/>
          <w:sz w:val="28"/>
          <w:szCs w:val="28"/>
        </w:rPr>
        <w:t xml:space="preserve">Чи є мінімальна заробітна плата гарантією виплати, наприклад, фермеру? А </w:t>
      </w:r>
      <w:r>
        <w:rPr>
          <w:i/>
          <w:iCs/>
          <w:sz w:val="28"/>
          <w:szCs w:val="28"/>
        </w:rPr>
        <w:t>поліцейському</w:t>
      </w:r>
      <w:r w:rsidRPr="00271362">
        <w:rPr>
          <w:i/>
          <w:iCs/>
          <w:sz w:val="28"/>
          <w:szCs w:val="28"/>
        </w:rPr>
        <w:t xml:space="preserve">? А педагогічному працівнику? </w:t>
      </w:r>
      <w:r>
        <w:rPr>
          <w:i/>
          <w:iCs/>
          <w:sz w:val="28"/>
          <w:szCs w:val="28"/>
        </w:rPr>
        <w:t xml:space="preserve">А керівнику підприємства? </w:t>
      </w:r>
      <w:r w:rsidRPr="00271362">
        <w:rPr>
          <w:i/>
          <w:iCs/>
          <w:sz w:val="28"/>
          <w:szCs w:val="28"/>
        </w:rPr>
        <w:t>(Див. ч. 2 ст.</w:t>
      </w:r>
      <w:r>
        <w:rPr>
          <w:i/>
          <w:iCs/>
          <w:sz w:val="28"/>
          <w:szCs w:val="28"/>
        </w:rPr>
        <w:t> </w:t>
      </w:r>
      <w:r w:rsidRPr="00271362">
        <w:rPr>
          <w:i/>
          <w:iCs/>
          <w:sz w:val="28"/>
          <w:szCs w:val="28"/>
        </w:rPr>
        <w:t>95</w:t>
      </w:r>
      <w:r>
        <w:rPr>
          <w:i/>
          <w:iCs/>
          <w:sz w:val="28"/>
          <w:szCs w:val="28"/>
        </w:rPr>
        <w:t> </w:t>
      </w:r>
      <w:r w:rsidRPr="00271362">
        <w:rPr>
          <w:i/>
          <w:iCs/>
          <w:sz w:val="28"/>
          <w:szCs w:val="28"/>
        </w:rPr>
        <w:t>КЗпП)</w:t>
      </w:r>
    </w:p>
    <w:p w14:paraId="69B1AD3A" w14:textId="197934BC" w:rsidR="00C24615" w:rsidRPr="00271362" w:rsidRDefault="00C24615" w:rsidP="00101BB8">
      <w:pPr>
        <w:widowControl w:val="0"/>
        <w:numPr>
          <w:ilvl w:val="0"/>
          <w:numId w:val="15"/>
        </w:numPr>
        <w:shd w:val="clear" w:color="auto" w:fill="FFFFFF"/>
        <w:tabs>
          <w:tab w:val="left" w:pos="739"/>
        </w:tabs>
        <w:autoSpaceDE w:val="0"/>
        <w:autoSpaceDN w:val="0"/>
        <w:adjustRightInd w:val="0"/>
        <w:ind w:firstLine="709"/>
        <w:jc w:val="both"/>
        <w:rPr>
          <w:i/>
          <w:iCs/>
          <w:spacing w:val="-7"/>
          <w:sz w:val="28"/>
          <w:szCs w:val="28"/>
        </w:rPr>
      </w:pPr>
      <w:r>
        <w:rPr>
          <w:i/>
          <w:iCs/>
          <w:sz w:val="28"/>
          <w:szCs w:val="28"/>
        </w:rPr>
        <w:t>Чи дотримуються</w:t>
      </w:r>
      <w:r w:rsidR="00CD405B">
        <w:rPr>
          <w:i/>
          <w:iCs/>
          <w:sz w:val="28"/>
          <w:szCs w:val="28"/>
        </w:rPr>
        <w:t xml:space="preserve"> правові</w:t>
      </w:r>
      <w:r>
        <w:rPr>
          <w:i/>
          <w:iCs/>
          <w:sz w:val="28"/>
          <w:szCs w:val="28"/>
        </w:rPr>
        <w:t xml:space="preserve"> гарантії </w:t>
      </w:r>
      <w:r w:rsidR="00F664F8">
        <w:rPr>
          <w:i/>
          <w:iCs/>
          <w:sz w:val="28"/>
          <w:szCs w:val="28"/>
        </w:rPr>
        <w:t>працівників на</w:t>
      </w:r>
      <w:r w:rsidR="00CD405B">
        <w:rPr>
          <w:i/>
          <w:iCs/>
          <w:sz w:val="28"/>
          <w:szCs w:val="28"/>
        </w:rPr>
        <w:t xml:space="preserve"> </w:t>
      </w:r>
      <w:r>
        <w:rPr>
          <w:i/>
          <w:iCs/>
          <w:sz w:val="28"/>
          <w:szCs w:val="28"/>
        </w:rPr>
        <w:t>оплат</w:t>
      </w:r>
      <w:r w:rsidR="00F664F8">
        <w:rPr>
          <w:i/>
          <w:iCs/>
          <w:sz w:val="28"/>
          <w:szCs w:val="28"/>
        </w:rPr>
        <w:t>у</w:t>
      </w:r>
      <w:r w:rsidR="00CD405B">
        <w:rPr>
          <w:i/>
          <w:iCs/>
          <w:sz w:val="28"/>
          <w:szCs w:val="28"/>
        </w:rPr>
        <w:t xml:space="preserve"> праці</w:t>
      </w:r>
      <w:r>
        <w:rPr>
          <w:i/>
          <w:iCs/>
          <w:sz w:val="28"/>
          <w:szCs w:val="28"/>
        </w:rPr>
        <w:t xml:space="preserve"> </w:t>
      </w:r>
      <w:r w:rsidR="00CD405B">
        <w:rPr>
          <w:i/>
          <w:iCs/>
          <w:sz w:val="28"/>
          <w:szCs w:val="28"/>
        </w:rPr>
        <w:t xml:space="preserve">в умовах </w:t>
      </w:r>
      <w:r>
        <w:rPr>
          <w:i/>
          <w:iCs/>
          <w:sz w:val="28"/>
          <w:szCs w:val="28"/>
        </w:rPr>
        <w:t>воєнного стану?</w:t>
      </w:r>
    </w:p>
    <w:p w14:paraId="1C834ED0" w14:textId="77777777" w:rsidR="00101BB8" w:rsidRPr="00453BAE" w:rsidRDefault="00101BB8" w:rsidP="00101BB8">
      <w:pPr>
        <w:widowControl w:val="0"/>
        <w:numPr>
          <w:ilvl w:val="0"/>
          <w:numId w:val="15"/>
        </w:numPr>
        <w:shd w:val="clear" w:color="auto" w:fill="FFFFFF"/>
        <w:tabs>
          <w:tab w:val="left" w:pos="739"/>
        </w:tabs>
        <w:autoSpaceDE w:val="0"/>
        <w:autoSpaceDN w:val="0"/>
        <w:adjustRightInd w:val="0"/>
        <w:ind w:firstLine="709"/>
        <w:jc w:val="both"/>
        <w:rPr>
          <w:i/>
          <w:iCs/>
          <w:spacing w:val="-9"/>
          <w:sz w:val="28"/>
          <w:szCs w:val="28"/>
        </w:rPr>
      </w:pPr>
      <w:r w:rsidRPr="00271362">
        <w:rPr>
          <w:i/>
          <w:iCs/>
          <w:sz w:val="28"/>
          <w:szCs w:val="28"/>
        </w:rPr>
        <w:t>Чи можна вважати, що вихідна допомога під час звільнення з роботи є зарплатою?</w:t>
      </w:r>
    </w:p>
    <w:p w14:paraId="74733DF4" w14:textId="1EBCAFB8" w:rsidR="00101BB8" w:rsidRPr="00844455" w:rsidRDefault="00101BB8" w:rsidP="00101BB8">
      <w:pPr>
        <w:widowControl w:val="0"/>
        <w:numPr>
          <w:ilvl w:val="0"/>
          <w:numId w:val="15"/>
        </w:numPr>
        <w:shd w:val="clear" w:color="auto" w:fill="FFFFFF"/>
        <w:tabs>
          <w:tab w:val="left" w:pos="739"/>
        </w:tabs>
        <w:autoSpaceDE w:val="0"/>
        <w:autoSpaceDN w:val="0"/>
        <w:adjustRightInd w:val="0"/>
        <w:ind w:firstLine="709"/>
        <w:jc w:val="both"/>
        <w:rPr>
          <w:i/>
          <w:iCs/>
          <w:spacing w:val="-9"/>
          <w:sz w:val="28"/>
          <w:szCs w:val="28"/>
        </w:rPr>
      </w:pPr>
      <w:r w:rsidRPr="00271362">
        <w:rPr>
          <w:i/>
          <w:iCs/>
          <w:sz w:val="28"/>
          <w:szCs w:val="28"/>
        </w:rPr>
        <w:t>Чи не суперечать положення так званих трудових угод щодо оплати робіт після їхнього закінчення ч. 1 ст. 24 Закону України «Про оплату праці»?</w:t>
      </w:r>
    </w:p>
    <w:p w14:paraId="47ADDBDE" w14:textId="74B0BF31" w:rsidR="00844455" w:rsidRPr="00271362" w:rsidRDefault="00844455" w:rsidP="00101BB8">
      <w:pPr>
        <w:widowControl w:val="0"/>
        <w:numPr>
          <w:ilvl w:val="0"/>
          <w:numId w:val="15"/>
        </w:numPr>
        <w:shd w:val="clear" w:color="auto" w:fill="FFFFFF"/>
        <w:tabs>
          <w:tab w:val="left" w:pos="739"/>
        </w:tabs>
        <w:autoSpaceDE w:val="0"/>
        <w:autoSpaceDN w:val="0"/>
        <w:adjustRightInd w:val="0"/>
        <w:ind w:firstLine="709"/>
        <w:jc w:val="both"/>
        <w:rPr>
          <w:i/>
          <w:iCs/>
          <w:spacing w:val="-9"/>
          <w:sz w:val="28"/>
          <w:szCs w:val="28"/>
        </w:rPr>
      </w:pPr>
      <w:r>
        <w:rPr>
          <w:i/>
          <w:iCs/>
          <w:sz w:val="28"/>
          <w:szCs w:val="28"/>
        </w:rPr>
        <w:t xml:space="preserve">Чи </w:t>
      </w:r>
      <w:r w:rsidR="00AE0626">
        <w:rPr>
          <w:i/>
          <w:iCs/>
          <w:sz w:val="28"/>
          <w:szCs w:val="28"/>
        </w:rPr>
        <w:t xml:space="preserve">вправі роботодавець </w:t>
      </w:r>
      <w:r>
        <w:rPr>
          <w:i/>
          <w:iCs/>
          <w:sz w:val="28"/>
          <w:szCs w:val="28"/>
        </w:rPr>
        <w:t xml:space="preserve">стягнути заборгованість за проживання у гуртожитку з заробітної плати працівника? </w:t>
      </w:r>
    </w:p>
    <w:p w14:paraId="7C087EB9" w14:textId="7327422B" w:rsidR="00101BB8" w:rsidRDefault="00101BB8" w:rsidP="005B0934">
      <w:pPr>
        <w:shd w:val="clear" w:color="auto" w:fill="FFFFFF"/>
        <w:ind w:firstLine="709"/>
        <w:rPr>
          <w:i/>
          <w:iCs/>
          <w:spacing w:val="-5"/>
          <w:sz w:val="28"/>
          <w:szCs w:val="28"/>
        </w:rPr>
      </w:pPr>
    </w:p>
    <w:p w14:paraId="44224E74" w14:textId="77777777" w:rsidR="00844455" w:rsidRDefault="00844455" w:rsidP="005B0934">
      <w:pPr>
        <w:shd w:val="clear" w:color="auto" w:fill="FFFFFF"/>
        <w:ind w:firstLine="709"/>
        <w:rPr>
          <w:i/>
          <w:iCs/>
          <w:spacing w:val="-5"/>
          <w:sz w:val="28"/>
          <w:szCs w:val="28"/>
        </w:rPr>
      </w:pPr>
    </w:p>
    <w:p w14:paraId="69A1D3C3" w14:textId="20E89B31" w:rsidR="003E49B1" w:rsidRPr="00271362" w:rsidRDefault="003E49B1" w:rsidP="005B0934">
      <w:pPr>
        <w:shd w:val="clear" w:color="auto" w:fill="FFFFFF"/>
        <w:ind w:firstLine="709"/>
        <w:rPr>
          <w:b/>
          <w:sz w:val="28"/>
          <w:szCs w:val="28"/>
        </w:rPr>
      </w:pPr>
      <w:r w:rsidRPr="00271362">
        <w:rPr>
          <w:b/>
          <w:spacing w:val="-9"/>
          <w:sz w:val="28"/>
          <w:szCs w:val="28"/>
        </w:rPr>
        <w:t>Розв</w:t>
      </w:r>
      <w:r w:rsidR="00BB3BA3">
        <w:rPr>
          <w:b/>
          <w:spacing w:val="-9"/>
          <w:sz w:val="28"/>
          <w:szCs w:val="28"/>
        </w:rPr>
        <w:t>’</w:t>
      </w:r>
      <w:r w:rsidRPr="00271362">
        <w:rPr>
          <w:b/>
          <w:spacing w:val="-9"/>
          <w:sz w:val="28"/>
          <w:szCs w:val="28"/>
        </w:rPr>
        <w:t>язати задачі</w:t>
      </w:r>
    </w:p>
    <w:p w14:paraId="0045C286" w14:textId="2C136552" w:rsidR="00D11A77" w:rsidRPr="00271362" w:rsidRDefault="003E49B1" w:rsidP="005B0934">
      <w:pPr>
        <w:shd w:val="clear" w:color="auto" w:fill="FFFFFF"/>
        <w:tabs>
          <w:tab w:val="left" w:pos="720"/>
        </w:tabs>
        <w:ind w:firstLine="709"/>
        <w:jc w:val="both"/>
        <w:rPr>
          <w:sz w:val="28"/>
          <w:szCs w:val="28"/>
        </w:rPr>
      </w:pPr>
      <w:r w:rsidRPr="00271362">
        <w:rPr>
          <w:b/>
          <w:spacing w:val="-8"/>
          <w:sz w:val="28"/>
          <w:szCs w:val="28"/>
        </w:rPr>
        <w:t>1</w:t>
      </w:r>
      <w:r w:rsidRPr="00271362">
        <w:rPr>
          <w:spacing w:val="-8"/>
          <w:sz w:val="28"/>
          <w:szCs w:val="28"/>
        </w:rPr>
        <w:t>.</w:t>
      </w:r>
      <w:r w:rsidRPr="00271362">
        <w:rPr>
          <w:sz w:val="28"/>
          <w:szCs w:val="28"/>
        </w:rPr>
        <w:tab/>
      </w:r>
      <w:r w:rsidR="00D11A77" w:rsidRPr="00271362">
        <w:rPr>
          <w:sz w:val="28"/>
          <w:szCs w:val="28"/>
        </w:rPr>
        <w:t xml:space="preserve">Інженер Карп уклав трудовий договір з виробничим кооперативом для організації і керівництва поточними роботами з ремонту обладнання. Правлінням кооперативу йому був встановлений посадовий оклад у розмірі </w:t>
      </w:r>
      <w:r w:rsidR="00802F4C" w:rsidRPr="00271362">
        <w:rPr>
          <w:sz w:val="28"/>
          <w:szCs w:val="28"/>
        </w:rPr>
        <w:t>1</w:t>
      </w:r>
      <w:r w:rsidR="00274B43">
        <w:rPr>
          <w:sz w:val="28"/>
          <w:szCs w:val="28"/>
        </w:rPr>
        <w:t>1</w:t>
      </w:r>
      <w:r w:rsidR="00802F4C" w:rsidRPr="00271362">
        <w:rPr>
          <w:sz w:val="28"/>
          <w:szCs w:val="28"/>
        </w:rPr>
        <w:t> 0</w:t>
      </w:r>
      <w:r w:rsidR="00D11A77" w:rsidRPr="00271362">
        <w:rPr>
          <w:sz w:val="28"/>
          <w:szCs w:val="28"/>
        </w:rPr>
        <w:t xml:space="preserve">00 грн. У травні та червні зарплати він не отримав, а в липні, посилаючись на погані справи з </w:t>
      </w:r>
      <w:r w:rsidR="00D11A77" w:rsidRPr="00271362">
        <w:rPr>
          <w:sz w:val="28"/>
          <w:szCs w:val="28"/>
        </w:rPr>
        <w:lastRenderedPageBreak/>
        <w:t xml:space="preserve">фінансами, кооператив видав Карпу </w:t>
      </w:r>
      <w:r w:rsidR="00274B43">
        <w:rPr>
          <w:sz w:val="28"/>
          <w:szCs w:val="28"/>
        </w:rPr>
        <w:t>6</w:t>
      </w:r>
      <w:r w:rsidR="00D11A77" w:rsidRPr="00271362">
        <w:rPr>
          <w:sz w:val="28"/>
          <w:szCs w:val="28"/>
        </w:rPr>
        <w:t>500 грн. заробітної плати. 1 серпня Карп звільнився за власним бажанням і пред</w:t>
      </w:r>
      <w:r w:rsidR="00BB3BA3">
        <w:rPr>
          <w:sz w:val="28"/>
          <w:szCs w:val="28"/>
        </w:rPr>
        <w:t>’</w:t>
      </w:r>
      <w:r w:rsidR="00D11A77" w:rsidRPr="00271362">
        <w:rPr>
          <w:sz w:val="28"/>
          <w:szCs w:val="28"/>
        </w:rPr>
        <w:t>явив вимогу оплатити йому недодану суму. Юрисконсульт кооперативу пояснив Карпу різницю між державним підприємством і кооперативом, який оплачує працю працівників залежно від суми прибутку, вказавши при цьому, що члени кооперативу не отримують зарплати вже більше півроку.</w:t>
      </w:r>
    </w:p>
    <w:p w14:paraId="0F444AA0" w14:textId="77777777" w:rsidR="00D11A77" w:rsidRPr="005B0934" w:rsidRDefault="00D11A77" w:rsidP="005B0934">
      <w:pPr>
        <w:shd w:val="clear" w:color="auto" w:fill="FFFFFF"/>
        <w:ind w:firstLine="709"/>
        <w:jc w:val="both"/>
        <w:rPr>
          <w:b/>
          <w:bCs/>
          <w:i/>
          <w:iCs/>
          <w:sz w:val="28"/>
          <w:szCs w:val="28"/>
        </w:rPr>
      </w:pPr>
      <w:r w:rsidRPr="005B0934">
        <w:rPr>
          <w:b/>
          <w:bCs/>
          <w:i/>
          <w:iCs/>
          <w:sz w:val="28"/>
          <w:szCs w:val="28"/>
        </w:rPr>
        <w:t>Чи погоджуєтесь ви з поясненнями юрисконсульта? Чи законні вимоги Карпа? Проаналізуйте ситуацію і дайте обґрунтовану відповідь.</w:t>
      </w:r>
    </w:p>
    <w:p w14:paraId="49EF9B97" w14:textId="77777777" w:rsidR="00D11A77" w:rsidRPr="00271362" w:rsidRDefault="00D11A77" w:rsidP="005B0934">
      <w:pPr>
        <w:pStyle w:val="a5"/>
        <w:spacing w:before="0" w:beforeAutospacing="0" w:after="0" w:afterAutospacing="0"/>
        <w:ind w:firstLine="709"/>
        <w:jc w:val="both"/>
        <w:rPr>
          <w:sz w:val="28"/>
          <w:szCs w:val="28"/>
        </w:rPr>
      </w:pPr>
    </w:p>
    <w:p w14:paraId="0830D24C" w14:textId="1EC35376" w:rsidR="008811B2" w:rsidRPr="00271362" w:rsidRDefault="00D11A77" w:rsidP="005B0934">
      <w:pPr>
        <w:pStyle w:val="a5"/>
        <w:spacing w:before="0" w:beforeAutospacing="0" w:after="0" w:afterAutospacing="0"/>
        <w:ind w:firstLine="709"/>
        <w:jc w:val="both"/>
        <w:rPr>
          <w:sz w:val="28"/>
          <w:szCs w:val="28"/>
        </w:rPr>
      </w:pPr>
      <w:r w:rsidRPr="00BF12A2">
        <w:rPr>
          <w:b/>
          <w:sz w:val="28"/>
          <w:szCs w:val="28"/>
        </w:rPr>
        <w:t>2.</w:t>
      </w:r>
      <w:r w:rsidRPr="00BF12A2">
        <w:rPr>
          <w:sz w:val="28"/>
          <w:szCs w:val="28"/>
        </w:rPr>
        <w:tab/>
        <w:t xml:space="preserve"> </w:t>
      </w:r>
      <w:r w:rsidR="008811B2" w:rsidRPr="00BF12A2">
        <w:rPr>
          <w:sz w:val="28"/>
          <w:szCs w:val="28"/>
        </w:rPr>
        <w:t xml:space="preserve">Микитенко </w:t>
      </w:r>
      <w:r w:rsidR="009D1567" w:rsidRPr="00BF12A2">
        <w:rPr>
          <w:sz w:val="28"/>
          <w:szCs w:val="28"/>
        </w:rPr>
        <w:t>і</w:t>
      </w:r>
      <w:r w:rsidR="00543BF4" w:rsidRPr="00BF12A2">
        <w:rPr>
          <w:sz w:val="28"/>
          <w:szCs w:val="28"/>
        </w:rPr>
        <w:t>з 198</w:t>
      </w:r>
      <w:r w:rsidR="00E00BCF">
        <w:rPr>
          <w:sz w:val="28"/>
          <w:szCs w:val="28"/>
        </w:rPr>
        <w:t>9</w:t>
      </w:r>
      <w:r w:rsidR="008811B2" w:rsidRPr="00BF12A2">
        <w:rPr>
          <w:sz w:val="28"/>
          <w:szCs w:val="28"/>
        </w:rPr>
        <w:t xml:space="preserve"> року працює помічником вихователя (нянею) </w:t>
      </w:r>
      <w:r w:rsidR="00C90D37" w:rsidRPr="00BF12A2">
        <w:rPr>
          <w:sz w:val="28"/>
          <w:szCs w:val="28"/>
        </w:rPr>
        <w:t>у</w:t>
      </w:r>
      <w:r w:rsidR="008811B2" w:rsidRPr="00BF12A2">
        <w:rPr>
          <w:sz w:val="28"/>
          <w:szCs w:val="28"/>
        </w:rPr>
        <w:t xml:space="preserve"> дошкільному навчальному закладі загального розвитку «Дзвіночок», який</w:t>
      </w:r>
      <w:r w:rsidR="008811B2" w:rsidRPr="00271362">
        <w:rPr>
          <w:sz w:val="28"/>
          <w:szCs w:val="28"/>
        </w:rPr>
        <w:t xml:space="preserve"> </w:t>
      </w:r>
      <w:r w:rsidR="00C90D37" w:rsidRPr="00271362">
        <w:rPr>
          <w:sz w:val="28"/>
          <w:szCs w:val="28"/>
        </w:rPr>
        <w:t>перебуває у комунальній власності</w:t>
      </w:r>
      <w:r w:rsidR="008811B2" w:rsidRPr="00271362">
        <w:rPr>
          <w:sz w:val="28"/>
          <w:szCs w:val="28"/>
        </w:rPr>
        <w:t xml:space="preserve"> селищної ради. </w:t>
      </w:r>
      <w:r w:rsidR="005C53E6" w:rsidRPr="00271362">
        <w:rPr>
          <w:sz w:val="28"/>
          <w:szCs w:val="28"/>
        </w:rPr>
        <w:t>Згідно посадових обов</w:t>
      </w:r>
      <w:r w:rsidR="00BB3BA3">
        <w:rPr>
          <w:sz w:val="28"/>
          <w:szCs w:val="28"/>
        </w:rPr>
        <w:t>’</w:t>
      </w:r>
      <w:r w:rsidR="005C53E6" w:rsidRPr="00271362">
        <w:rPr>
          <w:sz w:val="28"/>
          <w:szCs w:val="28"/>
        </w:rPr>
        <w:t>язків, вона</w:t>
      </w:r>
      <w:r w:rsidR="008811B2" w:rsidRPr="00271362">
        <w:rPr>
          <w:sz w:val="28"/>
          <w:szCs w:val="28"/>
        </w:rPr>
        <w:t xml:space="preserve"> прибирає туалетну кімнату та використовує </w:t>
      </w:r>
      <w:r w:rsidR="005F2FB0" w:rsidRPr="00271362">
        <w:rPr>
          <w:sz w:val="28"/>
          <w:szCs w:val="28"/>
        </w:rPr>
        <w:t xml:space="preserve">при цьому </w:t>
      </w:r>
      <w:r w:rsidR="008811B2" w:rsidRPr="00271362">
        <w:rPr>
          <w:sz w:val="28"/>
          <w:szCs w:val="28"/>
        </w:rPr>
        <w:t>дезінфікуючі засоби</w:t>
      </w:r>
      <w:r w:rsidR="00F54F70" w:rsidRPr="00271362">
        <w:rPr>
          <w:sz w:val="28"/>
          <w:szCs w:val="28"/>
        </w:rPr>
        <w:t>. За це,</w:t>
      </w:r>
      <w:r w:rsidR="008811B2" w:rsidRPr="00271362">
        <w:rPr>
          <w:sz w:val="28"/>
          <w:szCs w:val="28"/>
        </w:rPr>
        <w:t xml:space="preserve"> з 1 вересня 2005 року, </w:t>
      </w:r>
      <w:r w:rsidR="00F54F70" w:rsidRPr="00271362">
        <w:rPr>
          <w:sz w:val="28"/>
          <w:szCs w:val="28"/>
        </w:rPr>
        <w:t xml:space="preserve">на підставі </w:t>
      </w:r>
      <w:hyperlink r:id="rId7" w:tgtFrame="_blank" w:tooltip="Про впорядкування умов оплати праці та затвердження схем тарифних розрядів працівників навчальних закладів, установ освіти та наукових установ; нормативно-правовий акт № 557 від 26.09.2005" w:history="1">
        <w:r w:rsidR="008811B2" w:rsidRPr="00271362">
          <w:rPr>
            <w:rStyle w:val="a4"/>
            <w:color w:val="auto"/>
            <w:sz w:val="28"/>
            <w:szCs w:val="28"/>
            <w:u w:val="none"/>
          </w:rPr>
          <w:t>Наказ</w:t>
        </w:r>
        <w:r w:rsidR="00DD64D8" w:rsidRPr="00271362">
          <w:rPr>
            <w:rStyle w:val="a4"/>
            <w:color w:val="auto"/>
            <w:sz w:val="28"/>
            <w:szCs w:val="28"/>
            <w:u w:val="none"/>
          </w:rPr>
          <w:t>у</w:t>
        </w:r>
        <w:r w:rsidR="008811B2" w:rsidRPr="00271362">
          <w:rPr>
            <w:rStyle w:val="a4"/>
            <w:color w:val="auto"/>
            <w:sz w:val="28"/>
            <w:szCs w:val="28"/>
            <w:u w:val="none"/>
          </w:rPr>
          <w:t xml:space="preserve"> Міністерства освіти України за №</w:t>
        </w:r>
        <w:r w:rsidR="001E68EF" w:rsidRPr="00271362">
          <w:rPr>
            <w:rStyle w:val="a4"/>
            <w:color w:val="auto"/>
            <w:sz w:val="28"/>
            <w:szCs w:val="28"/>
            <w:u w:val="none"/>
          </w:rPr>
          <w:t> </w:t>
        </w:r>
        <w:r w:rsidR="008811B2" w:rsidRPr="00271362">
          <w:rPr>
            <w:rStyle w:val="a4"/>
            <w:color w:val="auto"/>
            <w:sz w:val="28"/>
            <w:szCs w:val="28"/>
            <w:u w:val="none"/>
          </w:rPr>
          <w:t>557 від 26.09.2005 року</w:t>
        </w:r>
      </w:hyperlink>
      <w:r w:rsidR="00543BF4" w:rsidRPr="00271362">
        <w:rPr>
          <w:rStyle w:val="a4"/>
          <w:color w:val="auto"/>
          <w:sz w:val="28"/>
          <w:szCs w:val="28"/>
          <w:u w:val="none"/>
        </w:rPr>
        <w:t xml:space="preserve"> «П</w:t>
      </w:r>
      <w:r w:rsidR="00543BF4" w:rsidRPr="00271362">
        <w:rPr>
          <w:bCs/>
          <w:sz w:val="28"/>
          <w:szCs w:val="28"/>
          <w:shd w:val="clear" w:color="auto" w:fill="FFFFFF"/>
        </w:rPr>
        <w:t>ро впорядкування умов оплати праці та затвердження схем тарифних розрядів працівників навчальних закладів, установ освіти та наукових установ»</w:t>
      </w:r>
      <w:r w:rsidR="00583622" w:rsidRPr="00271362">
        <w:rPr>
          <w:rStyle w:val="a4"/>
          <w:color w:val="auto"/>
          <w:sz w:val="28"/>
          <w:szCs w:val="28"/>
          <w:u w:val="none"/>
        </w:rPr>
        <w:t xml:space="preserve">, </w:t>
      </w:r>
      <w:r w:rsidR="0098212A" w:rsidRPr="00271362">
        <w:rPr>
          <w:rStyle w:val="a4"/>
          <w:color w:val="auto"/>
          <w:sz w:val="28"/>
          <w:szCs w:val="28"/>
          <w:u w:val="none"/>
        </w:rPr>
        <w:t>мала б отримувати доплату</w:t>
      </w:r>
      <w:r w:rsidR="008811B2" w:rsidRPr="00271362">
        <w:rPr>
          <w:sz w:val="28"/>
          <w:szCs w:val="28"/>
        </w:rPr>
        <w:t xml:space="preserve"> в розмірі 10% </w:t>
      </w:r>
      <w:r w:rsidR="00E545FC" w:rsidRPr="00271362">
        <w:rPr>
          <w:sz w:val="28"/>
          <w:szCs w:val="28"/>
        </w:rPr>
        <w:t>її</w:t>
      </w:r>
      <w:r w:rsidR="008811B2" w:rsidRPr="00271362">
        <w:rPr>
          <w:sz w:val="28"/>
          <w:szCs w:val="28"/>
        </w:rPr>
        <w:t xml:space="preserve"> посадового окладу.</w:t>
      </w:r>
    </w:p>
    <w:p w14:paraId="54005C83" w14:textId="1294EFFB" w:rsidR="008811B2" w:rsidRPr="00271362" w:rsidRDefault="00583622" w:rsidP="005B0934">
      <w:pPr>
        <w:pStyle w:val="a5"/>
        <w:spacing w:before="0" w:beforeAutospacing="0" w:after="0" w:afterAutospacing="0"/>
        <w:ind w:firstLine="709"/>
        <w:jc w:val="both"/>
        <w:rPr>
          <w:sz w:val="28"/>
          <w:szCs w:val="28"/>
        </w:rPr>
      </w:pPr>
      <w:r w:rsidRPr="00271362">
        <w:rPr>
          <w:sz w:val="28"/>
          <w:szCs w:val="28"/>
        </w:rPr>
        <w:t>Щоправда у травні</w:t>
      </w:r>
      <w:r w:rsidR="008811B2" w:rsidRPr="00271362">
        <w:rPr>
          <w:sz w:val="28"/>
          <w:szCs w:val="28"/>
        </w:rPr>
        <w:t xml:space="preserve"> 201</w:t>
      </w:r>
      <w:r w:rsidR="00E00BCF">
        <w:rPr>
          <w:sz w:val="28"/>
          <w:szCs w:val="28"/>
        </w:rPr>
        <w:t>9</w:t>
      </w:r>
      <w:r w:rsidR="008811B2" w:rsidRPr="00271362">
        <w:rPr>
          <w:sz w:val="28"/>
          <w:szCs w:val="28"/>
        </w:rPr>
        <w:t xml:space="preserve"> року Микитенко стало відомо, що з 1 вересня 2005</w:t>
      </w:r>
      <w:r w:rsidR="0050333B" w:rsidRPr="00271362">
        <w:rPr>
          <w:sz w:val="28"/>
          <w:szCs w:val="28"/>
        </w:rPr>
        <w:t> </w:t>
      </w:r>
      <w:r w:rsidR="008811B2" w:rsidRPr="00271362">
        <w:rPr>
          <w:sz w:val="28"/>
          <w:szCs w:val="28"/>
        </w:rPr>
        <w:t>року по 31 грудня 201</w:t>
      </w:r>
      <w:r w:rsidR="00E00BCF">
        <w:rPr>
          <w:sz w:val="28"/>
          <w:szCs w:val="28"/>
        </w:rPr>
        <w:t>8</w:t>
      </w:r>
      <w:r w:rsidR="008811B2" w:rsidRPr="00271362">
        <w:rPr>
          <w:sz w:val="28"/>
          <w:szCs w:val="28"/>
        </w:rPr>
        <w:t xml:space="preserve"> року бухгалтерія селищної ради проводила нарахування та виплату заробітної плати без </w:t>
      </w:r>
      <w:r w:rsidR="0098212A" w:rsidRPr="00271362">
        <w:rPr>
          <w:sz w:val="28"/>
          <w:szCs w:val="28"/>
        </w:rPr>
        <w:t xml:space="preserve">цієї </w:t>
      </w:r>
      <w:r w:rsidR="008811B2" w:rsidRPr="00271362">
        <w:rPr>
          <w:sz w:val="28"/>
          <w:szCs w:val="28"/>
        </w:rPr>
        <w:t xml:space="preserve">доплати. </w:t>
      </w:r>
    </w:p>
    <w:p w14:paraId="2CEA028E" w14:textId="7C50FB0D" w:rsidR="008811B2" w:rsidRPr="00271362" w:rsidRDefault="008811B2" w:rsidP="005B0934">
      <w:pPr>
        <w:pStyle w:val="a5"/>
        <w:spacing w:before="0" w:beforeAutospacing="0" w:after="0" w:afterAutospacing="0"/>
        <w:ind w:firstLine="709"/>
        <w:jc w:val="both"/>
        <w:rPr>
          <w:sz w:val="28"/>
          <w:szCs w:val="28"/>
        </w:rPr>
      </w:pPr>
      <w:r w:rsidRPr="00271362">
        <w:rPr>
          <w:sz w:val="28"/>
          <w:szCs w:val="28"/>
        </w:rPr>
        <w:t>В червні 201</w:t>
      </w:r>
      <w:r w:rsidR="00E00BCF">
        <w:rPr>
          <w:sz w:val="28"/>
          <w:szCs w:val="28"/>
        </w:rPr>
        <w:t>9</w:t>
      </w:r>
      <w:r w:rsidRPr="00271362">
        <w:rPr>
          <w:sz w:val="28"/>
          <w:szCs w:val="28"/>
        </w:rPr>
        <w:t xml:space="preserve"> року цього ж року працівниця звернулась до селищної ради із заявою провести перерахунок та виплату заробітної плати з 01</w:t>
      </w:r>
      <w:r w:rsidR="00453BAE">
        <w:rPr>
          <w:sz w:val="28"/>
          <w:szCs w:val="28"/>
        </w:rPr>
        <w:t> </w:t>
      </w:r>
      <w:r w:rsidRPr="00271362">
        <w:rPr>
          <w:sz w:val="28"/>
          <w:szCs w:val="28"/>
        </w:rPr>
        <w:t>вересня 2005 року по 31 грудня 201</w:t>
      </w:r>
      <w:r w:rsidR="00E00BCF">
        <w:rPr>
          <w:sz w:val="28"/>
          <w:szCs w:val="28"/>
        </w:rPr>
        <w:t>8</w:t>
      </w:r>
      <w:r w:rsidRPr="00271362">
        <w:rPr>
          <w:sz w:val="28"/>
          <w:szCs w:val="28"/>
        </w:rPr>
        <w:t xml:space="preserve"> року, однак їй було відмовлено. </w:t>
      </w:r>
    </w:p>
    <w:p w14:paraId="2870C9D2" w14:textId="2BB8AE88" w:rsidR="008811B2" w:rsidRPr="00435CB8" w:rsidRDefault="008811B2" w:rsidP="005B0934">
      <w:pPr>
        <w:pStyle w:val="a5"/>
        <w:spacing w:before="0" w:beforeAutospacing="0" w:after="0" w:afterAutospacing="0"/>
        <w:ind w:firstLine="709"/>
        <w:jc w:val="both"/>
        <w:rPr>
          <w:sz w:val="28"/>
          <w:szCs w:val="28"/>
        </w:rPr>
      </w:pPr>
      <w:r w:rsidRPr="00271362">
        <w:rPr>
          <w:sz w:val="28"/>
          <w:szCs w:val="28"/>
        </w:rPr>
        <w:t xml:space="preserve">Обґрунтовуючи відмову, представник селищної ради </w:t>
      </w:r>
      <w:r w:rsidR="00DC1076" w:rsidRPr="00271362">
        <w:rPr>
          <w:sz w:val="28"/>
          <w:szCs w:val="28"/>
        </w:rPr>
        <w:t>вказав, що Микитенко не звернулась до бухгалтерії ради із проханням про вста</w:t>
      </w:r>
      <w:r w:rsidRPr="00271362">
        <w:rPr>
          <w:sz w:val="28"/>
          <w:szCs w:val="28"/>
        </w:rPr>
        <w:t>н</w:t>
      </w:r>
      <w:r w:rsidR="00DC1076" w:rsidRPr="00271362">
        <w:rPr>
          <w:sz w:val="28"/>
          <w:szCs w:val="28"/>
        </w:rPr>
        <w:t xml:space="preserve">овлення їй </w:t>
      </w:r>
      <w:r w:rsidR="00123BA9" w:rsidRPr="00271362">
        <w:rPr>
          <w:sz w:val="28"/>
          <w:szCs w:val="28"/>
        </w:rPr>
        <w:t>10 % доплати</w:t>
      </w:r>
      <w:r w:rsidR="007E23BA">
        <w:rPr>
          <w:sz w:val="28"/>
          <w:szCs w:val="28"/>
        </w:rPr>
        <w:t>.</w:t>
      </w:r>
    </w:p>
    <w:p w14:paraId="09FB34AA" w14:textId="77777777" w:rsidR="008811B2" w:rsidRPr="005B0934" w:rsidRDefault="008811B2" w:rsidP="005B0934">
      <w:pPr>
        <w:pStyle w:val="a5"/>
        <w:spacing w:before="0" w:beforeAutospacing="0" w:after="0" w:afterAutospacing="0"/>
        <w:ind w:firstLine="709"/>
        <w:jc w:val="both"/>
        <w:rPr>
          <w:b/>
          <w:bCs/>
          <w:i/>
          <w:iCs/>
          <w:sz w:val="28"/>
          <w:szCs w:val="28"/>
        </w:rPr>
      </w:pPr>
      <w:r w:rsidRPr="005B0934">
        <w:rPr>
          <w:b/>
          <w:bCs/>
          <w:i/>
          <w:iCs/>
          <w:sz w:val="28"/>
          <w:szCs w:val="28"/>
        </w:rPr>
        <w:t xml:space="preserve">Виступіть у ролі юрисконсульта та дайте обґрунтовану відповідь на наступні запитання: Чи правомірні вимоги Микитенко? Чи можна вважати відмову представників селищної ради обґрунтованою? Які вимоги трудового законодавства були порушені? </w:t>
      </w:r>
    </w:p>
    <w:p w14:paraId="05201A27" w14:textId="77777777" w:rsidR="008811B2" w:rsidRPr="00271362" w:rsidRDefault="008811B2" w:rsidP="005B0934">
      <w:pPr>
        <w:shd w:val="clear" w:color="auto" w:fill="FFFFFF"/>
        <w:tabs>
          <w:tab w:val="left" w:pos="763"/>
        </w:tabs>
        <w:ind w:firstLine="709"/>
        <w:jc w:val="both"/>
        <w:rPr>
          <w:sz w:val="28"/>
          <w:szCs w:val="28"/>
        </w:rPr>
      </w:pPr>
    </w:p>
    <w:p w14:paraId="623EE527" w14:textId="06053405" w:rsidR="005B0934" w:rsidRDefault="00D11A77" w:rsidP="00435CB8">
      <w:pPr>
        <w:shd w:val="clear" w:color="auto" w:fill="FFFFFF"/>
        <w:tabs>
          <w:tab w:val="left" w:pos="720"/>
        </w:tabs>
        <w:ind w:firstLine="709"/>
        <w:jc w:val="both"/>
        <w:rPr>
          <w:sz w:val="28"/>
          <w:szCs w:val="28"/>
        </w:rPr>
      </w:pPr>
      <w:r w:rsidRPr="00271362">
        <w:rPr>
          <w:b/>
          <w:spacing w:val="-2"/>
          <w:sz w:val="28"/>
          <w:szCs w:val="28"/>
        </w:rPr>
        <w:t>3</w:t>
      </w:r>
      <w:r w:rsidR="003E49B1" w:rsidRPr="00271362">
        <w:rPr>
          <w:spacing w:val="-2"/>
          <w:sz w:val="28"/>
          <w:szCs w:val="28"/>
        </w:rPr>
        <w:t>.</w:t>
      </w:r>
      <w:r w:rsidR="003E49B1" w:rsidRPr="00271362">
        <w:rPr>
          <w:sz w:val="28"/>
          <w:szCs w:val="28"/>
        </w:rPr>
        <w:tab/>
        <w:t xml:space="preserve"> </w:t>
      </w:r>
      <w:r w:rsidR="00373A0C">
        <w:rPr>
          <w:sz w:val="28"/>
          <w:szCs w:val="28"/>
        </w:rPr>
        <w:t>Столяр Клеменко</w:t>
      </w:r>
      <w:r w:rsidR="003E49B1" w:rsidRPr="00271362">
        <w:rPr>
          <w:sz w:val="28"/>
          <w:szCs w:val="28"/>
        </w:rPr>
        <w:t xml:space="preserve"> звернувся до директора заводу із заявою про надання йому з 1 липня 20</w:t>
      </w:r>
      <w:r w:rsidR="00AA073B">
        <w:rPr>
          <w:sz w:val="28"/>
          <w:szCs w:val="28"/>
        </w:rPr>
        <w:t>20</w:t>
      </w:r>
      <w:r w:rsidR="003E49B1" w:rsidRPr="00271362">
        <w:rPr>
          <w:sz w:val="28"/>
          <w:szCs w:val="28"/>
        </w:rPr>
        <w:t xml:space="preserve"> р</w:t>
      </w:r>
      <w:r w:rsidR="001621E3" w:rsidRPr="00271362">
        <w:rPr>
          <w:sz w:val="28"/>
          <w:szCs w:val="28"/>
        </w:rPr>
        <w:t>оку</w:t>
      </w:r>
      <w:r w:rsidR="003E49B1" w:rsidRPr="00271362">
        <w:rPr>
          <w:sz w:val="28"/>
          <w:szCs w:val="28"/>
        </w:rPr>
        <w:t xml:space="preserve"> чергової щорічної відпустки тривалістю 24 календарних дні. При визначенні розміру оплати відпустки </w:t>
      </w:r>
      <w:r w:rsidR="00175FAF" w:rsidRPr="00271362">
        <w:rPr>
          <w:sz w:val="28"/>
          <w:szCs w:val="28"/>
        </w:rPr>
        <w:t>з</w:t>
      </w:r>
      <w:r w:rsidR="00BB3BA3">
        <w:rPr>
          <w:sz w:val="28"/>
          <w:szCs w:val="28"/>
        </w:rPr>
        <w:t>’</w:t>
      </w:r>
      <w:r w:rsidR="00175FAF" w:rsidRPr="00271362">
        <w:rPr>
          <w:sz w:val="28"/>
          <w:szCs w:val="28"/>
        </w:rPr>
        <w:t>ясувалось</w:t>
      </w:r>
      <w:r w:rsidR="003E49B1" w:rsidRPr="00271362">
        <w:rPr>
          <w:sz w:val="28"/>
          <w:szCs w:val="28"/>
        </w:rPr>
        <w:t xml:space="preserve">, що </w:t>
      </w:r>
      <w:r w:rsidR="00373A0C">
        <w:rPr>
          <w:sz w:val="28"/>
          <w:szCs w:val="28"/>
        </w:rPr>
        <w:t>Клеменко</w:t>
      </w:r>
      <w:r w:rsidR="003E49B1" w:rsidRPr="00271362">
        <w:rPr>
          <w:sz w:val="28"/>
          <w:szCs w:val="28"/>
        </w:rPr>
        <w:t xml:space="preserve"> за п</w:t>
      </w:r>
      <w:r w:rsidR="00BB3BA3">
        <w:rPr>
          <w:sz w:val="28"/>
          <w:szCs w:val="28"/>
        </w:rPr>
        <w:t>’</w:t>
      </w:r>
      <w:r w:rsidR="003E49B1" w:rsidRPr="00271362">
        <w:rPr>
          <w:sz w:val="28"/>
          <w:szCs w:val="28"/>
        </w:rPr>
        <w:t>ятиденного робочого тижня працював з 1 липня 201</w:t>
      </w:r>
      <w:r w:rsidR="00AA073B">
        <w:rPr>
          <w:sz w:val="28"/>
          <w:szCs w:val="28"/>
        </w:rPr>
        <w:t>9</w:t>
      </w:r>
      <w:r w:rsidR="001621E3" w:rsidRPr="00271362">
        <w:rPr>
          <w:sz w:val="28"/>
          <w:szCs w:val="28"/>
        </w:rPr>
        <w:t xml:space="preserve"> </w:t>
      </w:r>
      <w:r w:rsidR="003E49B1" w:rsidRPr="00271362">
        <w:rPr>
          <w:sz w:val="28"/>
          <w:szCs w:val="28"/>
        </w:rPr>
        <w:t>р</w:t>
      </w:r>
      <w:r w:rsidR="001621E3" w:rsidRPr="00271362">
        <w:rPr>
          <w:sz w:val="28"/>
          <w:szCs w:val="28"/>
        </w:rPr>
        <w:t>оку</w:t>
      </w:r>
      <w:r w:rsidR="003E49B1" w:rsidRPr="00271362">
        <w:rPr>
          <w:sz w:val="28"/>
          <w:szCs w:val="28"/>
        </w:rPr>
        <w:t xml:space="preserve"> по 31</w:t>
      </w:r>
      <w:r w:rsidR="00373A0C">
        <w:rPr>
          <w:sz w:val="28"/>
          <w:szCs w:val="28"/>
        </w:rPr>
        <w:t> </w:t>
      </w:r>
      <w:r w:rsidR="003E49B1" w:rsidRPr="00271362">
        <w:rPr>
          <w:sz w:val="28"/>
          <w:szCs w:val="28"/>
        </w:rPr>
        <w:t>грудня 201</w:t>
      </w:r>
      <w:r w:rsidR="00AA073B">
        <w:rPr>
          <w:sz w:val="28"/>
          <w:szCs w:val="28"/>
        </w:rPr>
        <w:t>9</w:t>
      </w:r>
      <w:r w:rsidR="001621E3" w:rsidRPr="00271362">
        <w:rPr>
          <w:sz w:val="28"/>
          <w:szCs w:val="28"/>
        </w:rPr>
        <w:t xml:space="preserve"> </w:t>
      </w:r>
      <w:r w:rsidR="003E49B1" w:rsidRPr="00271362">
        <w:rPr>
          <w:sz w:val="28"/>
          <w:szCs w:val="28"/>
        </w:rPr>
        <w:t>р</w:t>
      </w:r>
      <w:r w:rsidR="001621E3" w:rsidRPr="00271362">
        <w:rPr>
          <w:sz w:val="28"/>
          <w:szCs w:val="28"/>
        </w:rPr>
        <w:t>оку</w:t>
      </w:r>
      <w:r w:rsidR="00175FAF" w:rsidRPr="00271362">
        <w:rPr>
          <w:sz w:val="28"/>
          <w:szCs w:val="28"/>
        </w:rPr>
        <w:t xml:space="preserve"> -</w:t>
      </w:r>
      <w:r w:rsidR="003E49B1" w:rsidRPr="00271362">
        <w:rPr>
          <w:sz w:val="28"/>
          <w:szCs w:val="28"/>
        </w:rPr>
        <w:t xml:space="preserve"> по три дні на тиждень, а</w:t>
      </w:r>
      <w:r w:rsidR="004A3E32" w:rsidRPr="00271362">
        <w:rPr>
          <w:sz w:val="28"/>
          <w:szCs w:val="28"/>
        </w:rPr>
        <w:t xml:space="preserve"> </w:t>
      </w:r>
      <w:r w:rsidR="003E49B1" w:rsidRPr="00271362">
        <w:rPr>
          <w:sz w:val="28"/>
          <w:szCs w:val="28"/>
        </w:rPr>
        <w:t xml:space="preserve">з </w:t>
      </w:r>
      <w:r w:rsidR="00D371AE">
        <w:rPr>
          <w:sz w:val="28"/>
          <w:szCs w:val="28"/>
        </w:rPr>
        <w:t xml:space="preserve">2 </w:t>
      </w:r>
      <w:r w:rsidR="003E49B1" w:rsidRPr="00271362">
        <w:rPr>
          <w:sz w:val="28"/>
          <w:szCs w:val="28"/>
        </w:rPr>
        <w:t xml:space="preserve">січня </w:t>
      </w:r>
      <w:r w:rsidR="00175FAF" w:rsidRPr="00271362">
        <w:rPr>
          <w:sz w:val="28"/>
          <w:szCs w:val="28"/>
        </w:rPr>
        <w:t>20</w:t>
      </w:r>
      <w:r w:rsidR="00AA073B">
        <w:rPr>
          <w:sz w:val="28"/>
          <w:szCs w:val="28"/>
        </w:rPr>
        <w:t>20</w:t>
      </w:r>
      <w:r w:rsidR="00175FAF" w:rsidRPr="00271362">
        <w:rPr>
          <w:sz w:val="28"/>
          <w:szCs w:val="28"/>
        </w:rPr>
        <w:t xml:space="preserve"> року </w:t>
      </w:r>
      <w:r w:rsidR="003E49B1" w:rsidRPr="00271362">
        <w:rPr>
          <w:sz w:val="28"/>
          <w:szCs w:val="28"/>
        </w:rPr>
        <w:t>по 16</w:t>
      </w:r>
      <w:r w:rsidR="00373A0C">
        <w:rPr>
          <w:sz w:val="28"/>
          <w:szCs w:val="28"/>
        </w:rPr>
        <w:t> </w:t>
      </w:r>
      <w:r w:rsidR="00D371AE">
        <w:rPr>
          <w:sz w:val="28"/>
          <w:szCs w:val="28"/>
        </w:rPr>
        <w:t>січня</w:t>
      </w:r>
      <w:r w:rsidR="003E49B1" w:rsidRPr="00271362">
        <w:rPr>
          <w:sz w:val="28"/>
          <w:szCs w:val="28"/>
        </w:rPr>
        <w:t xml:space="preserve"> 20</w:t>
      </w:r>
      <w:r w:rsidR="00AA073B">
        <w:rPr>
          <w:sz w:val="28"/>
          <w:szCs w:val="28"/>
        </w:rPr>
        <w:t>20</w:t>
      </w:r>
      <w:r w:rsidR="003E49B1" w:rsidRPr="00271362">
        <w:rPr>
          <w:sz w:val="28"/>
          <w:szCs w:val="28"/>
        </w:rPr>
        <w:t xml:space="preserve"> р</w:t>
      </w:r>
      <w:r w:rsidR="00175FAF" w:rsidRPr="00271362">
        <w:rPr>
          <w:sz w:val="28"/>
          <w:szCs w:val="28"/>
        </w:rPr>
        <w:t xml:space="preserve">оку - </w:t>
      </w:r>
      <w:r w:rsidR="003E49B1" w:rsidRPr="00271362">
        <w:rPr>
          <w:sz w:val="28"/>
          <w:szCs w:val="28"/>
        </w:rPr>
        <w:t xml:space="preserve">перебував у відпустці без збереження заробітної плати за згодою сторін. Починаючи з 17 </w:t>
      </w:r>
      <w:r w:rsidR="00D371AE">
        <w:rPr>
          <w:sz w:val="28"/>
          <w:szCs w:val="28"/>
        </w:rPr>
        <w:t>січня</w:t>
      </w:r>
      <w:r w:rsidR="003E49B1" w:rsidRPr="00271362">
        <w:rPr>
          <w:sz w:val="28"/>
          <w:szCs w:val="28"/>
        </w:rPr>
        <w:t xml:space="preserve"> по 31 березня 20</w:t>
      </w:r>
      <w:r w:rsidR="00AA073B">
        <w:rPr>
          <w:sz w:val="28"/>
          <w:szCs w:val="28"/>
        </w:rPr>
        <w:t>20</w:t>
      </w:r>
      <w:r w:rsidR="00B35834" w:rsidRPr="00271362">
        <w:rPr>
          <w:sz w:val="28"/>
          <w:szCs w:val="28"/>
        </w:rPr>
        <w:t xml:space="preserve"> рік</w:t>
      </w:r>
      <w:r w:rsidR="003E49B1" w:rsidRPr="00271362">
        <w:rPr>
          <w:sz w:val="28"/>
          <w:szCs w:val="28"/>
        </w:rPr>
        <w:t xml:space="preserve"> </w:t>
      </w:r>
      <w:r w:rsidR="008811B2" w:rsidRPr="00271362">
        <w:rPr>
          <w:sz w:val="28"/>
          <w:szCs w:val="28"/>
        </w:rPr>
        <w:t>він</w:t>
      </w:r>
      <w:r w:rsidR="003E49B1" w:rsidRPr="00271362">
        <w:rPr>
          <w:sz w:val="28"/>
          <w:szCs w:val="28"/>
        </w:rPr>
        <w:t xml:space="preserve"> працював неповний робочий тиждень (по 4 год. щоденно), а</w:t>
      </w:r>
      <w:r w:rsidR="008811B2" w:rsidRPr="00271362">
        <w:rPr>
          <w:sz w:val="28"/>
          <w:szCs w:val="28"/>
        </w:rPr>
        <w:t xml:space="preserve"> </w:t>
      </w:r>
      <w:r w:rsidR="003E49B1" w:rsidRPr="00271362">
        <w:rPr>
          <w:sz w:val="28"/>
          <w:szCs w:val="28"/>
        </w:rPr>
        <w:t>з</w:t>
      </w:r>
      <w:r w:rsidR="008811B2" w:rsidRPr="00271362">
        <w:rPr>
          <w:sz w:val="28"/>
          <w:szCs w:val="28"/>
        </w:rPr>
        <w:t xml:space="preserve"> 1</w:t>
      </w:r>
      <w:r w:rsidR="003E49B1" w:rsidRPr="00271362">
        <w:rPr>
          <w:sz w:val="28"/>
          <w:szCs w:val="28"/>
        </w:rPr>
        <w:t xml:space="preserve"> квітня по 31</w:t>
      </w:r>
      <w:r w:rsidR="007D294B">
        <w:rPr>
          <w:sz w:val="28"/>
          <w:szCs w:val="28"/>
        </w:rPr>
        <w:t> </w:t>
      </w:r>
      <w:r w:rsidR="003E49B1" w:rsidRPr="00271362">
        <w:rPr>
          <w:sz w:val="28"/>
          <w:szCs w:val="28"/>
        </w:rPr>
        <w:t>червня 20</w:t>
      </w:r>
      <w:r w:rsidR="00AA073B">
        <w:rPr>
          <w:sz w:val="28"/>
          <w:szCs w:val="28"/>
        </w:rPr>
        <w:t>20</w:t>
      </w:r>
      <w:r w:rsidR="003E49B1" w:rsidRPr="00271362">
        <w:rPr>
          <w:sz w:val="28"/>
          <w:szCs w:val="28"/>
        </w:rPr>
        <w:t xml:space="preserve"> р</w:t>
      </w:r>
      <w:r w:rsidR="00B35834" w:rsidRPr="00271362">
        <w:rPr>
          <w:sz w:val="28"/>
          <w:szCs w:val="28"/>
        </w:rPr>
        <w:t>ік</w:t>
      </w:r>
      <w:r w:rsidR="003E49B1" w:rsidRPr="00271362">
        <w:rPr>
          <w:sz w:val="28"/>
          <w:szCs w:val="28"/>
        </w:rPr>
        <w:t xml:space="preserve"> працював повний робочий день. Сумарний його заробіток за розрахунковий період становив </w:t>
      </w:r>
      <w:r w:rsidR="00AA073B">
        <w:rPr>
          <w:sz w:val="28"/>
          <w:szCs w:val="28"/>
        </w:rPr>
        <w:t>60</w:t>
      </w:r>
      <w:r w:rsidR="00B35834" w:rsidRPr="00271362">
        <w:rPr>
          <w:sz w:val="28"/>
          <w:szCs w:val="28"/>
        </w:rPr>
        <w:t> </w:t>
      </w:r>
      <w:r w:rsidR="003E49B1" w:rsidRPr="00271362">
        <w:rPr>
          <w:sz w:val="28"/>
          <w:szCs w:val="28"/>
        </w:rPr>
        <w:t xml:space="preserve">090 грн. </w:t>
      </w:r>
    </w:p>
    <w:p w14:paraId="4305136B" w14:textId="173EE0B3" w:rsidR="003E49B1" w:rsidRPr="005B0934" w:rsidRDefault="003E49B1" w:rsidP="005B0934">
      <w:pPr>
        <w:shd w:val="clear" w:color="auto" w:fill="FFFFFF"/>
        <w:tabs>
          <w:tab w:val="left" w:pos="763"/>
        </w:tabs>
        <w:ind w:firstLine="709"/>
        <w:jc w:val="both"/>
        <w:rPr>
          <w:b/>
          <w:bCs/>
          <w:i/>
          <w:iCs/>
          <w:sz w:val="28"/>
          <w:szCs w:val="28"/>
        </w:rPr>
      </w:pPr>
      <w:r w:rsidRPr="005B0934">
        <w:rPr>
          <w:b/>
          <w:bCs/>
          <w:i/>
          <w:iCs/>
          <w:sz w:val="28"/>
          <w:szCs w:val="28"/>
        </w:rPr>
        <w:t xml:space="preserve">Визначте розмір оплати відпустки столяра </w:t>
      </w:r>
      <w:r w:rsidR="00373A0C" w:rsidRPr="005B0934">
        <w:rPr>
          <w:b/>
          <w:bCs/>
          <w:i/>
          <w:iCs/>
          <w:sz w:val="28"/>
          <w:szCs w:val="28"/>
        </w:rPr>
        <w:t>Клеменка</w:t>
      </w:r>
      <w:r w:rsidRPr="005B0934">
        <w:rPr>
          <w:b/>
          <w:bCs/>
          <w:i/>
          <w:iCs/>
          <w:sz w:val="28"/>
          <w:szCs w:val="28"/>
        </w:rPr>
        <w:t>.</w:t>
      </w:r>
    </w:p>
    <w:p w14:paraId="34C6C97D" w14:textId="77777777" w:rsidR="003E49B1" w:rsidRPr="00271362" w:rsidRDefault="003E49B1" w:rsidP="005B0934">
      <w:pPr>
        <w:shd w:val="clear" w:color="auto" w:fill="FFFFFF"/>
        <w:ind w:firstLine="709"/>
        <w:rPr>
          <w:sz w:val="28"/>
          <w:szCs w:val="28"/>
        </w:rPr>
      </w:pPr>
    </w:p>
    <w:p w14:paraId="492C7D2D" w14:textId="1A9B130F" w:rsidR="003D4B61" w:rsidRPr="005B0934" w:rsidRDefault="003D4B61" w:rsidP="005B0934">
      <w:pPr>
        <w:shd w:val="clear" w:color="auto" w:fill="FFFFFF"/>
        <w:ind w:firstLine="709"/>
        <w:rPr>
          <w:b/>
          <w:bCs/>
          <w:sz w:val="28"/>
          <w:szCs w:val="28"/>
        </w:rPr>
      </w:pPr>
    </w:p>
    <w:p w14:paraId="4ACB0D1A" w14:textId="77777777" w:rsidR="003E49B1" w:rsidRPr="00271362" w:rsidRDefault="003E49B1" w:rsidP="005B0934">
      <w:pPr>
        <w:shd w:val="clear" w:color="auto" w:fill="FFFFFF"/>
        <w:ind w:firstLine="709"/>
        <w:jc w:val="center"/>
        <w:rPr>
          <w:b/>
          <w:sz w:val="28"/>
          <w:szCs w:val="28"/>
        </w:rPr>
      </w:pPr>
      <w:r w:rsidRPr="00271362">
        <w:rPr>
          <w:b/>
          <w:sz w:val="28"/>
          <w:szCs w:val="28"/>
        </w:rPr>
        <w:t>ЗАНЯТТЯ 2</w:t>
      </w:r>
    </w:p>
    <w:p w14:paraId="6AC26B8B" w14:textId="77777777" w:rsidR="003E49B1" w:rsidRPr="00271362" w:rsidRDefault="003E49B1" w:rsidP="005B0934">
      <w:pPr>
        <w:shd w:val="clear" w:color="auto" w:fill="FFFFFF"/>
        <w:ind w:firstLine="709"/>
        <w:rPr>
          <w:b/>
          <w:sz w:val="28"/>
          <w:szCs w:val="28"/>
        </w:rPr>
      </w:pPr>
      <w:r w:rsidRPr="00271362">
        <w:rPr>
          <w:b/>
          <w:spacing w:val="-3"/>
          <w:sz w:val="28"/>
          <w:szCs w:val="28"/>
        </w:rPr>
        <w:t>Теоретичні запитання</w:t>
      </w:r>
    </w:p>
    <w:p w14:paraId="3FA4B02D" w14:textId="77777777" w:rsidR="003E49B1" w:rsidRPr="00271362" w:rsidRDefault="003E49B1" w:rsidP="005B0934">
      <w:pPr>
        <w:widowControl w:val="0"/>
        <w:numPr>
          <w:ilvl w:val="0"/>
          <w:numId w:val="16"/>
        </w:numPr>
        <w:shd w:val="clear" w:color="auto" w:fill="FFFFFF"/>
        <w:tabs>
          <w:tab w:val="left" w:pos="787"/>
        </w:tabs>
        <w:autoSpaceDE w:val="0"/>
        <w:autoSpaceDN w:val="0"/>
        <w:adjustRightInd w:val="0"/>
        <w:ind w:firstLine="709"/>
        <w:rPr>
          <w:spacing w:val="-6"/>
          <w:sz w:val="28"/>
          <w:szCs w:val="28"/>
        </w:rPr>
      </w:pPr>
      <w:r w:rsidRPr="00271362">
        <w:rPr>
          <w:sz w:val="28"/>
          <w:szCs w:val="28"/>
        </w:rPr>
        <w:t>Почасова система оплати праці.</w:t>
      </w:r>
    </w:p>
    <w:p w14:paraId="2C0791C7" w14:textId="77777777" w:rsidR="003E49B1" w:rsidRPr="00271362" w:rsidRDefault="003E49B1" w:rsidP="005B0934">
      <w:pPr>
        <w:widowControl w:val="0"/>
        <w:numPr>
          <w:ilvl w:val="0"/>
          <w:numId w:val="16"/>
        </w:numPr>
        <w:shd w:val="clear" w:color="auto" w:fill="FFFFFF"/>
        <w:tabs>
          <w:tab w:val="left" w:pos="787"/>
        </w:tabs>
        <w:autoSpaceDE w:val="0"/>
        <w:autoSpaceDN w:val="0"/>
        <w:adjustRightInd w:val="0"/>
        <w:ind w:firstLine="709"/>
        <w:rPr>
          <w:spacing w:val="-3"/>
          <w:sz w:val="28"/>
          <w:szCs w:val="28"/>
        </w:rPr>
      </w:pPr>
      <w:r w:rsidRPr="00271362">
        <w:rPr>
          <w:sz w:val="28"/>
          <w:szCs w:val="28"/>
        </w:rPr>
        <w:t>Відрядна система оплати праці.</w:t>
      </w:r>
    </w:p>
    <w:p w14:paraId="39705A8E" w14:textId="77777777" w:rsidR="003E49B1" w:rsidRPr="00271362" w:rsidRDefault="003E49B1" w:rsidP="005B0934">
      <w:pPr>
        <w:widowControl w:val="0"/>
        <w:numPr>
          <w:ilvl w:val="0"/>
          <w:numId w:val="16"/>
        </w:numPr>
        <w:shd w:val="clear" w:color="auto" w:fill="FFFFFF"/>
        <w:tabs>
          <w:tab w:val="left" w:pos="787"/>
        </w:tabs>
        <w:autoSpaceDE w:val="0"/>
        <w:autoSpaceDN w:val="0"/>
        <w:adjustRightInd w:val="0"/>
        <w:ind w:firstLine="709"/>
        <w:rPr>
          <w:sz w:val="28"/>
          <w:szCs w:val="28"/>
        </w:rPr>
      </w:pPr>
      <w:r w:rsidRPr="00271362">
        <w:rPr>
          <w:sz w:val="28"/>
          <w:szCs w:val="28"/>
        </w:rPr>
        <w:lastRenderedPageBreak/>
        <w:t>Форми виплати заробітної плати.</w:t>
      </w:r>
    </w:p>
    <w:p w14:paraId="264EDC91" w14:textId="77777777" w:rsidR="003E49B1" w:rsidRPr="00271362" w:rsidRDefault="003E49B1" w:rsidP="005B0934">
      <w:pPr>
        <w:widowControl w:val="0"/>
        <w:numPr>
          <w:ilvl w:val="0"/>
          <w:numId w:val="16"/>
        </w:numPr>
        <w:shd w:val="clear" w:color="auto" w:fill="FFFFFF"/>
        <w:tabs>
          <w:tab w:val="left" w:pos="787"/>
        </w:tabs>
        <w:autoSpaceDE w:val="0"/>
        <w:autoSpaceDN w:val="0"/>
        <w:adjustRightInd w:val="0"/>
        <w:ind w:firstLine="709"/>
        <w:rPr>
          <w:spacing w:val="-2"/>
          <w:sz w:val="28"/>
          <w:szCs w:val="28"/>
        </w:rPr>
      </w:pPr>
      <w:r w:rsidRPr="00271362">
        <w:rPr>
          <w:sz w:val="28"/>
          <w:szCs w:val="28"/>
        </w:rPr>
        <w:t>Строки виплати заробітної плати.</w:t>
      </w:r>
    </w:p>
    <w:p w14:paraId="3A707E7E" w14:textId="77777777" w:rsidR="003E49B1" w:rsidRPr="00271362" w:rsidRDefault="003E49B1" w:rsidP="005B0934">
      <w:pPr>
        <w:widowControl w:val="0"/>
        <w:numPr>
          <w:ilvl w:val="0"/>
          <w:numId w:val="16"/>
        </w:numPr>
        <w:shd w:val="clear" w:color="auto" w:fill="FFFFFF"/>
        <w:tabs>
          <w:tab w:val="left" w:pos="787"/>
        </w:tabs>
        <w:autoSpaceDE w:val="0"/>
        <w:autoSpaceDN w:val="0"/>
        <w:adjustRightInd w:val="0"/>
        <w:ind w:firstLine="709"/>
        <w:rPr>
          <w:spacing w:val="-3"/>
          <w:sz w:val="28"/>
          <w:szCs w:val="28"/>
        </w:rPr>
      </w:pPr>
      <w:r w:rsidRPr="00271362">
        <w:rPr>
          <w:sz w:val="28"/>
          <w:szCs w:val="28"/>
        </w:rPr>
        <w:t>Обмеження утримань із заробітної плати.</w:t>
      </w:r>
    </w:p>
    <w:p w14:paraId="08B17D1F" w14:textId="77777777" w:rsidR="003E49B1" w:rsidRPr="00271362" w:rsidRDefault="003E49B1" w:rsidP="005B0934">
      <w:pPr>
        <w:widowControl w:val="0"/>
        <w:numPr>
          <w:ilvl w:val="0"/>
          <w:numId w:val="17"/>
        </w:numPr>
        <w:shd w:val="clear" w:color="auto" w:fill="FFFFFF"/>
        <w:tabs>
          <w:tab w:val="left" w:pos="725"/>
        </w:tabs>
        <w:autoSpaceDE w:val="0"/>
        <w:autoSpaceDN w:val="0"/>
        <w:adjustRightInd w:val="0"/>
        <w:ind w:firstLine="709"/>
        <w:rPr>
          <w:spacing w:val="-1"/>
          <w:sz w:val="28"/>
          <w:szCs w:val="28"/>
        </w:rPr>
      </w:pPr>
      <w:r w:rsidRPr="00271362">
        <w:rPr>
          <w:sz w:val="28"/>
          <w:szCs w:val="28"/>
        </w:rPr>
        <w:t>Гарантійні виплати за трудовим правом.</w:t>
      </w:r>
    </w:p>
    <w:p w14:paraId="1C19BD78" w14:textId="77777777" w:rsidR="003E49B1" w:rsidRPr="00271362" w:rsidRDefault="003E49B1" w:rsidP="005B0934">
      <w:pPr>
        <w:widowControl w:val="0"/>
        <w:numPr>
          <w:ilvl w:val="0"/>
          <w:numId w:val="17"/>
        </w:numPr>
        <w:shd w:val="clear" w:color="auto" w:fill="FFFFFF"/>
        <w:tabs>
          <w:tab w:val="left" w:pos="725"/>
        </w:tabs>
        <w:autoSpaceDE w:val="0"/>
        <w:autoSpaceDN w:val="0"/>
        <w:adjustRightInd w:val="0"/>
        <w:ind w:firstLine="709"/>
        <w:rPr>
          <w:spacing w:val="-6"/>
          <w:sz w:val="28"/>
          <w:szCs w:val="28"/>
        </w:rPr>
      </w:pPr>
      <w:r w:rsidRPr="00271362">
        <w:rPr>
          <w:sz w:val="28"/>
          <w:szCs w:val="28"/>
        </w:rPr>
        <w:t>Компенсаційні виплати за трудовим правом.</w:t>
      </w:r>
    </w:p>
    <w:p w14:paraId="228668B5" w14:textId="77777777" w:rsidR="00634F9D" w:rsidRPr="00271362" w:rsidRDefault="00634F9D" w:rsidP="005B0934">
      <w:pPr>
        <w:shd w:val="clear" w:color="auto" w:fill="FFFFFF"/>
        <w:ind w:firstLine="709"/>
        <w:rPr>
          <w:b/>
          <w:sz w:val="28"/>
          <w:szCs w:val="28"/>
        </w:rPr>
      </w:pPr>
    </w:p>
    <w:p w14:paraId="196B9F81" w14:textId="77777777" w:rsidR="00634F9D" w:rsidRPr="00271362" w:rsidRDefault="00634F9D" w:rsidP="005B0934">
      <w:pPr>
        <w:shd w:val="clear" w:color="auto" w:fill="FFFFFF"/>
        <w:ind w:firstLine="709"/>
        <w:rPr>
          <w:b/>
          <w:sz w:val="28"/>
          <w:szCs w:val="28"/>
        </w:rPr>
      </w:pPr>
    </w:p>
    <w:p w14:paraId="50D2D0BC" w14:textId="77777777" w:rsidR="003E49B1" w:rsidRPr="00271362" w:rsidRDefault="003E49B1" w:rsidP="005B0934">
      <w:pPr>
        <w:shd w:val="clear" w:color="auto" w:fill="FFFFFF"/>
        <w:ind w:firstLine="709"/>
        <w:rPr>
          <w:b/>
          <w:sz w:val="28"/>
          <w:szCs w:val="28"/>
        </w:rPr>
      </w:pPr>
      <w:r w:rsidRPr="00271362">
        <w:rPr>
          <w:b/>
          <w:sz w:val="28"/>
          <w:szCs w:val="28"/>
        </w:rPr>
        <w:t>Запитання для самоконтролю</w:t>
      </w:r>
    </w:p>
    <w:p w14:paraId="429E90F7" w14:textId="77777777" w:rsidR="003E49B1" w:rsidRPr="00271362" w:rsidRDefault="003E49B1" w:rsidP="005B0934">
      <w:pPr>
        <w:widowControl w:val="0"/>
        <w:numPr>
          <w:ilvl w:val="0"/>
          <w:numId w:val="19"/>
        </w:numPr>
        <w:shd w:val="clear" w:color="auto" w:fill="FFFFFF"/>
        <w:tabs>
          <w:tab w:val="left" w:pos="715"/>
        </w:tabs>
        <w:autoSpaceDE w:val="0"/>
        <w:autoSpaceDN w:val="0"/>
        <w:adjustRightInd w:val="0"/>
        <w:ind w:firstLine="709"/>
        <w:rPr>
          <w:i/>
          <w:iCs/>
          <w:spacing w:val="-3"/>
          <w:sz w:val="28"/>
          <w:szCs w:val="28"/>
        </w:rPr>
      </w:pPr>
      <w:r w:rsidRPr="00271362">
        <w:rPr>
          <w:i/>
          <w:iCs/>
          <w:sz w:val="28"/>
          <w:szCs w:val="28"/>
        </w:rPr>
        <w:t xml:space="preserve">Яка різниця між системами </w:t>
      </w:r>
      <w:r w:rsidR="00325A98">
        <w:rPr>
          <w:i/>
          <w:iCs/>
          <w:sz w:val="28"/>
          <w:szCs w:val="28"/>
        </w:rPr>
        <w:t>та</w:t>
      </w:r>
      <w:r w:rsidRPr="00271362">
        <w:rPr>
          <w:i/>
          <w:iCs/>
          <w:sz w:val="28"/>
          <w:szCs w:val="28"/>
        </w:rPr>
        <w:t xml:space="preserve"> формами оплати праці?</w:t>
      </w:r>
    </w:p>
    <w:p w14:paraId="582C374F" w14:textId="77777777" w:rsidR="003E49B1" w:rsidRPr="00271362" w:rsidRDefault="003E49B1" w:rsidP="005B0934">
      <w:pPr>
        <w:widowControl w:val="0"/>
        <w:numPr>
          <w:ilvl w:val="0"/>
          <w:numId w:val="19"/>
        </w:numPr>
        <w:shd w:val="clear" w:color="auto" w:fill="FFFFFF"/>
        <w:tabs>
          <w:tab w:val="left" w:pos="715"/>
        </w:tabs>
        <w:autoSpaceDE w:val="0"/>
        <w:autoSpaceDN w:val="0"/>
        <w:adjustRightInd w:val="0"/>
        <w:ind w:firstLine="709"/>
        <w:jc w:val="both"/>
        <w:rPr>
          <w:i/>
          <w:iCs/>
          <w:spacing w:val="-8"/>
          <w:sz w:val="28"/>
          <w:szCs w:val="28"/>
        </w:rPr>
      </w:pPr>
      <w:r w:rsidRPr="00271362">
        <w:rPr>
          <w:i/>
          <w:iCs/>
          <w:sz w:val="28"/>
          <w:szCs w:val="28"/>
        </w:rPr>
        <w:t>Чи можна здійснювати виплату заробітної плати на території України в іноземній валюті?</w:t>
      </w:r>
    </w:p>
    <w:p w14:paraId="3352BAE6" w14:textId="77777777" w:rsidR="003E49B1" w:rsidRPr="00271362" w:rsidRDefault="003E49B1" w:rsidP="005B0934">
      <w:pPr>
        <w:widowControl w:val="0"/>
        <w:numPr>
          <w:ilvl w:val="0"/>
          <w:numId w:val="19"/>
        </w:numPr>
        <w:shd w:val="clear" w:color="auto" w:fill="FFFFFF"/>
        <w:tabs>
          <w:tab w:val="left" w:pos="715"/>
        </w:tabs>
        <w:autoSpaceDE w:val="0"/>
        <w:autoSpaceDN w:val="0"/>
        <w:adjustRightInd w:val="0"/>
        <w:ind w:firstLine="709"/>
        <w:rPr>
          <w:i/>
          <w:iCs/>
          <w:spacing w:val="-3"/>
          <w:sz w:val="28"/>
          <w:szCs w:val="28"/>
        </w:rPr>
      </w:pPr>
      <w:r w:rsidRPr="00271362">
        <w:rPr>
          <w:i/>
          <w:iCs/>
          <w:sz w:val="28"/>
          <w:szCs w:val="28"/>
        </w:rPr>
        <w:t>Назвіть умови виплати заробітної плати натурою.</w:t>
      </w:r>
    </w:p>
    <w:p w14:paraId="07D8E44C" w14:textId="77777777" w:rsidR="003E49B1" w:rsidRPr="00271362" w:rsidRDefault="003E49B1" w:rsidP="005B0934">
      <w:pPr>
        <w:widowControl w:val="0"/>
        <w:numPr>
          <w:ilvl w:val="0"/>
          <w:numId w:val="19"/>
        </w:numPr>
        <w:shd w:val="clear" w:color="auto" w:fill="FFFFFF"/>
        <w:tabs>
          <w:tab w:val="left" w:pos="715"/>
        </w:tabs>
        <w:autoSpaceDE w:val="0"/>
        <w:autoSpaceDN w:val="0"/>
        <w:adjustRightInd w:val="0"/>
        <w:ind w:firstLine="709"/>
        <w:jc w:val="both"/>
        <w:rPr>
          <w:i/>
          <w:iCs/>
          <w:spacing w:val="-6"/>
          <w:sz w:val="28"/>
          <w:szCs w:val="28"/>
        </w:rPr>
      </w:pPr>
      <w:r w:rsidRPr="00271362">
        <w:rPr>
          <w:i/>
          <w:iCs/>
          <w:sz w:val="28"/>
          <w:szCs w:val="28"/>
        </w:rPr>
        <w:t>Чи буде порушенням трудового законодавства виплата заробітної плати один раз на місяць?</w:t>
      </w:r>
      <w:r w:rsidR="0036727A" w:rsidRPr="00271362">
        <w:rPr>
          <w:i/>
          <w:iCs/>
          <w:sz w:val="28"/>
          <w:szCs w:val="28"/>
        </w:rPr>
        <w:t xml:space="preserve"> А три рази на місяць?</w:t>
      </w:r>
    </w:p>
    <w:p w14:paraId="26BAE9D0" w14:textId="77777777" w:rsidR="003E49B1" w:rsidRPr="00271362" w:rsidRDefault="003E49B1" w:rsidP="005B0934">
      <w:pPr>
        <w:widowControl w:val="0"/>
        <w:numPr>
          <w:ilvl w:val="0"/>
          <w:numId w:val="19"/>
        </w:numPr>
        <w:shd w:val="clear" w:color="auto" w:fill="FFFFFF"/>
        <w:tabs>
          <w:tab w:val="left" w:pos="715"/>
        </w:tabs>
        <w:autoSpaceDE w:val="0"/>
        <w:autoSpaceDN w:val="0"/>
        <w:adjustRightInd w:val="0"/>
        <w:ind w:firstLine="709"/>
        <w:jc w:val="both"/>
        <w:rPr>
          <w:i/>
          <w:iCs/>
          <w:spacing w:val="-6"/>
          <w:sz w:val="28"/>
          <w:szCs w:val="28"/>
        </w:rPr>
      </w:pPr>
      <w:r w:rsidRPr="00271362">
        <w:rPr>
          <w:i/>
          <w:iCs/>
          <w:sz w:val="28"/>
          <w:szCs w:val="28"/>
        </w:rPr>
        <w:t>Як, на вашу думку, повинна оплачуватися робота працівника, який водночас навчається на денному відділенні навчального закладу?</w:t>
      </w:r>
    </w:p>
    <w:p w14:paraId="6BA89EDC" w14:textId="5EB7F50E" w:rsidR="004F4B0A" w:rsidRPr="00594741" w:rsidRDefault="003D2186" w:rsidP="00594741">
      <w:pPr>
        <w:pStyle w:val="a3"/>
        <w:numPr>
          <w:ilvl w:val="0"/>
          <w:numId w:val="19"/>
        </w:numPr>
        <w:shd w:val="clear" w:color="auto" w:fill="FFFFFF"/>
        <w:jc w:val="both"/>
        <w:rPr>
          <w:i/>
          <w:sz w:val="28"/>
          <w:szCs w:val="28"/>
        </w:rPr>
      </w:pPr>
      <w:r w:rsidRPr="00594741">
        <w:rPr>
          <w:i/>
          <w:iCs/>
          <w:spacing w:val="-9"/>
          <w:sz w:val="28"/>
          <w:szCs w:val="28"/>
        </w:rPr>
        <w:t xml:space="preserve">Чи </w:t>
      </w:r>
      <w:r w:rsidRPr="00594741">
        <w:rPr>
          <w:i/>
          <w:sz w:val="28"/>
          <w:szCs w:val="28"/>
        </w:rPr>
        <w:t>є «майном» заробітна плата працівника? А матеріальна допомога в розмірі місячного грошового забезпечення, передбачена для окремих категорій працівників? А надбавка до заробітної плати за педагогічний стаж?</w:t>
      </w:r>
    </w:p>
    <w:p w14:paraId="52B451FB" w14:textId="25215880" w:rsidR="00594741" w:rsidRPr="00594741" w:rsidRDefault="00594741" w:rsidP="00594741">
      <w:pPr>
        <w:pStyle w:val="a3"/>
        <w:numPr>
          <w:ilvl w:val="0"/>
          <w:numId w:val="19"/>
        </w:numPr>
        <w:shd w:val="clear" w:color="auto" w:fill="FFFFFF"/>
        <w:jc w:val="both"/>
        <w:rPr>
          <w:i/>
          <w:iCs/>
          <w:sz w:val="28"/>
          <w:szCs w:val="28"/>
        </w:rPr>
      </w:pPr>
      <w:r w:rsidRPr="00594741">
        <w:rPr>
          <w:bCs/>
          <w:i/>
          <w:iCs/>
          <w:sz w:val="28"/>
          <w:szCs w:val="28"/>
          <w:shd w:val="clear" w:color="auto" w:fill="FFFFFF"/>
        </w:rPr>
        <w:t>Чи має право роботодавець повернути грошові кошти, які були перераховані працівнику на виконання рішення суду, яке було скасоване? Чи має право роботодавець повернути грошові кошти, які були перераховані працівнику на виконання рішення суду, яке було скасоване?</w:t>
      </w:r>
    </w:p>
    <w:p w14:paraId="3EE35702" w14:textId="77777777" w:rsidR="004F4B0A" w:rsidRPr="00594741" w:rsidRDefault="004F4B0A" w:rsidP="005B0934">
      <w:pPr>
        <w:shd w:val="clear" w:color="auto" w:fill="FFFFFF"/>
        <w:ind w:firstLine="709"/>
        <w:rPr>
          <w:i/>
          <w:iCs/>
          <w:sz w:val="28"/>
          <w:szCs w:val="28"/>
        </w:rPr>
      </w:pPr>
    </w:p>
    <w:p w14:paraId="328DAF95" w14:textId="6908953B" w:rsidR="003E49B1" w:rsidRPr="00271362" w:rsidRDefault="003E49B1" w:rsidP="005B0934">
      <w:pPr>
        <w:shd w:val="clear" w:color="auto" w:fill="FFFFFF"/>
        <w:ind w:firstLine="709"/>
        <w:rPr>
          <w:b/>
          <w:sz w:val="28"/>
          <w:szCs w:val="28"/>
        </w:rPr>
      </w:pPr>
      <w:r w:rsidRPr="00271362">
        <w:rPr>
          <w:b/>
          <w:sz w:val="28"/>
          <w:szCs w:val="28"/>
        </w:rPr>
        <w:t>Розв</w:t>
      </w:r>
      <w:r w:rsidR="00BB3BA3">
        <w:rPr>
          <w:b/>
          <w:sz w:val="28"/>
          <w:szCs w:val="28"/>
        </w:rPr>
        <w:t>’</w:t>
      </w:r>
      <w:r w:rsidRPr="00271362">
        <w:rPr>
          <w:b/>
          <w:sz w:val="28"/>
          <w:szCs w:val="28"/>
        </w:rPr>
        <w:t>язати задачі</w:t>
      </w:r>
    </w:p>
    <w:p w14:paraId="489F6DED" w14:textId="6B79455D" w:rsidR="00856A0E" w:rsidRPr="00896BB7" w:rsidRDefault="003E49B1" w:rsidP="00856A0E">
      <w:pPr>
        <w:shd w:val="clear" w:color="auto" w:fill="FFFFFF"/>
        <w:tabs>
          <w:tab w:val="left" w:pos="720"/>
        </w:tabs>
        <w:ind w:firstLine="709"/>
        <w:jc w:val="both"/>
        <w:rPr>
          <w:sz w:val="28"/>
          <w:szCs w:val="28"/>
        </w:rPr>
      </w:pPr>
      <w:r w:rsidRPr="00271362">
        <w:rPr>
          <w:b/>
          <w:sz w:val="28"/>
          <w:szCs w:val="28"/>
        </w:rPr>
        <w:t>1</w:t>
      </w:r>
      <w:r w:rsidRPr="00271362">
        <w:rPr>
          <w:sz w:val="28"/>
          <w:szCs w:val="28"/>
        </w:rPr>
        <w:t xml:space="preserve">. </w:t>
      </w:r>
      <w:r w:rsidR="00856A0E" w:rsidRPr="00896BB7">
        <w:rPr>
          <w:sz w:val="28"/>
          <w:szCs w:val="28"/>
        </w:rPr>
        <w:t>Слюсару ТзОВ «Капремонт» Петренку за порушення вимог посадової інструкції та за невиконання виробничо-господарських показників вирішено премію за листопад 202</w:t>
      </w:r>
      <w:r w:rsidR="001C7F91">
        <w:rPr>
          <w:sz w:val="28"/>
          <w:szCs w:val="28"/>
        </w:rPr>
        <w:t>1</w:t>
      </w:r>
      <w:r w:rsidR="00856A0E" w:rsidRPr="00896BB7">
        <w:rPr>
          <w:sz w:val="28"/>
          <w:szCs w:val="28"/>
        </w:rPr>
        <w:t xml:space="preserve"> року не нараховувати. Відповідне розпорядження від директора отримала головний бухгалтер товариства. </w:t>
      </w:r>
    </w:p>
    <w:p w14:paraId="2748EC26" w14:textId="77777777" w:rsidR="00856A0E" w:rsidRPr="00896BB7" w:rsidRDefault="00856A0E" w:rsidP="00856A0E">
      <w:pPr>
        <w:ind w:firstLine="709"/>
        <w:jc w:val="both"/>
        <w:rPr>
          <w:sz w:val="28"/>
          <w:szCs w:val="28"/>
        </w:rPr>
      </w:pPr>
      <w:r w:rsidRPr="00896BB7">
        <w:rPr>
          <w:sz w:val="28"/>
          <w:szCs w:val="28"/>
        </w:rPr>
        <w:t>Однак Петренко не погодився із таким рішенням, бо вважав, що сумлінно виконує свої обов</w:t>
      </w:r>
      <w:r w:rsidRPr="00E87582">
        <w:rPr>
          <w:sz w:val="28"/>
          <w:szCs w:val="28"/>
          <w:lang w:val="ru-RU"/>
        </w:rPr>
        <w:t>’</w:t>
      </w:r>
      <w:r w:rsidRPr="00896BB7">
        <w:rPr>
          <w:sz w:val="28"/>
          <w:szCs w:val="28"/>
        </w:rPr>
        <w:t>язки, до дисциплінарної відповідальності не притягався, а директор узагалі не мав права в односторонньому порядку зменшувати його оплату праці та погіршувати умови праці, встановлені законодавством. Крім цього, це рішення не погоджувалось із виборним органом первинної профспілкової організації, членом якої є слюсар Петренко.</w:t>
      </w:r>
    </w:p>
    <w:p w14:paraId="3398397C" w14:textId="77777777" w:rsidR="00856A0E" w:rsidRPr="00896BB7" w:rsidRDefault="00856A0E" w:rsidP="00856A0E">
      <w:pPr>
        <w:ind w:firstLine="709"/>
        <w:jc w:val="both"/>
        <w:rPr>
          <w:b/>
          <w:bCs/>
          <w:i/>
          <w:iCs/>
          <w:sz w:val="28"/>
          <w:szCs w:val="28"/>
        </w:rPr>
      </w:pPr>
      <w:r w:rsidRPr="00896BB7">
        <w:rPr>
          <w:b/>
          <w:bCs/>
          <w:i/>
          <w:iCs/>
          <w:sz w:val="28"/>
          <w:szCs w:val="28"/>
        </w:rPr>
        <w:t>Проаналізуйте ситуацію. Чи законні вимоги Петренка. Вирішіть спір.</w:t>
      </w:r>
    </w:p>
    <w:p w14:paraId="71E20F0E" w14:textId="77777777" w:rsidR="00856A0E" w:rsidRPr="00896BB7" w:rsidRDefault="00856A0E" w:rsidP="00856A0E">
      <w:pPr>
        <w:ind w:firstLine="709"/>
        <w:jc w:val="both"/>
        <w:rPr>
          <w:b/>
          <w:bCs/>
          <w:i/>
          <w:iCs/>
          <w:sz w:val="28"/>
          <w:szCs w:val="28"/>
        </w:rPr>
      </w:pPr>
      <w:r w:rsidRPr="00896BB7">
        <w:rPr>
          <w:b/>
          <w:bCs/>
          <w:i/>
          <w:iCs/>
          <w:sz w:val="28"/>
          <w:szCs w:val="28"/>
        </w:rPr>
        <w:t>Преміювання працівників це право чи обов</w:t>
      </w:r>
      <w:r w:rsidRPr="00E87582">
        <w:rPr>
          <w:b/>
          <w:bCs/>
          <w:i/>
          <w:iCs/>
          <w:sz w:val="28"/>
          <w:szCs w:val="28"/>
        </w:rPr>
        <w:t>’</w:t>
      </w:r>
      <w:r w:rsidRPr="00896BB7">
        <w:rPr>
          <w:b/>
          <w:bCs/>
          <w:i/>
          <w:iCs/>
          <w:sz w:val="28"/>
          <w:szCs w:val="28"/>
        </w:rPr>
        <w:t>язок роботодавця?</w:t>
      </w:r>
    </w:p>
    <w:p w14:paraId="7E8ED572" w14:textId="77777777" w:rsidR="00856A0E" w:rsidRDefault="00856A0E" w:rsidP="005B0934">
      <w:pPr>
        <w:shd w:val="clear" w:color="auto" w:fill="FFFFFF"/>
        <w:tabs>
          <w:tab w:val="left" w:pos="720"/>
        </w:tabs>
        <w:ind w:firstLine="709"/>
        <w:jc w:val="both"/>
        <w:rPr>
          <w:sz w:val="28"/>
          <w:szCs w:val="28"/>
        </w:rPr>
      </w:pPr>
    </w:p>
    <w:p w14:paraId="0095C864" w14:textId="6247C587" w:rsidR="00526070" w:rsidRPr="00271362" w:rsidRDefault="00C55B2C" w:rsidP="005B0934">
      <w:pPr>
        <w:shd w:val="clear" w:color="auto" w:fill="FFFFFF"/>
        <w:tabs>
          <w:tab w:val="left" w:pos="720"/>
        </w:tabs>
        <w:ind w:firstLine="709"/>
        <w:jc w:val="both"/>
        <w:rPr>
          <w:sz w:val="28"/>
          <w:szCs w:val="28"/>
        </w:rPr>
      </w:pPr>
      <w:r w:rsidRPr="00DB3274">
        <w:rPr>
          <w:b/>
          <w:sz w:val="28"/>
          <w:szCs w:val="28"/>
        </w:rPr>
        <w:t>2</w:t>
      </w:r>
      <w:r w:rsidRPr="00DB3274">
        <w:rPr>
          <w:sz w:val="28"/>
          <w:szCs w:val="28"/>
        </w:rPr>
        <w:t xml:space="preserve">. </w:t>
      </w:r>
      <w:r w:rsidR="00526070" w:rsidRPr="00DB3274">
        <w:rPr>
          <w:sz w:val="28"/>
          <w:szCs w:val="28"/>
        </w:rPr>
        <w:t xml:space="preserve">Рішенням </w:t>
      </w:r>
      <w:r w:rsidR="00271362" w:rsidRPr="00DB3274">
        <w:rPr>
          <w:sz w:val="28"/>
          <w:szCs w:val="28"/>
        </w:rPr>
        <w:t>Сихівського</w:t>
      </w:r>
      <w:r w:rsidR="00526070" w:rsidRPr="00DB3274">
        <w:rPr>
          <w:sz w:val="28"/>
          <w:szCs w:val="28"/>
        </w:rPr>
        <w:t xml:space="preserve"> районного суду м. Львова від 24 листопада 20</w:t>
      </w:r>
      <w:r w:rsidR="00DB3274">
        <w:rPr>
          <w:sz w:val="28"/>
          <w:szCs w:val="28"/>
        </w:rPr>
        <w:t>20</w:t>
      </w:r>
      <w:r w:rsidR="00526070" w:rsidRPr="00271362">
        <w:rPr>
          <w:sz w:val="28"/>
          <w:szCs w:val="28"/>
        </w:rPr>
        <w:t xml:space="preserve"> року, залишеним без змін ухвалами судів апеляційної та касаційної інстанцій, визнано незаконним наказ від 2 червня 201</w:t>
      </w:r>
      <w:r w:rsidR="00DB3274">
        <w:rPr>
          <w:sz w:val="28"/>
          <w:szCs w:val="28"/>
        </w:rPr>
        <w:t>9</w:t>
      </w:r>
      <w:r w:rsidR="00526070" w:rsidRPr="00271362">
        <w:rPr>
          <w:sz w:val="28"/>
          <w:szCs w:val="28"/>
        </w:rPr>
        <w:t xml:space="preserve"> року про звільнення Титаренко з роботи та зобов</w:t>
      </w:r>
      <w:r w:rsidR="00BB3BA3">
        <w:rPr>
          <w:sz w:val="28"/>
          <w:szCs w:val="28"/>
        </w:rPr>
        <w:t>’</w:t>
      </w:r>
      <w:r w:rsidR="00526070" w:rsidRPr="00271362">
        <w:rPr>
          <w:sz w:val="28"/>
          <w:szCs w:val="28"/>
        </w:rPr>
        <w:t>язано відповідача видати їй трудову книжку та внести до неї відомості про звільнення позивачки з посади радника генерального директора Благодійного фонду «Надія» за власним бажанням з 16 червня 20</w:t>
      </w:r>
      <w:r w:rsidR="00DB3274">
        <w:rPr>
          <w:sz w:val="28"/>
          <w:szCs w:val="28"/>
        </w:rPr>
        <w:t>20</w:t>
      </w:r>
      <w:r w:rsidR="00526070" w:rsidRPr="00271362">
        <w:rPr>
          <w:sz w:val="28"/>
          <w:szCs w:val="28"/>
        </w:rPr>
        <w:t xml:space="preserve"> року за статтею 38 КЗпП України. Крім цього, стягнуто з БФ «Надія» на користь Титаренко заборгованість із заробітної плати в розмірі </w:t>
      </w:r>
      <w:r w:rsidR="00DB3274">
        <w:rPr>
          <w:sz w:val="28"/>
          <w:szCs w:val="28"/>
        </w:rPr>
        <w:t>3</w:t>
      </w:r>
      <w:r w:rsidR="00526070" w:rsidRPr="00271362">
        <w:rPr>
          <w:sz w:val="28"/>
          <w:szCs w:val="28"/>
        </w:rPr>
        <w:t xml:space="preserve"> 639 грн., заборгованість по </w:t>
      </w:r>
      <w:r w:rsidR="00526070" w:rsidRPr="00271362">
        <w:rPr>
          <w:sz w:val="28"/>
          <w:szCs w:val="28"/>
        </w:rPr>
        <w:lastRenderedPageBreak/>
        <w:t>сплаті допомоги за тимчасову непрацездатність в розмірі 2</w:t>
      </w:r>
      <w:r w:rsidR="00DB3274">
        <w:rPr>
          <w:sz w:val="28"/>
          <w:szCs w:val="28"/>
        </w:rPr>
        <w:t>4</w:t>
      </w:r>
      <w:r w:rsidR="00526070" w:rsidRPr="00271362">
        <w:rPr>
          <w:sz w:val="28"/>
          <w:szCs w:val="28"/>
        </w:rPr>
        <w:t> 323 грн., компенсацію за невикористану щорічну відпустку в розмірі 1</w:t>
      </w:r>
      <w:r w:rsidR="00DB3274">
        <w:rPr>
          <w:sz w:val="28"/>
          <w:szCs w:val="28"/>
        </w:rPr>
        <w:t>2</w:t>
      </w:r>
      <w:r w:rsidR="00526070" w:rsidRPr="00271362">
        <w:rPr>
          <w:sz w:val="28"/>
          <w:szCs w:val="28"/>
        </w:rPr>
        <w:t> 886 грн., середній заробіток за час затримки розрахунку при звільненні у розмірі 7</w:t>
      </w:r>
      <w:r w:rsidR="00DB3274">
        <w:rPr>
          <w:sz w:val="28"/>
          <w:szCs w:val="28"/>
        </w:rPr>
        <w:t>8</w:t>
      </w:r>
      <w:r w:rsidR="00526070" w:rsidRPr="00271362">
        <w:rPr>
          <w:sz w:val="28"/>
          <w:szCs w:val="28"/>
        </w:rPr>
        <w:t xml:space="preserve"> 600 грн., середній заробіток за час затримки видачі трудової книжки в розмірі 7</w:t>
      </w:r>
      <w:r w:rsidR="00DB3274">
        <w:rPr>
          <w:sz w:val="28"/>
          <w:szCs w:val="28"/>
        </w:rPr>
        <w:t>8</w:t>
      </w:r>
      <w:r w:rsidR="00526070" w:rsidRPr="00271362">
        <w:rPr>
          <w:sz w:val="28"/>
          <w:szCs w:val="28"/>
        </w:rPr>
        <w:t xml:space="preserve"> 600 грн., моральну шкоду в розмірі </w:t>
      </w:r>
      <w:r w:rsidR="00DB3274">
        <w:rPr>
          <w:sz w:val="28"/>
          <w:szCs w:val="28"/>
        </w:rPr>
        <w:t>5</w:t>
      </w:r>
      <w:r w:rsidR="00526070" w:rsidRPr="00271362">
        <w:rPr>
          <w:sz w:val="28"/>
          <w:szCs w:val="28"/>
        </w:rPr>
        <w:t> 000 грн.</w:t>
      </w:r>
    </w:p>
    <w:p w14:paraId="0D354EF7" w14:textId="0E1AF044" w:rsidR="00526070" w:rsidRPr="00271362" w:rsidRDefault="00526070" w:rsidP="005B0934">
      <w:pPr>
        <w:shd w:val="clear" w:color="auto" w:fill="FFFFFF"/>
        <w:ind w:firstLine="709"/>
        <w:jc w:val="both"/>
        <w:rPr>
          <w:sz w:val="28"/>
          <w:szCs w:val="28"/>
        </w:rPr>
      </w:pPr>
      <w:r w:rsidRPr="00271362">
        <w:rPr>
          <w:sz w:val="28"/>
          <w:szCs w:val="28"/>
        </w:rPr>
        <w:t>Задовольняючи позовні вимоги суди виходили із того, що є достатні підстави для задоволення стягнення з відповідача середнього заробітку за час затримки розрахунку при звільненні з 24 листопада 20</w:t>
      </w:r>
      <w:r w:rsidR="00DB3274">
        <w:rPr>
          <w:sz w:val="28"/>
          <w:szCs w:val="28"/>
        </w:rPr>
        <w:t>20</w:t>
      </w:r>
      <w:r w:rsidRPr="00271362">
        <w:rPr>
          <w:sz w:val="28"/>
          <w:szCs w:val="28"/>
        </w:rPr>
        <w:t xml:space="preserve"> року до 15 вересня 20</w:t>
      </w:r>
      <w:r w:rsidR="001C7F91">
        <w:rPr>
          <w:sz w:val="28"/>
          <w:szCs w:val="28"/>
        </w:rPr>
        <w:t>2</w:t>
      </w:r>
      <w:r w:rsidR="00DB3274">
        <w:rPr>
          <w:sz w:val="28"/>
          <w:szCs w:val="28"/>
        </w:rPr>
        <w:t>1</w:t>
      </w:r>
      <w:r w:rsidRPr="00271362">
        <w:rPr>
          <w:sz w:val="28"/>
          <w:szCs w:val="28"/>
        </w:rPr>
        <w:t xml:space="preserve"> року (по день фактичного розрахунку) на підставі статті 117 КЗпП України. А також стягнення середнього заробітку за час затримки видачі трудової книжки з 24 листопада 20</w:t>
      </w:r>
      <w:r w:rsidR="00DB3274">
        <w:rPr>
          <w:sz w:val="28"/>
          <w:szCs w:val="28"/>
        </w:rPr>
        <w:t>20</w:t>
      </w:r>
      <w:r w:rsidRPr="00271362">
        <w:rPr>
          <w:sz w:val="28"/>
          <w:szCs w:val="28"/>
        </w:rPr>
        <w:t xml:space="preserve"> року до 28 вересня 20</w:t>
      </w:r>
      <w:r w:rsidR="001C7F91">
        <w:rPr>
          <w:sz w:val="28"/>
          <w:szCs w:val="28"/>
        </w:rPr>
        <w:t>2</w:t>
      </w:r>
      <w:r w:rsidR="00DB3274">
        <w:rPr>
          <w:sz w:val="28"/>
          <w:szCs w:val="28"/>
        </w:rPr>
        <w:t>1</w:t>
      </w:r>
      <w:r w:rsidR="001C7F91">
        <w:rPr>
          <w:sz w:val="28"/>
          <w:szCs w:val="28"/>
        </w:rPr>
        <w:t xml:space="preserve"> </w:t>
      </w:r>
      <w:r w:rsidRPr="00271362">
        <w:rPr>
          <w:sz w:val="28"/>
          <w:szCs w:val="28"/>
        </w:rPr>
        <w:t>року (по день видачі трудової книжки) на підставі статті 235 КЗпП України.</w:t>
      </w:r>
    </w:p>
    <w:p w14:paraId="51231AC5" w14:textId="77777777" w:rsidR="00526070" w:rsidRPr="000E28A0" w:rsidRDefault="00526070" w:rsidP="005B0934">
      <w:pPr>
        <w:shd w:val="clear" w:color="auto" w:fill="FFFFFF"/>
        <w:ind w:firstLine="709"/>
        <w:jc w:val="both"/>
        <w:rPr>
          <w:b/>
          <w:bCs/>
          <w:i/>
          <w:iCs/>
          <w:sz w:val="28"/>
          <w:szCs w:val="28"/>
        </w:rPr>
      </w:pPr>
      <w:r w:rsidRPr="000E28A0">
        <w:rPr>
          <w:b/>
          <w:bCs/>
          <w:i/>
          <w:iCs/>
          <w:sz w:val="28"/>
          <w:szCs w:val="28"/>
        </w:rPr>
        <w:t>Проаналізуйте ситуацію і визначте, чи є серед сум, які за рішенням суду роботодавець повинен сплатити працівнику, зайві?</w:t>
      </w:r>
    </w:p>
    <w:p w14:paraId="5A75333A" w14:textId="77777777" w:rsidR="001C7F91" w:rsidRDefault="001C7F91" w:rsidP="005B0934">
      <w:pPr>
        <w:shd w:val="clear" w:color="auto" w:fill="FFFFFF"/>
        <w:ind w:firstLine="709"/>
        <w:jc w:val="both"/>
        <w:rPr>
          <w:b/>
          <w:sz w:val="28"/>
          <w:szCs w:val="28"/>
          <w:lang w:val="ru-RU"/>
        </w:rPr>
      </w:pPr>
    </w:p>
    <w:p w14:paraId="2FB05CC9" w14:textId="77777777" w:rsidR="001C7F91" w:rsidRDefault="001C7F91" w:rsidP="005B0934">
      <w:pPr>
        <w:shd w:val="clear" w:color="auto" w:fill="FFFFFF"/>
        <w:ind w:firstLine="709"/>
        <w:jc w:val="both"/>
        <w:rPr>
          <w:b/>
          <w:sz w:val="28"/>
          <w:szCs w:val="28"/>
          <w:lang w:val="ru-RU"/>
        </w:rPr>
      </w:pPr>
    </w:p>
    <w:p w14:paraId="482726E2" w14:textId="6F9E8710" w:rsidR="00635547" w:rsidRPr="00271362" w:rsidRDefault="00470719" w:rsidP="005B0934">
      <w:pPr>
        <w:shd w:val="clear" w:color="auto" w:fill="FFFFFF"/>
        <w:ind w:firstLine="709"/>
        <w:jc w:val="both"/>
        <w:rPr>
          <w:sz w:val="28"/>
          <w:szCs w:val="28"/>
        </w:rPr>
      </w:pPr>
      <w:r>
        <w:rPr>
          <w:b/>
          <w:sz w:val="28"/>
          <w:szCs w:val="28"/>
          <w:lang w:val="ru-RU"/>
        </w:rPr>
        <w:t>3</w:t>
      </w:r>
      <w:r w:rsidR="00BB6760" w:rsidRPr="00271362">
        <w:rPr>
          <w:b/>
          <w:sz w:val="28"/>
          <w:szCs w:val="28"/>
          <w:lang w:val="ru-RU"/>
        </w:rPr>
        <w:t xml:space="preserve">. </w:t>
      </w:r>
      <w:r w:rsidR="006945FC" w:rsidRPr="00271362">
        <w:rPr>
          <w:sz w:val="28"/>
          <w:szCs w:val="28"/>
        </w:rPr>
        <w:t xml:space="preserve">Петренко та Карпюк </w:t>
      </w:r>
      <w:r w:rsidR="0075510B" w:rsidRPr="00271362">
        <w:rPr>
          <w:sz w:val="28"/>
          <w:szCs w:val="28"/>
        </w:rPr>
        <w:t xml:space="preserve">з листопада 2016 року працювали </w:t>
      </w:r>
      <w:r w:rsidR="00102B49" w:rsidRPr="00271362">
        <w:rPr>
          <w:sz w:val="28"/>
          <w:szCs w:val="28"/>
        </w:rPr>
        <w:t xml:space="preserve">менеджерами з продажу </w:t>
      </w:r>
      <w:r w:rsidR="0075510B" w:rsidRPr="00271362">
        <w:rPr>
          <w:sz w:val="28"/>
          <w:szCs w:val="28"/>
        </w:rPr>
        <w:t xml:space="preserve">на ТОВ </w:t>
      </w:r>
      <w:r w:rsidR="00102B49" w:rsidRPr="00271362">
        <w:rPr>
          <w:sz w:val="28"/>
          <w:szCs w:val="28"/>
        </w:rPr>
        <w:t>«</w:t>
      </w:r>
      <w:r w:rsidR="0075510B" w:rsidRPr="00271362">
        <w:rPr>
          <w:sz w:val="28"/>
          <w:szCs w:val="28"/>
        </w:rPr>
        <w:t>Еко</w:t>
      </w:r>
      <w:r w:rsidR="00102B49" w:rsidRPr="00271362">
        <w:rPr>
          <w:sz w:val="28"/>
          <w:szCs w:val="28"/>
        </w:rPr>
        <w:t>М</w:t>
      </w:r>
      <w:r w:rsidR="0075510B" w:rsidRPr="00271362">
        <w:rPr>
          <w:sz w:val="28"/>
          <w:szCs w:val="28"/>
        </w:rPr>
        <w:t>рія</w:t>
      </w:r>
      <w:r w:rsidR="00102B49" w:rsidRPr="00271362">
        <w:rPr>
          <w:sz w:val="28"/>
          <w:szCs w:val="28"/>
        </w:rPr>
        <w:t>»</w:t>
      </w:r>
      <w:r w:rsidR="008A6106" w:rsidRPr="00271362">
        <w:rPr>
          <w:sz w:val="28"/>
          <w:szCs w:val="28"/>
        </w:rPr>
        <w:t>. Опла</w:t>
      </w:r>
      <w:r w:rsidR="00CC1D83" w:rsidRPr="00271362">
        <w:rPr>
          <w:sz w:val="28"/>
          <w:szCs w:val="28"/>
        </w:rPr>
        <w:t>та</w:t>
      </w:r>
      <w:r w:rsidR="008A6106" w:rsidRPr="00271362">
        <w:rPr>
          <w:sz w:val="28"/>
          <w:szCs w:val="28"/>
        </w:rPr>
        <w:t xml:space="preserve"> </w:t>
      </w:r>
      <w:r w:rsidR="00A5268E" w:rsidRPr="00271362">
        <w:rPr>
          <w:sz w:val="28"/>
          <w:szCs w:val="28"/>
        </w:rPr>
        <w:t xml:space="preserve">їх праці здійснювалась на </w:t>
      </w:r>
      <w:r w:rsidR="008A6106" w:rsidRPr="00271362">
        <w:rPr>
          <w:sz w:val="28"/>
          <w:szCs w:val="28"/>
        </w:rPr>
        <w:t xml:space="preserve">підставі схеми посадових окладів </w:t>
      </w:r>
      <w:r w:rsidR="00CC1D83" w:rsidRPr="00271362">
        <w:rPr>
          <w:sz w:val="28"/>
          <w:szCs w:val="28"/>
        </w:rPr>
        <w:t>та</w:t>
      </w:r>
      <w:r w:rsidR="008A6106" w:rsidRPr="00271362">
        <w:rPr>
          <w:sz w:val="28"/>
          <w:szCs w:val="28"/>
        </w:rPr>
        <w:t xml:space="preserve"> становила </w:t>
      </w:r>
      <w:r w:rsidR="00A5268E" w:rsidRPr="00271362">
        <w:rPr>
          <w:sz w:val="28"/>
          <w:szCs w:val="28"/>
        </w:rPr>
        <w:t xml:space="preserve">на місяць </w:t>
      </w:r>
      <w:r w:rsidR="008A6106" w:rsidRPr="00271362">
        <w:rPr>
          <w:sz w:val="28"/>
          <w:szCs w:val="28"/>
        </w:rPr>
        <w:t>8 000 грн..</w:t>
      </w:r>
      <w:r w:rsidR="00CC1D83" w:rsidRPr="00271362">
        <w:rPr>
          <w:sz w:val="28"/>
          <w:szCs w:val="28"/>
        </w:rPr>
        <w:t xml:space="preserve"> У березні 2018 року </w:t>
      </w:r>
      <w:r w:rsidR="000138A1" w:rsidRPr="00271362">
        <w:rPr>
          <w:sz w:val="28"/>
          <w:szCs w:val="28"/>
        </w:rPr>
        <w:t>Петренко виявив істотні розбіжності в оплаті їх прац</w:t>
      </w:r>
      <w:r w:rsidR="00967C52" w:rsidRPr="00271362">
        <w:rPr>
          <w:sz w:val="28"/>
          <w:szCs w:val="28"/>
        </w:rPr>
        <w:t>і. Зокрема</w:t>
      </w:r>
      <w:r w:rsidR="00E447D0" w:rsidRPr="00271362">
        <w:rPr>
          <w:sz w:val="28"/>
          <w:szCs w:val="28"/>
        </w:rPr>
        <w:t>,</w:t>
      </w:r>
      <w:r w:rsidR="00967C52" w:rsidRPr="00271362">
        <w:rPr>
          <w:sz w:val="28"/>
          <w:szCs w:val="28"/>
        </w:rPr>
        <w:t xml:space="preserve"> він з</w:t>
      </w:r>
      <w:r w:rsidR="00BB3BA3">
        <w:rPr>
          <w:sz w:val="28"/>
          <w:szCs w:val="28"/>
        </w:rPr>
        <w:t>’</w:t>
      </w:r>
      <w:r w:rsidR="00967C52" w:rsidRPr="00271362">
        <w:rPr>
          <w:sz w:val="28"/>
          <w:szCs w:val="28"/>
        </w:rPr>
        <w:t xml:space="preserve">ясував, що заробітна плата </w:t>
      </w:r>
      <w:r w:rsidR="00E447D0" w:rsidRPr="00271362">
        <w:rPr>
          <w:sz w:val="28"/>
          <w:szCs w:val="28"/>
        </w:rPr>
        <w:t>К</w:t>
      </w:r>
      <w:r w:rsidR="00967C52" w:rsidRPr="00271362">
        <w:rPr>
          <w:sz w:val="28"/>
          <w:szCs w:val="28"/>
        </w:rPr>
        <w:t>арпюка у двічі вища</w:t>
      </w:r>
      <w:r w:rsidR="00E447D0" w:rsidRPr="00271362">
        <w:rPr>
          <w:sz w:val="28"/>
          <w:szCs w:val="28"/>
        </w:rPr>
        <w:t>, а об</w:t>
      </w:r>
      <w:r w:rsidR="00BB3BA3">
        <w:rPr>
          <w:sz w:val="28"/>
          <w:szCs w:val="28"/>
        </w:rPr>
        <w:t>’</w:t>
      </w:r>
      <w:r w:rsidR="00E447D0" w:rsidRPr="00271362">
        <w:rPr>
          <w:sz w:val="28"/>
          <w:szCs w:val="28"/>
        </w:rPr>
        <w:t>єм вико</w:t>
      </w:r>
      <w:r w:rsidR="00C12CDC" w:rsidRPr="00271362">
        <w:rPr>
          <w:sz w:val="28"/>
          <w:szCs w:val="28"/>
        </w:rPr>
        <w:t xml:space="preserve">нуваних ним робіт </w:t>
      </w:r>
      <w:r w:rsidR="00635547" w:rsidRPr="00271362">
        <w:rPr>
          <w:sz w:val="28"/>
          <w:szCs w:val="28"/>
        </w:rPr>
        <w:t xml:space="preserve">не збільшився. </w:t>
      </w:r>
    </w:p>
    <w:p w14:paraId="210B887E" w14:textId="449AF335" w:rsidR="00590A70" w:rsidRPr="00E87582" w:rsidRDefault="00635547" w:rsidP="005B0934">
      <w:pPr>
        <w:shd w:val="clear" w:color="auto" w:fill="FFFFFF"/>
        <w:ind w:firstLine="709"/>
        <w:jc w:val="both"/>
        <w:rPr>
          <w:sz w:val="28"/>
          <w:szCs w:val="28"/>
          <w:lang w:val="ru-RU"/>
        </w:rPr>
      </w:pPr>
      <w:r w:rsidRPr="00271362">
        <w:rPr>
          <w:sz w:val="28"/>
          <w:szCs w:val="28"/>
        </w:rPr>
        <w:t>За роз</w:t>
      </w:r>
      <w:r w:rsidR="00BB3BA3">
        <w:rPr>
          <w:sz w:val="28"/>
          <w:szCs w:val="28"/>
        </w:rPr>
        <w:t>’</w:t>
      </w:r>
      <w:r w:rsidRPr="00271362">
        <w:rPr>
          <w:sz w:val="28"/>
          <w:szCs w:val="28"/>
        </w:rPr>
        <w:t>ясненнями він звернувся до головного бухгалтера</w:t>
      </w:r>
      <w:r w:rsidR="001B3DB1" w:rsidRPr="00271362">
        <w:rPr>
          <w:sz w:val="28"/>
          <w:szCs w:val="28"/>
        </w:rPr>
        <w:t xml:space="preserve">. Останній повідомив, що </w:t>
      </w:r>
      <w:r w:rsidR="00A94B78" w:rsidRPr="00271362">
        <w:rPr>
          <w:sz w:val="28"/>
          <w:szCs w:val="28"/>
        </w:rPr>
        <w:t>Карпюк</w:t>
      </w:r>
      <w:r w:rsidR="00E447D0" w:rsidRPr="00271362">
        <w:rPr>
          <w:sz w:val="28"/>
          <w:szCs w:val="28"/>
        </w:rPr>
        <w:t xml:space="preserve"> </w:t>
      </w:r>
      <w:r w:rsidR="009B2F51" w:rsidRPr="00271362">
        <w:rPr>
          <w:sz w:val="28"/>
          <w:szCs w:val="28"/>
        </w:rPr>
        <w:t xml:space="preserve">домовився із керівником Товариства про роботу на умовах </w:t>
      </w:r>
      <w:r w:rsidR="00A94B78" w:rsidRPr="00271362">
        <w:rPr>
          <w:sz w:val="28"/>
          <w:szCs w:val="28"/>
        </w:rPr>
        <w:t>безтарифно</w:t>
      </w:r>
      <w:r w:rsidR="00A60385" w:rsidRPr="00271362">
        <w:rPr>
          <w:sz w:val="28"/>
          <w:szCs w:val="28"/>
        </w:rPr>
        <w:t>ї</w:t>
      </w:r>
      <w:r w:rsidR="00A94B78" w:rsidRPr="00271362">
        <w:rPr>
          <w:sz w:val="28"/>
          <w:szCs w:val="28"/>
        </w:rPr>
        <w:t xml:space="preserve"> систем</w:t>
      </w:r>
      <w:r w:rsidR="00A60385" w:rsidRPr="00271362">
        <w:rPr>
          <w:sz w:val="28"/>
          <w:szCs w:val="28"/>
        </w:rPr>
        <w:t xml:space="preserve">и, яка передбачає </w:t>
      </w:r>
      <w:r w:rsidR="00D0123B" w:rsidRPr="00271362">
        <w:rPr>
          <w:sz w:val="28"/>
          <w:szCs w:val="28"/>
        </w:rPr>
        <w:t xml:space="preserve">оплату праці за кінцевими результатами діяльності Товариства, а тому може бути вищою за </w:t>
      </w:r>
      <w:r w:rsidR="00590A70" w:rsidRPr="00271362">
        <w:rPr>
          <w:sz w:val="28"/>
          <w:szCs w:val="28"/>
        </w:rPr>
        <w:t>заробітну плату, яка виплачується на підставі схеми посадових окладів</w:t>
      </w:r>
      <w:r w:rsidR="00E86CEC" w:rsidRPr="00E87582">
        <w:rPr>
          <w:sz w:val="28"/>
          <w:szCs w:val="28"/>
          <w:lang w:val="ru-RU"/>
        </w:rPr>
        <w:t>.</w:t>
      </w:r>
    </w:p>
    <w:p w14:paraId="527FFBD3" w14:textId="77777777" w:rsidR="009554B0" w:rsidRPr="00271362" w:rsidRDefault="00590A70" w:rsidP="005B0934">
      <w:pPr>
        <w:shd w:val="clear" w:color="auto" w:fill="FFFFFF"/>
        <w:ind w:firstLine="709"/>
        <w:jc w:val="both"/>
        <w:rPr>
          <w:sz w:val="28"/>
          <w:szCs w:val="28"/>
        </w:rPr>
      </w:pPr>
      <w:r w:rsidRPr="00271362">
        <w:rPr>
          <w:sz w:val="28"/>
          <w:szCs w:val="28"/>
        </w:rPr>
        <w:t xml:space="preserve">Петренко звернувся до керівника Товариства із проханням про переведення його на безтарифну систему оплати праці. </w:t>
      </w:r>
      <w:r w:rsidR="009554B0" w:rsidRPr="00271362">
        <w:rPr>
          <w:sz w:val="28"/>
          <w:szCs w:val="28"/>
        </w:rPr>
        <w:t>Однак йому відмовили.</w:t>
      </w:r>
    </w:p>
    <w:p w14:paraId="12ECB462" w14:textId="77777777" w:rsidR="00082080" w:rsidRPr="00271362" w:rsidRDefault="009554B0" w:rsidP="005B0934">
      <w:pPr>
        <w:shd w:val="clear" w:color="auto" w:fill="FFFFFF"/>
        <w:ind w:firstLine="709"/>
        <w:jc w:val="both"/>
        <w:rPr>
          <w:sz w:val="28"/>
          <w:szCs w:val="28"/>
        </w:rPr>
      </w:pPr>
      <w:r w:rsidRPr="00271362">
        <w:rPr>
          <w:sz w:val="28"/>
          <w:szCs w:val="28"/>
        </w:rPr>
        <w:t xml:space="preserve">Що таке безтарифні системи оплати праці. </w:t>
      </w:r>
      <w:r w:rsidR="001D57FE" w:rsidRPr="00271362">
        <w:rPr>
          <w:sz w:val="28"/>
          <w:szCs w:val="28"/>
        </w:rPr>
        <w:t>Чи може роботодавець запроваджувати одразу декілька систем оплати праці. Чи правомірно</w:t>
      </w:r>
      <w:r w:rsidR="00792DFD" w:rsidRPr="00271362">
        <w:rPr>
          <w:sz w:val="28"/>
          <w:szCs w:val="28"/>
        </w:rPr>
        <w:t>ю є відмова Петренку. Відповідь обґрунтуйте.</w:t>
      </w:r>
    </w:p>
    <w:p w14:paraId="1DD0C834" w14:textId="77777777" w:rsidR="00792DFD" w:rsidRPr="00271362" w:rsidRDefault="00792DFD" w:rsidP="005B0934">
      <w:pPr>
        <w:shd w:val="clear" w:color="auto" w:fill="FFFFFF"/>
        <w:ind w:firstLine="709"/>
        <w:jc w:val="both"/>
        <w:rPr>
          <w:spacing w:val="-4"/>
          <w:sz w:val="28"/>
          <w:szCs w:val="28"/>
        </w:rPr>
      </w:pPr>
    </w:p>
    <w:p w14:paraId="6D9D39FF" w14:textId="7D5C080D" w:rsidR="003E49B1" w:rsidRPr="00271362" w:rsidRDefault="00470719" w:rsidP="005B0934">
      <w:pPr>
        <w:shd w:val="clear" w:color="auto" w:fill="FFFFFF"/>
        <w:tabs>
          <w:tab w:val="left" w:pos="734"/>
        </w:tabs>
        <w:ind w:firstLine="709"/>
        <w:jc w:val="both"/>
        <w:rPr>
          <w:sz w:val="28"/>
          <w:szCs w:val="28"/>
        </w:rPr>
      </w:pPr>
      <w:r>
        <w:rPr>
          <w:b/>
          <w:spacing w:val="-1"/>
          <w:sz w:val="28"/>
          <w:szCs w:val="28"/>
        </w:rPr>
        <w:t>4</w:t>
      </w:r>
      <w:r w:rsidR="00271362">
        <w:rPr>
          <w:b/>
          <w:spacing w:val="-1"/>
          <w:sz w:val="28"/>
          <w:szCs w:val="28"/>
        </w:rPr>
        <w:t>.</w:t>
      </w:r>
      <w:r w:rsidR="003E49B1" w:rsidRPr="00271362">
        <w:rPr>
          <w:sz w:val="28"/>
          <w:szCs w:val="28"/>
        </w:rPr>
        <w:tab/>
        <w:t>Через відсутність готівки і невиплату у зв</w:t>
      </w:r>
      <w:r w:rsidR="00BB3BA3">
        <w:rPr>
          <w:sz w:val="28"/>
          <w:szCs w:val="28"/>
        </w:rPr>
        <w:t>’</w:t>
      </w:r>
      <w:r w:rsidR="003E49B1" w:rsidRPr="00271362">
        <w:rPr>
          <w:sz w:val="28"/>
          <w:szCs w:val="28"/>
        </w:rPr>
        <w:t>язку з цим більше двох місяців зарплати працівникам виборний орган первинної профспілкової організації лікеро-горілчаного заводу звернувся до роботодавця із пропозицією здійснити виплату заробітної плати в натуральній формі, продукцією заводу.</w:t>
      </w:r>
    </w:p>
    <w:p w14:paraId="43C6D3F0" w14:textId="77777777" w:rsidR="003E49B1" w:rsidRPr="00271362" w:rsidRDefault="003E49B1" w:rsidP="005B0934">
      <w:pPr>
        <w:shd w:val="clear" w:color="auto" w:fill="FFFFFF"/>
        <w:ind w:firstLine="709"/>
        <w:jc w:val="both"/>
        <w:rPr>
          <w:sz w:val="28"/>
          <w:szCs w:val="28"/>
        </w:rPr>
      </w:pPr>
      <w:r w:rsidRPr="00271362">
        <w:rPr>
          <w:sz w:val="28"/>
          <w:szCs w:val="28"/>
        </w:rPr>
        <w:t>Роботодавець не заперечував проти цього, враховуючи, що аналогічна практика існує на багатьох підприємствах. Але при цьому він наполягав на укладенні додаткової угоди до колективного договору з виборним органом первинної профспілкової організації, якою б передбачалися умови і порядок розрахунків із працівниками продукцією заводу замість зарплати грошовими знаками.</w:t>
      </w:r>
    </w:p>
    <w:p w14:paraId="3DBD7208" w14:textId="77777777" w:rsidR="003E49B1" w:rsidRPr="00271362" w:rsidRDefault="003E49B1" w:rsidP="005B0934">
      <w:pPr>
        <w:shd w:val="clear" w:color="auto" w:fill="FFFFFF"/>
        <w:ind w:firstLine="709"/>
        <w:jc w:val="both"/>
        <w:rPr>
          <w:sz w:val="28"/>
          <w:szCs w:val="28"/>
        </w:rPr>
      </w:pPr>
      <w:r w:rsidRPr="00271362">
        <w:rPr>
          <w:sz w:val="28"/>
          <w:szCs w:val="28"/>
        </w:rPr>
        <w:t>Не дочекавшись укладення такої угоди, бухгалтерія заводу провела розрахунки і доручила відділу зберігання готової продукції видати всім працівникам в порядку авансу по 20 пляшок горілки з подальшим перерахуванням при кінцевих розрахунках на кінець місяця.</w:t>
      </w:r>
    </w:p>
    <w:p w14:paraId="27CC8090" w14:textId="77777777" w:rsidR="003E49B1" w:rsidRPr="00DC2ABC" w:rsidRDefault="003E49B1" w:rsidP="005B0934">
      <w:pPr>
        <w:shd w:val="clear" w:color="auto" w:fill="FFFFFF"/>
        <w:ind w:firstLine="709"/>
        <w:jc w:val="both"/>
        <w:rPr>
          <w:b/>
          <w:bCs/>
          <w:i/>
          <w:iCs/>
          <w:sz w:val="28"/>
          <w:szCs w:val="28"/>
        </w:rPr>
      </w:pPr>
      <w:r w:rsidRPr="00DC2ABC">
        <w:rPr>
          <w:b/>
          <w:bCs/>
          <w:i/>
          <w:iCs/>
          <w:sz w:val="28"/>
          <w:szCs w:val="28"/>
        </w:rPr>
        <w:lastRenderedPageBreak/>
        <w:t>Чи дозволяється здійснювати виплату заробітної плати виготовленою продукцією?</w:t>
      </w:r>
    </w:p>
    <w:p w14:paraId="6B6CDE1D" w14:textId="77777777" w:rsidR="003E49B1" w:rsidRPr="00DC2ABC" w:rsidRDefault="003E49B1" w:rsidP="005B0934">
      <w:pPr>
        <w:shd w:val="clear" w:color="auto" w:fill="FFFFFF"/>
        <w:ind w:firstLine="709"/>
        <w:rPr>
          <w:b/>
          <w:bCs/>
          <w:i/>
          <w:iCs/>
          <w:sz w:val="28"/>
          <w:szCs w:val="28"/>
        </w:rPr>
      </w:pPr>
      <w:r w:rsidRPr="00DC2ABC">
        <w:rPr>
          <w:b/>
          <w:bCs/>
          <w:i/>
          <w:iCs/>
          <w:sz w:val="28"/>
          <w:szCs w:val="28"/>
        </w:rPr>
        <w:t>Обґрунтуйте ваш висновок.</w:t>
      </w:r>
    </w:p>
    <w:p w14:paraId="4A91FB84" w14:textId="77777777" w:rsidR="00BA3F76" w:rsidRPr="00271362" w:rsidRDefault="00BA3F76" w:rsidP="005B0934">
      <w:pPr>
        <w:shd w:val="clear" w:color="auto" w:fill="FFFFFF"/>
        <w:tabs>
          <w:tab w:val="left" w:pos="5083"/>
        </w:tabs>
        <w:ind w:firstLine="709"/>
        <w:jc w:val="both"/>
        <w:rPr>
          <w:sz w:val="28"/>
          <w:szCs w:val="28"/>
        </w:rPr>
      </w:pPr>
    </w:p>
    <w:p w14:paraId="5D6ACFE4" w14:textId="64F9DA43" w:rsidR="003E49B1" w:rsidRPr="00271362" w:rsidRDefault="00470719" w:rsidP="005B0934">
      <w:pPr>
        <w:shd w:val="clear" w:color="auto" w:fill="FFFFFF"/>
        <w:tabs>
          <w:tab w:val="left" w:pos="5083"/>
        </w:tabs>
        <w:ind w:firstLine="709"/>
        <w:jc w:val="both"/>
        <w:rPr>
          <w:sz w:val="28"/>
          <w:szCs w:val="28"/>
        </w:rPr>
      </w:pPr>
      <w:r w:rsidRPr="00470719">
        <w:rPr>
          <w:b/>
          <w:bCs/>
          <w:sz w:val="28"/>
          <w:szCs w:val="28"/>
        </w:rPr>
        <w:t>5</w:t>
      </w:r>
      <w:r w:rsidR="003E49B1" w:rsidRPr="00271362">
        <w:rPr>
          <w:sz w:val="28"/>
          <w:szCs w:val="28"/>
        </w:rPr>
        <w:t xml:space="preserve">. Сенів працювала на посаді контролера-касира </w:t>
      </w:r>
      <w:r w:rsidR="003E49B1" w:rsidRPr="00271362">
        <w:rPr>
          <w:sz w:val="28"/>
          <w:szCs w:val="28"/>
          <w:lang w:val="en-US"/>
        </w:rPr>
        <w:t>II</w:t>
      </w:r>
      <w:r w:rsidR="003E49B1" w:rsidRPr="00271362">
        <w:rPr>
          <w:sz w:val="28"/>
          <w:szCs w:val="28"/>
        </w:rPr>
        <w:t xml:space="preserve"> категорії і займалася реалізацією товару. Із січня по жовтень 20</w:t>
      </w:r>
      <w:r w:rsidR="001C7F91">
        <w:rPr>
          <w:sz w:val="28"/>
          <w:szCs w:val="28"/>
        </w:rPr>
        <w:t>20</w:t>
      </w:r>
      <w:r w:rsidR="00377FCA">
        <w:rPr>
          <w:sz w:val="28"/>
          <w:szCs w:val="28"/>
        </w:rPr>
        <w:t> </w:t>
      </w:r>
      <w:r w:rsidR="003E49B1" w:rsidRPr="00271362">
        <w:rPr>
          <w:sz w:val="28"/>
          <w:szCs w:val="28"/>
        </w:rPr>
        <w:t xml:space="preserve">р. вона отримувала заробітну плату у розмірі </w:t>
      </w:r>
      <w:r w:rsidR="001C7F91">
        <w:rPr>
          <w:sz w:val="28"/>
          <w:szCs w:val="28"/>
        </w:rPr>
        <w:t>3</w:t>
      </w:r>
      <w:r w:rsidR="00082080" w:rsidRPr="00271362">
        <w:rPr>
          <w:sz w:val="28"/>
          <w:szCs w:val="28"/>
        </w:rPr>
        <w:t>900</w:t>
      </w:r>
      <w:r w:rsidR="003E49B1" w:rsidRPr="00271362">
        <w:rPr>
          <w:sz w:val="28"/>
          <w:szCs w:val="28"/>
        </w:rPr>
        <w:t xml:space="preserve"> грн. щомісяця, що підтверджено платіжними документами. Такий розмір заробітної плати роботодавець пояснював тим, що за умовами колективного договору робота працівників роздрібної мережі оплачується за відрядною системою, а Сенів не виконувала норми виробітку.</w:t>
      </w:r>
    </w:p>
    <w:p w14:paraId="65B64EF8" w14:textId="77777777" w:rsidR="003E49B1" w:rsidRPr="00271362" w:rsidRDefault="003E49B1" w:rsidP="005B0934">
      <w:pPr>
        <w:shd w:val="clear" w:color="auto" w:fill="FFFFFF"/>
        <w:ind w:firstLine="709"/>
        <w:jc w:val="both"/>
        <w:rPr>
          <w:sz w:val="28"/>
          <w:szCs w:val="28"/>
        </w:rPr>
      </w:pPr>
      <w:r w:rsidRPr="00271362">
        <w:rPr>
          <w:sz w:val="28"/>
          <w:szCs w:val="28"/>
        </w:rPr>
        <w:t>Вважаючи таке пояснення необґрунтованим, Сенів звернулася до КТС з вимогою оплатити їй роботу не нижче мінімальної заробітної плати.</w:t>
      </w:r>
    </w:p>
    <w:p w14:paraId="1E006493" w14:textId="24CDA10B" w:rsidR="003E49B1" w:rsidRPr="00DC2ABC" w:rsidRDefault="003E49B1" w:rsidP="005B0934">
      <w:pPr>
        <w:shd w:val="clear" w:color="auto" w:fill="FFFFFF"/>
        <w:ind w:firstLine="709"/>
        <w:rPr>
          <w:b/>
          <w:bCs/>
          <w:i/>
          <w:iCs/>
          <w:sz w:val="28"/>
          <w:szCs w:val="28"/>
        </w:rPr>
      </w:pPr>
      <w:r w:rsidRPr="00DC2ABC">
        <w:rPr>
          <w:b/>
          <w:bCs/>
          <w:i/>
          <w:iCs/>
          <w:sz w:val="28"/>
          <w:szCs w:val="28"/>
        </w:rPr>
        <w:t>Вирішіть спір.</w:t>
      </w:r>
    </w:p>
    <w:p w14:paraId="7FA7EF7F" w14:textId="689BC66F" w:rsidR="00DC2ABC" w:rsidRPr="00DC2ABC" w:rsidRDefault="00DC2ABC" w:rsidP="005B0934">
      <w:pPr>
        <w:shd w:val="clear" w:color="auto" w:fill="FFFFFF"/>
        <w:ind w:firstLine="709"/>
        <w:rPr>
          <w:b/>
          <w:bCs/>
          <w:i/>
          <w:iCs/>
          <w:sz w:val="28"/>
          <w:szCs w:val="28"/>
        </w:rPr>
      </w:pPr>
    </w:p>
    <w:p w14:paraId="101F2523" w14:textId="77777777" w:rsidR="003E49B1" w:rsidRPr="00271362" w:rsidRDefault="003E49B1" w:rsidP="005B0934">
      <w:pPr>
        <w:shd w:val="clear" w:color="auto" w:fill="FFFFFF"/>
        <w:ind w:firstLine="709"/>
        <w:rPr>
          <w:b/>
          <w:sz w:val="28"/>
          <w:szCs w:val="28"/>
        </w:rPr>
      </w:pPr>
    </w:p>
    <w:p w14:paraId="15E05901" w14:textId="77777777" w:rsidR="00634F9D" w:rsidRPr="00271362" w:rsidRDefault="00634F9D" w:rsidP="005B0934">
      <w:pPr>
        <w:shd w:val="clear" w:color="auto" w:fill="FFFFFF"/>
        <w:ind w:firstLine="709"/>
        <w:rPr>
          <w:b/>
          <w:sz w:val="28"/>
          <w:szCs w:val="28"/>
        </w:rPr>
      </w:pPr>
      <w:r w:rsidRPr="00271362">
        <w:rPr>
          <w:b/>
          <w:sz w:val="28"/>
          <w:szCs w:val="28"/>
        </w:rPr>
        <w:t xml:space="preserve">ЗАНЯТТЯ </w:t>
      </w:r>
      <w:r w:rsidR="000C79EB" w:rsidRPr="00271362">
        <w:rPr>
          <w:b/>
          <w:sz w:val="28"/>
          <w:szCs w:val="28"/>
        </w:rPr>
        <w:t>3</w:t>
      </w:r>
    </w:p>
    <w:p w14:paraId="5AC3320F" w14:textId="77777777" w:rsidR="00634F9D" w:rsidRPr="00271362" w:rsidRDefault="00634F9D" w:rsidP="005B0934">
      <w:pPr>
        <w:shd w:val="clear" w:color="auto" w:fill="FFFFFF"/>
        <w:ind w:firstLine="709"/>
        <w:rPr>
          <w:b/>
          <w:sz w:val="28"/>
          <w:szCs w:val="28"/>
        </w:rPr>
      </w:pPr>
      <w:r w:rsidRPr="00271362">
        <w:rPr>
          <w:b/>
          <w:spacing w:val="-3"/>
          <w:sz w:val="28"/>
          <w:szCs w:val="28"/>
        </w:rPr>
        <w:t>Теоретичні запитання</w:t>
      </w:r>
    </w:p>
    <w:p w14:paraId="0D645A38" w14:textId="77777777" w:rsidR="00634F9D" w:rsidRPr="00271362" w:rsidRDefault="00634F9D" w:rsidP="005B0934">
      <w:pPr>
        <w:pStyle w:val="a3"/>
        <w:widowControl w:val="0"/>
        <w:numPr>
          <w:ilvl w:val="0"/>
          <w:numId w:val="28"/>
        </w:numPr>
        <w:shd w:val="clear" w:color="auto" w:fill="FFFFFF"/>
        <w:tabs>
          <w:tab w:val="left" w:pos="725"/>
        </w:tabs>
        <w:autoSpaceDE w:val="0"/>
        <w:autoSpaceDN w:val="0"/>
        <w:adjustRightInd w:val="0"/>
        <w:ind w:left="0" w:firstLine="709"/>
        <w:rPr>
          <w:sz w:val="28"/>
          <w:szCs w:val="28"/>
        </w:rPr>
      </w:pPr>
      <w:r w:rsidRPr="00271362">
        <w:rPr>
          <w:sz w:val="28"/>
          <w:szCs w:val="28"/>
        </w:rPr>
        <w:t>Договірне регулювання оплати праці.</w:t>
      </w:r>
    </w:p>
    <w:p w14:paraId="5DE5D7FB" w14:textId="77777777" w:rsidR="00634F9D" w:rsidRPr="00271362" w:rsidRDefault="00634F9D" w:rsidP="005B0934">
      <w:pPr>
        <w:pStyle w:val="a3"/>
        <w:widowControl w:val="0"/>
        <w:numPr>
          <w:ilvl w:val="1"/>
          <w:numId w:val="28"/>
        </w:numPr>
        <w:shd w:val="clear" w:color="auto" w:fill="FFFFFF"/>
        <w:tabs>
          <w:tab w:val="left" w:pos="725"/>
        </w:tabs>
        <w:autoSpaceDE w:val="0"/>
        <w:autoSpaceDN w:val="0"/>
        <w:adjustRightInd w:val="0"/>
        <w:ind w:left="0" w:firstLine="709"/>
        <w:rPr>
          <w:spacing w:val="-1"/>
          <w:sz w:val="28"/>
          <w:szCs w:val="28"/>
        </w:rPr>
      </w:pPr>
      <w:r w:rsidRPr="00BE17D1">
        <w:rPr>
          <w:sz w:val="28"/>
          <w:szCs w:val="28"/>
        </w:rPr>
        <w:t>Колективно-договірне</w:t>
      </w:r>
      <w:r w:rsidRPr="00271362">
        <w:rPr>
          <w:sz w:val="28"/>
          <w:szCs w:val="28"/>
        </w:rPr>
        <w:t xml:space="preserve"> регулювання оплати праці.</w:t>
      </w:r>
    </w:p>
    <w:p w14:paraId="559B9684" w14:textId="77777777" w:rsidR="00634F9D" w:rsidRPr="00271362" w:rsidRDefault="00634F9D" w:rsidP="005B0934">
      <w:pPr>
        <w:pStyle w:val="a3"/>
        <w:widowControl w:val="0"/>
        <w:numPr>
          <w:ilvl w:val="1"/>
          <w:numId w:val="28"/>
        </w:numPr>
        <w:shd w:val="clear" w:color="auto" w:fill="FFFFFF"/>
        <w:tabs>
          <w:tab w:val="left" w:pos="778"/>
        </w:tabs>
        <w:autoSpaceDE w:val="0"/>
        <w:autoSpaceDN w:val="0"/>
        <w:adjustRightInd w:val="0"/>
        <w:ind w:left="0" w:firstLine="709"/>
        <w:rPr>
          <w:sz w:val="28"/>
          <w:szCs w:val="28"/>
        </w:rPr>
      </w:pPr>
      <w:r w:rsidRPr="00271362">
        <w:rPr>
          <w:sz w:val="28"/>
          <w:szCs w:val="28"/>
        </w:rPr>
        <w:t>Індивідуально-договірне регулювання оплати праці:</w:t>
      </w:r>
    </w:p>
    <w:p w14:paraId="4CEA3A17" w14:textId="77777777" w:rsidR="00634F9D" w:rsidRPr="00271362" w:rsidRDefault="00634F9D" w:rsidP="005B0934">
      <w:pPr>
        <w:shd w:val="clear" w:color="auto" w:fill="FFFFFF"/>
        <w:tabs>
          <w:tab w:val="left" w:pos="725"/>
        </w:tabs>
        <w:ind w:firstLine="709"/>
        <w:rPr>
          <w:sz w:val="28"/>
          <w:szCs w:val="28"/>
        </w:rPr>
      </w:pPr>
      <w:r w:rsidRPr="00271362">
        <w:rPr>
          <w:sz w:val="28"/>
          <w:szCs w:val="28"/>
        </w:rPr>
        <w:t>а)</w:t>
      </w:r>
      <w:r w:rsidRPr="00271362">
        <w:rPr>
          <w:sz w:val="28"/>
          <w:szCs w:val="28"/>
        </w:rPr>
        <w:tab/>
        <w:t>оплата праці за контрактом;</w:t>
      </w:r>
    </w:p>
    <w:p w14:paraId="50C37306" w14:textId="77777777" w:rsidR="00634F9D" w:rsidRPr="00271362" w:rsidRDefault="00634F9D" w:rsidP="005B0934">
      <w:pPr>
        <w:shd w:val="clear" w:color="auto" w:fill="FFFFFF"/>
        <w:tabs>
          <w:tab w:val="left" w:pos="725"/>
        </w:tabs>
        <w:ind w:firstLine="709"/>
        <w:rPr>
          <w:sz w:val="28"/>
          <w:szCs w:val="28"/>
        </w:rPr>
      </w:pPr>
      <w:r w:rsidRPr="00271362">
        <w:rPr>
          <w:spacing w:val="-10"/>
          <w:sz w:val="28"/>
          <w:szCs w:val="28"/>
        </w:rPr>
        <w:t>б)</w:t>
      </w:r>
      <w:r w:rsidRPr="00271362">
        <w:rPr>
          <w:sz w:val="28"/>
          <w:szCs w:val="28"/>
        </w:rPr>
        <w:tab/>
        <w:t>оплата праці за сумісництвом;</w:t>
      </w:r>
    </w:p>
    <w:p w14:paraId="752091E1" w14:textId="77777777" w:rsidR="00634F9D" w:rsidRPr="00271362" w:rsidRDefault="00634F9D" w:rsidP="005B0934">
      <w:pPr>
        <w:shd w:val="clear" w:color="auto" w:fill="FFFFFF"/>
        <w:tabs>
          <w:tab w:val="left" w:pos="725"/>
        </w:tabs>
        <w:ind w:firstLine="709"/>
        <w:rPr>
          <w:sz w:val="28"/>
          <w:szCs w:val="28"/>
        </w:rPr>
      </w:pPr>
      <w:r w:rsidRPr="00271362">
        <w:rPr>
          <w:spacing w:val="-3"/>
          <w:sz w:val="28"/>
          <w:szCs w:val="28"/>
        </w:rPr>
        <w:t>в)</w:t>
      </w:r>
      <w:r w:rsidRPr="00271362">
        <w:rPr>
          <w:sz w:val="28"/>
          <w:szCs w:val="28"/>
        </w:rPr>
        <w:tab/>
        <w:t>оплата праці під час тимчасового заступництва;</w:t>
      </w:r>
    </w:p>
    <w:p w14:paraId="7D8969BC" w14:textId="77777777" w:rsidR="00634F9D" w:rsidRPr="00271362" w:rsidRDefault="00634F9D" w:rsidP="005B0934">
      <w:pPr>
        <w:shd w:val="clear" w:color="auto" w:fill="FFFFFF"/>
        <w:tabs>
          <w:tab w:val="left" w:pos="725"/>
        </w:tabs>
        <w:ind w:firstLine="709"/>
        <w:rPr>
          <w:sz w:val="28"/>
          <w:szCs w:val="28"/>
        </w:rPr>
      </w:pPr>
      <w:r w:rsidRPr="00271362">
        <w:rPr>
          <w:spacing w:val="-4"/>
          <w:sz w:val="28"/>
          <w:szCs w:val="28"/>
        </w:rPr>
        <w:t>г)</w:t>
      </w:r>
      <w:r w:rsidRPr="00271362">
        <w:rPr>
          <w:sz w:val="28"/>
          <w:szCs w:val="28"/>
        </w:rPr>
        <w:tab/>
        <w:t>особливості правового регулювання оплати праці керівників, спеціалістів, службовців.</w:t>
      </w:r>
    </w:p>
    <w:p w14:paraId="1BAA3B06" w14:textId="77777777" w:rsidR="000C79EB" w:rsidRPr="00271362" w:rsidRDefault="000C79EB" w:rsidP="005B0934">
      <w:pPr>
        <w:shd w:val="clear" w:color="auto" w:fill="FFFFFF"/>
        <w:tabs>
          <w:tab w:val="left" w:pos="293"/>
        </w:tabs>
        <w:ind w:firstLine="709"/>
        <w:jc w:val="both"/>
        <w:rPr>
          <w:sz w:val="28"/>
          <w:szCs w:val="28"/>
        </w:rPr>
      </w:pPr>
    </w:p>
    <w:p w14:paraId="6CA7140B" w14:textId="77777777" w:rsidR="000C79EB" w:rsidRPr="00271362" w:rsidRDefault="000C79EB" w:rsidP="005B0934">
      <w:pPr>
        <w:shd w:val="clear" w:color="auto" w:fill="FFFFFF"/>
        <w:tabs>
          <w:tab w:val="left" w:pos="293"/>
        </w:tabs>
        <w:ind w:firstLine="709"/>
        <w:jc w:val="both"/>
        <w:rPr>
          <w:b/>
          <w:sz w:val="28"/>
          <w:szCs w:val="28"/>
        </w:rPr>
      </w:pPr>
      <w:r w:rsidRPr="00271362">
        <w:rPr>
          <w:b/>
          <w:sz w:val="28"/>
          <w:szCs w:val="28"/>
        </w:rPr>
        <w:t>Запитання для самоконтролю</w:t>
      </w:r>
    </w:p>
    <w:p w14:paraId="60B8D30B" w14:textId="77777777" w:rsidR="000C79EB" w:rsidRPr="00271362" w:rsidRDefault="000C79EB" w:rsidP="005B0934">
      <w:pPr>
        <w:pStyle w:val="a3"/>
        <w:widowControl w:val="0"/>
        <w:numPr>
          <w:ilvl w:val="0"/>
          <w:numId w:val="29"/>
        </w:numPr>
        <w:shd w:val="clear" w:color="auto" w:fill="FFFFFF"/>
        <w:tabs>
          <w:tab w:val="left" w:pos="293"/>
        </w:tabs>
        <w:autoSpaceDE w:val="0"/>
        <w:autoSpaceDN w:val="0"/>
        <w:adjustRightInd w:val="0"/>
        <w:ind w:left="0" w:firstLine="709"/>
        <w:jc w:val="both"/>
        <w:rPr>
          <w:i/>
          <w:iCs/>
          <w:spacing w:val="-18"/>
          <w:sz w:val="28"/>
          <w:szCs w:val="28"/>
        </w:rPr>
      </w:pPr>
      <w:r w:rsidRPr="00271362">
        <w:rPr>
          <w:i/>
          <w:iCs/>
          <w:sz w:val="28"/>
          <w:szCs w:val="28"/>
        </w:rPr>
        <w:t>Яким вимогам повинні відповідати положення колективних договорів щодо форм та систем оплати праці працівників?</w:t>
      </w:r>
    </w:p>
    <w:p w14:paraId="2D854050" w14:textId="77777777" w:rsidR="000C79EB" w:rsidRPr="00271362" w:rsidRDefault="000C79EB" w:rsidP="005B0934">
      <w:pPr>
        <w:pStyle w:val="a3"/>
        <w:widowControl w:val="0"/>
        <w:numPr>
          <w:ilvl w:val="0"/>
          <w:numId w:val="29"/>
        </w:numPr>
        <w:shd w:val="clear" w:color="auto" w:fill="FFFFFF"/>
        <w:tabs>
          <w:tab w:val="left" w:pos="293"/>
        </w:tabs>
        <w:autoSpaceDE w:val="0"/>
        <w:autoSpaceDN w:val="0"/>
        <w:adjustRightInd w:val="0"/>
        <w:ind w:left="0" w:firstLine="709"/>
        <w:jc w:val="both"/>
        <w:rPr>
          <w:sz w:val="28"/>
          <w:szCs w:val="28"/>
        </w:rPr>
      </w:pPr>
      <w:r w:rsidRPr="00271362">
        <w:rPr>
          <w:i/>
          <w:iCs/>
          <w:sz w:val="28"/>
          <w:szCs w:val="28"/>
        </w:rPr>
        <w:t>Чи мають право сторони колективного договору встановлювати тарифні ставки у розмірі нижчому, ніж це передбачено генеральною угодою? Чи застосовуються у цьому випадку правила ч. 4 ст. 97 КЗпП України та ст. 22 Закону України «Про оплату праці»?</w:t>
      </w:r>
    </w:p>
    <w:p w14:paraId="39FB219D" w14:textId="244C5667" w:rsidR="009E33D9" w:rsidRPr="00D15526" w:rsidRDefault="00856D2A" w:rsidP="005B0934">
      <w:pPr>
        <w:pStyle w:val="a3"/>
        <w:widowControl w:val="0"/>
        <w:numPr>
          <w:ilvl w:val="0"/>
          <w:numId w:val="29"/>
        </w:numPr>
        <w:shd w:val="clear" w:color="auto" w:fill="FFFFFF"/>
        <w:tabs>
          <w:tab w:val="left" w:pos="293"/>
        </w:tabs>
        <w:autoSpaceDE w:val="0"/>
        <w:autoSpaceDN w:val="0"/>
        <w:adjustRightInd w:val="0"/>
        <w:ind w:left="0" w:firstLine="709"/>
        <w:jc w:val="both"/>
        <w:rPr>
          <w:sz w:val="28"/>
          <w:szCs w:val="28"/>
        </w:rPr>
      </w:pPr>
      <w:r w:rsidRPr="00271362">
        <w:rPr>
          <w:i/>
          <w:iCs/>
          <w:sz w:val="28"/>
          <w:szCs w:val="28"/>
        </w:rPr>
        <w:t xml:space="preserve">Яким чином можна оформити зменшення заробітної плати </w:t>
      </w:r>
      <w:r w:rsidRPr="009E33D9">
        <w:rPr>
          <w:i/>
          <w:iCs/>
          <w:sz w:val="28"/>
          <w:szCs w:val="28"/>
        </w:rPr>
        <w:t>працівникам? Запропонуйте відповідні шляхи.</w:t>
      </w:r>
    </w:p>
    <w:p w14:paraId="64E55942" w14:textId="04B4D34D" w:rsidR="00D15526" w:rsidRPr="00D15526" w:rsidRDefault="00D15526" w:rsidP="00D15526">
      <w:pPr>
        <w:pStyle w:val="a3"/>
        <w:numPr>
          <w:ilvl w:val="0"/>
          <w:numId w:val="29"/>
        </w:numPr>
        <w:shd w:val="clear" w:color="auto" w:fill="FFFFFF"/>
        <w:rPr>
          <w:bCs/>
          <w:i/>
          <w:iCs/>
          <w:sz w:val="28"/>
          <w:szCs w:val="28"/>
        </w:rPr>
      </w:pPr>
      <w:r w:rsidRPr="00D15526">
        <w:rPr>
          <w:bCs/>
          <w:i/>
          <w:iCs/>
          <w:sz w:val="28"/>
          <w:szCs w:val="28"/>
        </w:rPr>
        <w:t>Чи можуть змінюватися і в якому порядку</w:t>
      </w:r>
      <w:r>
        <w:rPr>
          <w:bCs/>
          <w:i/>
          <w:iCs/>
          <w:sz w:val="28"/>
          <w:szCs w:val="28"/>
        </w:rPr>
        <w:t xml:space="preserve"> розміри</w:t>
      </w:r>
      <w:r w:rsidRPr="00D15526">
        <w:rPr>
          <w:bCs/>
          <w:i/>
          <w:iCs/>
          <w:sz w:val="28"/>
          <w:szCs w:val="28"/>
        </w:rPr>
        <w:t xml:space="preserve"> посадов</w:t>
      </w:r>
      <w:r>
        <w:rPr>
          <w:bCs/>
          <w:i/>
          <w:iCs/>
          <w:sz w:val="28"/>
          <w:szCs w:val="28"/>
        </w:rPr>
        <w:t>их</w:t>
      </w:r>
      <w:r w:rsidRPr="00D15526">
        <w:rPr>
          <w:bCs/>
          <w:i/>
          <w:iCs/>
          <w:sz w:val="28"/>
          <w:szCs w:val="28"/>
        </w:rPr>
        <w:t xml:space="preserve"> оклад</w:t>
      </w:r>
      <w:r>
        <w:rPr>
          <w:bCs/>
          <w:i/>
          <w:iCs/>
          <w:sz w:val="28"/>
          <w:szCs w:val="28"/>
        </w:rPr>
        <w:t>ів</w:t>
      </w:r>
      <w:r w:rsidRPr="00D15526">
        <w:rPr>
          <w:bCs/>
          <w:i/>
          <w:iCs/>
          <w:sz w:val="28"/>
          <w:szCs w:val="28"/>
        </w:rPr>
        <w:t>?</w:t>
      </w:r>
    </w:p>
    <w:p w14:paraId="24B3230D" w14:textId="1ECC438E" w:rsidR="009E33D9" w:rsidRPr="00406771" w:rsidRDefault="009E33D9" w:rsidP="005B0934">
      <w:pPr>
        <w:pStyle w:val="a3"/>
        <w:widowControl w:val="0"/>
        <w:numPr>
          <w:ilvl w:val="0"/>
          <w:numId w:val="29"/>
        </w:numPr>
        <w:shd w:val="clear" w:color="auto" w:fill="FFFFFF"/>
        <w:tabs>
          <w:tab w:val="left" w:pos="293"/>
        </w:tabs>
        <w:autoSpaceDE w:val="0"/>
        <w:autoSpaceDN w:val="0"/>
        <w:adjustRightInd w:val="0"/>
        <w:ind w:left="0" w:firstLine="709"/>
        <w:jc w:val="both"/>
        <w:rPr>
          <w:i/>
          <w:iCs/>
          <w:sz w:val="28"/>
          <w:szCs w:val="28"/>
        </w:rPr>
      </w:pPr>
      <w:r w:rsidRPr="009E33D9">
        <w:rPr>
          <w:i/>
          <w:iCs/>
          <w:sz w:val="28"/>
          <w:szCs w:val="28"/>
        </w:rPr>
        <w:t xml:space="preserve">Проаналізуйте рішення ЄСПЛ у справах, що наведені, та визначте, які порушення законодавства мали місце і, які аргументи використовували сторони щодо обґрунтування своїх вимог. </w:t>
      </w:r>
      <w:r w:rsidRPr="009E33D9">
        <w:rPr>
          <w:i/>
          <w:iCs/>
          <w:sz w:val="28"/>
          <w:szCs w:val="28"/>
          <w:u w:val="single"/>
        </w:rPr>
        <w:t>Завдання виконати у вигляді таблиці</w:t>
      </w:r>
      <w:r w:rsidR="00A057DD">
        <w:rPr>
          <w:i/>
          <w:iCs/>
          <w:sz w:val="28"/>
          <w:szCs w:val="28"/>
          <w:u w:val="single"/>
        </w:rPr>
        <w:t xml:space="preserve"> </w:t>
      </w:r>
      <w:r w:rsidR="00A057DD" w:rsidRPr="00406771">
        <w:rPr>
          <w:i/>
          <w:iCs/>
          <w:sz w:val="28"/>
          <w:szCs w:val="28"/>
          <w:u w:val="single"/>
        </w:rPr>
        <w:t>(за бажанням)</w:t>
      </w:r>
      <w:r w:rsidRPr="00406771">
        <w:rPr>
          <w:i/>
          <w:iCs/>
          <w:sz w:val="28"/>
          <w:szCs w:val="28"/>
        </w:rPr>
        <w:t>:</w:t>
      </w:r>
    </w:p>
    <w:p w14:paraId="3CEB53E9" w14:textId="0F912657" w:rsidR="009E33D9" w:rsidRPr="00A73536" w:rsidRDefault="009E33D9" w:rsidP="00A73536">
      <w:pPr>
        <w:pStyle w:val="a3"/>
        <w:widowControl w:val="0"/>
        <w:numPr>
          <w:ilvl w:val="0"/>
          <w:numId w:val="31"/>
        </w:numPr>
        <w:shd w:val="clear" w:color="auto" w:fill="FFFFFF"/>
        <w:tabs>
          <w:tab w:val="left" w:pos="293"/>
        </w:tabs>
        <w:autoSpaceDE w:val="0"/>
        <w:autoSpaceDN w:val="0"/>
        <w:adjustRightInd w:val="0"/>
        <w:ind w:left="0" w:firstLine="709"/>
        <w:rPr>
          <w:i/>
          <w:iCs/>
          <w:sz w:val="28"/>
          <w:szCs w:val="28"/>
        </w:rPr>
      </w:pPr>
      <w:r w:rsidRPr="009E33D9">
        <w:rPr>
          <w:i/>
          <w:iCs/>
          <w:spacing w:val="-9"/>
          <w:sz w:val="28"/>
          <w:szCs w:val="28"/>
        </w:rPr>
        <w:t xml:space="preserve">Справа Ромашов проти України </w:t>
      </w:r>
      <w:r w:rsidRPr="00A73536">
        <w:rPr>
          <w:i/>
          <w:iCs/>
          <w:spacing w:val="-9"/>
          <w:sz w:val="28"/>
          <w:szCs w:val="28"/>
        </w:rPr>
        <w:t>(</w:t>
      </w:r>
      <w:hyperlink r:id="rId8" w:history="1">
        <w:r w:rsidR="00A73536" w:rsidRPr="00A73536">
          <w:rPr>
            <w:rStyle w:val="a4"/>
            <w:i/>
            <w:iCs/>
            <w:color w:val="auto"/>
            <w:sz w:val="28"/>
            <w:szCs w:val="28"/>
            <w:u w:val="none"/>
          </w:rPr>
          <w:t>http://zakon5.rada.gov.ua/laws/show/980_227</w:t>
        </w:r>
      </w:hyperlink>
      <w:r w:rsidRPr="00A73536">
        <w:rPr>
          <w:i/>
          <w:iCs/>
          <w:sz w:val="28"/>
          <w:szCs w:val="28"/>
        </w:rPr>
        <w:t>)</w:t>
      </w:r>
      <w:r w:rsidR="000C79EB" w:rsidRPr="00A73536">
        <w:rPr>
          <w:i/>
          <w:iCs/>
          <w:sz w:val="28"/>
          <w:szCs w:val="28"/>
        </w:rPr>
        <w:t xml:space="preserve">; </w:t>
      </w:r>
    </w:p>
    <w:p w14:paraId="10F5E1B6" w14:textId="5B0F5854" w:rsidR="009E33D9" w:rsidRPr="00A73536" w:rsidRDefault="009E33D9" w:rsidP="00A73536">
      <w:pPr>
        <w:pStyle w:val="a3"/>
        <w:widowControl w:val="0"/>
        <w:numPr>
          <w:ilvl w:val="0"/>
          <w:numId w:val="31"/>
        </w:numPr>
        <w:shd w:val="clear" w:color="auto" w:fill="FFFFFF"/>
        <w:tabs>
          <w:tab w:val="left" w:pos="293"/>
        </w:tabs>
        <w:autoSpaceDE w:val="0"/>
        <w:autoSpaceDN w:val="0"/>
        <w:adjustRightInd w:val="0"/>
        <w:ind w:left="0" w:firstLine="709"/>
        <w:rPr>
          <w:i/>
          <w:iCs/>
          <w:sz w:val="28"/>
          <w:szCs w:val="28"/>
        </w:rPr>
      </w:pPr>
      <w:r w:rsidRPr="00A73536">
        <w:rPr>
          <w:i/>
          <w:iCs/>
          <w:sz w:val="28"/>
          <w:szCs w:val="28"/>
        </w:rPr>
        <w:t>Справа Авраменко проти України (</w:t>
      </w:r>
      <w:hyperlink r:id="rId9" w:history="1">
        <w:r w:rsidR="00A73536" w:rsidRPr="00A73536">
          <w:rPr>
            <w:rStyle w:val="a4"/>
            <w:i/>
            <w:iCs/>
            <w:color w:val="auto"/>
            <w:sz w:val="28"/>
            <w:szCs w:val="28"/>
            <w:u w:val="none"/>
          </w:rPr>
          <w:t>http://zakon5.rada.gov.ua/laws/show/974_684</w:t>
        </w:r>
      </w:hyperlink>
      <w:r w:rsidRPr="00A73536">
        <w:rPr>
          <w:i/>
          <w:iCs/>
          <w:sz w:val="28"/>
          <w:szCs w:val="28"/>
        </w:rPr>
        <w:t>)</w:t>
      </w:r>
      <w:r w:rsidR="000C79EB" w:rsidRPr="00A73536">
        <w:rPr>
          <w:i/>
          <w:iCs/>
          <w:sz w:val="28"/>
          <w:szCs w:val="28"/>
        </w:rPr>
        <w:t>;</w:t>
      </w:r>
      <w:r w:rsidRPr="00A73536">
        <w:rPr>
          <w:i/>
          <w:iCs/>
          <w:sz w:val="28"/>
          <w:szCs w:val="28"/>
        </w:rPr>
        <w:t xml:space="preserve"> </w:t>
      </w:r>
    </w:p>
    <w:p w14:paraId="22926B4F" w14:textId="77777777" w:rsidR="009E33D9" w:rsidRPr="00A73536" w:rsidRDefault="009E33D9" w:rsidP="00A73536">
      <w:pPr>
        <w:pStyle w:val="a3"/>
        <w:widowControl w:val="0"/>
        <w:numPr>
          <w:ilvl w:val="0"/>
          <w:numId w:val="31"/>
        </w:numPr>
        <w:shd w:val="clear" w:color="auto" w:fill="FFFFFF"/>
        <w:tabs>
          <w:tab w:val="left" w:pos="293"/>
        </w:tabs>
        <w:autoSpaceDE w:val="0"/>
        <w:autoSpaceDN w:val="0"/>
        <w:adjustRightInd w:val="0"/>
        <w:ind w:left="0" w:firstLine="709"/>
        <w:rPr>
          <w:i/>
          <w:iCs/>
          <w:sz w:val="28"/>
          <w:szCs w:val="28"/>
        </w:rPr>
      </w:pPr>
      <w:r w:rsidRPr="00A73536">
        <w:rPr>
          <w:i/>
          <w:iCs/>
          <w:sz w:val="28"/>
          <w:szCs w:val="28"/>
        </w:rPr>
        <w:t>Справа Семенович проти України (</w:t>
      </w:r>
      <w:hyperlink r:id="rId10" w:history="1">
        <w:r w:rsidRPr="00A73536">
          <w:rPr>
            <w:rStyle w:val="a4"/>
            <w:i/>
            <w:iCs/>
            <w:color w:val="auto"/>
            <w:sz w:val="28"/>
            <w:szCs w:val="28"/>
            <w:u w:val="none"/>
          </w:rPr>
          <w:t>https://court.gov.ua/userfiles/file/court_gov_ua_sud5010/Konvenciya_z_prav/st_6/Seme</w:t>
        </w:r>
        <w:r w:rsidRPr="00A73536">
          <w:rPr>
            <w:rStyle w:val="a4"/>
            <w:i/>
            <w:iCs/>
            <w:color w:val="auto"/>
            <w:sz w:val="28"/>
            <w:szCs w:val="28"/>
            <w:u w:val="none"/>
          </w:rPr>
          <w:lastRenderedPageBreak/>
          <w:t>novich.pdf</w:t>
        </w:r>
      </w:hyperlink>
      <w:r w:rsidR="000C79EB" w:rsidRPr="00A73536">
        <w:rPr>
          <w:i/>
          <w:iCs/>
          <w:sz w:val="28"/>
          <w:szCs w:val="28"/>
        </w:rPr>
        <w:t>;</w:t>
      </w:r>
    </w:p>
    <w:p w14:paraId="2EF520E7" w14:textId="32FA199A" w:rsidR="009E33D9" w:rsidRPr="00A73536" w:rsidRDefault="009E33D9" w:rsidP="00A73536">
      <w:pPr>
        <w:pStyle w:val="a3"/>
        <w:widowControl w:val="0"/>
        <w:numPr>
          <w:ilvl w:val="0"/>
          <w:numId w:val="31"/>
        </w:numPr>
        <w:shd w:val="clear" w:color="auto" w:fill="FFFFFF"/>
        <w:tabs>
          <w:tab w:val="left" w:pos="293"/>
        </w:tabs>
        <w:autoSpaceDE w:val="0"/>
        <w:autoSpaceDN w:val="0"/>
        <w:adjustRightInd w:val="0"/>
        <w:ind w:left="0" w:firstLine="709"/>
        <w:rPr>
          <w:i/>
          <w:iCs/>
          <w:sz w:val="28"/>
          <w:szCs w:val="28"/>
        </w:rPr>
      </w:pPr>
      <w:r w:rsidRPr="00A73536">
        <w:rPr>
          <w:i/>
          <w:iCs/>
          <w:sz w:val="28"/>
          <w:szCs w:val="28"/>
        </w:rPr>
        <w:t>Справа Антоновський проти України (</w:t>
      </w:r>
      <w:hyperlink r:id="rId11" w:history="1">
        <w:r w:rsidR="000C79EB" w:rsidRPr="00A73536">
          <w:rPr>
            <w:rStyle w:val="a4"/>
            <w:i/>
            <w:iCs/>
            <w:color w:val="auto"/>
            <w:sz w:val="28"/>
            <w:szCs w:val="28"/>
            <w:u w:val="none"/>
          </w:rPr>
          <w:t>https://if.arbitr.gov.ua/userfiles/file/court_gov_ua_sud5010/Konvenciya_z_prav/st_6/Antonovsky.pdf</w:t>
        </w:r>
      </w:hyperlink>
      <w:r w:rsidRPr="00A73536">
        <w:rPr>
          <w:rStyle w:val="a4"/>
          <w:i/>
          <w:iCs/>
          <w:color w:val="auto"/>
          <w:sz w:val="28"/>
          <w:szCs w:val="28"/>
          <w:u w:val="none"/>
        </w:rPr>
        <w:t>)</w:t>
      </w:r>
      <w:r w:rsidR="000C79EB" w:rsidRPr="00A73536">
        <w:rPr>
          <w:i/>
          <w:iCs/>
          <w:sz w:val="28"/>
          <w:szCs w:val="28"/>
        </w:rPr>
        <w:t>;</w:t>
      </w:r>
    </w:p>
    <w:p w14:paraId="3C6AB332" w14:textId="0590ECD9" w:rsidR="009E33D9" w:rsidRPr="00A73536" w:rsidRDefault="009E33D9" w:rsidP="00A73536">
      <w:pPr>
        <w:pStyle w:val="a3"/>
        <w:widowControl w:val="0"/>
        <w:numPr>
          <w:ilvl w:val="0"/>
          <w:numId w:val="31"/>
        </w:numPr>
        <w:shd w:val="clear" w:color="auto" w:fill="FFFFFF"/>
        <w:tabs>
          <w:tab w:val="left" w:pos="293"/>
        </w:tabs>
        <w:autoSpaceDE w:val="0"/>
        <w:autoSpaceDN w:val="0"/>
        <w:adjustRightInd w:val="0"/>
        <w:ind w:left="0" w:firstLine="709"/>
        <w:rPr>
          <w:i/>
          <w:iCs/>
          <w:sz w:val="28"/>
          <w:szCs w:val="28"/>
        </w:rPr>
      </w:pPr>
      <w:r w:rsidRPr="00A73536">
        <w:rPr>
          <w:i/>
          <w:iCs/>
          <w:sz w:val="28"/>
          <w:szCs w:val="28"/>
        </w:rPr>
        <w:t>Справа Кечко проти України (</w:t>
      </w:r>
      <w:hyperlink r:id="rId12" w:history="1">
        <w:r w:rsidR="00A73536" w:rsidRPr="00A73536">
          <w:rPr>
            <w:rStyle w:val="a4"/>
            <w:i/>
            <w:iCs/>
            <w:color w:val="auto"/>
            <w:sz w:val="28"/>
            <w:szCs w:val="28"/>
            <w:u w:val="none"/>
          </w:rPr>
          <w:t>http://zakon3.rada.gov.ua/laws/show/974_025</w:t>
        </w:r>
      </w:hyperlink>
      <w:r w:rsidRPr="00A73536">
        <w:rPr>
          <w:rStyle w:val="a4"/>
          <w:i/>
          <w:iCs/>
          <w:color w:val="auto"/>
          <w:sz w:val="28"/>
          <w:szCs w:val="28"/>
          <w:u w:val="none"/>
        </w:rPr>
        <w:t>)</w:t>
      </w:r>
      <w:r w:rsidR="000C79EB" w:rsidRPr="00A73536">
        <w:rPr>
          <w:i/>
          <w:iCs/>
          <w:sz w:val="28"/>
          <w:szCs w:val="28"/>
        </w:rPr>
        <w:t xml:space="preserve">; </w:t>
      </w:r>
    </w:p>
    <w:p w14:paraId="7E3AABB8" w14:textId="64695124" w:rsidR="000C79EB" w:rsidRPr="00A73536" w:rsidRDefault="009E33D9" w:rsidP="00A73536">
      <w:pPr>
        <w:pStyle w:val="a3"/>
        <w:widowControl w:val="0"/>
        <w:numPr>
          <w:ilvl w:val="0"/>
          <w:numId w:val="31"/>
        </w:numPr>
        <w:shd w:val="clear" w:color="auto" w:fill="FFFFFF"/>
        <w:tabs>
          <w:tab w:val="left" w:pos="293"/>
        </w:tabs>
        <w:autoSpaceDE w:val="0"/>
        <w:autoSpaceDN w:val="0"/>
        <w:adjustRightInd w:val="0"/>
        <w:ind w:left="0" w:firstLine="709"/>
        <w:rPr>
          <w:i/>
          <w:iCs/>
          <w:sz w:val="28"/>
          <w:szCs w:val="28"/>
        </w:rPr>
      </w:pPr>
      <w:r w:rsidRPr="00A73536">
        <w:rPr>
          <w:i/>
          <w:iCs/>
          <w:sz w:val="28"/>
          <w:szCs w:val="28"/>
        </w:rPr>
        <w:t>Справа Сук проти України (</w:t>
      </w:r>
      <w:hyperlink r:id="rId13" w:history="1">
        <w:r w:rsidR="000C79EB" w:rsidRPr="00A73536">
          <w:rPr>
            <w:rStyle w:val="a4"/>
            <w:i/>
            <w:iCs/>
            <w:color w:val="auto"/>
            <w:sz w:val="28"/>
            <w:szCs w:val="28"/>
            <w:u w:val="none"/>
          </w:rPr>
          <w:t>http://zakon5.rada.gov.ua/laws/show/974_715</w:t>
        </w:r>
      </w:hyperlink>
      <w:r w:rsidRPr="00A73536">
        <w:rPr>
          <w:rStyle w:val="a4"/>
          <w:i/>
          <w:iCs/>
          <w:color w:val="auto"/>
          <w:sz w:val="28"/>
          <w:szCs w:val="28"/>
          <w:u w:val="none"/>
        </w:rPr>
        <w:t>).</w:t>
      </w:r>
    </w:p>
    <w:p w14:paraId="0F37FDEF" w14:textId="77777777" w:rsidR="00A73536" w:rsidRPr="00A73536" w:rsidRDefault="00A73536" w:rsidP="00A73536">
      <w:pPr>
        <w:shd w:val="clear" w:color="auto" w:fill="FFFFFF"/>
        <w:ind w:firstLine="709"/>
        <w:rPr>
          <w:b/>
          <w:sz w:val="28"/>
          <w:szCs w:val="28"/>
        </w:rPr>
      </w:pPr>
    </w:p>
    <w:p w14:paraId="000A06D1" w14:textId="29327179" w:rsidR="00634F9D" w:rsidRPr="00271362" w:rsidRDefault="000C79EB" w:rsidP="005B0934">
      <w:pPr>
        <w:shd w:val="clear" w:color="auto" w:fill="FFFFFF"/>
        <w:ind w:firstLine="709"/>
        <w:rPr>
          <w:b/>
          <w:sz w:val="28"/>
          <w:szCs w:val="28"/>
        </w:rPr>
      </w:pPr>
      <w:r w:rsidRPr="00271362">
        <w:rPr>
          <w:b/>
          <w:sz w:val="28"/>
          <w:szCs w:val="28"/>
        </w:rPr>
        <w:t>Розв</w:t>
      </w:r>
      <w:r w:rsidR="00BB3BA3">
        <w:rPr>
          <w:b/>
          <w:sz w:val="28"/>
          <w:szCs w:val="28"/>
        </w:rPr>
        <w:t>’</w:t>
      </w:r>
      <w:r w:rsidRPr="00271362">
        <w:rPr>
          <w:b/>
          <w:sz w:val="28"/>
          <w:szCs w:val="28"/>
        </w:rPr>
        <w:t>язати задачі</w:t>
      </w:r>
    </w:p>
    <w:p w14:paraId="1BB43713" w14:textId="77777777" w:rsidR="00634F9D" w:rsidRPr="00271362" w:rsidRDefault="00634F9D" w:rsidP="005B0934">
      <w:pPr>
        <w:shd w:val="clear" w:color="auto" w:fill="FFFFFF"/>
        <w:tabs>
          <w:tab w:val="left" w:pos="734"/>
        </w:tabs>
        <w:ind w:firstLine="709"/>
        <w:jc w:val="both"/>
        <w:rPr>
          <w:sz w:val="28"/>
          <w:szCs w:val="28"/>
        </w:rPr>
      </w:pPr>
      <w:r w:rsidRPr="00271362">
        <w:rPr>
          <w:b/>
          <w:spacing w:val="-4"/>
          <w:sz w:val="28"/>
          <w:szCs w:val="28"/>
        </w:rPr>
        <w:t>1</w:t>
      </w:r>
      <w:r w:rsidRPr="00271362">
        <w:rPr>
          <w:spacing w:val="-4"/>
          <w:sz w:val="28"/>
          <w:szCs w:val="28"/>
        </w:rPr>
        <w:t>.</w:t>
      </w:r>
      <w:r w:rsidRPr="00271362">
        <w:rPr>
          <w:sz w:val="28"/>
          <w:szCs w:val="28"/>
        </w:rPr>
        <w:tab/>
        <w:t>Головний бухгалтер державного підприємства Жовнір працював за сумісництвом головним бухгалтером приватного підприємства «Зоря». У наказ</w:t>
      </w:r>
      <w:r w:rsidR="003A3FDA">
        <w:rPr>
          <w:sz w:val="28"/>
          <w:szCs w:val="28"/>
        </w:rPr>
        <w:t>і</w:t>
      </w:r>
      <w:r w:rsidRPr="00271362">
        <w:rPr>
          <w:sz w:val="28"/>
          <w:szCs w:val="28"/>
        </w:rPr>
        <w:t xml:space="preserve"> про прийняття на роботу за сумісництвом було вказано, що оплата здійснюватиметься за фактично відпрацьований час, у розмірі, який не перевищує половини окладу головного бухгалтера.</w:t>
      </w:r>
    </w:p>
    <w:p w14:paraId="6BB1A1C0" w14:textId="25E4E0C4" w:rsidR="00634F9D" w:rsidRPr="00271362" w:rsidRDefault="00634F9D" w:rsidP="005B0934">
      <w:pPr>
        <w:shd w:val="clear" w:color="auto" w:fill="FFFFFF"/>
        <w:ind w:firstLine="709"/>
        <w:jc w:val="both"/>
        <w:rPr>
          <w:sz w:val="28"/>
          <w:szCs w:val="28"/>
        </w:rPr>
      </w:pPr>
      <w:r w:rsidRPr="00271362">
        <w:rPr>
          <w:sz w:val="28"/>
          <w:szCs w:val="28"/>
        </w:rPr>
        <w:t>Пропрацювавши два місяці на підприємстві «Зоря», Жовнір переконався, що він фактично виконує всю роботу головного бухгалтера. У зв</w:t>
      </w:r>
      <w:r w:rsidR="00BB3BA3">
        <w:rPr>
          <w:sz w:val="28"/>
          <w:szCs w:val="28"/>
        </w:rPr>
        <w:t>’</w:t>
      </w:r>
      <w:r w:rsidRPr="00271362">
        <w:rPr>
          <w:sz w:val="28"/>
          <w:szCs w:val="28"/>
        </w:rPr>
        <w:t>язку з цим працівник звернувся до роботодавця із вимогою виплачувати йому повністю заробітну плату головного бухгалтера. Роботодавець відмовився задовольнити вимоги Жовніра, мотивуючи тим, що оплата головного бухгалтера здійснюється за почасовими ставками, а тривалість роботи за сумісництвом не може перевищувати чотирьох годин на день.</w:t>
      </w:r>
    </w:p>
    <w:p w14:paraId="18974607" w14:textId="77777777" w:rsidR="00634F9D" w:rsidRPr="00BB5C96" w:rsidRDefault="00634F9D" w:rsidP="005B0934">
      <w:pPr>
        <w:shd w:val="clear" w:color="auto" w:fill="FFFFFF"/>
        <w:ind w:firstLine="709"/>
        <w:rPr>
          <w:b/>
          <w:bCs/>
          <w:i/>
          <w:iCs/>
          <w:sz w:val="28"/>
          <w:szCs w:val="28"/>
        </w:rPr>
      </w:pPr>
      <w:r w:rsidRPr="00BB5C96">
        <w:rPr>
          <w:b/>
          <w:bCs/>
          <w:i/>
          <w:iCs/>
          <w:sz w:val="28"/>
          <w:szCs w:val="28"/>
        </w:rPr>
        <w:t xml:space="preserve">Проаналізуйте ситуацію та сформулюйте </w:t>
      </w:r>
      <w:r w:rsidR="000C79EB" w:rsidRPr="00BB5C96">
        <w:rPr>
          <w:b/>
          <w:bCs/>
          <w:i/>
          <w:iCs/>
          <w:sz w:val="28"/>
          <w:szCs w:val="28"/>
        </w:rPr>
        <w:t>обґрунтовану</w:t>
      </w:r>
      <w:r w:rsidRPr="00BB5C96">
        <w:rPr>
          <w:b/>
          <w:bCs/>
          <w:i/>
          <w:iCs/>
          <w:sz w:val="28"/>
          <w:szCs w:val="28"/>
        </w:rPr>
        <w:t xml:space="preserve"> відповідь.</w:t>
      </w:r>
    </w:p>
    <w:p w14:paraId="7E663702" w14:textId="43422093" w:rsidR="00634F9D" w:rsidRDefault="00634F9D" w:rsidP="005B0934">
      <w:pPr>
        <w:shd w:val="clear" w:color="auto" w:fill="FFFFFF"/>
        <w:tabs>
          <w:tab w:val="left" w:pos="734"/>
        </w:tabs>
        <w:ind w:firstLine="709"/>
        <w:jc w:val="both"/>
        <w:rPr>
          <w:spacing w:val="-1"/>
          <w:sz w:val="28"/>
          <w:szCs w:val="28"/>
        </w:rPr>
      </w:pPr>
    </w:p>
    <w:p w14:paraId="19C09E66" w14:textId="77777777" w:rsidR="003D6AD6" w:rsidRDefault="003D6AD6" w:rsidP="00594741">
      <w:pPr>
        <w:shd w:val="clear" w:color="auto" w:fill="FFFFFF"/>
        <w:ind w:firstLine="709"/>
        <w:jc w:val="both"/>
        <w:rPr>
          <w:sz w:val="28"/>
          <w:szCs w:val="28"/>
          <w:shd w:val="clear" w:color="auto" w:fill="FFFFFF"/>
          <w:lang w:eastAsia="uk-UA"/>
        </w:rPr>
      </w:pPr>
    </w:p>
    <w:p w14:paraId="3F9F40E0" w14:textId="037D5B9E" w:rsidR="00594741" w:rsidRPr="003D6AD6" w:rsidRDefault="00594741" w:rsidP="003D6AD6">
      <w:pPr>
        <w:pStyle w:val="a3"/>
        <w:numPr>
          <w:ilvl w:val="0"/>
          <w:numId w:val="28"/>
        </w:numPr>
        <w:shd w:val="clear" w:color="auto" w:fill="FFFFFF"/>
        <w:ind w:left="113" w:firstLine="709"/>
        <w:jc w:val="both"/>
        <w:rPr>
          <w:sz w:val="28"/>
          <w:szCs w:val="28"/>
          <w:shd w:val="clear" w:color="auto" w:fill="FFFFFF"/>
          <w:lang w:eastAsia="uk-UA"/>
        </w:rPr>
      </w:pPr>
      <w:r w:rsidRPr="003D6AD6">
        <w:rPr>
          <w:sz w:val="28"/>
          <w:szCs w:val="28"/>
          <w:shd w:val="clear" w:color="auto" w:fill="FFFFFF"/>
          <w:lang w:eastAsia="uk-UA"/>
        </w:rPr>
        <w:t>Позивач Ярослав Малиновий, який був</w:t>
      </w:r>
      <w:r w:rsidR="003D6AD6">
        <w:rPr>
          <w:sz w:val="28"/>
          <w:szCs w:val="28"/>
          <w:shd w:val="clear" w:color="auto" w:fill="FFFFFF"/>
          <w:lang w:eastAsia="uk-UA"/>
        </w:rPr>
        <w:t xml:space="preserve"> звільнений за п. 1 ст. 40 КЗпП </w:t>
      </w:r>
      <w:r w:rsidRPr="003D6AD6">
        <w:rPr>
          <w:sz w:val="28"/>
          <w:szCs w:val="28"/>
          <w:shd w:val="clear" w:color="auto" w:fill="FFFFFF"/>
          <w:lang w:eastAsia="uk-UA"/>
        </w:rPr>
        <w:t>України, звернувся до суду з позовом та просить зобов</w:t>
      </w:r>
      <w:r w:rsidRPr="003D6AD6">
        <w:rPr>
          <w:sz w:val="28"/>
          <w:szCs w:val="28"/>
          <w:shd w:val="clear" w:color="auto" w:fill="FFFFFF"/>
          <w:lang w:val="ru-RU" w:eastAsia="uk-UA"/>
        </w:rPr>
        <w:t>’</w:t>
      </w:r>
      <w:r w:rsidRPr="003D6AD6">
        <w:rPr>
          <w:sz w:val="28"/>
          <w:szCs w:val="28"/>
          <w:shd w:val="clear" w:color="auto" w:fill="FFFFFF"/>
          <w:lang w:eastAsia="uk-UA"/>
        </w:rPr>
        <w:t xml:space="preserve">язати колишнього роботодавця нарахувати додаткову допомогу, залежну від загального стажу роботи на підприємстві, при скороченні чисельності чи штату працівників, яка передбачена колективним договором. Також, на його переконання, згідно з колективним договором він є ветераном праці, а відтак мав би отримати премію у розмірі 1200 грн. </w:t>
      </w:r>
    </w:p>
    <w:p w14:paraId="5B889841" w14:textId="77777777" w:rsidR="00594741" w:rsidRPr="00896BB7" w:rsidRDefault="00594741" w:rsidP="00594741">
      <w:pPr>
        <w:shd w:val="clear" w:color="auto" w:fill="FFFFFF"/>
        <w:ind w:firstLine="709"/>
        <w:jc w:val="both"/>
        <w:rPr>
          <w:sz w:val="28"/>
          <w:szCs w:val="28"/>
          <w:shd w:val="clear" w:color="auto" w:fill="FFFFFF"/>
          <w:lang w:eastAsia="uk-UA"/>
        </w:rPr>
      </w:pPr>
      <w:r w:rsidRPr="00896BB7">
        <w:rPr>
          <w:sz w:val="28"/>
          <w:szCs w:val="28"/>
          <w:shd w:val="clear" w:color="auto" w:fill="FFFFFF"/>
          <w:lang w:eastAsia="uk-UA"/>
        </w:rPr>
        <w:t>В обґрунтування позовних вимог посилається на те, що з 19</w:t>
      </w:r>
      <w:r>
        <w:rPr>
          <w:sz w:val="28"/>
          <w:szCs w:val="28"/>
          <w:shd w:val="clear" w:color="auto" w:fill="FFFFFF"/>
          <w:lang w:eastAsia="uk-UA"/>
        </w:rPr>
        <w:t>90</w:t>
      </w:r>
      <w:r w:rsidRPr="00896BB7">
        <w:rPr>
          <w:sz w:val="28"/>
          <w:szCs w:val="28"/>
          <w:shd w:val="clear" w:color="auto" w:fill="FFFFFF"/>
          <w:lang w:eastAsia="uk-UA"/>
        </w:rPr>
        <w:t xml:space="preserve"> р. по 201</w:t>
      </w:r>
      <w:r>
        <w:rPr>
          <w:sz w:val="28"/>
          <w:szCs w:val="28"/>
          <w:shd w:val="clear" w:color="auto" w:fill="FFFFFF"/>
          <w:lang w:eastAsia="uk-UA"/>
        </w:rPr>
        <w:t>6</w:t>
      </w:r>
      <w:r w:rsidRPr="00896BB7">
        <w:rPr>
          <w:sz w:val="28"/>
          <w:szCs w:val="28"/>
          <w:shd w:val="clear" w:color="auto" w:fill="FFFFFF"/>
          <w:lang w:eastAsia="uk-UA"/>
        </w:rPr>
        <w:t xml:space="preserve"> р. він перебував у трудових відносинах із відповідачем та зрештою був звільнений. На час звільнення стаж роботи позивача становив двадцять шість років. </w:t>
      </w:r>
    </w:p>
    <w:p w14:paraId="2245EF60" w14:textId="77777777" w:rsidR="00594741" w:rsidRPr="00896BB7" w:rsidRDefault="00594741" w:rsidP="00594741">
      <w:pPr>
        <w:shd w:val="clear" w:color="auto" w:fill="FFFFFF"/>
        <w:ind w:firstLine="709"/>
        <w:jc w:val="both"/>
        <w:rPr>
          <w:sz w:val="28"/>
          <w:szCs w:val="28"/>
          <w:shd w:val="clear" w:color="auto" w:fill="FFFFFF"/>
          <w:lang w:eastAsia="uk-UA"/>
        </w:rPr>
      </w:pPr>
      <w:r w:rsidRPr="00896BB7">
        <w:rPr>
          <w:sz w:val="28"/>
          <w:szCs w:val="28"/>
          <w:shd w:val="clear" w:color="auto" w:fill="FFFFFF"/>
          <w:lang w:eastAsia="uk-UA"/>
        </w:rPr>
        <w:t xml:space="preserve">При звільненні позивачу була нарахована та виплачена вихідна допомога у розмірі середнього місячного заробітку та компенсація за невикористану щорічну відпустку. Проте </w:t>
      </w:r>
      <w:r w:rsidRPr="003D6AD6">
        <w:rPr>
          <w:sz w:val="28"/>
          <w:szCs w:val="28"/>
          <w:shd w:val="clear" w:color="auto" w:fill="FFFFFF"/>
          <w:lang w:eastAsia="uk-UA"/>
        </w:rPr>
        <w:t>Галузевою Угодою</w:t>
      </w:r>
      <w:r w:rsidRPr="00896BB7">
        <w:rPr>
          <w:sz w:val="28"/>
          <w:szCs w:val="28"/>
          <w:shd w:val="clear" w:color="auto" w:fill="FFFFFF"/>
          <w:lang w:eastAsia="uk-UA"/>
        </w:rPr>
        <w:t xml:space="preserve"> на 201</w:t>
      </w:r>
      <w:r>
        <w:rPr>
          <w:sz w:val="28"/>
          <w:szCs w:val="28"/>
          <w:shd w:val="clear" w:color="auto" w:fill="FFFFFF"/>
          <w:lang w:eastAsia="uk-UA"/>
        </w:rPr>
        <w:t>6</w:t>
      </w:r>
      <w:r w:rsidRPr="00896BB7">
        <w:rPr>
          <w:sz w:val="28"/>
          <w:szCs w:val="28"/>
          <w:shd w:val="clear" w:color="auto" w:fill="FFFFFF"/>
          <w:lang w:eastAsia="uk-UA"/>
        </w:rPr>
        <w:t xml:space="preserve"> -201</w:t>
      </w:r>
      <w:r>
        <w:rPr>
          <w:sz w:val="28"/>
          <w:szCs w:val="28"/>
          <w:shd w:val="clear" w:color="auto" w:fill="FFFFFF"/>
          <w:lang w:eastAsia="uk-UA"/>
        </w:rPr>
        <w:t>8</w:t>
      </w:r>
      <w:r w:rsidRPr="00896BB7">
        <w:rPr>
          <w:sz w:val="28"/>
          <w:szCs w:val="28"/>
          <w:shd w:val="clear" w:color="auto" w:fill="FFFFFF"/>
          <w:lang w:eastAsia="uk-UA"/>
        </w:rPr>
        <w:t xml:space="preserve"> р.р., вихідну допомогу було збільшено. А саме, крім вихідної допомоги, передбаченої чинним законодавством, за рахунок коштів підприємства мала б виплачуватись додаткова допомога залежно від загального стажу роботи, розмір якої визначається колективним договором.</w:t>
      </w:r>
    </w:p>
    <w:p w14:paraId="6FFCEFB8" w14:textId="77777777" w:rsidR="00594741" w:rsidRPr="00896BB7" w:rsidRDefault="00594741" w:rsidP="00594741">
      <w:pPr>
        <w:shd w:val="clear" w:color="auto" w:fill="FFFFFF"/>
        <w:ind w:firstLine="709"/>
        <w:jc w:val="both"/>
        <w:rPr>
          <w:sz w:val="28"/>
          <w:szCs w:val="28"/>
          <w:shd w:val="clear" w:color="auto" w:fill="FFFFFF"/>
          <w:lang w:eastAsia="uk-UA"/>
        </w:rPr>
      </w:pPr>
      <w:r w:rsidRPr="00896BB7">
        <w:rPr>
          <w:sz w:val="28"/>
          <w:szCs w:val="28"/>
          <w:shd w:val="clear" w:color="auto" w:fill="FFFFFF"/>
          <w:lang w:eastAsia="uk-UA"/>
        </w:rPr>
        <w:t>Однак адміністрацією було відмовлено Ярославу Малиновому у нарахуванні та виплаті зазначеної додаткової допомоги, адже на 201</w:t>
      </w:r>
      <w:r>
        <w:rPr>
          <w:sz w:val="28"/>
          <w:szCs w:val="28"/>
          <w:shd w:val="clear" w:color="auto" w:fill="FFFFFF"/>
          <w:lang w:eastAsia="uk-UA"/>
        </w:rPr>
        <w:t>6</w:t>
      </w:r>
      <w:r w:rsidRPr="00896BB7">
        <w:rPr>
          <w:sz w:val="28"/>
          <w:szCs w:val="28"/>
          <w:shd w:val="clear" w:color="auto" w:fill="FFFFFF"/>
          <w:lang w:eastAsia="uk-UA"/>
        </w:rPr>
        <w:t xml:space="preserve"> рік </w:t>
      </w:r>
      <w:r>
        <w:rPr>
          <w:sz w:val="28"/>
          <w:szCs w:val="28"/>
          <w:shd w:val="clear" w:color="auto" w:fill="FFFFFF"/>
          <w:lang w:eastAsia="uk-UA"/>
        </w:rPr>
        <w:t xml:space="preserve">усі додаткові виплати працівникам </w:t>
      </w:r>
      <w:r w:rsidRPr="00896BB7">
        <w:rPr>
          <w:sz w:val="28"/>
          <w:szCs w:val="28"/>
          <w:shd w:val="clear" w:color="auto" w:fill="FFFFFF"/>
          <w:lang w:eastAsia="uk-UA"/>
        </w:rPr>
        <w:t xml:space="preserve"> було </w:t>
      </w:r>
      <w:r>
        <w:rPr>
          <w:sz w:val="28"/>
          <w:szCs w:val="28"/>
          <w:shd w:val="clear" w:color="auto" w:fill="FFFFFF"/>
          <w:lang w:eastAsia="uk-UA"/>
        </w:rPr>
        <w:t xml:space="preserve">тимчасово </w:t>
      </w:r>
      <w:r w:rsidRPr="00896BB7">
        <w:rPr>
          <w:sz w:val="28"/>
          <w:szCs w:val="28"/>
          <w:shd w:val="clear" w:color="auto" w:fill="FFFFFF"/>
          <w:lang w:eastAsia="uk-UA"/>
        </w:rPr>
        <w:t xml:space="preserve">призупинено за погодженням із виборним органом профспілкової організації. </w:t>
      </w:r>
    </w:p>
    <w:p w14:paraId="55854860" w14:textId="77777777" w:rsidR="00594741" w:rsidRPr="00896BB7" w:rsidRDefault="00594741" w:rsidP="00594741">
      <w:pPr>
        <w:shd w:val="clear" w:color="auto" w:fill="FFFFFF"/>
        <w:ind w:firstLine="709"/>
        <w:jc w:val="both"/>
        <w:rPr>
          <w:sz w:val="28"/>
          <w:szCs w:val="28"/>
          <w:shd w:val="clear" w:color="auto" w:fill="FFFFFF"/>
          <w:lang w:eastAsia="uk-UA"/>
        </w:rPr>
      </w:pPr>
      <w:r w:rsidRPr="00896BB7">
        <w:rPr>
          <w:sz w:val="28"/>
          <w:szCs w:val="28"/>
          <w:shd w:val="clear" w:color="auto" w:fill="FFFFFF"/>
          <w:lang w:eastAsia="uk-UA"/>
        </w:rPr>
        <w:lastRenderedPageBreak/>
        <w:t>Заперечуючи проти заявлених позовних вимог роботодавець</w:t>
      </w:r>
      <w:r>
        <w:rPr>
          <w:sz w:val="28"/>
          <w:szCs w:val="28"/>
          <w:shd w:val="clear" w:color="auto" w:fill="FFFFFF"/>
          <w:lang w:eastAsia="uk-UA"/>
        </w:rPr>
        <w:t xml:space="preserve"> також</w:t>
      </w:r>
      <w:r w:rsidRPr="00896BB7">
        <w:rPr>
          <w:sz w:val="28"/>
          <w:szCs w:val="28"/>
          <w:shd w:val="clear" w:color="auto" w:fill="FFFFFF"/>
          <w:lang w:eastAsia="uk-UA"/>
        </w:rPr>
        <w:t xml:space="preserve"> наголосив, що попри значний внесок Ярослава Малинового у розвиток галузі, відзнакою «Ветеран праці» його нагороджено не було, тож і претендувати на виплату премії у розмірі 1200 грн. </w:t>
      </w:r>
      <w:r>
        <w:rPr>
          <w:sz w:val="28"/>
          <w:szCs w:val="28"/>
          <w:shd w:val="clear" w:color="auto" w:fill="FFFFFF"/>
          <w:lang w:eastAsia="uk-UA"/>
        </w:rPr>
        <w:t xml:space="preserve">при звільненні </w:t>
      </w:r>
      <w:r w:rsidRPr="00896BB7">
        <w:rPr>
          <w:sz w:val="28"/>
          <w:szCs w:val="28"/>
          <w:shd w:val="clear" w:color="auto" w:fill="FFFFFF"/>
          <w:lang w:eastAsia="uk-UA"/>
        </w:rPr>
        <w:t xml:space="preserve">він не може. Таким чином, </w:t>
      </w:r>
      <w:r>
        <w:rPr>
          <w:sz w:val="28"/>
          <w:szCs w:val="28"/>
          <w:shd w:val="clear" w:color="auto" w:fill="FFFFFF"/>
          <w:lang w:eastAsia="uk-UA"/>
        </w:rPr>
        <w:t>порушень</w:t>
      </w:r>
      <w:r w:rsidRPr="00896BB7">
        <w:rPr>
          <w:sz w:val="28"/>
          <w:szCs w:val="28"/>
          <w:shd w:val="clear" w:color="auto" w:fill="FFFFFF"/>
          <w:lang w:eastAsia="uk-UA"/>
        </w:rPr>
        <w:t xml:space="preserve"> норм законодавства та колективного договору щодо нарахування і виплати належних працівникам сум</w:t>
      </w:r>
      <w:r>
        <w:rPr>
          <w:sz w:val="28"/>
          <w:szCs w:val="28"/>
          <w:shd w:val="clear" w:color="auto" w:fill="FFFFFF"/>
          <w:lang w:eastAsia="uk-UA"/>
        </w:rPr>
        <w:t xml:space="preserve"> роботодавець не вчиняв</w:t>
      </w:r>
      <w:r w:rsidRPr="00896BB7">
        <w:rPr>
          <w:sz w:val="28"/>
          <w:szCs w:val="28"/>
          <w:shd w:val="clear" w:color="auto" w:fill="FFFFFF"/>
          <w:lang w:eastAsia="uk-UA"/>
        </w:rPr>
        <w:t>.</w:t>
      </w:r>
    </w:p>
    <w:p w14:paraId="75365F51" w14:textId="77777777" w:rsidR="00594741" w:rsidRPr="00896BB7" w:rsidRDefault="00594741" w:rsidP="00594741">
      <w:pPr>
        <w:shd w:val="clear" w:color="auto" w:fill="FFFFFF"/>
        <w:ind w:firstLine="709"/>
        <w:jc w:val="both"/>
        <w:rPr>
          <w:sz w:val="28"/>
          <w:szCs w:val="28"/>
          <w:lang w:eastAsia="uk-UA"/>
        </w:rPr>
      </w:pPr>
      <w:r w:rsidRPr="00896BB7">
        <w:rPr>
          <w:sz w:val="28"/>
          <w:szCs w:val="28"/>
          <w:shd w:val="clear" w:color="auto" w:fill="FFFFFF"/>
          <w:lang w:eastAsia="uk-UA"/>
        </w:rPr>
        <w:t>Водночас під час розгляду справи було встановлено, що відповідно до колективного договору, вивільненим працівникам, крім вихідної допомоги, передбаченої чинним законодавством, за рахунок коштів підприємства виплачується допомога, залежно від загального стажу роботи у розмірі - чоловікам зі стажем роботи понад 15 років – у розмірі тримісячного середнього заробітку.</w:t>
      </w:r>
    </w:p>
    <w:p w14:paraId="41F39B77" w14:textId="77777777" w:rsidR="00594741" w:rsidRPr="00896BB7" w:rsidRDefault="00594741" w:rsidP="00594741">
      <w:pPr>
        <w:pStyle w:val="ps4"/>
        <w:spacing w:before="0" w:beforeAutospacing="0" w:after="0" w:afterAutospacing="0"/>
        <w:ind w:firstLine="709"/>
        <w:jc w:val="both"/>
        <w:rPr>
          <w:b/>
          <w:i/>
          <w:sz w:val="28"/>
          <w:szCs w:val="28"/>
        </w:rPr>
      </w:pPr>
      <w:r>
        <w:rPr>
          <w:b/>
          <w:i/>
          <w:sz w:val="28"/>
          <w:szCs w:val="28"/>
        </w:rPr>
        <w:t xml:space="preserve">Проаналізуйте ситуацію. </w:t>
      </w:r>
      <w:r w:rsidRPr="00896BB7">
        <w:rPr>
          <w:b/>
          <w:i/>
          <w:sz w:val="28"/>
          <w:szCs w:val="28"/>
        </w:rPr>
        <w:t>Яке рішення повинен ухвалити суд?</w:t>
      </w:r>
    </w:p>
    <w:p w14:paraId="5AE86F42" w14:textId="3DAC0621" w:rsidR="00594741" w:rsidRDefault="00594741" w:rsidP="005B0934">
      <w:pPr>
        <w:shd w:val="clear" w:color="auto" w:fill="FFFFFF"/>
        <w:tabs>
          <w:tab w:val="left" w:pos="734"/>
        </w:tabs>
        <w:ind w:firstLine="709"/>
        <w:jc w:val="both"/>
        <w:rPr>
          <w:spacing w:val="-1"/>
          <w:sz w:val="28"/>
          <w:szCs w:val="28"/>
        </w:rPr>
      </w:pPr>
    </w:p>
    <w:p w14:paraId="325937F8" w14:textId="54E8F844" w:rsidR="00EA62F5" w:rsidRPr="00271362" w:rsidRDefault="003D6AD6" w:rsidP="005B0934">
      <w:pPr>
        <w:shd w:val="clear" w:color="auto" w:fill="FFFFFF"/>
        <w:ind w:firstLine="709"/>
        <w:jc w:val="both"/>
        <w:rPr>
          <w:sz w:val="28"/>
          <w:szCs w:val="28"/>
        </w:rPr>
      </w:pPr>
      <w:r>
        <w:rPr>
          <w:b/>
          <w:sz w:val="28"/>
          <w:szCs w:val="28"/>
        </w:rPr>
        <w:t>3</w:t>
      </w:r>
      <w:r w:rsidR="00EA62F5" w:rsidRPr="00271362">
        <w:rPr>
          <w:b/>
          <w:sz w:val="28"/>
          <w:szCs w:val="28"/>
        </w:rPr>
        <w:t>.</w:t>
      </w:r>
      <w:r w:rsidR="00EA62F5" w:rsidRPr="00271362">
        <w:rPr>
          <w:sz w:val="28"/>
          <w:szCs w:val="28"/>
        </w:rPr>
        <w:tab/>
        <w:t xml:space="preserve">Санітарка фельдшерського пункту </w:t>
      </w:r>
      <w:r w:rsidR="0068373D" w:rsidRPr="00271362">
        <w:rPr>
          <w:sz w:val="28"/>
          <w:szCs w:val="28"/>
        </w:rPr>
        <w:t>Петренко</w:t>
      </w:r>
      <w:r w:rsidR="00EA62F5" w:rsidRPr="00271362">
        <w:rPr>
          <w:sz w:val="28"/>
          <w:szCs w:val="28"/>
        </w:rPr>
        <w:t xml:space="preserve"> звернулася до виборного органу первинної профспілкової організації установи із проханням захистити її право на додаткову оплату за суміщення професій. У заяві вона пояснила, що, крім своєї роботи, впродовж зимового періоду виконувала також обов</w:t>
      </w:r>
      <w:r w:rsidR="00BB3BA3">
        <w:rPr>
          <w:sz w:val="28"/>
          <w:szCs w:val="28"/>
        </w:rPr>
        <w:t>’</w:t>
      </w:r>
      <w:r w:rsidR="00EA62F5" w:rsidRPr="00271362">
        <w:rPr>
          <w:sz w:val="28"/>
          <w:szCs w:val="28"/>
        </w:rPr>
        <w:t>язки кочегара, забезпечуючи пічне опалення, яким обладнане приміщення, а тому</w:t>
      </w:r>
      <w:r w:rsidR="003F2707">
        <w:rPr>
          <w:sz w:val="28"/>
          <w:szCs w:val="28"/>
        </w:rPr>
        <w:t xml:space="preserve"> і </w:t>
      </w:r>
      <w:r w:rsidR="00EA62F5" w:rsidRPr="00271362">
        <w:rPr>
          <w:sz w:val="28"/>
          <w:szCs w:val="28"/>
        </w:rPr>
        <w:t xml:space="preserve">просила виплатити їй за листопад-квітень 50 % зарплати кочегара. Представник роботодавця на засіданні виборного органу первинної профспілкової організації заперечував проти такої оплати, мотивуючи тим, що </w:t>
      </w:r>
      <w:r w:rsidR="0068373D" w:rsidRPr="00271362">
        <w:rPr>
          <w:sz w:val="28"/>
          <w:szCs w:val="28"/>
        </w:rPr>
        <w:t>Петренко</w:t>
      </w:r>
      <w:r w:rsidR="00EA62F5" w:rsidRPr="00271362">
        <w:rPr>
          <w:sz w:val="28"/>
          <w:szCs w:val="28"/>
        </w:rPr>
        <w:t xml:space="preserve"> виконувала роботу кочегара з власної ініціативи, у вільний від роботи час. Адміністрація цю роботу їй не доручала. Крім того, з</w:t>
      </w:r>
      <w:r w:rsidR="00BB3BA3">
        <w:rPr>
          <w:sz w:val="28"/>
          <w:szCs w:val="28"/>
        </w:rPr>
        <w:t>’</w:t>
      </w:r>
      <w:r w:rsidR="00EA62F5" w:rsidRPr="00271362">
        <w:rPr>
          <w:sz w:val="28"/>
          <w:szCs w:val="28"/>
        </w:rPr>
        <w:t xml:space="preserve">ясувалося, що </w:t>
      </w:r>
      <w:r w:rsidR="0068373D" w:rsidRPr="00271362">
        <w:rPr>
          <w:sz w:val="28"/>
          <w:szCs w:val="28"/>
        </w:rPr>
        <w:t>Петренко</w:t>
      </w:r>
      <w:r w:rsidR="00EA62F5" w:rsidRPr="00271362">
        <w:rPr>
          <w:sz w:val="28"/>
          <w:szCs w:val="28"/>
        </w:rPr>
        <w:t xml:space="preserve"> працює санітаркою фельдшерського пункту за сумісництвом, а основна її робота — медсестра санаторію «Карпати».</w:t>
      </w:r>
    </w:p>
    <w:p w14:paraId="23C502D5" w14:textId="77777777" w:rsidR="00EA62F5" w:rsidRPr="00C96DA1" w:rsidRDefault="00EA62F5" w:rsidP="005B0934">
      <w:pPr>
        <w:shd w:val="clear" w:color="auto" w:fill="FFFFFF"/>
        <w:ind w:firstLine="709"/>
        <w:jc w:val="both"/>
        <w:rPr>
          <w:b/>
          <w:bCs/>
          <w:i/>
          <w:iCs/>
          <w:sz w:val="28"/>
          <w:szCs w:val="28"/>
        </w:rPr>
      </w:pPr>
      <w:r w:rsidRPr="00C96DA1">
        <w:rPr>
          <w:b/>
          <w:bCs/>
          <w:i/>
          <w:iCs/>
          <w:sz w:val="28"/>
          <w:szCs w:val="28"/>
        </w:rPr>
        <w:t>Проаналізуйте ситуацію. Як оплачується робота за сумісництвом та в разі суміщення професій і посад?</w:t>
      </w:r>
    </w:p>
    <w:p w14:paraId="580A61C5" w14:textId="7FB32C7B" w:rsidR="009846B6" w:rsidRDefault="009846B6" w:rsidP="005B0934">
      <w:pPr>
        <w:shd w:val="clear" w:color="auto" w:fill="FFFFFF"/>
        <w:ind w:firstLine="709"/>
        <w:jc w:val="both"/>
        <w:rPr>
          <w:sz w:val="28"/>
          <w:szCs w:val="28"/>
        </w:rPr>
      </w:pPr>
    </w:p>
    <w:p w14:paraId="2155ABD8" w14:textId="4D329D0E" w:rsidR="00271362" w:rsidRPr="00271362" w:rsidRDefault="003D6AD6" w:rsidP="005B0934">
      <w:pPr>
        <w:ind w:firstLine="709"/>
        <w:jc w:val="both"/>
        <w:rPr>
          <w:sz w:val="28"/>
          <w:szCs w:val="28"/>
        </w:rPr>
      </w:pPr>
      <w:r>
        <w:rPr>
          <w:b/>
          <w:sz w:val="28"/>
          <w:szCs w:val="28"/>
        </w:rPr>
        <w:t>4</w:t>
      </w:r>
      <w:r w:rsidR="00271362" w:rsidRPr="00271362">
        <w:rPr>
          <w:sz w:val="28"/>
          <w:szCs w:val="28"/>
        </w:rPr>
        <w:t>. Наказом від 24.07.201</w:t>
      </w:r>
      <w:r>
        <w:rPr>
          <w:sz w:val="28"/>
          <w:szCs w:val="28"/>
        </w:rPr>
        <w:t>6</w:t>
      </w:r>
      <w:r w:rsidR="00726D0D">
        <w:rPr>
          <w:sz w:val="28"/>
          <w:szCs w:val="28"/>
        </w:rPr>
        <w:t xml:space="preserve"> </w:t>
      </w:r>
      <w:r w:rsidR="00271362" w:rsidRPr="00271362">
        <w:rPr>
          <w:sz w:val="28"/>
          <w:szCs w:val="28"/>
        </w:rPr>
        <w:t xml:space="preserve">р. </w:t>
      </w:r>
      <w:r w:rsidR="001E1481">
        <w:rPr>
          <w:sz w:val="28"/>
          <w:szCs w:val="28"/>
        </w:rPr>
        <w:t>Савчина</w:t>
      </w:r>
      <w:r w:rsidR="00271362" w:rsidRPr="00271362">
        <w:rPr>
          <w:sz w:val="28"/>
          <w:szCs w:val="28"/>
        </w:rPr>
        <w:t xml:space="preserve"> було призначено начальником сектору з питань запобігання та виявлення корупції з окладом згідно штатного розпису. З того ж часу йому була вставлена надбавка за високі досягнення розміром 50 </w:t>
      </w:r>
      <w:r w:rsidR="001C6EAF">
        <w:rPr>
          <w:sz w:val="28"/>
          <w:szCs w:val="28"/>
        </w:rPr>
        <w:t>%</w:t>
      </w:r>
      <w:r w:rsidR="00271362" w:rsidRPr="00271362">
        <w:rPr>
          <w:sz w:val="28"/>
          <w:szCs w:val="28"/>
        </w:rPr>
        <w:t xml:space="preserve"> посадового окладу.</w:t>
      </w:r>
    </w:p>
    <w:p w14:paraId="6EAE38CF" w14:textId="1D85C681" w:rsidR="00271362" w:rsidRPr="00271362" w:rsidRDefault="00271362" w:rsidP="005B0934">
      <w:pPr>
        <w:ind w:firstLine="709"/>
        <w:jc w:val="both"/>
        <w:rPr>
          <w:sz w:val="28"/>
          <w:szCs w:val="28"/>
        </w:rPr>
      </w:pPr>
      <w:r w:rsidRPr="00271362">
        <w:rPr>
          <w:sz w:val="28"/>
          <w:szCs w:val="28"/>
        </w:rPr>
        <w:t>Наказом від 23.12.201</w:t>
      </w:r>
      <w:r w:rsidR="003D6AD6">
        <w:rPr>
          <w:sz w:val="28"/>
          <w:szCs w:val="28"/>
        </w:rPr>
        <w:t>9</w:t>
      </w:r>
      <w:r w:rsidRPr="00271362">
        <w:rPr>
          <w:sz w:val="28"/>
          <w:szCs w:val="28"/>
        </w:rPr>
        <w:t xml:space="preserve"> р., </w:t>
      </w:r>
      <w:r w:rsidR="001C6EAF">
        <w:rPr>
          <w:sz w:val="28"/>
          <w:szCs w:val="28"/>
        </w:rPr>
        <w:t>посадовий оклад Савчина було збіль</w:t>
      </w:r>
      <w:r w:rsidR="002A2E6A">
        <w:rPr>
          <w:sz w:val="28"/>
          <w:szCs w:val="28"/>
        </w:rPr>
        <w:t>ш</w:t>
      </w:r>
      <w:r w:rsidR="001C6EAF">
        <w:rPr>
          <w:sz w:val="28"/>
          <w:szCs w:val="28"/>
        </w:rPr>
        <w:t>ено на 50 %, а розмір н</w:t>
      </w:r>
      <w:r w:rsidRPr="00271362">
        <w:rPr>
          <w:sz w:val="28"/>
          <w:szCs w:val="28"/>
        </w:rPr>
        <w:t>адбавк</w:t>
      </w:r>
      <w:r w:rsidR="001C6EAF">
        <w:rPr>
          <w:sz w:val="28"/>
          <w:szCs w:val="28"/>
        </w:rPr>
        <w:t>и</w:t>
      </w:r>
      <w:r w:rsidRPr="00271362">
        <w:rPr>
          <w:sz w:val="28"/>
          <w:szCs w:val="28"/>
        </w:rPr>
        <w:t xml:space="preserve"> за високі досягнення у праці </w:t>
      </w:r>
      <w:r w:rsidR="001C6EAF">
        <w:rPr>
          <w:sz w:val="28"/>
          <w:szCs w:val="28"/>
        </w:rPr>
        <w:t>зріс до 7</w:t>
      </w:r>
      <w:r w:rsidRPr="00271362">
        <w:rPr>
          <w:sz w:val="28"/>
          <w:szCs w:val="28"/>
        </w:rPr>
        <w:t xml:space="preserve">0%. </w:t>
      </w:r>
      <w:r w:rsidR="001C6EAF">
        <w:rPr>
          <w:sz w:val="28"/>
          <w:szCs w:val="28"/>
        </w:rPr>
        <w:t>Однак</w:t>
      </w:r>
      <w:r w:rsidRPr="00271362">
        <w:rPr>
          <w:sz w:val="28"/>
          <w:szCs w:val="28"/>
        </w:rPr>
        <w:t xml:space="preserve">, </w:t>
      </w:r>
      <w:r w:rsidR="001C6EAF">
        <w:rPr>
          <w:sz w:val="28"/>
          <w:szCs w:val="28"/>
        </w:rPr>
        <w:t xml:space="preserve">вже з лютого </w:t>
      </w:r>
      <w:r w:rsidRPr="00271362">
        <w:rPr>
          <w:sz w:val="28"/>
          <w:szCs w:val="28"/>
        </w:rPr>
        <w:t>20</w:t>
      </w:r>
      <w:r w:rsidR="003D6AD6">
        <w:rPr>
          <w:sz w:val="28"/>
          <w:szCs w:val="28"/>
        </w:rPr>
        <w:t>20</w:t>
      </w:r>
      <w:r w:rsidRPr="00271362">
        <w:rPr>
          <w:sz w:val="28"/>
          <w:szCs w:val="28"/>
        </w:rPr>
        <w:t> р. надбавки до посадового окладу за високі досягнення у праці були скасовані</w:t>
      </w:r>
      <w:r w:rsidR="002A2E6A">
        <w:rPr>
          <w:sz w:val="28"/>
          <w:szCs w:val="28"/>
        </w:rPr>
        <w:t xml:space="preserve"> для всіх працівників підприємства</w:t>
      </w:r>
      <w:r w:rsidRPr="00271362">
        <w:rPr>
          <w:sz w:val="28"/>
          <w:szCs w:val="28"/>
        </w:rPr>
        <w:t xml:space="preserve">. </w:t>
      </w:r>
    </w:p>
    <w:p w14:paraId="2CC65802" w14:textId="08EE00E0" w:rsidR="00271362" w:rsidRPr="00271362" w:rsidRDefault="00271362" w:rsidP="005B0934">
      <w:pPr>
        <w:ind w:firstLine="709"/>
        <w:jc w:val="both"/>
        <w:rPr>
          <w:sz w:val="28"/>
          <w:szCs w:val="28"/>
        </w:rPr>
      </w:pPr>
      <w:r w:rsidRPr="00271362">
        <w:rPr>
          <w:sz w:val="28"/>
          <w:szCs w:val="28"/>
        </w:rPr>
        <w:t>Савчин не погодився з таким зменшенням його заробітної плати і звернувся до директора за роз</w:t>
      </w:r>
      <w:r w:rsidR="00BB3BA3">
        <w:rPr>
          <w:sz w:val="28"/>
          <w:szCs w:val="28"/>
        </w:rPr>
        <w:t>’</w:t>
      </w:r>
      <w:r w:rsidRPr="00271362">
        <w:rPr>
          <w:sz w:val="28"/>
          <w:szCs w:val="28"/>
        </w:rPr>
        <w:t xml:space="preserve">ясненням. Останній пояснив, що </w:t>
      </w:r>
      <w:r w:rsidR="003804FC">
        <w:rPr>
          <w:sz w:val="28"/>
          <w:szCs w:val="28"/>
        </w:rPr>
        <w:t>тепер</w:t>
      </w:r>
      <w:r w:rsidRPr="00271362">
        <w:rPr>
          <w:sz w:val="28"/>
          <w:szCs w:val="28"/>
        </w:rPr>
        <w:t xml:space="preserve"> підстав для встановлення та виплати Савчину надбавки за високі досягнення у праці немає. Протягом 201</w:t>
      </w:r>
      <w:r w:rsidR="003D6AD6">
        <w:rPr>
          <w:sz w:val="28"/>
          <w:szCs w:val="28"/>
        </w:rPr>
        <w:t>8</w:t>
      </w:r>
      <w:r w:rsidRPr="00271362">
        <w:rPr>
          <w:sz w:val="28"/>
          <w:szCs w:val="28"/>
        </w:rPr>
        <w:t>-201</w:t>
      </w:r>
      <w:r w:rsidR="003D6AD6">
        <w:rPr>
          <w:sz w:val="28"/>
          <w:szCs w:val="28"/>
        </w:rPr>
        <w:t>9</w:t>
      </w:r>
      <w:r w:rsidRPr="00271362">
        <w:rPr>
          <w:sz w:val="28"/>
          <w:szCs w:val="28"/>
        </w:rPr>
        <w:t xml:space="preserve"> років Савчин в рамках встановленого трудового розпорядку виконує звичайну роботу відповідно до посадової інструкції начальника сектору з питань запобігання та виявлення корупції. Така робота є поточною роботою дирекції, і не є окремим «досягненням» працівника.</w:t>
      </w:r>
    </w:p>
    <w:p w14:paraId="502B137A" w14:textId="061DBA23" w:rsidR="00271362" w:rsidRPr="00271362" w:rsidRDefault="00271362" w:rsidP="005B0934">
      <w:pPr>
        <w:ind w:firstLine="709"/>
        <w:jc w:val="both"/>
        <w:rPr>
          <w:sz w:val="28"/>
          <w:szCs w:val="28"/>
        </w:rPr>
      </w:pPr>
      <w:r w:rsidRPr="00271362">
        <w:rPr>
          <w:sz w:val="28"/>
          <w:szCs w:val="28"/>
        </w:rPr>
        <w:t>Не погодившись з такими аргументами Савчин звернувся до суду з позовом відновити попередні умови оплати праці.</w:t>
      </w:r>
    </w:p>
    <w:p w14:paraId="1F97057D" w14:textId="77777777" w:rsidR="00271362" w:rsidRPr="00C96DA1" w:rsidRDefault="00271362" w:rsidP="005B0934">
      <w:pPr>
        <w:ind w:firstLine="709"/>
        <w:jc w:val="both"/>
        <w:rPr>
          <w:b/>
          <w:bCs/>
          <w:i/>
          <w:iCs/>
          <w:sz w:val="28"/>
          <w:szCs w:val="28"/>
        </w:rPr>
      </w:pPr>
      <w:r w:rsidRPr="00C96DA1">
        <w:rPr>
          <w:b/>
          <w:bCs/>
          <w:i/>
          <w:iCs/>
          <w:sz w:val="28"/>
          <w:szCs w:val="28"/>
        </w:rPr>
        <w:t>Проаналізуйте ситуацію та аргументи сторін. Вирішіть справу.</w:t>
      </w:r>
    </w:p>
    <w:p w14:paraId="4E34BD8C" w14:textId="65FEACDC" w:rsidR="00634F9D" w:rsidRDefault="00634F9D" w:rsidP="005B0934">
      <w:pPr>
        <w:shd w:val="clear" w:color="auto" w:fill="FFFFFF"/>
        <w:ind w:firstLine="709"/>
        <w:rPr>
          <w:b/>
          <w:sz w:val="28"/>
          <w:szCs w:val="28"/>
        </w:rPr>
      </w:pPr>
    </w:p>
    <w:p w14:paraId="09E4E8F7" w14:textId="3480F785" w:rsidR="00505D1D" w:rsidRPr="00896BB7" w:rsidRDefault="00505D1D" w:rsidP="00505D1D">
      <w:pPr>
        <w:ind w:firstLine="709"/>
        <w:jc w:val="both"/>
        <w:rPr>
          <w:sz w:val="28"/>
          <w:szCs w:val="28"/>
          <w:shd w:val="clear" w:color="auto" w:fill="FFFFFF"/>
        </w:rPr>
      </w:pPr>
      <w:r w:rsidRPr="00505D1D">
        <w:rPr>
          <w:b/>
          <w:bCs/>
          <w:sz w:val="28"/>
          <w:szCs w:val="28"/>
          <w:shd w:val="clear" w:color="auto" w:fill="FFFFFF"/>
        </w:rPr>
        <w:lastRenderedPageBreak/>
        <w:t>5.</w:t>
      </w:r>
      <w:r>
        <w:rPr>
          <w:sz w:val="28"/>
          <w:szCs w:val="28"/>
          <w:shd w:val="clear" w:color="auto" w:fill="FFFFFF"/>
        </w:rPr>
        <w:t xml:space="preserve"> </w:t>
      </w:r>
      <w:r w:rsidRPr="00896BB7">
        <w:rPr>
          <w:sz w:val="28"/>
          <w:szCs w:val="28"/>
          <w:shd w:val="clear" w:color="auto" w:fill="FFFFFF"/>
        </w:rPr>
        <w:t xml:space="preserve">Територіальною галузевою угодою на 2019–2021 роки визначено, що оплата за роботу в нічний час проводиться до 40 % (але не менше 35%) годинної тарифної ставки (посадового окладу) за кожну годину роботи в цей час, а оплата за роботу у вечірній час (з 18 до 22 години) передбачена в розмірі 20% годинної тарифної ставки за кожну годину роботи. </w:t>
      </w:r>
    </w:p>
    <w:p w14:paraId="2223DC2D" w14:textId="77777777" w:rsidR="00C66665" w:rsidRDefault="00505D1D" w:rsidP="00505D1D">
      <w:pPr>
        <w:ind w:firstLine="709"/>
        <w:jc w:val="both"/>
        <w:rPr>
          <w:sz w:val="28"/>
          <w:szCs w:val="28"/>
          <w:shd w:val="clear" w:color="auto" w:fill="FFFFFF"/>
        </w:rPr>
      </w:pPr>
      <w:r w:rsidRPr="00896BB7">
        <w:rPr>
          <w:sz w:val="28"/>
          <w:szCs w:val="28"/>
          <w:shd w:val="clear" w:color="auto" w:fill="FFFFFF"/>
        </w:rPr>
        <w:t>За результатами перевірки щодо додержання комунальним підприємством законодавства про працю у 2020 році було встановлено, що доплата працівникам за нічний час на підприємстві проводилась у розмірі 30%, а за роботу у вечірній час (з 18 до 22 години) - не здійснювались. Тому на роботодавця за недотримання мінімальних державних гарантій в оплаті праці було накладено штраф у десятикратному розмірі мінімальної заробітної плати за кожного працівника, щодо якого скоєно порушення.</w:t>
      </w:r>
    </w:p>
    <w:p w14:paraId="2DCA0880" w14:textId="3FD67A6F" w:rsidR="00505D1D" w:rsidRPr="00896BB7" w:rsidRDefault="00505D1D" w:rsidP="00505D1D">
      <w:pPr>
        <w:ind w:firstLine="709"/>
        <w:jc w:val="both"/>
        <w:rPr>
          <w:sz w:val="28"/>
          <w:szCs w:val="28"/>
          <w:shd w:val="clear" w:color="auto" w:fill="FFFFFF"/>
        </w:rPr>
      </w:pPr>
      <w:r w:rsidRPr="00896BB7">
        <w:rPr>
          <w:sz w:val="28"/>
          <w:szCs w:val="28"/>
          <w:shd w:val="clear" w:color="auto" w:fill="FFFFFF"/>
        </w:rPr>
        <w:t xml:space="preserve">Роботодавець переконував, що вимог законодавства не порушував, адже оплата праці за роботу в нічний час є вищою, аніж того вимагає закон, а додаткові виплати за роботу у вечірній час чинним законодавством не передбачені. Не проведення виплати заробітної плати на рівні, встановлено Територіальною угодою, пояснював важкою економічною ситуацією на підприємстві, бо через впровадження Урядом України карантину населення перестало платити за комунальні послуги, а саме за рахунок цих надходжень і формується фонд оплати праці комунальних підприємств. Так як умови оплати праці на підприємстві не погіршують становище працівників порівняно з чинним законодавством, то ж і підстав для застосування щодо нього заходів відповідальності немає, вважав роботодавець. </w:t>
      </w:r>
    </w:p>
    <w:p w14:paraId="763A65A9" w14:textId="3AB4D5E4" w:rsidR="00505D1D" w:rsidRPr="00505D1D" w:rsidRDefault="00505D1D" w:rsidP="00505D1D">
      <w:pPr>
        <w:shd w:val="clear" w:color="auto" w:fill="FFFFFF"/>
        <w:ind w:firstLine="709"/>
        <w:rPr>
          <w:b/>
          <w:bCs/>
          <w:i/>
          <w:iCs/>
          <w:sz w:val="28"/>
          <w:szCs w:val="28"/>
        </w:rPr>
      </w:pPr>
      <w:r w:rsidRPr="00505D1D">
        <w:rPr>
          <w:b/>
          <w:bCs/>
          <w:i/>
          <w:iCs/>
          <w:sz w:val="28"/>
          <w:szCs w:val="28"/>
          <w:shd w:val="clear" w:color="auto" w:fill="FFFFFF"/>
        </w:rPr>
        <w:t>Проаналізуйте ситуацію та визначте чи винен роботодавець? Якщо так, то в чому?</w:t>
      </w:r>
      <w:r w:rsidRPr="00505D1D">
        <w:rPr>
          <w:b/>
          <w:bCs/>
          <w:i/>
          <w:iCs/>
          <w:sz w:val="28"/>
          <w:szCs w:val="28"/>
          <w:shd w:val="clear" w:color="auto" w:fill="FFFFFF"/>
        </w:rPr>
        <w:br/>
      </w:r>
    </w:p>
    <w:p w14:paraId="585875C1" w14:textId="77777777" w:rsidR="00042AD2" w:rsidRPr="00271362" w:rsidRDefault="00042AD2" w:rsidP="005B0934">
      <w:pPr>
        <w:shd w:val="clear" w:color="auto" w:fill="FFFFFF"/>
        <w:ind w:firstLine="709"/>
        <w:rPr>
          <w:b/>
          <w:sz w:val="28"/>
          <w:szCs w:val="28"/>
        </w:rPr>
      </w:pPr>
      <w:r w:rsidRPr="00271362">
        <w:rPr>
          <w:b/>
          <w:sz w:val="28"/>
          <w:szCs w:val="28"/>
        </w:rPr>
        <w:t>Нормативний матеріал до теми</w:t>
      </w:r>
    </w:p>
    <w:p w14:paraId="54AA5B68" w14:textId="77777777" w:rsidR="00D87FD1" w:rsidRPr="00271362" w:rsidRDefault="00D87FD1" w:rsidP="005B0934">
      <w:pPr>
        <w:pStyle w:val="a3"/>
        <w:numPr>
          <w:ilvl w:val="0"/>
          <w:numId w:val="22"/>
        </w:numPr>
        <w:shd w:val="clear" w:color="auto" w:fill="FFFFFF"/>
        <w:tabs>
          <w:tab w:val="left" w:pos="993"/>
        </w:tabs>
        <w:autoSpaceDE w:val="0"/>
        <w:autoSpaceDN w:val="0"/>
        <w:adjustRightInd w:val="0"/>
        <w:ind w:left="0" w:firstLine="709"/>
        <w:jc w:val="both"/>
        <w:rPr>
          <w:sz w:val="28"/>
          <w:szCs w:val="28"/>
        </w:rPr>
      </w:pPr>
      <w:r w:rsidRPr="00271362">
        <w:rPr>
          <w:sz w:val="28"/>
          <w:szCs w:val="28"/>
        </w:rPr>
        <w:t>Конституція України, прийнята Верховною Радою України 28 червня 1996 р. // Відомості Верховної Ради України. — 1996.— №30. — Ст. 141.</w:t>
      </w:r>
    </w:p>
    <w:p w14:paraId="26818D02" w14:textId="77777777" w:rsidR="00D87FD1" w:rsidRPr="00271362" w:rsidRDefault="00D87FD1" w:rsidP="005B0934">
      <w:pPr>
        <w:pStyle w:val="a3"/>
        <w:widowControl w:val="0"/>
        <w:numPr>
          <w:ilvl w:val="0"/>
          <w:numId w:val="22"/>
        </w:numPr>
        <w:shd w:val="clear" w:color="auto" w:fill="FFFFFF"/>
        <w:tabs>
          <w:tab w:val="left" w:pos="341"/>
        </w:tabs>
        <w:autoSpaceDE w:val="0"/>
        <w:autoSpaceDN w:val="0"/>
        <w:adjustRightInd w:val="0"/>
        <w:ind w:left="0" w:firstLine="709"/>
        <w:jc w:val="both"/>
        <w:rPr>
          <w:sz w:val="28"/>
          <w:szCs w:val="28"/>
        </w:rPr>
      </w:pPr>
      <w:r w:rsidRPr="00271362">
        <w:rPr>
          <w:sz w:val="28"/>
          <w:szCs w:val="28"/>
        </w:rPr>
        <w:t>Кодекс законів про працю Україн</w:t>
      </w:r>
      <w:r w:rsidR="009C1859" w:rsidRPr="00271362">
        <w:rPr>
          <w:sz w:val="28"/>
          <w:szCs w:val="28"/>
        </w:rPr>
        <w:t>и від 10 грудня 1971 р. // Відо</w:t>
      </w:r>
      <w:r w:rsidRPr="00271362">
        <w:rPr>
          <w:sz w:val="28"/>
          <w:szCs w:val="28"/>
        </w:rPr>
        <w:t>мості Верховної Ради України. — 1971. — № 50.</w:t>
      </w:r>
    </w:p>
    <w:p w14:paraId="530B529A" w14:textId="77777777" w:rsidR="00D87FD1" w:rsidRPr="00271362" w:rsidRDefault="00D87FD1" w:rsidP="005B0934">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noProof/>
          <w:sz w:val="28"/>
          <w:szCs w:val="28"/>
        </w:rPr>
      </w:pPr>
      <w:r w:rsidRPr="00271362">
        <w:rPr>
          <w:sz w:val="28"/>
          <w:szCs w:val="28"/>
          <w:bdr w:val="none" w:sz="0" w:space="0" w:color="auto" w:frame="1"/>
          <w:lang w:eastAsia="uk-UA"/>
        </w:rPr>
        <w:t xml:space="preserve">Конвенція Міжнародної організації праці </w:t>
      </w:r>
      <w:r w:rsidR="008C7977" w:rsidRPr="00271362">
        <w:rPr>
          <w:sz w:val="28"/>
          <w:szCs w:val="28"/>
          <w:bdr w:val="none" w:sz="0" w:space="0" w:color="auto" w:frame="1"/>
          <w:lang w:eastAsia="uk-UA"/>
        </w:rPr>
        <w:t>№</w:t>
      </w:r>
      <w:r w:rsidRPr="00271362">
        <w:rPr>
          <w:sz w:val="28"/>
          <w:szCs w:val="28"/>
          <w:bdr w:val="none" w:sz="0" w:space="0" w:color="auto" w:frame="1"/>
          <w:lang w:eastAsia="uk-UA"/>
        </w:rPr>
        <w:t xml:space="preserve"> 131 про встановлення мінімальної заробітної плати з особливим урахуванням країн, що розвиваються від 22 червня 1970 р. №131, ратифікована Законом України від 19 жовтня 2005 р.</w:t>
      </w:r>
    </w:p>
    <w:p w14:paraId="746CC5B8" w14:textId="77777777" w:rsidR="00D87FD1" w:rsidRPr="00271362" w:rsidRDefault="00D87FD1" w:rsidP="005B0934">
      <w:pPr>
        <w:pStyle w:val="a3"/>
        <w:widowControl w:val="0"/>
        <w:numPr>
          <w:ilvl w:val="0"/>
          <w:numId w:val="22"/>
        </w:numPr>
        <w:shd w:val="clear" w:color="auto" w:fill="FFFFFF"/>
        <w:tabs>
          <w:tab w:val="left" w:pos="341"/>
        </w:tabs>
        <w:autoSpaceDE w:val="0"/>
        <w:autoSpaceDN w:val="0"/>
        <w:adjustRightInd w:val="0"/>
        <w:ind w:left="0" w:firstLine="709"/>
        <w:jc w:val="both"/>
        <w:rPr>
          <w:sz w:val="28"/>
          <w:szCs w:val="28"/>
        </w:rPr>
      </w:pPr>
      <w:r w:rsidRPr="00271362">
        <w:rPr>
          <w:sz w:val="28"/>
          <w:szCs w:val="28"/>
        </w:rPr>
        <w:t>Конвенція про основні цілі та норми соціальної політики № 117 від 23 квітня 1964 р. // Конвенції та рекомендації, ухвалені Міжнародною організацією праці у 1919–1964 рр. — Том I. — Міжнародне бюро праці, Женева.</w:t>
      </w:r>
    </w:p>
    <w:p w14:paraId="0BEA13A4" w14:textId="77777777" w:rsidR="00425DF1" w:rsidRPr="00271362" w:rsidRDefault="00425DF1" w:rsidP="005B0934">
      <w:pPr>
        <w:pStyle w:val="a3"/>
        <w:widowControl w:val="0"/>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sz w:val="28"/>
          <w:szCs w:val="28"/>
        </w:rPr>
      </w:pPr>
      <w:r w:rsidRPr="00271362">
        <w:rPr>
          <w:bCs/>
          <w:sz w:val="28"/>
          <w:szCs w:val="28"/>
          <w:bdr w:val="none" w:sz="0" w:space="0" w:color="auto" w:frame="1"/>
        </w:rPr>
        <w:t>Конвенція МОП «Про рівне винагородження чоловіків і жінок за працю рівної цінності» N 100 //</w:t>
      </w:r>
      <w:r w:rsidRPr="00271362">
        <w:rPr>
          <w:sz w:val="28"/>
          <w:szCs w:val="28"/>
        </w:rPr>
        <w:t xml:space="preserve"> </w:t>
      </w:r>
      <w:r w:rsidRPr="00271362">
        <w:rPr>
          <w:bCs/>
          <w:sz w:val="28"/>
          <w:szCs w:val="28"/>
          <w:bdr w:val="none" w:sz="0" w:space="0" w:color="auto" w:frame="1"/>
        </w:rPr>
        <w:t>http://zakon0.rada.gov.ua/laws/show/993_002</w:t>
      </w:r>
    </w:p>
    <w:p w14:paraId="2E002E5B" w14:textId="310831F4" w:rsidR="009E5EE6" w:rsidRDefault="009E5EE6" w:rsidP="005B0934">
      <w:pPr>
        <w:pStyle w:val="Numeric1"/>
        <w:widowControl w:val="0"/>
        <w:numPr>
          <w:ilvl w:val="0"/>
          <w:numId w:val="22"/>
        </w:numPr>
        <w:ind w:left="0" w:firstLine="709"/>
        <w:rPr>
          <w:rFonts w:ascii="Times New Roman" w:hAnsi="Times New Roman"/>
          <w:sz w:val="28"/>
          <w:szCs w:val="28"/>
        </w:rPr>
      </w:pPr>
      <w:r w:rsidRPr="00271362">
        <w:rPr>
          <w:rFonts w:ascii="Times New Roman" w:hAnsi="Times New Roman"/>
          <w:sz w:val="28"/>
          <w:szCs w:val="28"/>
        </w:rPr>
        <w:t xml:space="preserve">Закон України </w:t>
      </w:r>
      <w:r w:rsidR="0058574D">
        <w:rPr>
          <w:rFonts w:ascii="Times New Roman" w:hAnsi="Times New Roman"/>
          <w:sz w:val="28"/>
          <w:szCs w:val="28"/>
        </w:rPr>
        <w:t>«</w:t>
      </w:r>
      <w:r w:rsidRPr="00271362">
        <w:rPr>
          <w:rFonts w:ascii="Times New Roman" w:hAnsi="Times New Roman"/>
          <w:sz w:val="28"/>
          <w:szCs w:val="28"/>
        </w:rPr>
        <w:t>Про оплату праці</w:t>
      </w:r>
      <w:r w:rsidR="0058574D">
        <w:rPr>
          <w:rFonts w:ascii="Times New Roman" w:hAnsi="Times New Roman"/>
          <w:sz w:val="28"/>
          <w:szCs w:val="28"/>
        </w:rPr>
        <w:t>»</w:t>
      </w:r>
      <w:r w:rsidRPr="00271362">
        <w:rPr>
          <w:rFonts w:ascii="Times New Roman" w:hAnsi="Times New Roman"/>
          <w:sz w:val="28"/>
          <w:szCs w:val="28"/>
        </w:rPr>
        <w:t xml:space="preserve">  // Відомості Верховної Ради України. – 1995. – </w:t>
      </w:r>
      <w:r w:rsidR="005D0015" w:rsidRPr="00271362">
        <w:rPr>
          <w:rFonts w:ascii="Times New Roman" w:hAnsi="Times New Roman"/>
          <w:sz w:val="28"/>
          <w:szCs w:val="28"/>
        </w:rPr>
        <w:t xml:space="preserve">№ 17. - </w:t>
      </w:r>
      <w:r w:rsidRPr="00271362">
        <w:rPr>
          <w:rFonts w:ascii="Times New Roman" w:hAnsi="Times New Roman"/>
          <w:sz w:val="28"/>
          <w:szCs w:val="28"/>
        </w:rPr>
        <w:t>Ст.</w:t>
      </w:r>
      <w:r w:rsidR="005D0015" w:rsidRPr="00271362">
        <w:rPr>
          <w:rFonts w:ascii="Times New Roman" w:hAnsi="Times New Roman"/>
          <w:sz w:val="28"/>
          <w:szCs w:val="28"/>
        </w:rPr>
        <w:t>1</w:t>
      </w:r>
      <w:r w:rsidRPr="00271362">
        <w:rPr>
          <w:rFonts w:ascii="Times New Roman" w:hAnsi="Times New Roman"/>
          <w:sz w:val="28"/>
          <w:szCs w:val="28"/>
        </w:rPr>
        <w:t xml:space="preserve"> 21.</w:t>
      </w:r>
    </w:p>
    <w:p w14:paraId="227131CA" w14:textId="1B76E0B6" w:rsidR="00B21D24" w:rsidRPr="00271362" w:rsidRDefault="00B21D24" w:rsidP="00B21D24">
      <w:pPr>
        <w:pStyle w:val="Numeric1"/>
        <w:widowControl w:val="0"/>
        <w:numPr>
          <w:ilvl w:val="0"/>
          <w:numId w:val="22"/>
        </w:numPr>
        <w:ind w:left="357" w:hanging="357"/>
        <w:rPr>
          <w:rFonts w:ascii="Times New Roman" w:hAnsi="Times New Roman"/>
          <w:sz w:val="28"/>
          <w:szCs w:val="28"/>
        </w:rPr>
      </w:pPr>
      <w:r>
        <w:rPr>
          <w:rFonts w:ascii="Times New Roman" w:hAnsi="Times New Roman"/>
          <w:sz w:val="28"/>
          <w:szCs w:val="28"/>
        </w:rPr>
        <w:t xml:space="preserve">Закон України «Про організацію трудових відносин в умовах воєнного стану» від 15 березня 2022 р. №2136-ІХ //  </w:t>
      </w:r>
      <w:r w:rsidRPr="00B21D24">
        <w:rPr>
          <w:rFonts w:ascii="Times New Roman" w:hAnsi="Times New Roman"/>
          <w:sz w:val="28"/>
          <w:szCs w:val="28"/>
        </w:rPr>
        <w:t>https://zakon.rada.gov.ua/laws/show/2136-20#Text</w:t>
      </w:r>
    </w:p>
    <w:p w14:paraId="57FF203D" w14:textId="6D84C4E2" w:rsidR="009E5EE6" w:rsidRPr="00A73F74" w:rsidRDefault="009E5EE6" w:rsidP="005B0934">
      <w:pPr>
        <w:pStyle w:val="HTML"/>
        <w:numPr>
          <w:ilvl w:val="0"/>
          <w:numId w:val="22"/>
        </w:numPr>
        <w:ind w:left="0" w:firstLine="709"/>
        <w:jc w:val="both"/>
        <w:rPr>
          <w:rFonts w:ascii="Times New Roman" w:hAnsi="Times New Roman" w:cs="Times New Roman"/>
          <w:color w:val="auto"/>
          <w:sz w:val="28"/>
          <w:szCs w:val="28"/>
        </w:rPr>
      </w:pPr>
      <w:r w:rsidRPr="00271362">
        <w:rPr>
          <w:rFonts w:ascii="Times New Roman" w:hAnsi="Times New Roman" w:cs="Times New Roman"/>
          <w:color w:val="auto"/>
          <w:spacing w:val="-4"/>
          <w:sz w:val="28"/>
          <w:szCs w:val="28"/>
        </w:rPr>
        <w:t>Закон України «</w:t>
      </w:r>
      <w:r w:rsidRPr="00271362">
        <w:rPr>
          <w:rFonts w:ascii="Times New Roman" w:hAnsi="Times New Roman" w:cs="Times New Roman"/>
          <w:color w:val="auto"/>
          <w:sz w:val="28"/>
          <w:szCs w:val="28"/>
        </w:rPr>
        <w:t>Про прожитков</w:t>
      </w:r>
      <w:r w:rsidR="009D43BF" w:rsidRPr="00271362">
        <w:rPr>
          <w:rFonts w:ascii="Times New Roman" w:hAnsi="Times New Roman" w:cs="Times New Roman"/>
          <w:color w:val="auto"/>
          <w:sz w:val="28"/>
          <w:szCs w:val="28"/>
        </w:rPr>
        <w:t>ий</w:t>
      </w:r>
      <w:r w:rsidRPr="00271362">
        <w:rPr>
          <w:rFonts w:ascii="Times New Roman" w:hAnsi="Times New Roman" w:cs="Times New Roman"/>
          <w:color w:val="auto"/>
          <w:sz w:val="28"/>
          <w:szCs w:val="28"/>
        </w:rPr>
        <w:t xml:space="preserve"> мінімум» </w:t>
      </w:r>
      <w:r w:rsidR="00B21D24">
        <w:rPr>
          <w:rFonts w:ascii="Times New Roman" w:hAnsi="Times New Roman" w:cs="Times New Roman"/>
          <w:color w:val="auto"/>
          <w:sz w:val="28"/>
          <w:szCs w:val="28"/>
        </w:rPr>
        <w:t xml:space="preserve">від 15 липня 1999 р. </w:t>
      </w:r>
      <w:r w:rsidRPr="00271362">
        <w:rPr>
          <w:rFonts w:ascii="Times New Roman" w:hAnsi="Times New Roman" w:cs="Times New Roman"/>
          <w:color w:val="auto"/>
          <w:sz w:val="28"/>
          <w:szCs w:val="28"/>
        </w:rPr>
        <w:t>//</w:t>
      </w:r>
      <w:r w:rsidRPr="00271362">
        <w:rPr>
          <w:rFonts w:ascii="Times New Roman" w:hAnsi="Times New Roman" w:cs="Times New Roman"/>
          <w:iCs/>
          <w:color w:val="auto"/>
          <w:sz w:val="28"/>
          <w:szCs w:val="28"/>
        </w:rPr>
        <w:t xml:space="preserve"> </w:t>
      </w:r>
      <w:r w:rsidR="000134D9" w:rsidRPr="00271362">
        <w:rPr>
          <w:rFonts w:ascii="Times New Roman" w:hAnsi="Times New Roman" w:cs="Times New Roman"/>
          <w:iCs/>
          <w:color w:val="auto"/>
          <w:sz w:val="28"/>
          <w:szCs w:val="28"/>
        </w:rPr>
        <w:t>Офіційний вісник України</w:t>
      </w:r>
      <w:r w:rsidRPr="00271362">
        <w:rPr>
          <w:rFonts w:ascii="Times New Roman" w:eastAsia="Times New Roman" w:hAnsi="Times New Roman" w:cs="Times New Roman"/>
          <w:iCs/>
          <w:color w:val="auto"/>
          <w:sz w:val="28"/>
          <w:szCs w:val="28"/>
        </w:rPr>
        <w:t>.-</w:t>
      </w:r>
      <w:r w:rsidR="009D43BF" w:rsidRPr="00271362">
        <w:rPr>
          <w:rFonts w:ascii="Times New Roman" w:eastAsia="Times New Roman" w:hAnsi="Times New Roman" w:cs="Times New Roman"/>
          <w:iCs/>
          <w:color w:val="auto"/>
          <w:sz w:val="28"/>
          <w:szCs w:val="28"/>
        </w:rPr>
        <w:t>1999</w:t>
      </w:r>
      <w:r w:rsidRPr="00271362">
        <w:rPr>
          <w:rFonts w:ascii="Times New Roman" w:eastAsia="Times New Roman" w:hAnsi="Times New Roman" w:cs="Times New Roman"/>
          <w:iCs/>
          <w:color w:val="auto"/>
          <w:sz w:val="28"/>
          <w:szCs w:val="28"/>
        </w:rPr>
        <w:t xml:space="preserve">.- </w:t>
      </w:r>
      <w:r w:rsidR="009C1859" w:rsidRPr="00271362">
        <w:rPr>
          <w:rFonts w:ascii="Times New Roman" w:eastAsia="Times New Roman" w:hAnsi="Times New Roman" w:cs="Times New Roman"/>
          <w:iCs/>
          <w:color w:val="auto"/>
          <w:sz w:val="28"/>
          <w:szCs w:val="28"/>
        </w:rPr>
        <w:t>№</w:t>
      </w:r>
      <w:r w:rsidRPr="00271362">
        <w:rPr>
          <w:rFonts w:ascii="Times New Roman" w:eastAsia="Times New Roman" w:hAnsi="Times New Roman" w:cs="Times New Roman"/>
          <w:iCs/>
          <w:color w:val="auto"/>
          <w:sz w:val="28"/>
          <w:szCs w:val="28"/>
        </w:rPr>
        <w:t xml:space="preserve"> </w:t>
      </w:r>
      <w:r w:rsidR="009D43BF" w:rsidRPr="00A73F74">
        <w:rPr>
          <w:rFonts w:ascii="Times New Roman" w:hAnsi="Times New Roman" w:cs="Times New Roman"/>
          <w:color w:val="auto"/>
          <w:sz w:val="28"/>
          <w:szCs w:val="28"/>
        </w:rPr>
        <w:t>33</w:t>
      </w:r>
      <w:r w:rsidRPr="00A73F74">
        <w:rPr>
          <w:rFonts w:ascii="Times New Roman" w:hAnsi="Times New Roman" w:cs="Times New Roman"/>
          <w:color w:val="auto"/>
          <w:sz w:val="28"/>
          <w:szCs w:val="28"/>
        </w:rPr>
        <w:t>.</w:t>
      </w:r>
    </w:p>
    <w:p w14:paraId="799CC704" w14:textId="77777777" w:rsidR="00CC39F1" w:rsidRDefault="009E5EE6" w:rsidP="007249AD">
      <w:pPr>
        <w:pStyle w:val="HTML"/>
        <w:numPr>
          <w:ilvl w:val="0"/>
          <w:numId w:val="22"/>
        </w:numPr>
        <w:ind w:left="0" w:firstLine="709"/>
        <w:jc w:val="both"/>
        <w:rPr>
          <w:rFonts w:ascii="Times New Roman" w:hAnsi="Times New Roman" w:cs="Times New Roman"/>
          <w:sz w:val="28"/>
          <w:szCs w:val="28"/>
        </w:rPr>
      </w:pPr>
      <w:r w:rsidRPr="00CC39F1">
        <w:rPr>
          <w:rFonts w:ascii="Times New Roman" w:hAnsi="Times New Roman" w:cs="Times New Roman"/>
          <w:color w:val="auto"/>
          <w:sz w:val="28"/>
          <w:szCs w:val="28"/>
        </w:rPr>
        <w:lastRenderedPageBreak/>
        <w:t>Закон України «</w:t>
      </w:r>
      <w:r w:rsidRPr="00CC39F1">
        <w:rPr>
          <w:rFonts w:ascii="Times New Roman" w:hAnsi="Times New Roman" w:cs="Times New Roman"/>
          <w:sz w:val="28"/>
          <w:szCs w:val="28"/>
        </w:rPr>
        <w:t>Про Державний бюджет України на 20</w:t>
      </w:r>
      <w:r w:rsidR="00671B59" w:rsidRPr="00CC39F1">
        <w:rPr>
          <w:rFonts w:ascii="Times New Roman" w:hAnsi="Times New Roman" w:cs="Times New Roman"/>
          <w:sz w:val="28"/>
          <w:szCs w:val="28"/>
        </w:rPr>
        <w:t>20</w:t>
      </w:r>
      <w:r w:rsidRPr="00CC39F1">
        <w:rPr>
          <w:rFonts w:ascii="Times New Roman" w:hAnsi="Times New Roman" w:cs="Times New Roman"/>
          <w:sz w:val="28"/>
          <w:szCs w:val="28"/>
        </w:rPr>
        <w:t xml:space="preserve"> рік</w:t>
      </w:r>
      <w:bookmarkStart w:id="1" w:name="n110"/>
      <w:bookmarkEnd w:id="1"/>
      <w:r w:rsidR="00A43EEC" w:rsidRPr="00CC39F1">
        <w:rPr>
          <w:rFonts w:ascii="Times New Roman" w:hAnsi="Times New Roman" w:cs="Times New Roman"/>
          <w:sz w:val="28"/>
          <w:szCs w:val="28"/>
        </w:rPr>
        <w:t>»</w:t>
      </w:r>
      <w:r w:rsidRPr="00CC39F1">
        <w:rPr>
          <w:rFonts w:ascii="Times New Roman" w:hAnsi="Times New Roman" w:cs="Times New Roman"/>
          <w:sz w:val="28"/>
          <w:szCs w:val="28"/>
        </w:rPr>
        <w:t xml:space="preserve"> //Відомості Верховної Ради України. 20</w:t>
      </w:r>
      <w:r w:rsidR="00671B59" w:rsidRPr="00CC39F1">
        <w:rPr>
          <w:rFonts w:ascii="Times New Roman" w:hAnsi="Times New Roman" w:cs="Times New Roman"/>
          <w:sz w:val="28"/>
          <w:szCs w:val="28"/>
        </w:rPr>
        <w:t>20</w:t>
      </w:r>
      <w:r w:rsidRPr="00CC39F1">
        <w:rPr>
          <w:rFonts w:ascii="Times New Roman" w:hAnsi="Times New Roman" w:cs="Times New Roman"/>
          <w:sz w:val="28"/>
          <w:szCs w:val="28"/>
        </w:rPr>
        <w:t>. № 5. Ст.</w:t>
      </w:r>
      <w:r w:rsidR="00671B59" w:rsidRPr="00CC39F1">
        <w:rPr>
          <w:rFonts w:ascii="Times New Roman" w:hAnsi="Times New Roman" w:cs="Times New Roman"/>
          <w:sz w:val="28"/>
          <w:szCs w:val="28"/>
        </w:rPr>
        <w:t>31</w:t>
      </w:r>
      <w:r w:rsidRPr="00CC39F1">
        <w:rPr>
          <w:rFonts w:ascii="Times New Roman" w:hAnsi="Times New Roman" w:cs="Times New Roman"/>
          <w:sz w:val="28"/>
          <w:szCs w:val="28"/>
        </w:rPr>
        <w:t>.</w:t>
      </w:r>
      <w:r w:rsidR="00671B59" w:rsidRPr="00CC39F1">
        <w:rPr>
          <w:rFonts w:ascii="Times New Roman" w:hAnsi="Times New Roman" w:cs="Times New Roman"/>
          <w:sz w:val="28"/>
          <w:szCs w:val="28"/>
        </w:rPr>
        <w:t xml:space="preserve"> //</w:t>
      </w:r>
      <w:r w:rsidR="00671B59" w:rsidRPr="00CC39F1">
        <w:rPr>
          <w:rFonts w:ascii="Times New Roman" w:hAnsi="Times New Roman" w:cs="Times New Roman"/>
          <w:color w:val="auto"/>
          <w:sz w:val="28"/>
          <w:szCs w:val="28"/>
        </w:rPr>
        <w:t xml:space="preserve"> </w:t>
      </w:r>
      <w:hyperlink r:id="rId14" w:history="1">
        <w:r w:rsidR="00671B59" w:rsidRPr="00CC39F1">
          <w:rPr>
            <w:rFonts w:ascii="Times New Roman" w:hAnsi="Times New Roman" w:cs="Times New Roman"/>
            <w:sz w:val="28"/>
            <w:szCs w:val="28"/>
          </w:rPr>
          <w:t>https://zakon.rada.gov.ua/laws/show/294-IX</w:t>
        </w:r>
      </w:hyperlink>
    </w:p>
    <w:p w14:paraId="5B8B49E7" w14:textId="77777777" w:rsidR="00CC39F1" w:rsidRDefault="00A73F74" w:rsidP="001406B1">
      <w:pPr>
        <w:pStyle w:val="HTML"/>
        <w:numPr>
          <w:ilvl w:val="0"/>
          <w:numId w:val="22"/>
        </w:numPr>
        <w:ind w:left="0" w:firstLine="709"/>
        <w:jc w:val="both"/>
        <w:rPr>
          <w:rFonts w:ascii="Times New Roman" w:hAnsi="Times New Roman" w:cs="Times New Roman"/>
          <w:sz w:val="28"/>
          <w:szCs w:val="28"/>
        </w:rPr>
      </w:pPr>
      <w:r w:rsidRPr="00CC39F1">
        <w:rPr>
          <w:rFonts w:ascii="Times New Roman" w:hAnsi="Times New Roman" w:cs="Times New Roman"/>
          <w:color w:val="auto"/>
          <w:sz w:val="28"/>
          <w:szCs w:val="28"/>
        </w:rPr>
        <w:t>Закон України «</w:t>
      </w:r>
      <w:r w:rsidRPr="00CC39F1">
        <w:rPr>
          <w:rFonts w:ascii="Times New Roman" w:hAnsi="Times New Roman" w:cs="Times New Roman"/>
          <w:sz w:val="28"/>
          <w:szCs w:val="28"/>
        </w:rPr>
        <w:t xml:space="preserve">Про Державний бюджет України на 2021 рік» // Офіційний вісник України </w:t>
      </w:r>
      <w:r w:rsidRPr="00CC39F1">
        <w:rPr>
          <w:rFonts w:ascii="Times New Roman" w:hAnsi="Times New Roman" w:cs="Times New Roman"/>
          <w:color w:val="auto"/>
          <w:sz w:val="28"/>
          <w:szCs w:val="28"/>
        </w:rPr>
        <w:t>від 12.01.2021 2021 р., № 3, стор. 87, стаття 129, код акта 102494/2020 //</w:t>
      </w:r>
      <w:r w:rsidRPr="00CC39F1">
        <w:rPr>
          <w:rFonts w:ascii="Times New Roman" w:hAnsi="Times New Roman" w:cs="Times New Roman"/>
          <w:sz w:val="28"/>
          <w:szCs w:val="28"/>
        </w:rPr>
        <w:t>https://zakon.rada.gov.ua/laws/show/1082-20#Text</w:t>
      </w:r>
    </w:p>
    <w:p w14:paraId="2AAA3413" w14:textId="1A020BCC" w:rsidR="00FA4A8C" w:rsidRPr="00CC39F1" w:rsidRDefault="00FA4A8C" w:rsidP="001406B1">
      <w:pPr>
        <w:pStyle w:val="HTML"/>
        <w:numPr>
          <w:ilvl w:val="0"/>
          <w:numId w:val="22"/>
        </w:numPr>
        <w:ind w:left="0" w:firstLine="709"/>
        <w:jc w:val="both"/>
        <w:rPr>
          <w:rFonts w:ascii="Times New Roman" w:hAnsi="Times New Roman" w:cs="Times New Roman"/>
          <w:sz w:val="28"/>
          <w:szCs w:val="28"/>
        </w:rPr>
      </w:pPr>
      <w:r w:rsidRPr="00CC39F1">
        <w:rPr>
          <w:rFonts w:ascii="Times New Roman" w:hAnsi="Times New Roman" w:cs="Times New Roman"/>
          <w:color w:val="auto"/>
          <w:sz w:val="28"/>
          <w:szCs w:val="28"/>
        </w:rPr>
        <w:t>Закон України «</w:t>
      </w:r>
      <w:r w:rsidRPr="00CC39F1">
        <w:rPr>
          <w:rFonts w:ascii="Times New Roman" w:hAnsi="Times New Roman" w:cs="Times New Roman"/>
          <w:sz w:val="28"/>
          <w:szCs w:val="28"/>
        </w:rPr>
        <w:t>Про Державний бюджет України на 2022 рік» //Відомості Верховної Ради України. 2022. № 3. Ст. 12 //</w:t>
      </w:r>
      <w:r w:rsidRPr="00FA4A8C">
        <w:t xml:space="preserve"> </w:t>
      </w:r>
      <w:r w:rsidRPr="00CC39F1">
        <w:rPr>
          <w:rFonts w:ascii="Times New Roman" w:hAnsi="Times New Roman" w:cs="Times New Roman"/>
          <w:sz w:val="28"/>
          <w:szCs w:val="28"/>
        </w:rPr>
        <w:t>https://zakon.rada.gov.ua/laws/show/1928-20#Text</w:t>
      </w:r>
    </w:p>
    <w:p w14:paraId="0AE452B0" w14:textId="77777777" w:rsidR="009E5EE6" w:rsidRPr="00A325B9" w:rsidRDefault="009E5EE6" w:rsidP="00A73F74">
      <w:pPr>
        <w:pStyle w:val="HTML"/>
        <w:numPr>
          <w:ilvl w:val="0"/>
          <w:numId w:val="22"/>
        </w:numPr>
        <w:ind w:left="0" w:firstLine="709"/>
        <w:jc w:val="both"/>
        <w:rPr>
          <w:rFonts w:ascii="Times New Roman" w:hAnsi="Times New Roman" w:cs="Times New Roman"/>
          <w:sz w:val="28"/>
          <w:szCs w:val="28"/>
        </w:rPr>
      </w:pPr>
      <w:r w:rsidRPr="00A325B9">
        <w:rPr>
          <w:rFonts w:ascii="Times New Roman" w:hAnsi="Times New Roman" w:cs="Times New Roman"/>
          <w:color w:val="auto"/>
          <w:sz w:val="28"/>
          <w:szCs w:val="28"/>
        </w:rPr>
        <w:t>Закон України «Про державні соціальні стандарти та державні соціальні гарантії» від 5 жовтня 2000 р. // Відомості Верховної</w:t>
      </w:r>
      <w:r w:rsidRPr="00A325B9">
        <w:rPr>
          <w:rFonts w:ascii="Times New Roman" w:hAnsi="Times New Roman" w:cs="Times New Roman"/>
          <w:sz w:val="28"/>
          <w:szCs w:val="28"/>
        </w:rPr>
        <w:t xml:space="preserve"> Ради України. — 2000. — № 48. — Ст.409.</w:t>
      </w:r>
    </w:p>
    <w:p w14:paraId="7444E79A" w14:textId="77777777" w:rsidR="009E5EE6" w:rsidRPr="00A325B9" w:rsidRDefault="009E5EE6" w:rsidP="005B0934">
      <w:pPr>
        <w:pStyle w:val="a3"/>
        <w:numPr>
          <w:ilvl w:val="0"/>
          <w:numId w:val="22"/>
        </w:numPr>
        <w:shd w:val="clear" w:color="auto" w:fill="FFFFFF"/>
        <w:tabs>
          <w:tab w:val="left" w:pos="993"/>
        </w:tabs>
        <w:autoSpaceDE w:val="0"/>
        <w:autoSpaceDN w:val="0"/>
        <w:adjustRightInd w:val="0"/>
        <w:ind w:left="0" w:firstLine="709"/>
        <w:jc w:val="both"/>
        <w:rPr>
          <w:sz w:val="28"/>
          <w:szCs w:val="28"/>
        </w:rPr>
      </w:pPr>
      <w:r w:rsidRPr="00A325B9">
        <w:rPr>
          <w:sz w:val="28"/>
          <w:szCs w:val="28"/>
        </w:rPr>
        <w:t>Закон України «Про державну службу» // Відомості Верховної Ради України. – 2016. - № 4. – Ст. 43.</w:t>
      </w:r>
    </w:p>
    <w:p w14:paraId="1275EB98" w14:textId="77777777" w:rsidR="009E5EE6" w:rsidRPr="00271362" w:rsidRDefault="009E5EE6" w:rsidP="005B0934">
      <w:pPr>
        <w:pStyle w:val="a3"/>
        <w:widowControl w:val="0"/>
        <w:numPr>
          <w:ilvl w:val="0"/>
          <w:numId w:val="22"/>
        </w:numPr>
        <w:shd w:val="clear" w:color="auto" w:fill="FFFFFF"/>
        <w:tabs>
          <w:tab w:val="left" w:pos="341"/>
        </w:tabs>
        <w:autoSpaceDE w:val="0"/>
        <w:autoSpaceDN w:val="0"/>
        <w:adjustRightInd w:val="0"/>
        <w:ind w:left="0" w:firstLine="709"/>
        <w:jc w:val="both"/>
        <w:rPr>
          <w:sz w:val="28"/>
          <w:szCs w:val="28"/>
        </w:rPr>
      </w:pPr>
      <w:r w:rsidRPr="00271362">
        <w:rPr>
          <w:sz w:val="28"/>
          <w:szCs w:val="28"/>
        </w:rPr>
        <w:t>Закон України «Про індексацію грошових доходів населення» // Відомості Верховної Ради України. — 199</w:t>
      </w:r>
      <w:r w:rsidR="009C1859" w:rsidRPr="00271362">
        <w:rPr>
          <w:sz w:val="28"/>
          <w:szCs w:val="28"/>
        </w:rPr>
        <w:t>1</w:t>
      </w:r>
      <w:r w:rsidRPr="00271362">
        <w:rPr>
          <w:sz w:val="28"/>
          <w:szCs w:val="28"/>
        </w:rPr>
        <w:t xml:space="preserve">. — № </w:t>
      </w:r>
      <w:r w:rsidR="009C1859" w:rsidRPr="00271362">
        <w:rPr>
          <w:sz w:val="28"/>
          <w:szCs w:val="28"/>
        </w:rPr>
        <w:t>4</w:t>
      </w:r>
      <w:r w:rsidRPr="00271362">
        <w:rPr>
          <w:sz w:val="28"/>
          <w:szCs w:val="28"/>
        </w:rPr>
        <w:t xml:space="preserve">2. — Ст. </w:t>
      </w:r>
      <w:r w:rsidR="009C1859" w:rsidRPr="00271362">
        <w:rPr>
          <w:sz w:val="28"/>
          <w:szCs w:val="28"/>
        </w:rPr>
        <w:t>551</w:t>
      </w:r>
      <w:r w:rsidRPr="00271362">
        <w:rPr>
          <w:sz w:val="28"/>
          <w:szCs w:val="28"/>
        </w:rPr>
        <w:t>.</w:t>
      </w:r>
    </w:p>
    <w:p w14:paraId="50DBE861" w14:textId="4A11A0C9" w:rsidR="009E5EE6" w:rsidRPr="00271362" w:rsidRDefault="009E5EE6" w:rsidP="005B0934">
      <w:pPr>
        <w:pStyle w:val="a3"/>
        <w:widowControl w:val="0"/>
        <w:numPr>
          <w:ilvl w:val="0"/>
          <w:numId w:val="22"/>
        </w:numPr>
        <w:shd w:val="clear" w:color="auto" w:fill="FFFFFF"/>
        <w:tabs>
          <w:tab w:val="left" w:pos="341"/>
        </w:tabs>
        <w:autoSpaceDE w:val="0"/>
        <w:autoSpaceDN w:val="0"/>
        <w:adjustRightInd w:val="0"/>
        <w:ind w:left="0" w:firstLine="709"/>
        <w:jc w:val="both"/>
        <w:rPr>
          <w:sz w:val="28"/>
          <w:szCs w:val="28"/>
        </w:rPr>
      </w:pPr>
      <w:r w:rsidRPr="00271362">
        <w:rPr>
          <w:sz w:val="28"/>
          <w:szCs w:val="28"/>
        </w:rPr>
        <w:t>Закон України «Про компенсацію громадянам втрати частини доходів у зв</w:t>
      </w:r>
      <w:r w:rsidR="00BB3BA3">
        <w:rPr>
          <w:sz w:val="28"/>
          <w:szCs w:val="28"/>
        </w:rPr>
        <w:t>’</w:t>
      </w:r>
      <w:r w:rsidRPr="00271362">
        <w:rPr>
          <w:sz w:val="28"/>
          <w:szCs w:val="28"/>
        </w:rPr>
        <w:t>язку з порушенням строків їх виплати» // Відомості Верховної Ради України. — 2000. — № 49. — Ст. 422.</w:t>
      </w:r>
    </w:p>
    <w:p w14:paraId="1F6EB9FE" w14:textId="6C996C88" w:rsidR="009E5EE6" w:rsidRDefault="009E5EE6" w:rsidP="005B0934">
      <w:pPr>
        <w:pStyle w:val="a3"/>
        <w:numPr>
          <w:ilvl w:val="0"/>
          <w:numId w:val="22"/>
        </w:numPr>
        <w:shd w:val="clear" w:color="auto" w:fill="FFFFFF"/>
        <w:tabs>
          <w:tab w:val="left" w:pos="993"/>
        </w:tabs>
        <w:autoSpaceDE w:val="0"/>
        <w:autoSpaceDN w:val="0"/>
        <w:adjustRightInd w:val="0"/>
        <w:ind w:left="0" w:firstLine="709"/>
        <w:jc w:val="both"/>
        <w:rPr>
          <w:sz w:val="28"/>
          <w:szCs w:val="28"/>
        </w:rPr>
      </w:pPr>
      <w:r w:rsidRPr="00271362">
        <w:rPr>
          <w:sz w:val="28"/>
          <w:szCs w:val="28"/>
        </w:rPr>
        <w:t>Закон України «Про судоустрій і статус суддів» // Відомості Верховної Ради України. – 2016. - №31. – Ст.545 //http://zakon3.rada.gov.ua/laws/show/1402-19/page</w:t>
      </w:r>
    </w:p>
    <w:p w14:paraId="4C2B9438" w14:textId="2B1F7AE9" w:rsidR="00842700" w:rsidRPr="002B166D" w:rsidRDefault="00842700" w:rsidP="00842700">
      <w:pPr>
        <w:pStyle w:val="a3"/>
        <w:numPr>
          <w:ilvl w:val="0"/>
          <w:numId w:val="22"/>
        </w:numPr>
        <w:shd w:val="clear" w:color="auto" w:fill="FFFFFF"/>
        <w:tabs>
          <w:tab w:val="left" w:pos="993"/>
        </w:tabs>
        <w:autoSpaceDE w:val="0"/>
        <w:autoSpaceDN w:val="0"/>
        <w:adjustRightInd w:val="0"/>
        <w:ind w:left="0" w:firstLine="709"/>
        <w:jc w:val="both"/>
        <w:rPr>
          <w:sz w:val="28"/>
          <w:szCs w:val="28"/>
        </w:rPr>
      </w:pPr>
      <w:r w:rsidRPr="00842700">
        <w:rPr>
          <w:sz w:val="28"/>
          <w:szCs w:val="28"/>
        </w:rPr>
        <w:t xml:space="preserve">Закон України «Про запобігання корупції» // Голос України </w:t>
      </w:r>
      <w:r w:rsidRPr="00842700">
        <w:rPr>
          <w:color w:val="000000"/>
          <w:sz w:val="28"/>
          <w:szCs w:val="28"/>
          <w:lang w:eastAsia="uk-UA"/>
        </w:rPr>
        <w:t xml:space="preserve">від 25.10.2014 № 206 // </w:t>
      </w:r>
      <w:hyperlink r:id="rId15" w:anchor="Text" w:history="1">
        <w:r w:rsidR="00E81FFB" w:rsidRPr="002B166D">
          <w:rPr>
            <w:rStyle w:val="a4"/>
            <w:color w:val="auto"/>
            <w:sz w:val="28"/>
            <w:szCs w:val="28"/>
            <w:u w:val="none"/>
            <w:lang w:eastAsia="uk-UA"/>
          </w:rPr>
          <w:t>https://zakon.rada.gov.ua/laws/show/1700-18#Text</w:t>
        </w:r>
      </w:hyperlink>
    </w:p>
    <w:p w14:paraId="46347BDB" w14:textId="77777777" w:rsidR="00CC39F1" w:rsidRDefault="009E5EE6" w:rsidP="002F451E">
      <w:pPr>
        <w:pStyle w:val="a3"/>
        <w:widowControl w:val="0"/>
        <w:numPr>
          <w:ilvl w:val="0"/>
          <w:numId w:val="22"/>
        </w:numPr>
        <w:shd w:val="clear" w:color="auto" w:fill="FFFFFF"/>
        <w:tabs>
          <w:tab w:val="left" w:pos="389"/>
        </w:tabs>
        <w:autoSpaceDE w:val="0"/>
        <w:autoSpaceDN w:val="0"/>
        <w:adjustRightInd w:val="0"/>
        <w:ind w:left="0" w:firstLine="709"/>
        <w:jc w:val="both"/>
        <w:rPr>
          <w:sz w:val="28"/>
          <w:szCs w:val="28"/>
        </w:rPr>
      </w:pPr>
      <w:r w:rsidRPr="00CC39F1">
        <w:rPr>
          <w:sz w:val="28"/>
          <w:szCs w:val="28"/>
        </w:rPr>
        <w:t xml:space="preserve">Порядок обчислення середньої заробітної плати, затверджений </w:t>
      </w:r>
      <w:r w:rsidR="0025698B" w:rsidRPr="00CC39F1">
        <w:rPr>
          <w:sz w:val="28"/>
          <w:szCs w:val="28"/>
        </w:rPr>
        <w:t>П</w:t>
      </w:r>
      <w:r w:rsidRPr="00CC39F1">
        <w:rPr>
          <w:sz w:val="28"/>
          <w:szCs w:val="28"/>
        </w:rPr>
        <w:t xml:space="preserve">остановою Кабінету Міністрів України від 8 лютого 1995 р. </w:t>
      </w:r>
      <w:r w:rsidR="00FC5E6E" w:rsidRPr="00CC39F1">
        <w:rPr>
          <w:sz w:val="28"/>
          <w:szCs w:val="28"/>
        </w:rPr>
        <w:t xml:space="preserve">№ 100 </w:t>
      </w:r>
      <w:r w:rsidRPr="00CC39F1">
        <w:rPr>
          <w:sz w:val="28"/>
          <w:szCs w:val="28"/>
        </w:rPr>
        <w:t>// Збірник постанов Уряду України. — 1995. — № 4. — Ст. 111.</w:t>
      </w:r>
    </w:p>
    <w:p w14:paraId="2390ABB6" w14:textId="77777777" w:rsidR="007A01CF" w:rsidRDefault="00CC39F1" w:rsidP="00127563">
      <w:pPr>
        <w:pStyle w:val="a3"/>
        <w:widowControl w:val="0"/>
        <w:numPr>
          <w:ilvl w:val="0"/>
          <w:numId w:val="22"/>
        </w:numPr>
        <w:shd w:val="clear" w:color="auto" w:fill="FFFFFF"/>
        <w:tabs>
          <w:tab w:val="left" w:pos="389"/>
        </w:tabs>
        <w:autoSpaceDE w:val="0"/>
        <w:autoSpaceDN w:val="0"/>
        <w:adjustRightInd w:val="0"/>
        <w:ind w:left="0" w:firstLine="709"/>
        <w:jc w:val="both"/>
        <w:rPr>
          <w:sz w:val="28"/>
          <w:szCs w:val="28"/>
        </w:rPr>
      </w:pPr>
      <w:r w:rsidRPr="007A01CF">
        <w:rPr>
          <w:sz w:val="28"/>
          <w:szCs w:val="28"/>
        </w:rPr>
        <w:t xml:space="preserve">Постанова Кабінету Міністрів України «Про </w:t>
      </w:r>
      <w:r w:rsidRPr="007A01CF">
        <w:rPr>
          <w:bCs/>
          <w:sz w:val="28"/>
          <w:szCs w:val="28"/>
          <w:shd w:val="clear" w:color="auto" w:fill="FFFFFF"/>
        </w:rPr>
        <w:t xml:space="preserve">надання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 затв. постановою </w:t>
      </w:r>
      <w:r w:rsidRPr="007A01CF">
        <w:rPr>
          <w:sz w:val="28"/>
          <w:szCs w:val="28"/>
        </w:rPr>
        <w:t>Кабінету Міністрів України від 20 березня 2022 р. №331 //</w:t>
      </w:r>
      <w:r w:rsidRPr="00CC39F1">
        <w:t xml:space="preserve"> </w:t>
      </w:r>
      <w:hyperlink r:id="rId16" w:anchor="Text" w:history="1">
        <w:r w:rsidR="007A01CF" w:rsidRPr="007A01CF">
          <w:rPr>
            <w:rStyle w:val="a4"/>
            <w:color w:val="auto"/>
            <w:sz w:val="28"/>
            <w:szCs w:val="28"/>
            <w:u w:val="none"/>
          </w:rPr>
          <w:t>https://zakon.rada.gov.ua/laws/show/331-2022-%D0%BF#Text</w:t>
        </w:r>
      </w:hyperlink>
    </w:p>
    <w:p w14:paraId="6DCFD9DC" w14:textId="32F95DCF" w:rsidR="007A01CF" w:rsidRPr="007A01CF" w:rsidRDefault="007A01CF" w:rsidP="00127563">
      <w:pPr>
        <w:pStyle w:val="a3"/>
        <w:widowControl w:val="0"/>
        <w:numPr>
          <w:ilvl w:val="0"/>
          <w:numId w:val="22"/>
        </w:numPr>
        <w:shd w:val="clear" w:color="auto" w:fill="FFFFFF"/>
        <w:tabs>
          <w:tab w:val="left" w:pos="389"/>
        </w:tabs>
        <w:autoSpaceDE w:val="0"/>
        <w:autoSpaceDN w:val="0"/>
        <w:adjustRightInd w:val="0"/>
        <w:ind w:left="0" w:firstLine="709"/>
        <w:jc w:val="both"/>
        <w:rPr>
          <w:sz w:val="28"/>
          <w:szCs w:val="28"/>
        </w:rPr>
      </w:pPr>
      <w:r w:rsidRPr="007A01CF">
        <w:rPr>
          <w:sz w:val="28"/>
          <w:szCs w:val="28"/>
        </w:rPr>
        <w:t xml:space="preserve">Постанова Кабінету Міністрів України «Про </w:t>
      </w:r>
      <w:r w:rsidRPr="007A01CF">
        <w:rPr>
          <w:bCs/>
          <w:sz w:val="28"/>
          <w:szCs w:val="28"/>
          <w:shd w:val="clear" w:color="auto" w:fill="FFFFFF"/>
        </w:rPr>
        <w:t>Деякі питання оплати праці працівників державних органів, органів місцевого самоврядування, підприємств, установ та організацій, що фінансуються або дотуються з бюджету, в умовах воєнного стану» від 7 березня 2022 р. № 221 // https://zakon.rada.gov.ua/laws/show/221-2022-%D0%BF#Text</w:t>
      </w:r>
    </w:p>
    <w:p w14:paraId="78AEF3D1" w14:textId="77777777" w:rsidR="009E5EE6" w:rsidRPr="005665B0" w:rsidRDefault="009E5EE6" w:rsidP="005B0934">
      <w:pPr>
        <w:pStyle w:val="Numeric1"/>
        <w:widowControl w:val="0"/>
        <w:numPr>
          <w:ilvl w:val="0"/>
          <w:numId w:val="22"/>
        </w:numPr>
        <w:ind w:left="0" w:firstLine="709"/>
        <w:rPr>
          <w:rFonts w:ascii="Times New Roman" w:hAnsi="Times New Roman"/>
          <w:sz w:val="28"/>
          <w:szCs w:val="28"/>
        </w:rPr>
      </w:pPr>
      <w:r w:rsidRPr="007A01CF">
        <w:rPr>
          <w:rFonts w:ascii="Times New Roman" w:hAnsi="Times New Roman"/>
          <w:sz w:val="28"/>
          <w:szCs w:val="28"/>
        </w:rPr>
        <w:t xml:space="preserve">Постанова Кабінету Міністрів України </w:t>
      </w:r>
      <w:r w:rsidR="00F840C6" w:rsidRPr="007A01CF">
        <w:rPr>
          <w:rFonts w:ascii="Times New Roman" w:hAnsi="Times New Roman"/>
          <w:sz w:val="28"/>
          <w:szCs w:val="28"/>
        </w:rPr>
        <w:t>«</w:t>
      </w:r>
      <w:r w:rsidRPr="007A01CF">
        <w:rPr>
          <w:rFonts w:ascii="Times New Roman" w:hAnsi="Times New Roman"/>
          <w:sz w:val="28"/>
          <w:szCs w:val="28"/>
        </w:rPr>
        <w:t>Про затвердження Порядку</w:t>
      </w:r>
      <w:r w:rsidRPr="00CC39F1">
        <w:rPr>
          <w:rFonts w:ascii="Times New Roman" w:hAnsi="Times New Roman"/>
          <w:sz w:val="28"/>
          <w:szCs w:val="28"/>
        </w:rPr>
        <w:t xml:space="preserve"> </w:t>
      </w:r>
      <w:r w:rsidRPr="005665B0">
        <w:rPr>
          <w:rFonts w:ascii="Times New Roman" w:hAnsi="Times New Roman"/>
          <w:sz w:val="28"/>
          <w:szCs w:val="28"/>
        </w:rPr>
        <w:t>проведення індексації грошових доходів населення»</w:t>
      </w:r>
      <w:r w:rsidR="003B1E5E" w:rsidRPr="005665B0">
        <w:rPr>
          <w:rFonts w:ascii="Times New Roman" w:hAnsi="Times New Roman"/>
          <w:sz w:val="28"/>
          <w:szCs w:val="28"/>
        </w:rPr>
        <w:t xml:space="preserve"> від 17 липня 2003 р. № 1078 //http://zakon3.rada.gov.ua/laws/show/1078-2003</w:t>
      </w:r>
    </w:p>
    <w:p w14:paraId="6ACC8B57" w14:textId="77777777" w:rsidR="009E5EE6" w:rsidRPr="005665B0" w:rsidRDefault="009E5EE6" w:rsidP="005B0934">
      <w:pPr>
        <w:pStyle w:val="Numeric1"/>
        <w:widowControl w:val="0"/>
        <w:numPr>
          <w:ilvl w:val="0"/>
          <w:numId w:val="22"/>
        </w:numPr>
        <w:ind w:left="0" w:firstLine="709"/>
        <w:rPr>
          <w:rFonts w:ascii="Times New Roman" w:hAnsi="Times New Roman"/>
          <w:sz w:val="28"/>
          <w:szCs w:val="28"/>
        </w:rPr>
      </w:pPr>
      <w:r w:rsidRPr="005665B0">
        <w:rPr>
          <w:rFonts w:ascii="Times New Roman" w:hAnsi="Times New Roman"/>
          <w:sz w:val="28"/>
          <w:szCs w:val="28"/>
        </w:rPr>
        <w:t xml:space="preserve">Постанова Кабінету Міністрів України </w:t>
      </w:r>
      <w:r w:rsidR="00F840C6" w:rsidRPr="005665B0">
        <w:rPr>
          <w:rFonts w:ascii="Times New Roman" w:hAnsi="Times New Roman"/>
          <w:sz w:val="28"/>
          <w:szCs w:val="28"/>
        </w:rPr>
        <w:t>«</w:t>
      </w:r>
      <w:r w:rsidRPr="005665B0">
        <w:rPr>
          <w:rFonts w:ascii="Times New Roman" w:hAnsi="Times New Roman"/>
          <w:sz w:val="28"/>
          <w:szCs w:val="28"/>
        </w:rPr>
        <w:t>Про оплату праці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F840C6" w:rsidRPr="005665B0">
        <w:rPr>
          <w:rFonts w:ascii="Times New Roman" w:hAnsi="Times New Roman"/>
          <w:sz w:val="28"/>
          <w:szCs w:val="28"/>
        </w:rPr>
        <w:t>»</w:t>
      </w:r>
      <w:r w:rsidRPr="005665B0">
        <w:rPr>
          <w:rFonts w:ascii="Times New Roman" w:hAnsi="Times New Roman"/>
          <w:sz w:val="28"/>
          <w:szCs w:val="28"/>
        </w:rPr>
        <w:t xml:space="preserve"> від 30 серпня 2002 р. № 1298 // Офіційний вісник України від. – 2002. - № 36. – ст. 1699.</w:t>
      </w:r>
    </w:p>
    <w:p w14:paraId="440A7088" w14:textId="64B60B6C" w:rsidR="009E5EE6" w:rsidRPr="005665B0" w:rsidRDefault="009E5EE6" w:rsidP="005B0934">
      <w:pPr>
        <w:pStyle w:val="a3"/>
        <w:widowControl w:val="0"/>
        <w:numPr>
          <w:ilvl w:val="0"/>
          <w:numId w:val="22"/>
        </w:numPr>
        <w:ind w:left="0" w:firstLine="709"/>
        <w:jc w:val="both"/>
        <w:rPr>
          <w:sz w:val="28"/>
          <w:szCs w:val="28"/>
        </w:rPr>
      </w:pPr>
      <w:r w:rsidRPr="005665B0">
        <w:rPr>
          <w:sz w:val="28"/>
          <w:szCs w:val="28"/>
        </w:rPr>
        <w:t xml:space="preserve">Постанова Кабінету Міністрів України </w:t>
      </w:r>
      <w:r w:rsidR="00ED7CB8" w:rsidRPr="005665B0">
        <w:rPr>
          <w:sz w:val="28"/>
          <w:szCs w:val="28"/>
        </w:rPr>
        <w:t>«</w:t>
      </w:r>
      <w:r w:rsidRPr="005665B0">
        <w:rPr>
          <w:sz w:val="28"/>
          <w:szCs w:val="28"/>
        </w:rPr>
        <w:t xml:space="preserve">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повністю або частково </w:t>
      </w:r>
      <w:r w:rsidRPr="005665B0">
        <w:rPr>
          <w:sz w:val="28"/>
          <w:szCs w:val="28"/>
        </w:rPr>
        <w:lastRenderedPageBreak/>
        <w:t>утримуються (фінансуються) за рахунок бюджетних коштів» від 2 лютого 2011 р. №98 /Урядовий кур</w:t>
      </w:r>
      <w:r w:rsidR="00BB3BA3" w:rsidRPr="005665B0">
        <w:rPr>
          <w:sz w:val="28"/>
          <w:szCs w:val="28"/>
        </w:rPr>
        <w:t>’</w:t>
      </w:r>
      <w:r w:rsidR="002A1DCD" w:rsidRPr="005665B0">
        <w:rPr>
          <w:sz w:val="28"/>
          <w:szCs w:val="28"/>
        </w:rPr>
        <w:t>єр від 19 лютого 2011 р. - №32 // http://zakon3.rada.gov.ua/laws/show/98-2011</w:t>
      </w:r>
    </w:p>
    <w:p w14:paraId="5F8BE8D9" w14:textId="4C4A8CAE" w:rsidR="009E5EE6" w:rsidRPr="0071166B" w:rsidRDefault="009E5EE6" w:rsidP="005B0934">
      <w:pPr>
        <w:pStyle w:val="a3"/>
        <w:widowControl w:val="0"/>
        <w:numPr>
          <w:ilvl w:val="0"/>
          <w:numId w:val="22"/>
        </w:numPr>
        <w:ind w:left="0" w:firstLine="709"/>
        <w:jc w:val="both"/>
        <w:rPr>
          <w:sz w:val="28"/>
          <w:szCs w:val="28"/>
        </w:rPr>
      </w:pPr>
      <w:r w:rsidRPr="00761FAA">
        <w:rPr>
          <w:sz w:val="28"/>
          <w:szCs w:val="28"/>
        </w:rPr>
        <w:t xml:space="preserve">Постанова Кабінету Міністрів України </w:t>
      </w:r>
      <w:r w:rsidR="00ED7CB8" w:rsidRPr="00761FAA">
        <w:rPr>
          <w:sz w:val="28"/>
          <w:szCs w:val="28"/>
        </w:rPr>
        <w:t>«</w:t>
      </w:r>
      <w:r w:rsidRPr="00761FAA">
        <w:rPr>
          <w:sz w:val="28"/>
          <w:szCs w:val="28"/>
        </w:rPr>
        <w:t>Про умови і розміри оплати праці працівників підприємств та організацій, що дотуються з бюджету</w:t>
      </w:r>
      <w:r w:rsidR="00ED7CB8" w:rsidRPr="00761FAA">
        <w:rPr>
          <w:sz w:val="28"/>
          <w:szCs w:val="28"/>
        </w:rPr>
        <w:t>»</w:t>
      </w:r>
      <w:r w:rsidRPr="00761FAA">
        <w:rPr>
          <w:sz w:val="28"/>
          <w:szCs w:val="28"/>
        </w:rPr>
        <w:t xml:space="preserve"> від 31 серпня </w:t>
      </w:r>
      <w:r w:rsidRPr="0071166B">
        <w:rPr>
          <w:sz w:val="28"/>
          <w:szCs w:val="28"/>
        </w:rPr>
        <w:t xml:space="preserve">1997 р. № 948 // Офіційний вісник України. </w:t>
      </w:r>
      <w:r w:rsidR="00C94457">
        <w:rPr>
          <w:sz w:val="28"/>
          <w:szCs w:val="28"/>
        </w:rPr>
        <w:t xml:space="preserve"> 1997. </w:t>
      </w:r>
      <w:r w:rsidRPr="0071166B">
        <w:rPr>
          <w:sz w:val="28"/>
          <w:szCs w:val="28"/>
        </w:rPr>
        <w:t>№ 36. С.6.</w:t>
      </w:r>
    </w:p>
    <w:p w14:paraId="1570A5B3" w14:textId="28F281C5" w:rsidR="009E5EE6" w:rsidRPr="0071166B" w:rsidRDefault="009E5EE6" w:rsidP="005B0934">
      <w:pPr>
        <w:pStyle w:val="a3"/>
        <w:widowControl w:val="0"/>
        <w:numPr>
          <w:ilvl w:val="0"/>
          <w:numId w:val="22"/>
        </w:numPr>
        <w:ind w:left="0" w:firstLine="709"/>
        <w:jc w:val="both"/>
        <w:rPr>
          <w:sz w:val="28"/>
          <w:szCs w:val="28"/>
        </w:rPr>
      </w:pPr>
      <w:r w:rsidRPr="00C94457">
        <w:rPr>
          <w:sz w:val="28"/>
          <w:szCs w:val="28"/>
        </w:rPr>
        <w:t>Постанова Кабінету Міністрів</w:t>
      </w:r>
      <w:r w:rsidRPr="0071166B">
        <w:rPr>
          <w:sz w:val="28"/>
          <w:szCs w:val="28"/>
        </w:rPr>
        <w:t xml:space="preserve"> України </w:t>
      </w:r>
      <w:r w:rsidR="00280518" w:rsidRPr="0071166B">
        <w:rPr>
          <w:sz w:val="28"/>
          <w:szCs w:val="28"/>
        </w:rPr>
        <w:t>«</w:t>
      </w:r>
      <w:r w:rsidRPr="0071166B">
        <w:rPr>
          <w:sz w:val="28"/>
          <w:szCs w:val="28"/>
        </w:rPr>
        <w:t>Про умови і розміри оплати праці керівників підприємств, заснованих на державній, комунальній власності, та об</w:t>
      </w:r>
      <w:r w:rsidR="00BB3BA3" w:rsidRPr="0071166B">
        <w:rPr>
          <w:sz w:val="28"/>
          <w:szCs w:val="28"/>
        </w:rPr>
        <w:t>’</w:t>
      </w:r>
      <w:r w:rsidRPr="0071166B">
        <w:rPr>
          <w:sz w:val="28"/>
          <w:szCs w:val="28"/>
        </w:rPr>
        <w:t>єднань державних підприємс</w:t>
      </w:r>
      <w:r w:rsidR="006C75E7" w:rsidRPr="0071166B">
        <w:rPr>
          <w:sz w:val="28"/>
          <w:szCs w:val="28"/>
        </w:rPr>
        <w:t xml:space="preserve">тв» від 19 травня 1999 р. № 859 // Офіційний вісник України.  </w:t>
      </w:r>
      <w:r w:rsidR="00E71EDA" w:rsidRPr="0071166B">
        <w:rPr>
          <w:sz w:val="28"/>
          <w:szCs w:val="28"/>
        </w:rPr>
        <w:t>1999.  № 21.  ст. 957.</w:t>
      </w:r>
    </w:p>
    <w:p w14:paraId="1D9187D7" w14:textId="01B52989" w:rsidR="00350DE4" w:rsidRDefault="00350DE4" w:rsidP="005B0934">
      <w:pPr>
        <w:pStyle w:val="a3"/>
        <w:widowControl w:val="0"/>
        <w:numPr>
          <w:ilvl w:val="0"/>
          <w:numId w:val="22"/>
        </w:numPr>
        <w:ind w:left="0" w:firstLine="709"/>
        <w:jc w:val="both"/>
        <w:rPr>
          <w:sz w:val="28"/>
          <w:szCs w:val="28"/>
        </w:rPr>
      </w:pPr>
      <w:r w:rsidRPr="00081FD2">
        <w:rPr>
          <w:sz w:val="28"/>
          <w:szCs w:val="28"/>
        </w:rPr>
        <w:t xml:space="preserve">Постанова Кабінету Міністрів України </w:t>
      </w:r>
      <w:r w:rsidR="00280518" w:rsidRPr="00081FD2">
        <w:rPr>
          <w:sz w:val="28"/>
          <w:szCs w:val="28"/>
        </w:rPr>
        <w:t>«</w:t>
      </w:r>
      <w:r w:rsidRPr="00081FD2">
        <w:rPr>
          <w:sz w:val="28"/>
          <w:szCs w:val="28"/>
        </w:rPr>
        <w:t xml:space="preserve">Про </w:t>
      </w:r>
      <w:r w:rsidR="00DD4B05" w:rsidRPr="00081FD2">
        <w:rPr>
          <w:sz w:val="28"/>
          <w:szCs w:val="28"/>
        </w:rPr>
        <w:t>оплат</w:t>
      </w:r>
      <w:r w:rsidR="00DA6916" w:rsidRPr="00081FD2">
        <w:rPr>
          <w:sz w:val="28"/>
          <w:szCs w:val="28"/>
        </w:rPr>
        <w:t>у</w:t>
      </w:r>
      <w:r w:rsidR="00DD4B05" w:rsidRPr="00081FD2">
        <w:rPr>
          <w:sz w:val="28"/>
          <w:szCs w:val="28"/>
        </w:rPr>
        <w:t xml:space="preserve"> праці керівних працівників державних органів</w:t>
      </w:r>
      <w:r w:rsidRPr="00081FD2">
        <w:rPr>
          <w:sz w:val="28"/>
          <w:szCs w:val="28"/>
        </w:rPr>
        <w:t xml:space="preserve">» від </w:t>
      </w:r>
      <w:r w:rsidR="00DD4B05" w:rsidRPr="00081FD2">
        <w:rPr>
          <w:sz w:val="28"/>
          <w:szCs w:val="28"/>
        </w:rPr>
        <w:t>30 червня</w:t>
      </w:r>
      <w:r w:rsidRPr="00081FD2">
        <w:rPr>
          <w:sz w:val="28"/>
          <w:szCs w:val="28"/>
        </w:rPr>
        <w:t xml:space="preserve"> </w:t>
      </w:r>
      <w:r w:rsidR="00DD4B05" w:rsidRPr="00081FD2">
        <w:rPr>
          <w:sz w:val="28"/>
          <w:szCs w:val="28"/>
        </w:rPr>
        <w:t>2005 року</w:t>
      </w:r>
      <w:r w:rsidRPr="00081FD2">
        <w:rPr>
          <w:sz w:val="28"/>
          <w:szCs w:val="28"/>
        </w:rPr>
        <w:t xml:space="preserve"> № </w:t>
      </w:r>
      <w:r w:rsidR="00CE1B08" w:rsidRPr="00081FD2">
        <w:rPr>
          <w:sz w:val="28"/>
          <w:szCs w:val="28"/>
        </w:rPr>
        <w:t>510</w:t>
      </w:r>
      <w:r w:rsidRPr="00081FD2">
        <w:rPr>
          <w:sz w:val="28"/>
          <w:szCs w:val="28"/>
        </w:rPr>
        <w:t xml:space="preserve"> // Офіційний вісник України.  </w:t>
      </w:r>
      <w:r w:rsidR="00CE1B08" w:rsidRPr="00081FD2">
        <w:rPr>
          <w:sz w:val="28"/>
          <w:szCs w:val="28"/>
        </w:rPr>
        <w:t>2005</w:t>
      </w:r>
      <w:r w:rsidRPr="00081FD2">
        <w:rPr>
          <w:sz w:val="28"/>
          <w:szCs w:val="28"/>
        </w:rPr>
        <w:t>.  № 2</w:t>
      </w:r>
      <w:r w:rsidR="00CE1B08" w:rsidRPr="00081FD2">
        <w:rPr>
          <w:sz w:val="28"/>
          <w:szCs w:val="28"/>
        </w:rPr>
        <w:t>7</w:t>
      </w:r>
      <w:r w:rsidRPr="00081FD2">
        <w:rPr>
          <w:sz w:val="28"/>
          <w:szCs w:val="28"/>
        </w:rPr>
        <w:t>.  ст. </w:t>
      </w:r>
      <w:r w:rsidR="00CE1B08" w:rsidRPr="00081FD2">
        <w:rPr>
          <w:sz w:val="28"/>
          <w:szCs w:val="28"/>
        </w:rPr>
        <w:t>1545</w:t>
      </w:r>
      <w:r w:rsidRPr="00081FD2">
        <w:rPr>
          <w:sz w:val="28"/>
          <w:szCs w:val="28"/>
        </w:rPr>
        <w:t>.</w:t>
      </w:r>
    </w:p>
    <w:p w14:paraId="7B715D0B" w14:textId="20A051A3" w:rsidR="00081FD2" w:rsidRPr="00AB1680" w:rsidRDefault="00312D08" w:rsidP="005B0934">
      <w:pPr>
        <w:pStyle w:val="a3"/>
        <w:widowControl w:val="0"/>
        <w:numPr>
          <w:ilvl w:val="0"/>
          <w:numId w:val="22"/>
        </w:numPr>
        <w:ind w:left="0" w:firstLine="709"/>
        <w:jc w:val="both"/>
        <w:rPr>
          <w:sz w:val="28"/>
          <w:szCs w:val="28"/>
        </w:rPr>
      </w:pPr>
      <w:r w:rsidRPr="00081FD2">
        <w:rPr>
          <w:sz w:val="28"/>
          <w:szCs w:val="28"/>
        </w:rPr>
        <w:t xml:space="preserve">Постанова Кабінету Міністрів України </w:t>
      </w:r>
      <w:r>
        <w:rPr>
          <w:sz w:val="28"/>
          <w:szCs w:val="28"/>
        </w:rPr>
        <w:t xml:space="preserve"> «</w:t>
      </w:r>
      <w:r w:rsidRPr="00AB1680">
        <w:rPr>
          <w:sz w:val="28"/>
          <w:szCs w:val="28"/>
        </w:rPr>
        <w:t>Питання грошового забезпечення окремих категорій військовослужбовців та осіб начальницького складу</w:t>
      </w:r>
      <w:r>
        <w:rPr>
          <w:sz w:val="28"/>
          <w:szCs w:val="28"/>
        </w:rPr>
        <w:t xml:space="preserve">» </w:t>
      </w:r>
      <w:r w:rsidRPr="00AB1680">
        <w:rPr>
          <w:sz w:val="28"/>
          <w:szCs w:val="28"/>
        </w:rPr>
        <w:t xml:space="preserve">від 19 жовтня 2016 р. № 718 // </w:t>
      </w:r>
      <w:hyperlink r:id="rId17" w:anchor="n21" w:history="1">
        <w:r w:rsidRPr="00AB1680">
          <w:rPr>
            <w:sz w:val="28"/>
            <w:szCs w:val="28"/>
          </w:rPr>
          <w:t>https://zakon.rada.gov.ua/laws/show/718-2016-%D0%BF#n21</w:t>
        </w:r>
      </w:hyperlink>
    </w:p>
    <w:p w14:paraId="73150557" w14:textId="77777777" w:rsidR="00D5427D" w:rsidRPr="00AB1680" w:rsidRDefault="00D5427D" w:rsidP="005B0934">
      <w:pPr>
        <w:pStyle w:val="a3"/>
        <w:widowControl w:val="0"/>
        <w:numPr>
          <w:ilvl w:val="0"/>
          <w:numId w:val="22"/>
        </w:numPr>
        <w:ind w:left="0" w:firstLine="709"/>
        <w:jc w:val="both"/>
        <w:rPr>
          <w:sz w:val="28"/>
          <w:szCs w:val="28"/>
          <w:lang w:eastAsia="uk-UA"/>
        </w:rPr>
      </w:pPr>
      <w:r w:rsidRPr="00AB1680">
        <w:rPr>
          <w:sz w:val="28"/>
          <w:szCs w:val="28"/>
        </w:rPr>
        <w:t>Постанова Кабінету Міністрів України «Про умови оплати праці працівників державних органів, на яких не поширюється дія Закону України «Про державну службу» від 24 грудня 2019 року № 1112 // https://zakon.rada.gov.ua/laws/show/1112-2019-п</w:t>
      </w:r>
    </w:p>
    <w:p w14:paraId="087ACA54" w14:textId="77777777" w:rsidR="009E5EE6" w:rsidRPr="00234E16" w:rsidRDefault="00DA6916" w:rsidP="005B0934">
      <w:pPr>
        <w:pStyle w:val="a3"/>
        <w:widowControl w:val="0"/>
        <w:numPr>
          <w:ilvl w:val="0"/>
          <w:numId w:val="22"/>
        </w:numPr>
        <w:ind w:left="0" w:firstLine="709"/>
        <w:jc w:val="both"/>
        <w:rPr>
          <w:sz w:val="28"/>
          <w:szCs w:val="28"/>
          <w:lang w:eastAsia="uk-UA"/>
        </w:rPr>
      </w:pPr>
      <w:r w:rsidRPr="00234E16">
        <w:rPr>
          <w:sz w:val="28"/>
          <w:szCs w:val="28"/>
        </w:rPr>
        <w:t xml:space="preserve">Постанова Кабінету Міністрів України </w:t>
      </w:r>
      <w:r w:rsidR="00B44B4C" w:rsidRPr="00234E16">
        <w:rPr>
          <w:sz w:val="28"/>
          <w:szCs w:val="28"/>
        </w:rPr>
        <w:t>«</w:t>
      </w:r>
      <w:r w:rsidRPr="00234E16">
        <w:rPr>
          <w:sz w:val="28"/>
          <w:szCs w:val="28"/>
        </w:rPr>
        <w:t xml:space="preserve">Про умови </w:t>
      </w:r>
      <w:r w:rsidR="009141D2" w:rsidRPr="00234E16">
        <w:rPr>
          <w:sz w:val="28"/>
          <w:szCs w:val="28"/>
        </w:rPr>
        <w:t>оплати праці посадових осіб, керівників та керівних працівників окремих державних органів</w:t>
      </w:r>
      <w:r w:rsidR="0083158A" w:rsidRPr="00234E16">
        <w:rPr>
          <w:sz w:val="28"/>
          <w:szCs w:val="28"/>
        </w:rPr>
        <w:t>,</w:t>
      </w:r>
      <w:r w:rsidR="009141D2" w:rsidRPr="00234E16">
        <w:rPr>
          <w:sz w:val="28"/>
          <w:szCs w:val="28"/>
        </w:rPr>
        <w:t xml:space="preserve"> на які не поширюється дія Закону України «Про державну службу»</w:t>
      </w:r>
      <w:r w:rsidRPr="00234E16">
        <w:rPr>
          <w:sz w:val="28"/>
          <w:szCs w:val="28"/>
        </w:rPr>
        <w:t xml:space="preserve"> від </w:t>
      </w:r>
      <w:r w:rsidR="00B44B4C" w:rsidRPr="00234E16">
        <w:rPr>
          <w:sz w:val="28"/>
          <w:szCs w:val="28"/>
        </w:rPr>
        <w:t>20 квітня 2016 року</w:t>
      </w:r>
      <w:r w:rsidRPr="00234E16">
        <w:rPr>
          <w:sz w:val="28"/>
          <w:szCs w:val="28"/>
        </w:rPr>
        <w:t xml:space="preserve"> № </w:t>
      </w:r>
      <w:r w:rsidR="00B44B4C" w:rsidRPr="00234E16">
        <w:rPr>
          <w:sz w:val="28"/>
          <w:szCs w:val="28"/>
        </w:rPr>
        <w:t>304</w:t>
      </w:r>
      <w:r w:rsidRPr="00234E16">
        <w:rPr>
          <w:sz w:val="28"/>
          <w:szCs w:val="28"/>
        </w:rPr>
        <w:t xml:space="preserve"> // Офіційний вісник України. – </w:t>
      </w:r>
      <w:r w:rsidR="00B44B4C" w:rsidRPr="00234E16">
        <w:rPr>
          <w:sz w:val="28"/>
          <w:szCs w:val="28"/>
        </w:rPr>
        <w:t>2016</w:t>
      </w:r>
      <w:r w:rsidRPr="00234E16">
        <w:rPr>
          <w:sz w:val="28"/>
          <w:szCs w:val="28"/>
        </w:rPr>
        <w:t>. - № </w:t>
      </w:r>
      <w:r w:rsidR="0083158A" w:rsidRPr="00234E16">
        <w:rPr>
          <w:sz w:val="28"/>
          <w:szCs w:val="28"/>
        </w:rPr>
        <w:t>34</w:t>
      </w:r>
      <w:r w:rsidRPr="00234E16">
        <w:rPr>
          <w:sz w:val="28"/>
          <w:szCs w:val="28"/>
        </w:rPr>
        <w:t>. – ст. </w:t>
      </w:r>
      <w:r w:rsidR="0083158A" w:rsidRPr="00234E16">
        <w:rPr>
          <w:sz w:val="28"/>
          <w:szCs w:val="28"/>
        </w:rPr>
        <w:t>1327.</w:t>
      </w:r>
    </w:p>
    <w:p w14:paraId="69B0A565" w14:textId="77777777" w:rsidR="009E5EE6" w:rsidRPr="00211083" w:rsidRDefault="009E5EE6" w:rsidP="005B0934">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eastAsia="uk-UA"/>
        </w:rPr>
      </w:pPr>
      <w:r w:rsidRPr="00211083">
        <w:rPr>
          <w:sz w:val="28"/>
          <w:szCs w:val="28"/>
        </w:rPr>
        <w:t>Постанова Кабінету Міністрів України «</w:t>
      </w:r>
      <w:r w:rsidRPr="00211083">
        <w:rPr>
          <w:bCs/>
          <w:sz w:val="28"/>
          <w:szCs w:val="28"/>
          <w:lang w:eastAsia="uk-UA"/>
        </w:rPr>
        <w:t xml:space="preserve">Питання оплати праці вищих посадових осіб України, окремих керівних працівників органів державної влади і органів місцевого самоврядування та суддів» </w:t>
      </w:r>
      <w:r w:rsidR="00336F7F" w:rsidRPr="00211083">
        <w:rPr>
          <w:bCs/>
          <w:sz w:val="28"/>
          <w:szCs w:val="28"/>
          <w:lang w:eastAsia="uk-UA"/>
        </w:rPr>
        <w:t>21 грудня 2005 р. №1243 //</w:t>
      </w:r>
      <w:r w:rsidR="00336F7F" w:rsidRPr="00211083">
        <w:rPr>
          <w:sz w:val="28"/>
          <w:szCs w:val="28"/>
        </w:rPr>
        <w:t xml:space="preserve"> </w:t>
      </w:r>
      <w:r w:rsidR="00336F7F" w:rsidRPr="00211083">
        <w:rPr>
          <w:bCs/>
          <w:sz w:val="28"/>
          <w:szCs w:val="28"/>
          <w:lang w:eastAsia="uk-UA"/>
        </w:rPr>
        <w:t>http://zakon3.rada.gov.ua/laws/show/1243-2005</w:t>
      </w:r>
    </w:p>
    <w:p w14:paraId="38C60C54" w14:textId="77777777" w:rsidR="00336F7F" w:rsidRPr="00211083" w:rsidRDefault="009E5EE6" w:rsidP="005B0934">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211083">
        <w:rPr>
          <w:sz w:val="28"/>
          <w:szCs w:val="28"/>
        </w:rPr>
        <w:t>Постанова Кабінету Міністрів України «</w:t>
      </w:r>
      <w:r w:rsidR="00336F7F" w:rsidRPr="00211083">
        <w:rPr>
          <w:sz w:val="28"/>
          <w:szCs w:val="28"/>
        </w:rPr>
        <w:t>Про оплату праці працівників установ, закладів та організацій окремих галузей бюджетної сфери» від 28 грудня 2016 р. №1037 // http://zakon3.rada.gov.ua/laws/show/1037-2016</w:t>
      </w:r>
    </w:p>
    <w:p w14:paraId="20D3B6ED" w14:textId="7DFD33A9" w:rsidR="009E5EE6" w:rsidRPr="00211083" w:rsidRDefault="00640FB4" w:rsidP="005B0934">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211083">
        <w:rPr>
          <w:sz w:val="28"/>
          <w:szCs w:val="28"/>
        </w:rPr>
        <w:t>Постанова Кабінету Міністрів України «</w:t>
      </w:r>
      <w:r w:rsidR="009E5EE6" w:rsidRPr="00211083">
        <w:rPr>
          <w:sz w:val="28"/>
          <w:szCs w:val="28"/>
        </w:rPr>
        <w:t>Питання оплати праці працівників установ, закладів та організацій бюджетної сфери» від 25 жовтня 2008 р. №939</w:t>
      </w:r>
      <w:r w:rsidR="00C461A0" w:rsidRPr="00211083">
        <w:rPr>
          <w:sz w:val="28"/>
          <w:szCs w:val="28"/>
        </w:rPr>
        <w:t xml:space="preserve"> // </w:t>
      </w:r>
      <w:hyperlink r:id="rId18" w:history="1">
        <w:r w:rsidR="00211083" w:rsidRPr="00211083">
          <w:rPr>
            <w:sz w:val="28"/>
            <w:szCs w:val="28"/>
          </w:rPr>
          <w:t>https://zakon.rada.gov.ua/laws/show/939-2008-п</w:t>
        </w:r>
      </w:hyperlink>
      <w:r w:rsidR="009E5EE6" w:rsidRPr="00211083">
        <w:rPr>
          <w:sz w:val="28"/>
          <w:szCs w:val="28"/>
        </w:rPr>
        <w:t>.</w:t>
      </w:r>
    </w:p>
    <w:p w14:paraId="77EEA9DE" w14:textId="7FD4454A" w:rsidR="00211083" w:rsidRPr="00211083" w:rsidRDefault="00211083" w:rsidP="005B0934">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211083">
        <w:rPr>
          <w:sz w:val="28"/>
          <w:szCs w:val="28"/>
        </w:rPr>
        <w:t xml:space="preserve">Постанова Кабінету Міністрів України </w:t>
      </w:r>
      <w:r>
        <w:rPr>
          <w:sz w:val="28"/>
          <w:szCs w:val="28"/>
        </w:rPr>
        <w:t>«</w:t>
      </w:r>
      <w:r w:rsidRPr="00211083">
        <w:rPr>
          <w:sz w:val="28"/>
          <w:szCs w:val="28"/>
        </w:rPr>
        <w:t>Деякі питання оплати праці працівників установ, закладів та організацій окремих галузей бюджетної сфери» від 20 січня 2021 р. № 29 // https://www.kmu.gov.ua/npas/deyaki-pitannya-oplati-praci-pracivnikiv-ustanov-zakladiv-ta-organizacij-okremih-galuzej-byudzhetnoyi-t200121</w:t>
      </w:r>
    </w:p>
    <w:p w14:paraId="751D75B7" w14:textId="77777777" w:rsidR="009E5EE6" w:rsidRPr="00740CEB" w:rsidRDefault="009E5EE6" w:rsidP="005B0934">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eastAsia="uk-UA"/>
        </w:rPr>
      </w:pPr>
      <w:r w:rsidRPr="00740CEB">
        <w:rPr>
          <w:sz w:val="28"/>
          <w:szCs w:val="28"/>
        </w:rPr>
        <w:t>Постанова Кабінету Міністрів України</w:t>
      </w:r>
      <w:r w:rsidRPr="00740CEB">
        <w:rPr>
          <w:bCs/>
          <w:sz w:val="28"/>
          <w:szCs w:val="28"/>
          <w:lang w:eastAsia="uk-UA"/>
        </w:rPr>
        <w:t xml:space="preserve"> «Про визначення та застосування мінімальної заробітної плати в погодинному розмірі» від 5</w:t>
      </w:r>
      <w:r w:rsidR="00D5427D" w:rsidRPr="00740CEB">
        <w:rPr>
          <w:bCs/>
          <w:sz w:val="28"/>
          <w:szCs w:val="28"/>
          <w:lang w:eastAsia="uk-UA"/>
        </w:rPr>
        <w:t> </w:t>
      </w:r>
      <w:r w:rsidRPr="00740CEB">
        <w:rPr>
          <w:bCs/>
          <w:sz w:val="28"/>
          <w:szCs w:val="28"/>
          <w:lang w:eastAsia="uk-UA"/>
        </w:rPr>
        <w:t>травня 2010 р. № 330.</w:t>
      </w:r>
    </w:p>
    <w:p w14:paraId="0639E299" w14:textId="77777777" w:rsidR="009E5EE6" w:rsidRPr="00740CEB" w:rsidRDefault="009E5EE6" w:rsidP="005B0934">
      <w:pPr>
        <w:pStyle w:val="Numeric1"/>
        <w:widowControl w:val="0"/>
        <w:numPr>
          <w:ilvl w:val="0"/>
          <w:numId w:val="22"/>
        </w:numPr>
        <w:ind w:left="0" w:firstLine="709"/>
        <w:rPr>
          <w:rFonts w:ascii="Times New Roman" w:hAnsi="Times New Roman"/>
          <w:sz w:val="28"/>
          <w:szCs w:val="28"/>
        </w:rPr>
      </w:pPr>
      <w:r w:rsidRPr="00740CEB">
        <w:rPr>
          <w:rFonts w:ascii="Times New Roman" w:hAnsi="Times New Roman"/>
          <w:sz w:val="28"/>
          <w:szCs w:val="28"/>
        </w:rPr>
        <w:t>Постанова Кабінету Міністрів України «Про гарантії і компенсації для працівників, які направляються для підвищення кваліфікації, підготовки, перепідготовки, навчання інших професій з відривом від виробництва» від 28 червня 1997 р. // Офіційний вісник України. – 1997. - № 28. - Ст. 65.</w:t>
      </w:r>
    </w:p>
    <w:p w14:paraId="75B6B775" w14:textId="77777777" w:rsidR="009E5EE6" w:rsidRPr="00740CEB" w:rsidRDefault="009E5EE6" w:rsidP="005B0934">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40CEB">
        <w:rPr>
          <w:bCs/>
          <w:sz w:val="28"/>
          <w:szCs w:val="28"/>
          <w:lang w:eastAsia="uk-UA"/>
        </w:rPr>
        <w:lastRenderedPageBreak/>
        <w:t>Постанова Кабінету Міністрів України «Про граничні норми добових витрат для відрядження членів екіпажів суден, інших транспортних засобів та суми, що спрямовуються на їх харчування замість добових витрат» від 2 лютого 2011 р. №73</w:t>
      </w:r>
      <w:r w:rsidR="00E425A0" w:rsidRPr="00740CEB">
        <w:rPr>
          <w:bCs/>
          <w:sz w:val="28"/>
          <w:szCs w:val="28"/>
          <w:lang w:eastAsia="uk-UA"/>
        </w:rPr>
        <w:t xml:space="preserve"> // Офіційний вісник України. – 2010. - № 33. – ст.1184.</w:t>
      </w:r>
    </w:p>
    <w:p w14:paraId="7DA90653" w14:textId="77777777" w:rsidR="009E5EE6" w:rsidRPr="009D5730" w:rsidRDefault="009E5EE6" w:rsidP="005B0934">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eastAsia="uk-UA"/>
        </w:rPr>
      </w:pPr>
      <w:r w:rsidRPr="009D5730">
        <w:rPr>
          <w:sz w:val="28"/>
          <w:szCs w:val="28"/>
        </w:rPr>
        <w:t>Постанова Кабінету Міністрів України «</w:t>
      </w:r>
      <w:r w:rsidRPr="009D5730">
        <w:rPr>
          <w:bCs/>
          <w:sz w:val="28"/>
          <w:szCs w:val="28"/>
          <w:lang w:eastAsia="uk-UA"/>
        </w:rPr>
        <w:t>Про запровадження III етапу оплати праці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22 лютого 2008 р.</w:t>
      </w:r>
      <w:r w:rsidR="00083807" w:rsidRPr="009D5730">
        <w:rPr>
          <w:bCs/>
          <w:sz w:val="28"/>
          <w:szCs w:val="28"/>
          <w:lang w:eastAsia="uk-UA"/>
        </w:rPr>
        <w:t>№ 74</w:t>
      </w:r>
      <w:r w:rsidR="00E8159E" w:rsidRPr="009D5730">
        <w:rPr>
          <w:bCs/>
          <w:sz w:val="28"/>
          <w:szCs w:val="28"/>
          <w:lang w:eastAsia="uk-UA"/>
        </w:rPr>
        <w:t xml:space="preserve"> // Офіційний вісник України. </w:t>
      </w:r>
      <w:r w:rsidR="00B05F63" w:rsidRPr="009D5730">
        <w:rPr>
          <w:bCs/>
          <w:sz w:val="28"/>
          <w:szCs w:val="28"/>
          <w:lang w:eastAsia="uk-UA"/>
        </w:rPr>
        <w:t>–</w:t>
      </w:r>
      <w:r w:rsidR="00E8159E" w:rsidRPr="009D5730">
        <w:rPr>
          <w:bCs/>
          <w:sz w:val="28"/>
          <w:szCs w:val="28"/>
          <w:lang w:eastAsia="uk-UA"/>
        </w:rPr>
        <w:t xml:space="preserve"> </w:t>
      </w:r>
      <w:r w:rsidR="00B05F63" w:rsidRPr="009D5730">
        <w:rPr>
          <w:bCs/>
          <w:sz w:val="28"/>
          <w:szCs w:val="28"/>
          <w:lang w:eastAsia="uk-UA"/>
        </w:rPr>
        <w:t>2008. - № 15. – ст. 381</w:t>
      </w:r>
    </w:p>
    <w:p w14:paraId="5864A40C" w14:textId="77777777" w:rsidR="009E5EE6" w:rsidRPr="009D5730" w:rsidRDefault="009E5EE6" w:rsidP="005B0934">
      <w:pPr>
        <w:pStyle w:val="a3"/>
        <w:widowControl w:va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9D5730">
        <w:rPr>
          <w:sz w:val="28"/>
          <w:szCs w:val="28"/>
        </w:rPr>
        <w:t>Постанова Кабінету Міністрів України «Про запровадження тарифних коефіцієнтів Єдиної тарифної сітки розрядів і коефіцієнтів з оплати праці працівників установ, закладів та організацій окремих галузей бюджетної сфери, передбачених за ІІ ета</w:t>
      </w:r>
      <w:r w:rsidR="00B775F8" w:rsidRPr="009D5730">
        <w:rPr>
          <w:sz w:val="28"/>
          <w:szCs w:val="28"/>
        </w:rPr>
        <w:t xml:space="preserve">пом» від 3 травня 2007 р. № 682 // </w:t>
      </w:r>
      <w:r w:rsidR="00CA713F" w:rsidRPr="009D5730">
        <w:rPr>
          <w:bCs/>
          <w:sz w:val="28"/>
          <w:szCs w:val="28"/>
          <w:lang w:eastAsia="uk-UA"/>
        </w:rPr>
        <w:t>Офіційний вісник України. – 2007. - № 32. – ст. 1310.</w:t>
      </w:r>
    </w:p>
    <w:p w14:paraId="27F650FA" w14:textId="77777777" w:rsidR="007A73EE" w:rsidRPr="009D5730" w:rsidRDefault="007A73EE" w:rsidP="005B0934">
      <w:pPr>
        <w:pStyle w:val="Numeric1"/>
        <w:widowControl w:val="0"/>
        <w:numPr>
          <w:ilvl w:val="0"/>
          <w:numId w:val="22"/>
        </w:numPr>
        <w:ind w:left="0" w:firstLine="709"/>
        <w:rPr>
          <w:rFonts w:ascii="Times New Roman" w:hAnsi="Times New Roman"/>
          <w:sz w:val="28"/>
          <w:szCs w:val="28"/>
        </w:rPr>
      </w:pPr>
      <w:r w:rsidRPr="009D5730">
        <w:rPr>
          <w:rFonts w:ascii="Times New Roman" w:hAnsi="Times New Roman"/>
          <w:sz w:val="28"/>
          <w:szCs w:val="28"/>
        </w:rPr>
        <w:t>Про гарантії та компенсації при переїзді на роботу в іншу місцевість</w:t>
      </w:r>
      <w:r w:rsidR="001904DC" w:rsidRPr="009D5730">
        <w:rPr>
          <w:rFonts w:ascii="Times New Roman" w:hAnsi="Times New Roman"/>
          <w:sz w:val="28"/>
          <w:szCs w:val="28"/>
        </w:rPr>
        <w:t>, з</w:t>
      </w:r>
      <w:r w:rsidRPr="009D5730">
        <w:rPr>
          <w:rFonts w:ascii="Times New Roman" w:hAnsi="Times New Roman"/>
          <w:sz w:val="28"/>
          <w:szCs w:val="28"/>
        </w:rPr>
        <w:t>атв. Постановою Кабінету Міністрів України від 2 березня 1998 р. // Праця і зарплата. – 1998. - №7.</w:t>
      </w:r>
    </w:p>
    <w:p w14:paraId="2F8D60E3" w14:textId="77777777" w:rsidR="009E5EE6" w:rsidRPr="009D5730" w:rsidRDefault="009E5EE6" w:rsidP="005B0934">
      <w:pPr>
        <w:pStyle w:val="a3"/>
        <w:widowControl w:val="0"/>
        <w:numPr>
          <w:ilvl w:val="0"/>
          <w:numId w:val="22"/>
        </w:numPr>
        <w:shd w:val="clear" w:color="auto" w:fill="FFFFFF"/>
        <w:tabs>
          <w:tab w:val="left" w:pos="341"/>
        </w:tabs>
        <w:autoSpaceDE w:val="0"/>
        <w:autoSpaceDN w:val="0"/>
        <w:adjustRightInd w:val="0"/>
        <w:ind w:left="0" w:firstLine="709"/>
        <w:jc w:val="both"/>
        <w:rPr>
          <w:sz w:val="28"/>
          <w:szCs w:val="28"/>
        </w:rPr>
      </w:pPr>
      <w:r w:rsidRPr="009D5730">
        <w:rPr>
          <w:sz w:val="28"/>
          <w:szCs w:val="28"/>
        </w:rPr>
        <w:t xml:space="preserve">Постанова Кабінету Міністрів України «Про збільшення частки тарифів у заробітній платі працівників виробничих галузей народного господарства» від 4 липня 1994 р. </w:t>
      </w:r>
      <w:r w:rsidR="00266E12" w:rsidRPr="009D5730">
        <w:rPr>
          <w:sz w:val="28"/>
          <w:szCs w:val="28"/>
        </w:rPr>
        <w:t xml:space="preserve">№ 499 </w:t>
      </w:r>
      <w:r w:rsidRPr="009D5730">
        <w:rPr>
          <w:sz w:val="28"/>
          <w:szCs w:val="28"/>
        </w:rPr>
        <w:t>// Людина і праця. — 1994. — № 9–10.</w:t>
      </w:r>
    </w:p>
    <w:p w14:paraId="5DCAA4AD" w14:textId="77777777" w:rsidR="009E5EE6" w:rsidRPr="009D5730" w:rsidRDefault="009E5EE6" w:rsidP="005B0934">
      <w:pPr>
        <w:pStyle w:val="a3"/>
        <w:widowControl w:val="0"/>
        <w:numPr>
          <w:ilvl w:val="0"/>
          <w:numId w:val="22"/>
        </w:numPr>
        <w:shd w:val="clear" w:color="auto" w:fill="FFFFFF"/>
        <w:tabs>
          <w:tab w:val="left" w:pos="341"/>
        </w:tabs>
        <w:autoSpaceDE w:val="0"/>
        <w:autoSpaceDN w:val="0"/>
        <w:adjustRightInd w:val="0"/>
        <w:ind w:left="0" w:firstLine="709"/>
        <w:jc w:val="both"/>
        <w:rPr>
          <w:sz w:val="28"/>
          <w:szCs w:val="28"/>
        </w:rPr>
      </w:pPr>
      <w:r w:rsidRPr="009D5730">
        <w:rPr>
          <w:sz w:val="28"/>
          <w:szCs w:val="28"/>
        </w:rPr>
        <w:t>Постанова Кабінету Міністрів України «Про перелік товарів, не дозволених для виплати заробітної плати натурою» від 3 квітня 1993 р. № 244.</w:t>
      </w:r>
    </w:p>
    <w:p w14:paraId="421C743D" w14:textId="5BBC1C39" w:rsidR="009E5EE6" w:rsidRPr="009D5730" w:rsidRDefault="009E5EE6" w:rsidP="005B0934">
      <w:pPr>
        <w:pStyle w:val="a3"/>
        <w:numPr>
          <w:ilvl w:val="0"/>
          <w:numId w:val="22"/>
        </w:numPr>
        <w:shd w:val="clear" w:color="auto" w:fill="FFFFFF"/>
        <w:tabs>
          <w:tab w:val="left" w:pos="446"/>
        </w:tabs>
        <w:ind w:left="0" w:firstLine="709"/>
        <w:jc w:val="both"/>
        <w:rPr>
          <w:sz w:val="28"/>
          <w:szCs w:val="28"/>
        </w:rPr>
      </w:pPr>
      <w:r w:rsidRPr="009D5730">
        <w:rPr>
          <w:sz w:val="28"/>
          <w:szCs w:val="28"/>
        </w:rPr>
        <w:t>Постанова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w:t>
      </w:r>
      <w:r w:rsidR="00A95552" w:rsidRPr="009D5730">
        <w:rPr>
          <w:sz w:val="28"/>
          <w:szCs w:val="28"/>
        </w:rPr>
        <w:t xml:space="preserve"> в</w:t>
      </w:r>
      <w:r w:rsidR="007A73EE" w:rsidRPr="009D5730">
        <w:rPr>
          <w:sz w:val="28"/>
          <w:szCs w:val="28"/>
        </w:rPr>
        <w:t xml:space="preserve">ід 9 березня 2006 р. № 268 // </w:t>
      </w:r>
      <w:hyperlink r:id="rId19" w:history="1">
        <w:r w:rsidR="00803F8A" w:rsidRPr="009D5730">
          <w:rPr>
            <w:rStyle w:val="a4"/>
            <w:color w:val="auto"/>
            <w:sz w:val="28"/>
            <w:szCs w:val="28"/>
            <w:u w:val="none"/>
          </w:rPr>
          <w:t>http://zakon3.rada.gov.ua/laws/show/268-2006-п</w:t>
        </w:r>
      </w:hyperlink>
      <w:r w:rsidR="00803F8A" w:rsidRPr="009D5730">
        <w:rPr>
          <w:sz w:val="28"/>
          <w:szCs w:val="28"/>
        </w:rPr>
        <w:t>.</w:t>
      </w:r>
    </w:p>
    <w:p w14:paraId="686C7BB4" w14:textId="77777777" w:rsidR="004B7E7D" w:rsidRDefault="00F76F87" w:rsidP="00913DDB">
      <w:pPr>
        <w:pStyle w:val="a3"/>
        <w:widowControl w:val="0"/>
        <w:numPr>
          <w:ilvl w:val="0"/>
          <w:numId w:val="22"/>
        </w:numPr>
        <w:shd w:val="clear" w:color="auto" w:fill="FFFFFF"/>
        <w:tabs>
          <w:tab w:val="left" w:pos="341"/>
        </w:tabs>
        <w:autoSpaceDE w:val="0"/>
        <w:autoSpaceDN w:val="0"/>
        <w:adjustRightInd w:val="0"/>
        <w:ind w:left="0" w:firstLine="709"/>
        <w:jc w:val="both"/>
        <w:rPr>
          <w:rStyle w:val="a4"/>
          <w:color w:val="auto"/>
          <w:sz w:val="28"/>
          <w:szCs w:val="28"/>
          <w:u w:val="none"/>
        </w:rPr>
      </w:pPr>
      <w:r w:rsidRPr="004B7E7D">
        <w:rPr>
          <w:sz w:val="28"/>
          <w:szCs w:val="28"/>
        </w:rPr>
        <w:t xml:space="preserve">Постанова Кабінету міністрів України «Деякі питання Національного агентства кваліфікацій» </w:t>
      </w:r>
      <w:r w:rsidR="003258B4" w:rsidRPr="004B7E7D">
        <w:rPr>
          <w:sz w:val="28"/>
          <w:szCs w:val="28"/>
        </w:rPr>
        <w:t xml:space="preserve">від 05 грудня 2018 року № 1029 // Режим доступу: </w:t>
      </w:r>
      <w:hyperlink r:id="rId20" w:history="1">
        <w:r w:rsidR="003258B4" w:rsidRPr="004B7E7D">
          <w:rPr>
            <w:rStyle w:val="a4"/>
            <w:color w:val="auto"/>
            <w:sz w:val="28"/>
            <w:szCs w:val="28"/>
            <w:u w:val="none"/>
          </w:rPr>
          <w:t>http://zakon.rada.gov.ua</w:t>
        </w:r>
      </w:hyperlink>
    </w:p>
    <w:p w14:paraId="25491A43" w14:textId="77777777" w:rsidR="004B7E7D" w:rsidRDefault="00803F8A" w:rsidP="006F19FF">
      <w:pPr>
        <w:pStyle w:val="a3"/>
        <w:widowControl w:val="0"/>
        <w:numPr>
          <w:ilvl w:val="0"/>
          <w:numId w:val="22"/>
        </w:numPr>
        <w:shd w:val="clear" w:color="auto" w:fill="FFFFFF"/>
        <w:tabs>
          <w:tab w:val="left" w:pos="341"/>
        </w:tabs>
        <w:autoSpaceDE w:val="0"/>
        <w:autoSpaceDN w:val="0"/>
        <w:adjustRightInd w:val="0"/>
        <w:ind w:left="0" w:firstLine="709"/>
        <w:jc w:val="both"/>
        <w:rPr>
          <w:rStyle w:val="a4"/>
          <w:color w:val="auto"/>
          <w:sz w:val="28"/>
          <w:szCs w:val="28"/>
          <w:u w:val="none"/>
        </w:rPr>
      </w:pPr>
      <w:r w:rsidRPr="004B7E7D">
        <w:rPr>
          <w:sz w:val="28"/>
          <w:szCs w:val="28"/>
        </w:rPr>
        <w:t>Порядок розроблення та затвердження професійних стандартів</w:t>
      </w:r>
      <w:r w:rsidR="00BC2877" w:rsidRPr="004B7E7D">
        <w:rPr>
          <w:sz w:val="28"/>
          <w:szCs w:val="28"/>
        </w:rPr>
        <w:t>, затверджений Постановою Кабінету Міністрів України від 31 травня</w:t>
      </w:r>
      <w:r w:rsidR="009D5730" w:rsidRPr="004B7E7D">
        <w:rPr>
          <w:sz w:val="28"/>
          <w:szCs w:val="28"/>
        </w:rPr>
        <w:t xml:space="preserve"> </w:t>
      </w:r>
      <w:r w:rsidR="00BC2877" w:rsidRPr="004B7E7D">
        <w:rPr>
          <w:sz w:val="28"/>
          <w:szCs w:val="28"/>
        </w:rPr>
        <w:t xml:space="preserve">2017 року № 373 // </w:t>
      </w:r>
      <w:r w:rsidR="00276557" w:rsidRPr="004B7E7D">
        <w:rPr>
          <w:sz w:val="28"/>
          <w:szCs w:val="28"/>
        </w:rPr>
        <w:t xml:space="preserve">Режим доступу: </w:t>
      </w:r>
      <w:hyperlink r:id="rId21" w:history="1">
        <w:r w:rsidR="008C5DB5" w:rsidRPr="004B7E7D">
          <w:rPr>
            <w:rStyle w:val="a4"/>
            <w:color w:val="auto"/>
            <w:sz w:val="28"/>
            <w:szCs w:val="28"/>
            <w:u w:val="none"/>
          </w:rPr>
          <w:t>http://zakon.rada.gov.ua</w:t>
        </w:r>
      </w:hyperlink>
    </w:p>
    <w:p w14:paraId="350A6C7A" w14:textId="35E53A03" w:rsidR="004B7E7D" w:rsidRPr="004B7E7D" w:rsidRDefault="00081FD2" w:rsidP="00E75FEC">
      <w:pPr>
        <w:pStyle w:val="a3"/>
        <w:widowControl w:val="0"/>
        <w:numPr>
          <w:ilvl w:val="0"/>
          <w:numId w:val="22"/>
        </w:numPr>
        <w:shd w:val="clear" w:color="auto" w:fill="FFFFFF"/>
        <w:tabs>
          <w:tab w:val="left" w:pos="341"/>
        </w:tabs>
        <w:autoSpaceDE w:val="0"/>
        <w:autoSpaceDN w:val="0"/>
        <w:adjustRightInd w:val="0"/>
        <w:ind w:left="0" w:firstLine="709"/>
        <w:jc w:val="both"/>
        <w:rPr>
          <w:sz w:val="28"/>
          <w:szCs w:val="28"/>
        </w:rPr>
      </w:pPr>
      <w:r w:rsidRPr="004B7E7D">
        <w:rPr>
          <w:sz w:val="28"/>
          <w:szCs w:val="28"/>
        </w:rPr>
        <w:t>Схема посадових окладів на посадах державної служби з урахуванням категорій, підкатегорій та рівнів державних органів у 202</w:t>
      </w:r>
      <w:r w:rsidR="00EC39CB" w:rsidRPr="004B7E7D">
        <w:rPr>
          <w:sz w:val="28"/>
          <w:szCs w:val="28"/>
        </w:rPr>
        <w:t>2</w:t>
      </w:r>
      <w:r w:rsidRPr="004B7E7D">
        <w:rPr>
          <w:sz w:val="28"/>
          <w:szCs w:val="28"/>
        </w:rPr>
        <w:t xml:space="preserve"> році, затверджена постановою Кабінету Міністрів України</w:t>
      </w:r>
      <w:r w:rsidR="001639F9" w:rsidRPr="004B7E7D">
        <w:rPr>
          <w:sz w:val="28"/>
          <w:szCs w:val="28"/>
        </w:rPr>
        <w:t xml:space="preserve"> </w:t>
      </w:r>
      <w:r w:rsidRPr="004B7E7D">
        <w:rPr>
          <w:sz w:val="28"/>
          <w:szCs w:val="28"/>
        </w:rPr>
        <w:t>від 1</w:t>
      </w:r>
      <w:r w:rsidR="00EC39CB" w:rsidRPr="004B7E7D">
        <w:rPr>
          <w:sz w:val="28"/>
          <w:szCs w:val="28"/>
        </w:rPr>
        <w:t>8</w:t>
      </w:r>
      <w:r w:rsidRPr="004B7E7D">
        <w:rPr>
          <w:sz w:val="28"/>
          <w:szCs w:val="28"/>
        </w:rPr>
        <w:t xml:space="preserve"> січня 20</w:t>
      </w:r>
      <w:r w:rsidR="00EC39CB" w:rsidRPr="004B7E7D">
        <w:rPr>
          <w:sz w:val="28"/>
          <w:szCs w:val="28"/>
        </w:rPr>
        <w:t>17</w:t>
      </w:r>
      <w:r w:rsidRPr="004B7E7D">
        <w:rPr>
          <w:sz w:val="28"/>
          <w:szCs w:val="28"/>
        </w:rPr>
        <w:t xml:space="preserve"> р. № 15</w:t>
      </w:r>
      <w:r w:rsidR="001639F9" w:rsidRPr="004B7E7D">
        <w:rPr>
          <w:sz w:val="28"/>
          <w:szCs w:val="28"/>
        </w:rPr>
        <w:t xml:space="preserve"> (в редакції постанови Кабінету Міністрів України від 2 лютого 2022 року)</w:t>
      </w:r>
      <w:r w:rsidRPr="004B7E7D">
        <w:rPr>
          <w:sz w:val="28"/>
          <w:szCs w:val="28"/>
        </w:rPr>
        <w:t xml:space="preserve"> // </w:t>
      </w:r>
      <w:hyperlink r:id="rId22" w:anchor="n18" w:history="1">
        <w:r w:rsidR="004B7E7D" w:rsidRPr="004B7E7D">
          <w:rPr>
            <w:rStyle w:val="a4"/>
            <w:color w:val="auto"/>
            <w:sz w:val="28"/>
            <w:szCs w:val="28"/>
            <w:u w:val="none"/>
          </w:rPr>
          <w:t>https://zakon.rada.gov.ua/laws/show/15-2017-%D0%BF#n18</w:t>
        </w:r>
      </w:hyperlink>
    </w:p>
    <w:p w14:paraId="412A4571" w14:textId="608378E4" w:rsidR="004B7E7D" w:rsidRPr="004B7E7D" w:rsidRDefault="00E81FFB" w:rsidP="000320FC">
      <w:pPr>
        <w:pStyle w:val="a3"/>
        <w:widowControl w:val="0"/>
        <w:numPr>
          <w:ilvl w:val="0"/>
          <w:numId w:val="22"/>
        </w:numPr>
        <w:shd w:val="clear" w:color="auto" w:fill="FFFFFF"/>
        <w:tabs>
          <w:tab w:val="left" w:pos="341"/>
        </w:tabs>
        <w:overflowPunct w:val="0"/>
        <w:autoSpaceDE w:val="0"/>
        <w:autoSpaceDN w:val="0"/>
        <w:adjustRightInd w:val="0"/>
        <w:ind w:left="0" w:firstLine="709"/>
        <w:jc w:val="both"/>
        <w:textAlignment w:val="baseline"/>
        <w:rPr>
          <w:sz w:val="28"/>
          <w:szCs w:val="28"/>
        </w:rPr>
      </w:pPr>
      <w:r w:rsidRPr="004B7E7D">
        <w:rPr>
          <w:sz w:val="28"/>
          <w:szCs w:val="28"/>
        </w:rPr>
        <w:t xml:space="preserve">Типова антикорупційна програма юридичної особи, затверджена рішенням НАЗК України від </w:t>
      </w:r>
      <w:r w:rsidR="0021179A" w:rsidRPr="004B7E7D">
        <w:rPr>
          <w:color w:val="000000"/>
          <w:sz w:val="28"/>
          <w:szCs w:val="28"/>
          <w:lang w:eastAsia="uk-UA"/>
        </w:rPr>
        <w:t>10</w:t>
      </w:r>
      <w:r w:rsidRPr="004B7E7D">
        <w:rPr>
          <w:color w:val="000000"/>
          <w:sz w:val="28"/>
          <w:szCs w:val="28"/>
          <w:lang w:eastAsia="uk-UA"/>
        </w:rPr>
        <w:t>.</w:t>
      </w:r>
      <w:r w:rsidR="0021179A" w:rsidRPr="004B7E7D">
        <w:rPr>
          <w:color w:val="000000"/>
          <w:sz w:val="28"/>
          <w:szCs w:val="28"/>
          <w:lang w:eastAsia="uk-UA"/>
        </w:rPr>
        <w:t>12</w:t>
      </w:r>
      <w:r w:rsidRPr="004B7E7D">
        <w:rPr>
          <w:color w:val="000000"/>
          <w:sz w:val="28"/>
          <w:szCs w:val="28"/>
          <w:lang w:eastAsia="uk-UA"/>
        </w:rPr>
        <w:t>.20</w:t>
      </w:r>
      <w:r w:rsidR="0021179A" w:rsidRPr="004B7E7D">
        <w:rPr>
          <w:color w:val="000000"/>
          <w:sz w:val="28"/>
          <w:szCs w:val="28"/>
          <w:lang w:eastAsia="uk-UA"/>
        </w:rPr>
        <w:t>21</w:t>
      </w:r>
      <w:r w:rsidRPr="004B7E7D">
        <w:rPr>
          <w:color w:val="000000"/>
          <w:sz w:val="28"/>
          <w:szCs w:val="28"/>
          <w:lang w:eastAsia="uk-UA"/>
        </w:rPr>
        <w:t xml:space="preserve"> № 7</w:t>
      </w:r>
      <w:r w:rsidR="0021179A" w:rsidRPr="004B7E7D">
        <w:rPr>
          <w:color w:val="000000"/>
          <w:sz w:val="28"/>
          <w:szCs w:val="28"/>
          <w:lang w:eastAsia="uk-UA"/>
        </w:rPr>
        <w:t>94/21</w:t>
      </w:r>
      <w:r w:rsidRPr="004B7E7D">
        <w:rPr>
          <w:color w:val="000000"/>
          <w:sz w:val="28"/>
          <w:szCs w:val="28"/>
          <w:lang w:eastAsia="uk-UA"/>
        </w:rPr>
        <w:t xml:space="preserve"> // </w:t>
      </w:r>
      <w:r w:rsidR="004B7E7D">
        <w:rPr>
          <w:color w:val="000000"/>
          <w:sz w:val="28"/>
          <w:szCs w:val="28"/>
          <w:lang w:eastAsia="uk-UA"/>
        </w:rPr>
        <w:t>https://zakon.rada.gov.ua/laws/show/z1702-21#n7</w:t>
      </w:r>
    </w:p>
    <w:p w14:paraId="22CC98DD" w14:textId="77777777" w:rsidR="004B7E7D" w:rsidRDefault="008C5DB5" w:rsidP="00BE4253">
      <w:pPr>
        <w:pStyle w:val="a3"/>
        <w:widowControl w:val="0"/>
        <w:numPr>
          <w:ilvl w:val="0"/>
          <w:numId w:val="22"/>
        </w:numPr>
        <w:shd w:val="clear" w:color="auto" w:fill="FFFFFF"/>
        <w:tabs>
          <w:tab w:val="left" w:pos="341"/>
        </w:tabs>
        <w:overflowPunct w:val="0"/>
        <w:autoSpaceDE w:val="0"/>
        <w:autoSpaceDN w:val="0"/>
        <w:adjustRightInd w:val="0"/>
        <w:ind w:left="0" w:firstLine="709"/>
        <w:jc w:val="both"/>
        <w:textAlignment w:val="baseline"/>
        <w:rPr>
          <w:sz w:val="28"/>
          <w:szCs w:val="28"/>
        </w:rPr>
      </w:pPr>
      <w:r w:rsidRPr="004B7E7D">
        <w:rPr>
          <w:sz w:val="28"/>
          <w:szCs w:val="28"/>
        </w:rPr>
        <w:t xml:space="preserve">Методика розроблення професійних стандартів, затверджена Наказом Міністерства соціальної політики України від </w:t>
      </w:r>
      <w:r w:rsidR="00061B71" w:rsidRPr="004B7E7D">
        <w:rPr>
          <w:sz w:val="28"/>
          <w:szCs w:val="28"/>
        </w:rPr>
        <w:t>22 січня 2018 року № 1029</w:t>
      </w:r>
      <w:r w:rsidR="004B7E7D" w:rsidRPr="004B7E7D">
        <w:rPr>
          <w:sz w:val="28"/>
          <w:szCs w:val="28"/>
        </w:rPr>
        <w:t xml:space="preserve"> № 74 // </w:t>
      </w:r>
      <w:hyperlink r:id="rId23" w:history="1">
        <w:r w:rsidR="00DA388B" w:rsidRPr="004B7E7D">
          <w:rPr>
            <w:rStyle w:val="a4"/>
            <w:color w:val="auto"/>
            <w:sz w:val="28"/>
            <w:szCs w:val="28"/>
            <w:u w:val="none"/>
          </w:rPr>
          <w:t>http://zakon.rada.gov.ua</w:t>
        </w:r>
      </w:hyperlink>
      <w:r w:rsidR="00DA388B" w:rsidRPr="004B7E7D">
        <w:rPr>
          <w:sz w:val="28"/>
          <w:szCs w:val="28"/>
        </w:rPr>
        <w:t>.</w:t>
      </w:r>
    </w:p>
    <w:p w14:paraId="04360938" w14:textId="7FBD78B4" w:rsidR="007A73EE" w:rsidRPr="004B7E7D" w:rsidRDefault="007A73EE" w:rsidP="00BE4253">
      <w:pPr>
        <w:pStyle w:val="a3"/>
        <w:widowControl w:val="0"/>
        <w:numPr>
          <w:ilvl w:val="0"/>
          <w:numId w:val="22"/>
        </w:numPr>
        <w:shd w:val="clear" w:color="auto" w:fill="FFFFFF"/>
        <w:tabs>
          <w:tab w:val="left" w:pos="341"/>
        </w:tabs>
        <w:overflowPunct w:val="0"/>
        <w:autoSpaceDE w:val="0"/>
        <w:autoSpaceDN w:val="0"/>
        <w:adjustRightInd w:val="0"/>
        <w:ind w:left="0" w:firstLine="709"/>
        <w:jc w:val="both"/>
        <w:textAlignment w:val="baseline"/>
        <w:rPr>
          <w:sz w:val="28"/>
          <w:szCs w:val="28"/>
        </w:rPr>
      </w:pPr>
      <w:r w:rsidRPr="004B7E7D">
        <w:rPr>
          <w:sz w:val="28"/>
          <w:szCs w:val="28"/>
        </w:rPr>
        <w:t>Інструкція про службові відрядження в межах України та за кордон</w:t>
      </w:r>
      <w:r w:rsidR="00272093" w:rsidRPr="004B7E7D">
        <w:rPr>
          <w:sz w:val="28"/>
          <w:szCs w:val="28"/>
        </w:rPr>
        <w:t>, з</w:t>
      </w:r>
      <w:r w:rsidRPr="004B7E7D">
        <w:rPr>
          <w:sz w:val="28"/>
          <w:szCs w:val="28"/>
        </w:rPr>
        <w:t>атв. наказом Міністерства фінансів України від 13</w:t>
      </w:r>
      <w:r w:rsidR="0021179A" w:rsidRPr="004B7E7D">
        <w:rPr>
          <w:sz w:val="28"/>
          <w:szCs w:val="28"/>
        </w:rPr>
        <w:t xml:space="preserve"> травня 1998 р. №59 (у редакції </w:t>
      </w:r>
      <w:r w:rsidRPr="004B7E7D">
        <w:rPr>
          <w:sz w:val="28"/>
          <w:szCs w:val="28"/>
        </w:rPr>
        <w:t>наказу Міністерства фінансів України від 17 березня 2011 р. №362</w:t>
      </w:r>
      <w:r w:rsidR="0021179A" w:rsidRPr="0021179A">
        <w:t xml:space="preserve"> </w:t>
      </w:r>
      <w:r w:rsidR="0021179A" w:rsidRPr="004B7E7D">
        <w:rPr>
          <w:sz w:val="28"/>
          <w:szCs w:val="28"/>
        </w:rPr>
        <w:t>https://zakon.rada.gov.ua/laws/show/z0218-98#Text</w:t>
      </w:r>
      <w:r w:rsidRPr="004B7E7D">
        <w:rPr>
          <w:sz w:val="28"/>
          <w:szCs w:val="28"/>
        </w:rPr>
        <w:t>.</w:t>
      </w:r>
    </w:p>
    <w:p w14:paraId="280C490A" w14:textId="77777777" w:rsidR="007A73EE" w:rsidRPr="009D5730" w:rsidRDefault="007A73EE" w:rsidP="005B0934">
      <w:pPr>
        <w:pStyle w:val="a3"/>
        <w:widowControl w:val="0"/>
        <w:numPr>
          <w:ilvl w:val="0"/>
          <w:numId w:val="22"/>
        </w:numPr>
        <w:shd w:val="clear" w:color="auto" w:fill="FFFFFF"/>
        <w:tabs>
          <w:tab w:val="left" w:pos="341"/>
        </w:tabs>
        <w:autoSpaceDE w:val="0"/>
        <w:autoSpaceDN w:val="0"/>
        <w:adjustRightInd w:val="0"/>
        <w:ind w:left="0" w:firstLine="709"/>
        <w:jc w:val="both"/>
        <w:rPr>
          <w:sz w:val="28"/>
          <w:szCs w:val="28"/>
        </w:rPr>
      </w:pPr>
      <w:r w:rsidRPr="009D5730">
        <w:rPr>
          <w:sz w:val="28"/>
          <w:szCs w:val="28"/>
        </w:rPr>
        <w:lastRenderedPageBreak/>
        <w:t xml:space="preserve">Наказ Міністерства </w:t>
      </w:r>
      <w:r w:rsidR="00272093" w:rsidRPr="009D5730">
        <w:rPr>
          <w:sz w:val="28"/>
          <w:szCs w:val="28"/>
        </w:rPr>
        <w:t>ю</w:t>
      </w:r>
      <w:r w:rsidRPr="009D5730">
        <w:rPr>
          <w:sz w:val="28"/>
          <w:szCs w:val="28"/>
        </w:rPr>
        <w:t>стиції України «Про затвердження Інструкції про умови праці та заробітну плату засуджених до обмеження волі або позбавлення волі» від 7 березня 2013 р. № 387/22919 //http://zakon3.rada.gov.ua/laws/show/z0387-13</w:t>
      </w:r>
    </w:p>
    <w:p w14:paraId="7A5AD81A" w14:textId="77777777" w:rsidR="007A73EE" w:rsidRPr="009D5730" w:rsidRDefault="007A73EE" w:rsidP="005B0934">
      <w:pPr>
        <w:pStyle w:val="Numeric1"/>
        <w:widowControl w:val="0"/>
        <w:numPr>
          <w:ilvl w:val="0"/>
          <w:numId w:val="22"/>
        </w:numPr>
        <w:ind w:left="0" w:firstLine="709"/>
        <w:rPr>
          <w:rFonts w:ascii="Times New Roman" w:hAnsi="Times New Roman"/>
          <w:noProof/>
          <w:sz w:val="28"/>
          <w:szCs w:val="28"/>
        </w:rPr>
      </w:pPr>
      <w:r w:rsidRPr="009D5730">
        <w:rPr>
          <w:rFonts w:ascii="Times New Roman" w:hAnsi="Times New Roman"/>
          <w:sz w:val="28"/>
          <w:szCs w:val="28"/>
        </w:rPr>
        <w:t>Наказ Державної служби статистики України «Про затвердження Методики розрахунку індексів реальної заробітної плати» від 10 вересня 2012 р. №378 //http://zakon3.rada.gov.ua/laws/show/z1950-12</w:t>
      </w:r>
      <w:r w:rsidR="0049722C" w:rsidRPr="009D5730">
        <w:rPr>
          <w:rFonts w:ascii="Times New Roman" w:hAnsi="Times New Roman"/>
          <w:sz w:val="28"/>
          <w:szCs w:val="28"/>
        </w:rPr>
        <w:t>.</w:t>
      </w:r>
    </w:p>
    <w:p w14:paraId="0A2144A0" w14:textId="77777777" w:rsidR="0049722C" w:rsidRPr="009D5730" w:rsidRDefault="0049722C" w:rsidP="005B0934">
      <w:pPr>
        <w:pStyle w:val="a3"/>
        <w:widowControl w:va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noProof/>
          <w:sz w:val="28"/>
          <w:szCs w:val="28"/>
        </w:rPr>
      </w:pPr>
      <w:r w:rsidRPr="009D5730">
        <w:rPr>
          <w:sz w:val="28"/>
          <w:szCs w:val="28"/>
        </w:rPr>
        <w:t xml:space="preserve">Наказ Державного комітету статистики України </w:t>
      </w:r>
      <w:r w:rsidR="00492FDE" w:rsidRPr="009D5730">
        <w:rPr>
          <w:sz w:val="28"/>
          <w:szCs w:val="28"/>
        </w:rPr>
        <w:t>«Про затвердження Інструкції зі статистики заробітної плати»</w:t>
      </w:r>
      <w:r w:rsidR="00A962FC" w:rsidRPr="009D5730">
        <w:rPr>
          <w:sz w:val="28"/>
          <w:szCs w:val="28"/>
        </w:rPr>
        <w:t xml:space="preserve"> від 13 січня 2004 року № 5 // </w:t>
      </w:r>
      <w:r w:rsidR="0046271A" w:rsidRPr="009D5730">
        <w:rPr>
          <w:bCs/>
          <w:sz w:val="28"/>
          <w:szCs w:val="28"/>
          <w:lang w:eastAsia="uk-UA"/>
        </w:rPr>
        <w:t>Офіційний вісник України. – 2004. - № 4. – ст. 200.</w:t>
      </w:r>
    </w:p>
    <w:p w14:paraId="29295A9A" w14:textId="0C0A44BA" w:rsidR="007A73EE" w:rsidRPr="007248BA" w:rsidRDefault="007A73EE" w:rsidP="005B0934">
      <w:pPr>
        <w:pStyle w:val="Numeric1"/>
        <w:widowControl w:val="0"/>
        <w:numPr>
          <w:ilvl w:val="0"/>
          <w:numId w:val="22"/>
        </w:numPr>
        <w:ind w:left="0" w:firstLine="709"/>
        <w:rPr>
          <w:rFonts w:ascii="Times New Roman" w:hAnsi="Times New Roman"/>
          <w:noProof/>
          <w:sz w:val="28"/>
          <w:szCs w:val="28"/>
        </w:rPr>
      </w:pPr>
      <w:r w:rsidRPr="00A12992">
        <w:rPr>
          <w:rFonts w:ascii="Times New Roman" w:hAnsi="Times New Roman"/>
          <w:noProof/>
          <w:sz w:val="28"/>
          <w:szCs w:val="28"/>
        </w:rPr>
        <w:t>Наказ Міністерства праці та соціальної політики України і Міністерства охорони здоров</w:t>
      </w:r>
      <w:r w:rsidR="00BB3BA3" w:rsidRPr="00A12992">
        <w:rPr>
          <w:rFonts w:ascii="Times New Roman" w:hAnsi="Times New Roman"/>
          <w:noProof/>
          <w:sz w:val="28"/>
          <w:szCs w:val="28"/>
        </w:rPr>
        <w:t>’</w:t>
      </w:r>
      <w:r w:rsidRPr="00A12992">
        <w:rPr>
          <w:rFonts w:ascii="Times New Roman" w:hAnsi="Times New Roman"/>
          <w:noProof/>
          <w:sz w:val="28"/>
          <w:szCs w:val="28"/>
        </w:rPr>
        <w:t xml:space="preserve">я України від 5 жовтня 2005 р. </w:t>
      </w:r>
      <w:r w:rsidR="00A12992" w:rsidRPr="00A12992">
        <w:rPr>
          <w:rFonts w:ascii="Times New Roman" w:hAnsi="Times New Roman"/>
          <w:noProof/>
          <w:sz w:val="28"/>
          <w:szCs w:val="28"/>
        </w:rPr>
        <w:t xml:space="preserve">№ 308/519 </w:t>
      </w:r>
      <w:r w:rsidRPr="00A12992">
        <w:rPr>
          <w:rFonts w:ascii="Times New Roman" w:hAnsi="Times New Roman"/>
          <w:noProof/>
          <w:sz w:val="28"/>
          <w:szCs w:val="28"/>
        </w:rPr>
        <w:t>«Про впорядкування умов оплати праці працівників закладів охорони здоров</w:t>
      </w:r>
      <w:r w:rsidR="00BB3BA3" w:rsidRPr="00A12992">
        <w:rPr>
          <w:rFonts w:ascii="Times New Roman" w:hAnsi="Times New Roman"/>
          <w:noProof/>
          <w:sz w:val="28"/>
          <w:szCs w:val="28"/>
        </w:rPr>
        <w:t>’</w:t>
      </w:r>
      <w:r w:rsidRPr="00A12992">
        <w:rPr>
          <w:rFonts w:ascii="Times New Roman" w:hAnsi="Times New Roman"/>
          <w:noProof/>
          <w:sz w:val="28"/>
          <w:szCs w:val="28"/>
        </w:rPr>
        <w:t xml:space="preserve">я та установ соціального захисту </w:t>
      </w:r>
      <w:r w:rsidRPr="007248BA">
        <w:rPr>
          <w:rFonts w:ascii="Times New Roman" w:hAnsi="Times New Roman"/>
          <w:noProof/>
          <w:sz w:val="28"/>
          <w:szCs w:val="28"/>
        </w:rPr>
        <w:t>населення» //http://zakon3.rada.gov.ua/laws/show/z1209-05</w:t>
      </w:r>
    </w:p>
    <w:p w14:paraId="32858603" w14:textId="280F45EB" w:rsidR="007A73EE" w:rsidRPr="00473BEE" w:rsidRDefault="007A73EE" w:rsidP="005B0934">
      <w:pPr>
        <w:pStyle w:val="a3"/>
        <w:numPr>
          <w:ilvl w:val="0"/>
          <w:numId w:val="22"/>
        </w:numPr>
        <w:ind w:left="0" w:firstLine="709"/>
        <w:jc w:val="both"/>
        <w:rPr>
          <w:sz w:val="28"/>
          <w:szCs w:val="28"/>
        </w:rPr>
      </w:pPr>
      <w:r w:rsidRPr="007248BA">
        <w:rPr>
          <w:sz w:val="28"/>
          <w:szCs w:val="28"/>
        </w:rPr>
        <w:t xml:space="preserve">Наказ Державного комітету статистики «Про затвердження Інструкції зі статистики кількості працівників» від 28.09.2005 №286 </w:t>
      </w:r>
      <w:r w:rsidR="002961D6">
        <w:rPr>
          <w:sz w:val="28"/>
          <w:szCs w:val="28"/>
        </w:rPr>
        <w:t>//</w:t>
      </w:r>
      <w:r w:rsidRPr="00473BEE">
        <w:rPr>
          <w:sz w:val="28"/>
          <w:szCs w:val="28"/>
        </w:rPr>
        <w:t xml:space="preserve"> http://zakon2.rada.gov.ua/laws/show/z1442-05.</w:t>
      </w:r>
    </w:p>
    <w:p w14:paraId="4772E02E" w14:textId="1998F1C4" w:rsidR="007A73EE" w:rsidRPr="00473BEE" w:rsidRDefault="007A73EE" w:rsidP="005B0934">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eastAsia="uk-UA"/>
        </w:rPr>
      </w:pPr>
      <w:r w:rsidRPr="00473BEE">
        <w:rPr>
          <w:sz w:val="28"/>
          <w:szCs w:val="28"/>
        </w:rPr>
        <w:t>Наказ Мі</w:t>
      </w:r>
      <w:hyperlink r:id="rId24" w:tgtFrame="_blank" w:tooltip="Про затвердження Інструкції про порядок видачі документів, що засвідчують тимчасову непрацездатність громадян; нормативно-правовий акт № 455 від 13.11.2001" w:history="1">
        <w:r w:rsidRPr="00473BEE">
          <w:rPr>
            <w:rStyle w:val="a4"/>
            <w:color w:val="auto"/>
            <w:sz w:val="28"/>
            <w:szCs w:val="28"/>
            <w:u w:val="none"/>
          </w:rPr>
          <w:t>ністерства охорони здоров</w:t>
        </w:r>
        <w:r w:rsidR="00BB3BA3" w:rsidRPr="00473BEE">
          <w:rPr>
            <w:rStyle w:val="a4"/>
            <w:color w:val="auto"/>
            <w:sz w:val="28"/>
            <w:szCs w:val="28"/>
            <w:u w:val="none"/>
          </w:rPr>
          <w:t>’</w:t>
        </w:r>
        <w:r w:rsidRPr="00473BEE">
          <w:rPr>
            <w:rStyle w:val="a4"/>
            <w:color w:val="auto"/>
            <w:sz w:val="28"/>
            <w:szCs w:val="28"/>
            <w:u w:val="none"/>
          </w:rPr>
          <w:t xml:space="preserve">я України </w:t>
        </w:r>
      </w:hyperlink>
      <w:r w:rsidRPr="00473BEE">
        <w:rPr>
          <w:rStyle w:val="a4"/>
          <w:color w:val="auto"/>
          <w:sz w:val="28"/>
          <w:szCs w:val="28"/>
          <w:u w:val="none"/>
        </w:rPr>
        <w:t xml:space="preserve"> «Про затвердження </w:t>
      </w:r>
      <w:r w:rsidRPr="00473BEE">
        <w:rPr>
          <w:sz w:val="28"/>
          <w:szCs w:val="28"/>
        </w:rPr>
        <w:t xml:space="preserve">Інструкції про порядок видачі документів, що засвідчують тимчасову непрацездатність громадян» від </w:t>
      </w:r>
      <w:r w:rsidR="009011D2">
        <w:rPr>
          <w:sz w:val="28"/>
          <w:szCs w:val="28"/>
          <w:lang w:eastAsia="uk-UA"/>
        </w:rPr>
        <w:t>13 листопада</w:t>
      </w:r>
      <w:r w:rsidRPr="00473BEE">
        <w:rPr>
          <w:sz w:val="28"/>
          <w:szCs w:val="28"/>
          <w:lang w:eastAsia="uk-UA"/>
        </w:rPr>
        <w:t xml:space="preserve"> 2001 № 455 //</w:t>
      </w:r>
      <w:r w:rsidRPr="00473BEE">
        <w:rPr>
          <w:sz w:val="28"/>
          <w:szCs w:val="28"/>
        </w:rPr>
        <w:t xml:space="preserve"> </w:t>
      </w:r>
      <w:r w:rsidRPr="00473BEE">
        <w:rPr>
          <w:sz w:val="28"/>
          <w:szCs w:val="28"/>
          <w:lang w:eastAsia="uk-UA"/>
        </w:rPr>
        <w:t>http://zakon3.rada.gov.ua/laws/show/z1005-01</w:t>
      </w:r>
      <w:r w:rsidR="009011D2">
        <w:rPr>
          <w:sz w:val="28"/>
          <w:szCs w:val="28"/>
          <w:lang w:eastAsia="uk-UA"/>
        </w:rPr>
        <w:t xml:space="preserve"> </w:t>
      </w:r>
    </w:p>
    <w:p w14:paraId="1D0F1C4E" w14:textId="77777777" w:rsidR="000421EE" w:rsidRPr="00473BEE" w:rsidRDefault="007A73EE" w:rsidP="005B0934">
      <w:pPr>
        <w:pStyle w:val="Numeric1"/>
        <w:widowControl w:val="0"/>
        <w:numPr>
          <w:ilvl w:val="0"/>
          <w:numId w:val="22"/>
        </w:numPr>
        <w:ind w:left="0" w:firstLine="709"/>
        <w:rPr>
          <w:rFonts w:ascii="Times New Roman" w:hAnsi="Times New Roman"/>
          <w:noProof/>
          <w:sz w:val="28"/>
          <w:szCs w:val="28"/>
        </w:rPr>
      </w:pPr>
      <w:r w:rsidRPr="00473BEE">
        <w:rPr>
          <w:rFonts w:ascii="Times New Roman" w:hAnsi="Times New Roman"/>
          <w:noProof/>
          <w:sz w:val="28"/>
          <w:szCs w:val="28"/>
        </w:rPr>
        <w:t>Наказ</w:t>
      </w:r>
      <w:r w:rsidR="000421EE" w:rsidRPr="00473BEE">
        <w:rPr>
          <w:rFonts w:ascii="Times New Roman" w:hAnsi="Times New Roman"/>
          <w:noProof/>
          <w:sz w:val="28"/>
          <w:szCs w:val="28"/>
        </w:rPr>
        <w:t xml:space="preserve"> Міністерства освіти України </w:t>
      </w:r>
      <w:r w:rsidRPr="00473BEE">
        <w:rPr>
          <w:rFonts w:ascii="Times New Roman" w:hAnsi="Times New Roman"/>
          <w:noProof/>
          <w:sz w:val="28"/>
          <w:szCs w:val="28"/>
        </w:rPr>
        <w:t xml:space="preserve">«Про впорядкування умов оплати праці та затвердження схем тарифних розрядів працівників навчальних закладів, установ освіти та наукових установ» </w:t>
      </w:r>
      <w:r w:rsidR="000421EE" w:rsidRPr="00473BEE">
        <w:rPr>
          <w:rFonts w:ascii="Times New Roman" w:hAnsi="Times New Roman"/>
          <w:noProof/>
          <w:sz w:val="28"/>
          <w:szCs w:val="28"/>
        </w:rPr>
        <w:t>від 26.09.2005</w:t>
      </w:r>
      <w:r w:rsidR="000D72C6" w:rsidRPr="00473BEE">
        <w:rPr>
          <w:rFonts w:ascii="Times New Roman" w:hAnsi="Times New Roman"/>
          <w:noProof/>
          <w:sz w:val="28"/>
          <w:szCs w:val="28"/>
        </w:rPr>
        <w:t xml:space="preserve"> року №557 </w:t>
      </w:r>
      <w:r w:rsidR="000421EE" w:rsidRPr="00473BEE">
        <w:rPr>
          <w:rFonts w:ascii="Times New Roman" w:hAnsi="Times New Roman"/>
          <w:noProof/>
          <w:sz w:val="28"/>
          <w:szCs w:val="28"/>
        </w:rPr>
        <w:t>р.</w:t>
      </w:r>
      <w:r w:rsidR="000D72C6" w:rsidRPr="00473BEE">
        <w:rPr>
          <w:rFonts w:ascii="Times New Roman" w:hAnsi="Times New Roman"/>
          <w:noProof/>
          <w:sz w:val="28"/>
          <w:szCs w:val="28"/>
        </w:rPr>
        <w:t xml:space="preserve"> </w:t>
      </w:r>
      <w:r w:rsidRPr="00473BEE">
        <w:rPr>
          <w:rFonts w:ascii="Times New Roman" w:hAnsi="Times New Roman"/>
          <w:noProof/>
          <w:sz w:val="28"/>
          <w:szCs w:val="28"/>
        </w:rPr>
        <w:t>//http://zakon5.rada.gov.ua/laws/show/z1130-05</w:t>
      </w:r>
    </w:p>
    <w:p w14:paraId="67BD9CC6" w14:textId="77777777" w:rsidR="009E5EE6" w:rsidRPr="000A5A22" w:rsidRDefault="009E5EE6" w:rsidP="005B0934">
      <w:pPr>
        <w:pStyle w:val="Numeric1"/>
        <w:widowControl w:val="0"/>
        <w:numPr>
          <w:ilvl w:val="0"/>
          <w:numId w:val="22"/>
        </w:numPr>
        <w:ind w:left="0" w:firstLine="709"/>
        <w:rPr>
          <w:rFonts w:ascii="Times New Roman" w:hAnsi="Times New Roman"/>
          <w:noProof/>
          <w:sz w:val="28"/>
          <w:szCs w:val="28"/>
        </w:rPr>
      </w:pPr>
      <w:r w:rsidRPr="000A5A22">
        <w:rPr>
          <w:rFonts w:ascii="Times New Roman" w:hAnsi="Times New Roman"/>
          <w:noProof/>
          <w:sz w:val="28"/>
          <w:szCs w:val="28"/>
        </w:rPr>
        <w:t xml:space="preserve">Разъяснение Госкомсовмина СССР по вопросам труда и заработной платы Секретариата ВЦСПС «О порядке оплаты временного заместительства» от 29 декабря 1965 г. </w:t>
      </w:r>
    </w:p>
    <w:p w14:paraId="703439DC" w14:textId="77777777" w:rsidR="009E5EE6" w:rsidRPr="000A5A22" w:rsidRDefault="009E5EE6" w:rsidP="005B0934">
      <w:pPr>
        <w:pStyle w:val="Numeric1"/>
        <w:widowControl w:val="0"/>
        <w:numPr>
          <w:ilvl w:val="0"/>
          <w:numId w:val="22"/>
        </w:numPr>
        <w:ind w:left="0" w:firstLine="709"/>
        <w:rPr>
          <w:rFonts w:ascii="Times New Roman" w:hAnsi="Times New Roman"/>
          <w:sz w:val="28"/>
          <w:szCs w:val="28"/>
        </w:rPr>
      </w:pPr>
      <w:r w:rsidRPr="000A5A22">
        <w:rPr>
          <w:rFonts w:ascii="Times New Roman" w:hAnsi="Times New Roman"/>
          <w:sz w:val="28"/>
          <w:szCs w:val="28"/>
        </w:rPr>
        <w:t>Рекомендації щодо визначення заробітної плати працюючих в залежності від особистого внеску працівника в кінцеві результати роботи підприємства</w:t>
      </w:r>
      <w:r w:rsidR="00C93B2A" w:rsidRPr="000A5A22">
        <w:rPr>
          <w:rFonts w:ascii="Times New Roman" w:hAnsi="Times New Roman"/>
          <w:sz w:val="28"/>
          <w:szCs w:val="28"/>
        </w:rPr>
        <w:t>, затверджені Н</w:t>
      </w:r>
      <w:r w:rsidRPr="000A5A22">
        <w:rPr>
          <w:rFonts w:ascii="Times New Roman" w:hAnsi="Times New Roman"/>
          <w:sz w:val="28"/>
          <w:szCs w:val="28"/>
        </w:rPr>
        <w:t>аказом Міністерства праці та соціальної політики від 31 березня 1999 р. № 44.</w:t>
      </w:r>
    </w:p>
    <w:p w14:paraId="1E9C9646" w14:textId="77777777" w:rsidR="00A96A13" w:rsidRPr="00271362" w:rsidRDefault="00A96A13" w:rsidP="005B0934">
      <w:pPr>
        <w:pStyle w:val="Numeric1"/>
        <w:widowControl w:val="0"/>
        <w:numPr>
          <w:ilvl w:val="0"/>
          <w:numId w:val="22"/>
        </w:numPr>
        <w:ind w:left="0" w:firstLine="709"/>
        <w:rPr>
          <w:rFonts w:ascii="Times New Roman" w:hAnsi="Times New Roman"/>
          <w:sz w:val="28"/>
          <w:szCs w:val="28"/>
        </w:rPr>
      </w:pPr>
      <w:r w:rsidRPr="00271362">
        <w:rPr>
          <w:rFonts w:ascii="Times New Roman" w:hAnsi="Times New Roman"/>
          <w:sz w:val="28"/>
          <w:szCs w:val="28"/>
        </w:rPr>
        <w:t xml:space="preserve">Рекомендації щодо нормування праці в галузях народного господарства, затверджені </w:t>
      </w:r>
      <w:r w:rsidR="00CC131F" w:rsidRPr="00271362">
        <w:rPr>
          <w:rFonts w:ascii="Times New Roman" w:hAnsi="Times New Roman"/>
          <w:sz w:val="28"/>
          <w:szCs w:val="28"/>
        </w:rPr>
        <w:t>Постановою колегії Міністерства праці України від 19 квітня 1995 року № 2 // Режим доступу</w:t>
      </w:r>
      <w:r w:rsidR="00153D56" w:rsidRPr="00271362">
        <w:rPr>
          <w:rFonts w:ascii="Times New Roman" w:hAnsi="Times New Roman"/>
          <w:sz w:val="28"/>
          <w:szCs w:val="28"/>
        </w:rPr>
        <w:t xml:space="preserve"> </w:t>
      </w:r>
      <w:r w:rsidR="005331AF" w:rsidRPr="00271362">
        <w:rPr>
          <w:rFonts w:ascii="Times New Roman" w:hAnsi="Times New Roman"/>
          <w:sz w:val="28"/>
          <w:szCs w:val="28"/>
          <w:lang w:val="en-US"/>
        </w:rPr>
        <w:t>https</w:t>
      </w:r>
      <w:r w:rsidR="005331AF" w:rsidRPr="00271362">
        <w:rPr>
          <w:rFonts w:ascii="Times New Roman" w:hAnsi="Times New Roman"/>
          <w:sz w:val="28"/>
          <w:szCs w:val="28"/>
        </w:rPr>
        <w:t xml:space="preserve">: // </w:t>
      </w:r>
      <w:r w:rsidR="005331AF" w:rsidRPr="00271362">
        <w:rPr>
          <w:rFonts w:ascii="Times New Roman" w:hAnsi="Times New Roman"/>
          <w:sz w:val="28"/>
          <w:szCs w:val="28"/>
          <w:lang w:val="en-US"/>
        </w:rPr>
        <w:t>zakon</w:t>
      </w:r>
      <w:r w:rsidR="00525817" w:rsidRPr="00271362">
        <w:rPr>
          <w:rFonts w:ascii="Times New Roman" w:hAnsi="Times New Roman"/>
          <w:sz w:val="28"/>
          <w:szCs w:val="28"/>
        </w:rPr>
        <w:t>.</w:t>
      </w:r>
      <w:r w:rsidR="00525817" w:rsidRPr="00271362">
        <w:rPr>
          <w:rFonts w:ascii="Times New Roman" w:hAnsi="Times New Roman"/>
          <w:sz w:val="28"/>
          <w:szCs w:val="28"/>
          <w:lang w:val="en-US"/>
        </w:rPr>
        <w:t>rada</w:t>
      </w:r>
      <w:r w:rsidR="00525817" w:rsidRPr="00271362">
        <w:rPr>
          <w:rFonts w:ascii="Times New Roman" w:hAnsi="Times New Roman"/>
          <w:sz w:val="28"/>
          <w:szCs w:val="28"/>
        </w:rPr>
        <w:t>.</w:t>
      </w:r>
      <w:r w:rsidR="00525817" w:rsidRPr="00271362">
        <w:rPr>
          <w:rFonts w:ascii="Times New Roman" w:hAnsi="Times New Roman"/>
          <w:sz w:val="28"/>
          <w:szCs w:val="28"/>
          <w:lang w:val="en-US"/>
        </w:rPr>
        <w:t>gov</w:t>
      </w:r>
      <w:r w:rsidR="00525817" w:rsidRPr="00271362">
        <w:rPr>
          <w:rFonts w:ascii="Times New Roman" w:hAnsi="Times New Roman"/>
          <w:sz w:val="28"/>
          <w:szCs w:val="28"/>
        </w:rPr>
        <w:t>.</w:t>
      </w:r>
      <w:r w:rsidR="00525817" w:rsidRPr="00271362">
        <w:rPr>
          <w:rFonts w:ascii="Times New Roman" w:hAnsi="Times New Roman"/>
          <w:sz w:val="28"/>
          <w:szCs w:val="28"/>
          <w:lang w:val="en-US"/>
        </w:rPr>
        <w:t>ua</w:t>
      </w:r>
    </w:p>
    <w:p w14:paraId="783DBDE3" w14:textId="77777777" w:rsidR="00A95552" w:rsidRPr="00271362" w:rsidRDefault="00A95552" w:rsidP="005B0934">
      <w:pPr>
        <w:pStyle w:val="Numeric1"/>
        <w:widowControl w:val="0"/>
        <w:numPr>
          <w:ilvl w:val="0"/>
          <w:numId w:val="22"/>
        </w:numPr>
        <w:ind w:left="0" w:firstLine="709"/>
        <w:rPr>
          <w:rFonts w:ascii="Times New Roman" w:hAnsi="Times New Roman"/>
          <w:noProof/>
          <w:sz w:val="28"/>
          <w:szCs w:val="28"/>
        </w:rPr>
      </w:pPr>
      <w:r w:rsidRPr="00271362">
        <w:rPr>
          <w:rFonts w:ascii="Times New Roman" w:hAnsi="Times New Roman"/>
          <w:noProof/>
          <w:sz w:val="28"/>
          <w:szCs w:val="28"/>
        </w:rPr>
        <w:t>Лист Державного Департаменту нагляду за додержанням законодавства про працю «</w:t>
      </w:r>
      <w:r w:rsidRPr="00271362">
        <w:rPr>
          <w:rFonts w:ascii="Times New Roman" w:hAnsi="Times New Roman"/>
          <w:noProof/>
          <w:sz w:val="28"/>
          <w:szCs w:val="28"/>
          <w:lang w:eastAsia="uk-UA"/>
        </w:rPr>
        <w:t>Щодо оплати та оформлення трудових відносин між роботодавцем та особою, яка поєднує роботу з навчанням на денному відділенні навчального закладу» від 8 серпня 2002 р.</w:t>
      </w:r>
    </w:p>
    <w:p w14:paraId="73AAB216" w14:textId="6EEAA1DB" w:rsidR="005C72AA" w:rsidRPr="005C72AA" w:rsidRDefault="009E5EE6" w:rsidP="005B0934">
      <w:pPr>
        <w:pStyle w:val="a3"/>
        <w:widowControl w:val="0"/>
        <w:numPr>
          <w:ilvl w:val="0"/>
          <w:numId w:val="22"/>
        </w:numPr>
        <w:shd w:val="clear" w:color="auto" w:fill="FFFFFF"/>
        <w:tabs>
          <w:tab w:val="left" w:pos="341"/>
        </w:tabs>
        <w:autoSpaceDE w:val="0"/>
        <w:autoSpaceDN w:val="0"/>
        <w:adjustRightInd w:val="0"/>
        <w:ind w:left="0" w:firstLine="709"/>
        <w:jc w:val="both"/>
        <w:rPr>
          <w:sz w:val="28"/>
          <w:szCs w:val="28"/>
        </w:rPr>
      </w:pPr>
      <w:r w:rsidRPr="00271362">
        <w:rPr>
          <w:sz w:val="28"/>
          <w:szCs w:val="28"/>
        </w:rPr>
        <w:t>Постанова Пленуму Верховного суду України від 24 грудня 1999 р. «Про практику застосування судами законодавства про оплату праці» // Праця і зарплата. 2000.</w:t>
      </w:r>
      <w:r w:rsidR="00131868">
        <w:rPr>
          <w:sz w:val="28"/>
          <w:szCs w:val="28"/>
        </w:rPr>
        <w:t xml:space="preserve"> </w:t>
      </w:r>
      <w:r w:rsidRPr="00271362">
        <w:rPr>
          <w:sz w:val="28"/>
          <w:szCs w:val="28"/>
        </w:rPr>
        <w:t>№ 13.</w:t>
      </w:r>
    </w:p>
    <w:p w14:paraId="767EE34F" w14:textId="77777777" w:rsidR="003E49B1" w:rsidRPr="00271362" w:rsidRDefault="003E49B1" w:rsidP="005B0934">
      <w:pPr>
        <w:ind w:firstLine="709"/>
        <w:rPr>
          <w:sz w:val="28"/>
          <w:szCs w:val="28"/>
        </w:rPr>
      </w:pPr>
    </w:p>
    <w:p w14:paraId="7CE34E7F" w14:textId="77777777" w:rsidR="00042AD2" w:rsidRPr="00271362" w:rsidRDefault="00042AD2" w:rsidP="005B0934">
      <w:pPr>
        <w:shd w:val="clear" w:color="auto" w:fill="FFFFFF"/>
        <w:ind w:firstLine="709"/>
        <w:rPr>
          <w:b/>
          <w:sz w:val="28"/>
          <w:szCs w:val="28"/>
        </w:rPr>
      </w:pPr>
      <w:r w:rsidRPr="00271362">
        <w:rPr>
          <w:b/>
          <w:sz w:val="28"/>
          <w:szCs w:val="28"/>
        </w:rPr>
        <w:t>Література до теми</w:t>
      </w:r>
    </w:p>
    <w:p w14:paraId="033A8595" w14:textId="5FB2E684" w:rsidR="001441D3" w:rsidRPr="001441D3" w:rsidRDefault="001441D3" w:rsidP="005B0934">
      <w:pPr>
        <w:widowControl w:val="0"/>
        <w:numPr>
          <w:ilvl w:val="0"/>
          <w:numId w:val="8"/>
        </w:numPr>
        <w:shd w:val="clear" w:color="auto" w:fill="FFFFFF"/>
        <w:tabs>
          <w:tab w:val="left" w:pos="341"/>
        </w:tabs>
        <w:autoSpaceDE w:val="0"/>
        <w:autoSpaceDN w:val="0"/>
        <w:adjustRightInd w:val="0"/>
        <w:ind w:firstLine="709"/>
        <w:jc w:val="both"/>
        <w:rPr>
          <w:sz w:val="28"/>
          <w:szCs w:val="28"/>
        </w:rPr>
      </w:pPr>
      <w:r w:rsidRPr="001441D3">
        <w:rPr>
          <w:i/>
          <w:sz w:val="28"/>
          <w:szCs w:val="28"/>
        </w:rPr>
        <w:t>Амелічева Л.П., Мельніков Н.В.</w:t>
      </w:r>
      <w:r>
        <w:rPr>
          <w:sz w:val="28"/>
          <w:szCs w:val="28"/>
        </w:rPr>
        <w:t xml:space="preserve"> Правове регулювання справедливої оплати праці в світлі концепції гідної праці //Правничий часопис Донецького університету. </w:t>
      </w:r>
      <w:r>
        <w:rPr>
          <w:sz w:val="28"/>
          <w:szCs w:val="28"/>
        </w:rPr>
        <w:lastRenderedPageBreak/>
        <w:t xml:space="preserve">№1/2. 2015. </w:t>
      </w:r>
    </w:p>
    <w:p w14:paraId="374767A2" w14:textId="5E73A5B0" w:rsidR="00042AD2" w:rsidRPr="00271362" w:rsidRDefault="00042AD2" w:rsidP="005B0934">
      <w:pPr>
        <w:widowControl w:val="0"/>
        <w:numPr>
          <w:ilvl w:val="0"/>
          <w:numId w:val="8"/>
        </w:numPr>
        <w:shd w:val="clear" w:color="auto" w:fill="FFFFFF"/>
        <w:tabs>
          <w:tab w:val="left" w:pos="341"/>
        </w:tabs>
        <w:autoSpaceDE w:val="0"/>
        <w:autoSpaceDN w:val="0"/>
        <w:adjustRightInd w:val="0"/>
        <w:ind w:firstLine="709"/>
        <w:jc w:val="both"/>
        <w:rPr>
          <w:sz w:val="28"/>
          <w:szCs w:val="28"/>
        </w:rPr>
      </w:pPr>
      <w:r w:rsidRPr="00271362">
        <w:rPr>
          <w:i/>
          <w:iCs/>
          <w:sz w:val="28"/>
          <w:szCs w:val="28"/>
        </w:rPr>
        <w:t xml:space="preserve">Божко В. М. </w:t>
      </w:r>
      <w:r w:rsidRPr="00271362">
        <w:rPr>
          <w:sz w:val="28"/>
          <w:szCs w:val="28"/>
        </w:rPr>
        <w:t>Колективно-договірне регулювання заробітної плати: Автореф. дис. … канд. юрид. наук. — К., 2002.</w:t>
      </w:r>
    </w:p>
    <w:p w14:paraId="495F7151" w14:textId="77777777" w:rsidR="00042AD2" w:rsidRPr="00271362" w:rsidRDefault="00042AD2" w:rsidP="005B0934">
      <w:pPr>
        <w:widowControl w:val="0"/>
        <w:numPr>
          <w:ilvl w:val="0"/>
          <w:numId w:val="8"/>
        </w:numPr>
        <w:shd w:val="clear" w:color="auto" w:fill="FFFFFF"/>
        <w:tabs>
          <w:tab w:val="left" w:pos="341"/>
        </w:tabs>
        <w:autoSpaceDE w:val="0"/>
        <w:autoSpaceDN w:val="0"/>
        <w:adjustRightInd w:val="0"/>
        <w:ind w:firstLine="709"/>
        <w:jc w:val="both"/>
        <w:rPr>
          <w:sz w:val="28"/>
          <w:szCs w:val="28"/>
        </w:rPr>
      </w:pPr>
      <w:r w:rsidRPr="00271362">
        <w:rPr>
          <w:i/>
          <w:iCs/>
          <w:sz w:val="28"/>
          <w:szCs w:val="28"/>
        </w:rPr>
        <w:t xml:space="preserve">Бондар Я., Роман Г. </w:t>
      </w:r>
      <w:r w:rsidRPr="00271362">
        <w:rPr>
          <w:sz w:val="28"/>
          <w:szCs w:val="28"/>
        </w:rPr>
        <w:t>Динаміка перманентної проблеми (Політична складова реформування заробітної плати: соціальний діалог чи класова боротьба?) // Профспілки України — 2002. — № 5.</w:t>
      </w:r>
    </w:p>
    <w:p w14:paraId="6D8B047E" w14:textId="5049B6A1" w:rsidR="00042AD2" w:rsidRPr="00271362" w:rsidRDefault="00042AD2" w:rsidP="005B0934">
      <w:pPr>
        <w:widowControl w:val="0"/>
        <w:numPr>
          <w:ilvl w:val="0"/>
          <w:numId w:val="9"/>
        </w:numPr>
        <w:shd w:val="clear" w:color="auto" w:fill="FFFFFF"/>
        <w:tabs>
          <w:tab w:val="left" w:pos="336"/>
        </w:tabs>
        <w:autoSpaceDE w:val="0"/>
        <w:autoSpaceDN w:val="0"/>
        <w:adjustRightInd w:val="0"/>
        <w:ind w:firstLine="709"/>
        <w:jc w:val="both"/>
        <w:rPr>
          <w:sz w:val="28"/>
          <w:szCs w:val="28"/>
        </w:rPr>
      </w:pPr>
      <w:r w:rsidRPr="00271362">
        <w:rPr>
          <w:i/>
          <w:iCs/>
          <w:sz w:val="28"/>
          <w:szCs w:val="28"/>
        </w:rPr>
        <w:t xml:space="preserve">Бурак В. Я. </w:t>
      </w:r>
      <w:r w:rsidRPr="00271362">
        <w:rPr>
          <w:sz w:val="28"/>
          <w:szCs w:val="28"/>
        </w:rPr>
        <w:t>Єдність і диференціація правового регулювання трудових відносин робочого часу і часу відпочинку і заробітна плата на підприємствах: Автореф. дис. … канд. юрид. наук.  К., 1999.</w:t>
      </w:r>
    </w:p>
    <w:p w14:paraId="09384E56" w14:textId="0FF100EE" w:rsidR="00042AD2" w:rsidRPr="00271362" w:rsidRDefault="00E0755B" w:rsidP="005B0934">
      <w:pPr>
        <w:widowControl w:val="0"/>
        <w:numPr>
          <w:ilvl w:val="0"/>
          <w:numId w:val="9"/>
        </w:numPr>
        <w:shd w:val="clear" w:color="auto" w:fill="FFFFFF"/>
        <w:tabs>
          <w:tab w:val="left" w:pos="336"/>
        </w:tabs>
        <w:autoSpaceDE w:val="0"/>
        <w:autoSpaceDN w:val="0"/>
        <w:adjustRightInd w:val="0"/>
        <w:ind w:firstLine="709"/>
        <w:jc w:val="both"/>
        <w:rPr>
          <w:sz w:val="28"/>
          <w:szCs w:val="28"/>
        </w:rPr>
      </w:pPr>
      <w:r w:rsidRPr="00271362">
        <w:rPr>
          <w:i/>
          <w:sz w:val="28"/>
          <w:szCs w:val="28"/>
        </w:rPr>
        <w:t>Бурак В.</w:t>
      </w:r>
      <w:r w:rsidRPr="00271362">
        <w:rPr>
          <w:sz w:val="28"/>
          <w:szCs w:val="28"/>
        </w:rPr>
        <w:t xml:space="preserve">: </w:t>
      </w:r>
      <w:r w:rsidR="00245480">
        <w:rPr>
          <w:sz w:val="28"/>
          <w:szCs w:val="28"/>
        </w:rPr>
        <w:t>Ч</w:t>
      </w:r>
      <w:r w:rsidRPr="00271362">
        <w:rPr>
          <w:sz w:val="28"/>
          <w:szCs w:val="28"/>
        </w:rPr>
        <w:t>ерговий обман від уряду ?</w:t>
      </w:r>
      <w:r w:rsidR="00AD2D04">
        <w:rPr>
          <w:sz w:val="28"/>
          <w:szCs w:val="28"/>
        </w:rPr>
        <w:t xml:space="preserve"> //</w:t>
      </w:r>
      <w:r w:rsidRPr="00271362">
        <w:rPr>
          <w:sz w:val="28"/>
          <w:szCs w:val="28"/>
        </w:rPr>
        <w:t xml:space="preserve"> http://resonance.in.ua/chergoviy-obman-vid-uryadu/</w:t>
      </w:r>
      <w:r w:rsidR="00042AD2" w:rsidRPr="00271362">
        <w:rPr>
          <w:i/>
          <w:iCs/>
          <w:sz w:val="28"/>
          <w:szCs w:val="28"/>
        </w:rPr>
        <w:t xml:space="preserve">Гетьманцева Н. </w:t>
      </w:r>
      <w:r w:rsidR="00042AD2" w:rsidRPr="00271362">
        <w:rPr>
          <w:sz w:val="28"/>
          <w:szCs w:val="28"/>
        </w:rPr>
        <w:t>Співвідношення централізованого і локального методів правового регулювання оплати праці // Право України.  1997.  № 12.</w:t>
      </w:r>
    </w:p>
    <w:p w14:paraId="5021F6C2" w14:textId="39AF3B61" w:rsidR="00042AD2" w:rsidRPr="00271362" w:rsidRDefault="00042AD2" w:rsidP="005B0934">
      <w:pPr>
        <w:widowControl w:val="0"/>
        <w:numPr>
          <w:ilvl w:val="0"/>
          <w:numId w:val="9"/>
        </w:numPr>
        <w:shd w:val="clear" w:color="auto" w:fill="FFFFFF"/>
        <w:tabs>
          <w:tab w:val="left" w:pos="336"/>
        </w:tabs>
        <w:autoSpaceDE w:val="0"/>
        <w:autoSpaceDN w:val="0"/>
        <w:adjustRightInd w:val="0"/>
        <w:ind w:firstLine="709"/>
        <w:jc w:val="both"/>
        <w:rPr>
          <w:sz w:val="28"/>
          <w:szCs w:val="28"/>
        </w:rPr>
      </w:pPr>
      <w:r w:rsidRPr="00271362">
        <w:rPr>
          <w:i/>
          <w:iCs/>
          <w:sz w:val="28"/>
          <w:szCs w:val="28"/>
        </w:rPr>
        <w:t xml:space="preserve">Дей М. </w:t>
      </w:r>
      <w:r w:rsidRPr="00271362">
        <w:rPr>
          <w:sz w:val="28"/>
          <w:szCs w:val="28"/>
        </w:rPr>
        <w:t>Основні питання стимулювання трудової активності в Україні // Підприємництво, господарство і право.  2004.  № 6.</w:t>
      </w:r>
    </w:p>
    <w:p w14:paraId="17ED3AEA" w14:textId="6822CDD1" w:rsidR="00E0755B" w:rsidRPr="00271362" w:rsidRDefault="00E0755B" w:rsidP="005B0934">
      <w:pPr>
        <w:widowControl w:val="0"/>
        <w:numPr>
          <w:ilvl w:val="0"/>
          <w:numId w:val="9"/>
        </w:numPr>
        <w:shd w:val="clear" w:color="auto" w:fill="FFFFFF"/>
        <w:tabs>
          <w:tab w:val="left" w:pos="336"/>
          <w:tab w:val="left" w:pos="3165"/>
        </w:tabs>
        <w:autoSpaceDE w:val="0"/>
        <w:autoSpaceDN w:val="0"/>
        <w:adjustRightInd w:val="0"/>
        <w:ind w:firstLine="709"/>
        <w:jc w:val="both"/>
        <w:rPr>
          <w:sz w:val="28"/>
          <w:szCs w:val="28"/>
        </w:rPr>
      </w:pPr>
      <w:r w:rsidRPr="00271362">
        <w:rPr>
          <w:sz w:val="28"/>
          <w:szCs w:val="28"/>
        </w:rPr>
        <w:t>Підвищення мінімальної зарплати: звідки гроші?</w:t>
      </w:r>
      <w:r w:rsidR="00AF6872">
        <w:rPr>
          <w:sz w:val="28"/>
          <w:szCs w:val="28"/>
        </w:rPr>
        <w:t xml:space="preserve"> //</w:t>
      </w:r>
      <w:r w:rsidRPr="00271362">
        <w:rPr>
          <w:sz w:val="28"/>
          <w:szCs w:val="28"/>
        </w:rPr>
        <w:t>http://dt.ua/columnists/pidvischennya-minimalnoyi-zarplati-zvidki-groshi-222857_.html</w:t>
      </w:r>
    </w:p>
    <w:p w14:paraId="02F9E446" w14:textId="3A51DBE3" w:rsidR="00042AD2" w:rsidRPr="00271362" w:rsidRDefault="00042AD2" w:rsidP="005B0934">
      <w:pPr>
        <w:widowControl w:val="0"/>
        <w:numPr>
          <w:ilvl w:val="0"/>
          <w:numId w:val="9"/>
        </w:numPr>
        <w:shd w:val="clear" w:color="auto" w:fill="FFFFFF"/>
        <w:tabs>
          <w:tab w:val="left" w:pos="336"/>
        </w:tabs>
        <w:autoSpaceDE w:val="0"/>
        <w:autoSpaceDN w:val="0"/>
        <w:adjustRightInd w:val="0"/>
        <w:ind w:firstLine="709"/>
        <w:jc w:val="both"/>
        <w:rPr>
          <w:sz w:val="28"/>
          <w:szCs w:val="28"/>
        </w:rPr>
      </w:pPr>
      <w:r w:rsidRPr="00271362">
        <w:rPr>
          <w:i/>
          <w:iCs/>
          <w:sz w:val="28"/>
          <w:szCs w:val="28"/>
        </w:rPr>
        <w:t xml:space="preserve">Парпан Т. В. </w:t>
      </w:r>
      <w:r w:rsidRPr="00271362">
        <w:rPr>
          <w:sz w:val="28"/>
          <w:szCs w:val="28"/>
        </w:rPr>
        <w:t>Оплата праці — як істотна умова трудового договору // Проблеми державотворення і захисту прав людини в Украї</w:t>
      </w:r>
      <w:r w:rsidRPr="00271362">
        <w:rPr>
          <w:sz w:val="28"/>
          <w:szCs w:val="28"/>
        </w:rPr>
        <w:softHyphen/>
        <w:t>ні: Матеріали ІХ регіональної науково-практичної конференції.  Львів, 2003.</w:t>
      </w:r>
    </w:p>
    <w:p w14:paraId="47B70CEC" w14:textId="1AE43177" w:rsidR="00042AD2" w:rsidRPr="00271362" w:rsidRDefault="00AD2D04" w:rsidP="00AD2D04">
      <w:pPr>
        <w:widowControl w:val="0"/>
        <w:numPr>
          <w:ilvl w:val="0"/>
          <w:numId w:val="9"/>
        </w:numPr>
        <w:shd w:val="clear" w:color="auto" w:fill="FFFFFF"/>
        <w:tabs>
          <w:tab w:val="left" w:pos="336"/>
        </w:tabs>
        <w:autoSpaceDE w:val="0"/>
        <w:autoSpaceDN w:val="0"/>
        <w:adjustRightInd w:val="0"/>
        <w:ind w:firstLine="709"/>
        <w:jc w:val="both"/>
        <w:rPr>
          <w:sz w:val="28"/>
          <w:szCs w:val="28"/>
        </w:rPr>
      </w:pPr>
      <w:r>
        <w:rPr>
          <w:sz w:val="28"/>
          <w:szCs w:val="28"/>
        </w:rPr>
        <w:t>Пижова М. Юридичні гарантії реалізації права працівників на справедливу оплату праці</w:t>
      </w:r>
      <w:r w:rsidR="00042AD2" w:rsidRPr="00271362">
        <w:rPr>
          <w:sz w:val="28"/>
          <w:szCs w:val="28"/>
        </w:rPr>
        <w:t>.</w:t>
      </w:r>
      <w:r>
        <w:rPr>
          <w:sz w:val="28"/>
          <w:szCs w:val="28"/>
        </w:rPr>
        <w:t xml:space="preserve"> Монографія. К.: «Видавництво «Наукова столиця», 2021. 376 с. //</w:t>
      </w:r>
      <w:r w:rsidRPr="00AD2D04">
        <w:t xml:space="preserve"> </w:t>
      </w:r>
      <w:r w:rsidRPr="00AD2D04">
        <w:rPr>
          <w:sz w:val="28"/>
          <w:szCs w:val="28"/>
        </w:rPr>
        <w:t>http://nauka.nlu.edu.ua/download/diss/Pijova/d_Pijova.pdf</w:t>
      </w:r>
    </w:p>
    <w:p w14:paraId="54779C1E" w14:textId="636741BA" w:rsidR="00B05A65" w:rsidRPr="00271362" w:rsidRDefault="00B05A65" w:rsidP="005B0934">
      <w:pPr>
        <w:widowControl w:val="0"/>
        <w:numPr>
          <w:ilvl w:val="0"/>
          <w:numId w:val="9"/>
        </w:numPr>
        <w:shd w:val="clear" w:color="auto" w:fill="FFFFFF"/>
        <w:tabs>
          <w:tab w:val="left" w:pos="336"/>
        </w:tabs>
        <w:autoSpaceDE w:val="0"/>
        <w:autoSpaceDN w:val="0"/>
        <w:adjustRightInd w:val="0"/>
        <w:ind w:firstLine="709"/>
        <w:jc w:val="both"/>
        <w:rPr>
          <w:sz w:val="28"/>
          <w:szCs w:val="28"/>
        </w:rPr>
      </w:pPr>
      <w:r w:rsidRPr="00271362">
        <w:rPr>
          <w:i/>
          <w:iCs/>
          <w:sz w:val="28"/>
          <w:szCs w:val="28"/>
        </w:rPr>
        <w:t>Сімутіна Я.В.</w:t>
      </w:r>
      <w:r w:rsidRPr="00271362">
        <w:rPr>
          <w:iCs/>
          <w:sz w:val="28"/>
          <w:szCs w:val="28"/>
        </w:rPr>
        <w:t xml:space="preserve"> </w:t>
      </w:r>
      <w:r w:rsidRPr="00271362">
        <w:rPr>
          <w:bCs/>
          <w:sz w:val="28"/>
          <w:szCs w:val="28"/>
        </w:rPr>
        <w:t>Методи регулювання заробітної плати на сучасному етапі (правові проблеми)</w:t>
      </w:r>
      <w:r w:rsidRPr="00271362">
        <w:rPr>
          <w:sz w:val="28"/>
          <w:szCs w:val="28"/>
        </w:rPr>
        <w:t xml:space="preserve">: Автореф. дис... канд. юрид. наук: 12.00.05 / Я.В. </w:t>
      </w:r>
      <w:r w:rsidRPr="00271362">
        <w:rPr>
          <w:bCs/>
          <w:sz w:val="28"/>
          <w:szCs w:val="28"/>
        </w:rPr>
        <w:t>Сімутіна</w:t>
      </w:r>
      <w:r w:rsidRPr="00271362">
        <w:rPr>
          <w:sz w:val="28"/>
          <w:szCs w:val="28"/>
        </w:rPr>
        <w:t xml:space="preserve"> ; Нац. юрид. акад. України ім. Я.Мудрого.  Х., 2007.  </w:t>
      </w:r>
      <w:r w:rsidRPr="00271362">
        <w:rPr>
          <w:iCs/>
          <w:sz w:val="28"/>
          <w:szCs w:val="28"/>
        </w:rPr>
        <w:t>20с.</w:t>
      </w:r>
    </w:p>
    <w:p w14:paraId="0BAD0856" w14:textId="0478D040" w:rsidR="00B05A65" w:rsidRPr="00271362" w:rsidRDefault="00B05A65" w:rsidP="005B0934">
      <w:pPr>
        <w:widowControl w:val="0"/>
        <w:numPr>
          <w:ilvl w:val="0"/>
          <w:numId w:val="10"/>
        </w:numPr>
        <w:shd w:val="clear" w:color="auto" w:fill="FFFFFF"/>
        <w:tabs>
          <w:tab w:val="left" w:pos="341"/>
        </w:tabs>
        <w:autoSpaceDE w:val="0"/>
        <w:autoSpaceDN w:val="0"/>
        <w:adjustRightInd w:val="0"/>
        <w:ind w:firstLine="709"/>
        <w:jc w:val="both"/>
        <w:rPr>
          <w:sz w:val="28"/>
          <w:szCs w:val="28"/>
        </w:rPr>
      </w:pPr>
      <w:r w:rsidRPr="00271362">
        <w:rPr>
          <w:i/>
          <w:iCs/>
          <w:sz w:val="28"/>
          <w:szCs w:val="28"/>
        </w:rPr>
        <w:t>Сімутіна Я.</w:t>
      </w:r>
      <w:r w:rsidRPr="00271362">
        <w:rPr>
          <w:iCs/>
          <w:sz w:val="28"/>
          <w:szCs w:val="28"/>
        </w:rPr>
        <w:t xml:space="preserve"> Проблеми правового регулювання оплати праці з відхиленням від нормальних умов праці. </w:t>
      </w:r>
      <w:r w:rsidRPr="00271362">
        <w:rPr>
          <w:rStyle w:val="st"/>
          <w:sz w:val="28"/>
          <w:szCs w:val="28"/>
        </w:rPr>
        <w:t xml:space="preserve">// Юридична Україна.  2005. № 10. </w:t>
      </w:r>
      <w:r w:rsidRPr="00271362">
        <w:rPr>
          <w:iCs/>
          <w:sz w:val="28"/>
          <w:szCs w:val="28"/>
        </w:rPr>
        <w:t>С. 44-50.</w:t>
      </w:r>
    </w:p>
    <w:p w14:paraId="08259221" w14:textId="6801D568" w:rsidR="00B05A65" w:rsidRPr="00271362" w:rsidRDefault="00B05A65" w:rsidP="005B0934">
      <w:pPr>
        <w:widowControl w:val="0"/>
        <w:numPr>
          <w:ilvl w:val="0"/>
          <w:numId w:val="10"/>
        </w:numPr>
        <w:shd w:val="clear" w:color="auto" w:fill="FFFFFF"/>
        <w:tabs>
          <w:tab w:val="left" w:pos="341"/>
        </w:tabs>
        <w:autoSpaceDE w:val="0"/>
        <w:autoSpaceDN w:val="0"/>
        <w:adjustRightInd w:val="0"/>
        <w:ind w:firstLine="709"/>
        <w:jc w:val="both"/>
        <w:rPr>
          <w:sz w:val="28"/>
          <w:szCs w:val="28"/>
        </w:rPr>
      </w:pPr>
      <w:r w:rsidRPr="00271362">
        <w:rPr>
          <w:i/>
          <w:sz w:val="28"/>
          <w:szCs w:val="28"/>
        </w:rPr>
        <w:t>Сімутіна Я.В</w:t>
      </w:r>
      <w:r w:rsidRPr="00271362">
        <w:rPr>
          <w:sz w:val="28"/>
          <w:szCs w:val="28"/>
        </w:rPr>
        <w:t>. Єдність та диференціація правового регулювання заробітної плати / Я.В. Сімутіна // Часопис Київського університету права.  2010.  № 3. С.</w:t>
      </w:r>
      <w:r w:rsidR="00AD2D04">
        <w:rPr>
          <w:sz w:val="28"/>
          <w:szCs w:val="28"/>
        </w:rPr>
        <w:t> </w:t>
      </w:r>
      <w:r w:rsidRPr="00271362">
        <w:rPr>
          <w:sz w:val="28"/>
          <w:szCs w:val="28"/>
        </w:rPr>
        <w:t>139-143.</w:t>
      </w:r>
    </w:p>
    <w:p w14:paraId="2463A906" w14:textId="77777777" w:rsidR="00425DF1" w:rsidRPr="00271362" w:rsidRDefault="00425DF1" w:rsidP="005B0934">
      <w:pPr>
        <w:widowControl w:val="0"/>
        <w:numPr>
          <w:ilvl w:val="0"/>
          <w:numId w:val="10"/>
        </w:numPr>
        <w:shd w:val="clear" w:color="auto" w:fill="FFFFFF"/>
        <w:tabs>
          <w:tab w:val="left" w:pos="341"/>
        </w:tabs>
        <w:autoSpaceDE w:val="0"/>
        <w:autoSpaceDN w:val="0"/>
        <w:adjustRightInd w:val="0"/>
        <w:ind w:firstLine="709"/>
        <w:jc w:val="both"/>
        <w:rPr>
          <w:sz w:val="28"/>
          <w:szCs w:val="28"/>
        </w:rPr>
      </w:pPr>
      <w:r w:rsidRPr="00271362">
        <w:rPr>
          <w:sz w:val="28"/>
          <w:szCs w:val="28"/>
        </w:rPr>
        <w:t>Трудове право України : акад. курс: підруч. [для студ. вищ. навч. закл. / П.Д. Пилипенко, В.Я. Бурак, З.Я. Козак та ін] ; за ред. П.Д. Пилипенка. – 5-те вид., перероб. і допов. - К. : Ін Юре, 2014. – 552с.</w:t>
      </w:r>
    </w:p>
    <w:p w14:paraId="1E580507" w14:textId="77777777" w:rsidR="00042AD2" w:rsidRPr="00271362" w:rsidRDefault="00042AD2" w:rsidP="005B0934">
      <w:pPr>
        <w:widowControl w:val="0"/>
        <w:numPr>
          <w:ilvl w:val="0"/>
          <w:numId w:val="10"/>
        </w:numPr>
        <w:shd w:val="clear" w:color="auto" w:fill="FFFFFF"/>
        <w:tabs>
          <w:tab w:val="left" w:pos="341"/>
        </w:tabs>
        <w:autoSpaceDE w:val="0"/>
        <w:autoSpaceDN w:val="0"/>
        <w:adjustRightInd w:val="0"/>
        <w:ind w:firstLine="709"/>
        <w:jc w:val="both"/>
        <w:rPr>
          <w:sz w:val="28"/>
          <w:szCs w:val="28"/>
        </w:rPr>
      </w:pPr>
      <w:r w:rsidRPr="00271362">
        <w:rPr>
          <w:sz w:val="28"/>
          <w:szCs w:val="28"/>
        </w:rPr>
        <w:t>Трудове право України: Академічний курс: Підруч. / А. С. Бабаскін та ін. / Заг. ред. Н. М. Хуторян. — К.: А.С.К., 2004.</w:t>
      </w:r>
    </w:p>
    <w:p w14:paraId="31C599B6" w14:textId="70D5BB61" w:rsidR="00B05A65" w:rsidRPr="00271362" w:rsidRDefault="00042AD2" w:rsidP="005B0934">
      <w:pPr>
        <w:widowControl w:val="0"/>
        <w:numPr>
          <w:ilvl w:val="0"/>
          <w:numId w:val="10"/>
        </w:numPr>
        <w:shd w:val="clear" w:color="auto" w:fill="FFFFFF"/>
        <w:tabs>
          <w:tab w:val="left" w:pos="341"/>
        </w:tabs>
        <w:autoSpaceDE w:val="0"/>
        <w:autoSpaceDN w:val="0"/>
        <w:adjustRightInd w:val="0"/>
        <w:ind w:firstLine="709"/>
        <w:jc w:val="both"/>
        <w:rPr>
          <w:sz w:val="28"/>
          <w:szCs w:val="28"/>
        </w:rPr>
      </w:pPr>
      <w:r w:rsidRPr="00271362">
        <w:rPr>
          <w:i/>
          <w:iCs/>
          <w:sz w:val="28"/>
          <w:szCs w:val="28"/>
        </w:rPr>
        <w:t xml:space="preserve">Фурик І. Я. </w:t>
      </w:r>
      <w:r w:rsidRPr="00271362">
        <w:rPr>
          <w:sz w:val="28"/>
          <w:szCs w:val="28"/>
        </w:rPr>
        <w:t>Мотиваційна роль заробітної плати у трудових пра</w:t>
      </w:r>
      <w:r w:rsidRPr="00271362">
        <w:rPr>
          <w:sz w:val="28"/>
          <w:szCs w:val="28"/>
        </w:rPr>
        <w:softHyphen/>
        <w:t>вовідносинах // Вісник Львівського ун-ту: Серія юрид.  Львів, 2002.  № 37.</w:t>
      </w:r>
    </w:p>
    <w:p w14:paraId="34945916" w14:textId="77777777" w:rsidR="00AD2D04" w:rsidRDefault="00B05A65" w:rsidP="005B0934">
      <w:pPr>
        <w:widowControl w:val="0"/>
        <w:numPr>
          <w:ilvl w:val="0"/>
          <w:numId w:val="10"/>
        </w:numPr>
        <w:shd w:val="clear" w:color="auto" w:fill="FFFFFF"/>
        <w:tabs>
          <w:tab w:val="left" w:pos="341"/>
        </w:tabs>
        <w:autoSpaceDE w:val="0"/>
        <w:autoSpaceDN w:val="0"/>
        <w:adjustRightInd w:val="0"/>
        <w:ind w:firstLine="709"/>
        <w:jc w:val="both"/>
        <w:rPr>
          <w:sz w:val="28"/>
          <w:szCs w:val="28"/>
        </w:rPr>
      </w:pPr>
      <w:r w:rsidRPr="00271362">
        <w:rPr>
          <w:bCs/>
          <w:i/>
          <w:iCs/>
          <w:sz w:val="28"/>
          <w:szCs w:val="28"/>
        </w:rPr>
        <w:t>Фурик</w:t>
      </w:r>
      <w:r w:rsidRPr="00271362">
        <w:rPr>
          <w:i/>
          <w:sz w:val="28"/>
          <w:szCs w:val="28"/>
        </w:rPr>
        <w:t xml:space="preserve"> </w:t>
      </w:r>
      <w:r w:rsidRPr="00271362">
        <w:rPr>
          <w:bCs/>
          <w:i/>
          <w:iCs/>
          <w:sz w:val="28"/>
          <w:szCs w:val="28"/>
        </w:rPr>
        <w:t>І.</w:t>
      </w:r>
      <w:r w:rsidRPr="00271362">
        <w:rPr>
          <w:bCs/>
          <w:iCs/>
          <w:sz w:val="28"/>
          <w:szCs w:val="28"/>
        </w:rPr>
        <w:t xml:space="preserve"> </w:t>
      </w:r>
      <w:r w:rsidRPr="00271362">
        <w:rPr>
          <w:sz w:val="28"/>
          <w:szCs w:val="28"/>
        </w:rPr>
        <w:t>Регулювання оплати праці нормами генеральної угоди: Матеріали ІХ регіональної науково-практичної конференції. – Львів, 2003. – С. 369-371.</w:t>
      </w:r>
    </w:p>
    <w:p w14:paraId="09A7161F" w14:textId="736D2343" w:rsidR="00B05A65" w:rsidRPr="00271362" w:rsidRDefault="00B05A65" w:rsidP="005B0934">
      <w:pPr>
        <w:widowControl w:val="0"/>
        <w:numPr>
          <w:ilvl w:val="0"/>
          <w:numId w:val="10"/>
        </w:numPr>
        <w:shd w:val="clear" w:color="auto" w:fill="FFFFFF"/>
        <w:tabs>
          <w:tab w:val="left" w:pos="341"/>
        </w:tabs>
        <w:autoSpaceDE w:val="0"/>
        <w:autoSpaceDN w:val="0"/>
        <w:adjustRightInd w:val="0"/>
        <w:ind w:firstLine="709"/>
        <w:jc w:val="both"/>
        <w:rPr>
          <w:sz w:val="28"/>
          <w:szCs w:val="28"/>
        </w:rPr>
      </w:pPr>
      <w:r w:rsidRPr="00271362">
        <w:rPr>
          <w:bCs/>
          <w:i/>
          <w:sz w:val="28"/>
          <w:szCs w:val="28"/>
        </w:rPr>
        <w:t>Фурик І.Я.</w:t>
      </w:r>
      <w:r w:rsidRPr="00271362">
        <w:rPr>
          <w:sz w:val="28"/>
          <w:szCs w:val="28"/>
        </w:rPr>
        <w:t xml:space="preserve"> Договірне регулювання оплати праці за трудовим правом України [Текст] : автореферат... канд. юрид. наук, спец.: 12.00.05 - трудове право; право соціального забезпечення / І. Я. Фурик. — К. : Ін-т держ. і права ім. В.М. Корецького, 2012.  18 с.</w:t>
      </w:r>
    </w:p>
    <w:p w14:paraId="6A085037" w14:textId="77777777" w:rsidR="00B05A65" w:rsidRPr="00271362" w:rsidRDefault="00B05A65" w:rsidP="005B0934">
      <w:pPr>
        <w:widowControl w:val="0"/>
        <w:numPr>
          <w:ilvl w:val="0"/>
          <w:numId w:val="10"/>
        </w:numPr>
        <w:shd w:val="clear" w:color="auto" w:fill="FFFFFF"/>
        <w:tabs>
          <w:tab w:val="left" w:pos="341"/>
        </w:tabs>
        <w:autoSpaceDE w:val="0"/>
        <w:autoSpaceDN w:val="0"/>
        <w:adjustRightInd w:val="0"/>
        <w:ind w:firstLine="709"/>
        <w:jc w:val="both"/>
        <w:rPr>
          <w:sz w:val="28"/>
          <w:szCs w:val="28"/>
        </w:rPr>
      </w:pPr>
      <w:r w:rsidRPr="00271362">
        <w:rPr>
          <w:i/>
          <w:sz w:val="28"/>
          <w:szCs w:val="28"/>
        </w:rPr>
        <w:t>Фурик І.Я.</w:t>
      </w:r>
      <w:r w:rsidRPr="00271362">
        <w:rPr>
          <w:sz w:val="28"/>
          <w:szCs w:val="28"/>
        </w:rPr>
        <w:t xml:space="preserve"> Індивідуально-договірне встановлення умов оплати праці найманих працівників. Юридичний науковий електронний журнал – Вип.№2 – </w:t>
      </w:r>
      <w:r w:rsidRPr="00271362">
        <w:rPr>
          <w:sz w:val="28"/>
          <w:szCs w:val="28"/>
        </w:rPr>
        <w:lastRenderedPageBreak/>
        <w:t>Запоржжя:2015. -  С.109-111.</w:t>
      </w:r>
    </w:p>
    <w:p w14:paraId="5BFA4D95" w14:textId="2A1B24D2" w:rsidR="00FF562D" w:rsidRPr="00271362" w:rsidRDefault="00B05A65" w:rsidP="005B0934">
      <w:pPr>
        <w:widowControl w:val="0"/>
        <w:numPr>
          <w:ilvl w:val="0"/>
          <w:numId w:val="10"/>
        </w:numPr>
        <w:shd w:val="clear" w:color="auto" w:fill="FFFFFF"/>
        <w:tabs>
          <w:tab w:val="left" w:pos="341"/>
        </w:tabs>
        <w:autoSpaceDE w:val="0"/>
        <w:autoSpaceDN w:val="0"/>
        <w:adjustRightInd w:val="0"/>
        <w:ind w:firstLine="709"/>
        <w:jc w:val="both"/>
        <w:rPr>
          <w:sz w:val="28"/>
          <w:szCs w:val="28"/>
        </w:rPr>
      </w:pPr>
      <w:r w:rsidRPr="00271362">
        <w:rPr>
          <w:i/>
          <w:sz w:val="28"/>
          <w:szCs w:val="28"/>
        </w:rPr>
        <w:t>Шевелев К. Є.</w:t>
      </w:r>
      <w:r w:rsidRPr="00271362">
        <w:rPr>
          <w:sz w:val="28"/>
          <w:szCs w:val="28"/>
        </w:rPr>
        <w:t xml:space="preserve"> Правове регулювання оплати праці працівників бюджетної сфери : автореф. дис. ... канд. юрид. наук : 12.00.05</w:t>
      </w:r>
      <w:r w:rsidR="00D13C97">
        <w:rPr>
          <w:sz w:val="28"/>
          <w:szCs w:val="28"/>
        </w:rPr>
        <w:t>.</w:t>
      </w:r>
      <w:r w:rsidRPr="00271362">
        <w:rPr>
          <w:sz w:val="28"/>
          <w:szCs w:val="28"/>
        </w:rPr>
        <w:t xml:space="preserve"> Східноукр. нац. ун-т ім. Володимира Даля.  Луганськ, 2012.  20 с.</w:t>
      </w:r>
    </w:p>
    <w:sectPr w:rsidR="00FF562D" w:rsidRPr="00271362" w:rsidSect="0050706F">
      <w:footerReference w:type="default" r:id="rId25"/>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FB81" w14:textId="77777777" w:rsidR="00C132EB" w:rsidRDefault="00C132EB" w:rsidP="00490CD8">
      <w:r>
        <w:separator/>
      </w:r>
    </w:p>
  </w:endnote>
  <w:endnote w:type="continuationSeparator" w:id="0">
    <w:p w14:paraId="7AC0561D" w14:textId="77777777" w:rsidR="00C132EB" w:rsidRDefault="00C132EB" w:rsidP="0049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TT">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173784"/>
      <w:docPartObj>
        <w:docPartGallery w:val="Page Numbers (Bottom of Page)"/>
        <w:docPartUnique/>
      </w:docPartObj>
    </w:sdtPr>
    <w:sdtEndPr/>
    <w:sdtContent>
      <w:p w14:paraId="13C1A63B" w14:textId="4A006E57" w:rsidR="00490CD8" w:rsidRDefault="00490CD8">
        <w:pPr>
          <w:pStyle w:val="aa"/>
          <w:jc w:val="right"/>
        </w:pPr>
        <w:r>
          <w:fldChar w:fldCharType="begin"/>
        </w:r>
        <w:r>
          <w:instrText>PAGE   \* MERGEFORMAT</w:instrText>
        </w:r>
        <w:r>
          <w:fldChar w:fldCharType="separate"/>
        </w:r>
        <w:r w:rsidR="00AD7425">
          <w:rPr>
            <w:noProof/>
          </w:rPr>
          <w:t>1</w:t>
        </w:r>
        <w:r>
          <w:fldChar w:fldCharType="end"/>
        </w:r>
      </w:p>
    </w:sdtContent>
  </w:sdt>
  <w:p w14:paraId="0712DFCE" w14:textId="77777777" w:rsidR="00490CD8" w:rsidRDefault="00490C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AE609" w14:textId="77777777" w:rsidR="00C132EB" w:rsidRDefault="00C132EB" w:rsidP="00490CD8">
      <w:r>
        <w:separator/>
      </w:r>
    </w:p>
  </w:footnote>
  <w:footnote w:type="continuationSeparator" w:id="0">
    <w:p w14:paraId="3F6AE182" w14:textId="77777777" w:rsidR="00C132EB" w:rsidRDefault="00C132EB" w:rsidP="00490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376E"/>
    <w:multiLevelType w:val="hybridMultilevel"/>
    <w:tmpl w:val="89260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E4874"/>
    <w:multiLevelType w:val="hybridMultilevel"/>
    <w:tmpl w:val="950435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B100C01"/>
    <w:multiLevelType w:val="singleLevel"/>
    <w:tmpl w:val="C0F2B4B8"/>
    <w:lvl w:ilvl="0">
      <w:start w:val="17"/>
      <w:numFmt w:val="decimal"/>
      <w:lvlText w:val="%1."/>
      <w:legacy w:legacy="1" w:legacySpace="0" w:legacyIndent="389"/>
      <w:lvlJc w:val="left"/>
      <w:rPr>
        <w:rFonts w:ascii="Times New Roman" w:hAnsi="Times New Roman" w:cs="Times New Roman" w:hint="default"/>
      </w:rPr>
    </w:lvl>
  </w:abstractNum>
  <w:abstractNum w:abstractNumId="3">
    <w:nsid w:val="0DA52EB4"/>
    <w:multiLevelType w:val="singleLevel"/>
    <w:tmpl w:val="FB7C7296"/>
    <w:lvl w:ilvl="0">
      <w:start w:val="1"/>
      <w:numFmt w:val="decimal"/>
      <w:lvlText w:val="%1."/>
      <w:legacy w:legacy="1" w:legacySpace="0" w:legacyIndent="432"/>
      <w:lvlJc w:val="left"/>
      <w:rPr>
        <w:rFonts w:ascii="Times New Roman" w:hAnsi="Times New Roman" w:cs="Times New Roman" w:hint="default"/>
      </w:rPr>
    </w:lvl>
  </w:abstractNum>
  <w:abstractNum w:abstractNumId="4">
    <w:nsid w:val="10303E02"/>
    <w:multiLevelType w:val="singleLevel"/>
    <w:tmpl w:val="3CB094FE"/>
    <w:lvl w:ilvl="0">
      <w:start w:val="1"/>
      <w:numFmt w:val="decimal"/>
      <w:lvlText w:val="%1."/>
      <w:legacy w:legacy="1" w:legacySpace="0" w:legacyIndent="432"/>
      <w:lvlJc w:val="left"/>
      <w:rPr>
        <w:rFonts w:ascii="Times New Roman" w:hAnsi="Times New Roman" w:cs="Times New Roman" w:hint="default"/>
      </w:rPr>
    </w:lvl>
  </w:abstractNum>
  <w:abstractNum w:abstractNumId="5">
    <w:nsid w:val="11564D25"/>
    <w:multiLevelType w:val="singleLevel"/>
    <w:tmpl w:val="94AC1D66"/>
    <w:lvl w:ilvl="0">
      <w:start w:val="6"/>
      <w:numFmt w:val="decimal"/>
      <w:lvlText w:val="%1."/>
      <w:legacy w:legacy="1" w:legacySpace="0" w:legacyIndent="427"/>
      <w:lvlJc w:val="left"/>
      <w:rPr>
        <w:rFonts w:ascii="Times New Roman" w:hAnsi="Times New Roman" w:cs="Times New Roman" w:hint="default"/>
      </w:rPr>
    </w:lvl>
  </w:abstractNum>
  <w:abstractNum w:abstractNumId="6">
    <w:nsid w:val="14B35067"/>
    <w:multiLevelType w:val="singleLevel"/>
    <w:tmpl w:val="A90848B8"/>
    <w:lvl w:ilvl="0">
      <w:start w:val="1"/>
      <w:numFmt w:val="decimal"/>
      <w:lvlText w:val="%1."/>
      <w:legacy w:legacy="1" w:legacySpace="0" w:legacyIndent="427"/>
      <w:lvlJc w:val="left"/>
      <w:rPr>
        <w:rFonts w:ascii="Times New Roman" w:hAnsi="Times New Roman" w:cs="Times New Roman" w:hint="default"/>
      </w:rPr>
    </w:lvl>
  </w:abstractNum>
  <w:abstractNum w:abstractNumId="7">
    <w:nsid w:val="1B832B62"/>
    <w:multiLevelType w:val="hybridMultilevel"/>
    <w:tmpl w:val="FD50AA74"/>
    <w:lvl w:ilvl="0" w:tplc="3CB094FE">
      <w:start w:val="1"/>
      <w:numFmt w:val="decimal"/>
      <w:lvlText w:val="%1."/>
      <w:legacy w:legacy="1" w:legacySpace="0" w:legacyIndent="437"/>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03814"/>
    <w:multiLevelType w:val="hybridMultilevel"/>
    <w:tmpl w:val="2D7065BA"/>
    <w:lvl w:ilvl="0" w:tplc="44C81F1A">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FF3681A"/>
    <w:multiLevelType w:val="singleLevel"/>
    <w:tmpl w:val="06A09F1A"/>
    <w:lvl w:ilvl="0">
      <w:start w:val="1"/>
      <w:numFmt w:val="decimal"/>
      <w:lvlText w:val="%1."/>
      <w:legacy w:legacy="1" w:legacySpace="0" w:legacyIndent="423"/>
      <w:lvlJc w:val="left"/>
      <w:rPr>
        <w:rFonts w:ascii="Times New Roman" w:hAnsi="Times New Roman" w:cs="Times New Roman" w:hint="default"/>
      </w:rPr>
    </w:lvl>
  </w:abstractNum>
  <w:abstractNum w:abstractNumId="10">
    <w:nsid w:val="21881801"/>
    <w:multiLevelType w:val="singleLevel"/>
    <w:tmpl w:val="1220CEE0"/>
    <w:lvl w:ilvl="0">
      <w:start w:val="10"/>
      <w:numFmt w:val="decimal"/>
      <w:lvlText w:val="%1."/>
      <w:legacy w:legacy="1" w:legacySpace="0" w:legacyIndent="476"/>
      <w:lvlJc w:val="left"/>
      <w:rPr>
        <w:rFonts w:ascii="Times New Roman" w:hAnsi="Times New Roman" w:cs="Times New Roman" w:hint="default"/>
      </w:rPr>
    </w:lvl>
  </w:abstractNum>
  <w:abstractNum w:abstractNumId="11">
    <w:nsid w:val="25030D9F"/>
    <w:multiLevelType w:val="singleLevel"/>
    <w:tmpl w:val="3CB094FE"/>
    <w:lvl w:ilvl="0">
      <w:start w:val="20"/>
      <w:numFmt w:val="decimal"/>
      <w:lvlText w:val="%1."/>
      <w:legacy w:legacy="1" w:legacySpace="0" w:legacyIndent="341"/>
      <w:lvlJc w:val="left"/>
      <w:rPr>
        <w:rFonts w:ascii="Times New Roman" w:hAnsi="Times New Roman" w:cs="Times New Roman" w:hint="default"/>
      </w:rPr>
    </w:lvl>
  </w:abstractNum>
  <w:abstractNum w:abstractNumId="12">
    <w:nsid w:val="34433646"/>
    <w:multiLevelType w:val="singleLevel"/>
    <w:tmpl w:val="3CB094FE"/>
    <w:lvl w:ilvl="0">
      <w:start w:val="3"/>
      <w:numFmt w:val="decimal"/>
      <w:lvlText w:val="%1."/>
      <w:legacy w:legacy="1" w:legacySpace="0" w:legacyIndent="336"/>
      <w:lvlJc w:val="left"/>
      <w:rPr>
        <w:rFonts w:ascii="Times New Roman" w:hAnsi="Times New Roman" w:cs="Times New Roman" w:hint="default"/>
      </w:rPr>
    </w:lvl>
  </w:abstractNum>
  <w:abstractNum w:abstractNumId="13">
    <w:nsid w:val="372E1EE8"/>
    <w:multiLevelType w:val="hybridMultilevel"/>
    <w:tmpl w:val="B9C2E0E4"/>
    <w:lvl w:ilvl="0" w:tplc="0419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5A2D90"/>
    <w:multiLevelType w:val="hybridMultilevel"/>
    <w:tmpl w:val="2C425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E004B70"/>
    <w:multiLevelType w:val="singleLevel"/>
    <w:tmpl w:val="75DE6528"/>
    <w:lvl w:ilvl="0">
      <w:start w:val="1"/>
      <w:numFmt w:val="decimal"/>
      <w:lvlText w:val="%1."/>
      <w:legacy w:legacy="1" w:legacySpace="0" w:legacyIndent="427"/>
      <w:lvlJc w:val="left"/>
      <w:rPr>
        <w:rFonts w:ascii="Times New Roman" w:hAnsi="Times New Roman" w:cs="Times New Roman" w:hint="default"/>
      </w:rPr>
    </w:lvl>
  </w:abstractNum>
  <w:abstractNum w:abstractNumId="16">
    <w:nsid w:val="47FD003B"/>
    <w:multiLevelType w:val="hybridMultilevel"/>
    <w:tmpl w:val="0206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F7796"/>
    <w:multiLevelType w:val="singleLevel"/>
    <w:tmpl w:val="3CB094FE"/>
    <w:lvl w:ilvl="0">
      <w:start w:val="1"/>
      <w:numFmt w:val="decimal"/>
      <w:lvlText w:val="%1."/>
      <w:legacy w:legacy="1" w:legacySpace="0" w:legacyIndent="341"/>
      <w:lvlJc w:val="left"/>
      <w:rPr>
        <w:rFonts w:ascii="Times New Roman" w:hAnsi="Times New Roman" w:cs="Times New Roman" w:hint="default"/>
      </w:rPr>
    </w:lvl>
  </w:abstractNum>
  <w:abstractNum w:abstractNumId="18">
    <w:nsid w:val="4B1952A1"/>
    <w:multiLevelType w:val="singleLevel"/>
    <w:tmpl w:val="3CB094FE"/>
    <w:lvl w:ilvl="0">
      <w:start w:val="22"/>
      <w:numFmt w:val="decimal"/>
      <w:lvlText w:val="%1."/>
      <w:legacy w:legacy="1" w:legacySpace="0" w:legacyIndent="341"/>
      <w:lvlJc w:val="left"/>
      <w:rPr>
        <w:rFonts w:ascii="Times New Roman" w:hAnsi="Times New Roman" w:cs="Times New Roman" w:hint="default"/>
      </w:rPr>
    </w:lvl>
  </w:abstractNum>
  <w:abstractNum w:abstractNumId="19">
    <w:nsid w:val="4F257946"/>
    <w:multiLevelType w:val="singleLevel"/>
    <w:tmpl w:val="3CB094FE"/>
    <w:lvl w:ilvl="0">
      <w:start w:val="1"/>
      <w:numFmt w:val="decimal"/>
      <w:lvlText w:val="%1."/>
      <w:legacy w:legacy="1" w:legacySpace="0" w:legacyIndent="341"/>
      <w:lvlJc w:val="left"/>
      <w:rPr>
        <w:rFonts w:ascii="Times New Roman" w:hAnsi="Times New Roman" w:cs="Times New Roman" w:hint="default"/>
      </w:rPr>
    </w:lvl>
  </w:abstractNum>
  <w:abstractNum w:abstractNumId="20">
    <w:nsid w:val="4F566DD8"/>
    <w:multiLevelType w:val="hybridMultilevel"/>
    <w:tmpl w:val="A672D6C2"/>
    <w:lvl w:ilvl="0" w:tplc="3CB094FE">
      <w:start w:val="1"/>
      <w:numFmt w:val="decimal"/>
      <w:lvlText w:val="%1."/>
      <w:legacy w:legacy="1" w:legacySpace="0" w:legacyIndent="437"/>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86FDE"/>
    <w:multiLevelType w:val="multilevel"/>
    <w:tmpl w:val="7520EA36"/>
    <w:lvl w:ilvl="0">
      <w:start w:val="1"/>
      <w:numFmt w:val="decimal"/>
      <w:lvlText w:val="%1."/>
      <w:lvlJc w:val="left"/>
      <w:pPr>
        <w:ind w:left="643"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75A6AA1"/>
    <w:multiLevelType w:val="hybridMultilevel"/>
    <w:tmpl w:val="FD3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BC00D2"/>
    <w:multiLevelType w:val="multilevel"/>
    <w:tmpl w:val="29EA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2F47C0"/>
    <w:multiLevelType w:val="multilevel"/>
    <w:tmpl w:val="9E9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01324A"/>
    <w:multiLevelType w:val="hybridMultilevel"/>
    <w:tmpl w:val="B9A23362"/>
    <w:lvl w:ilvl="0" w:tplc="FD820B84">
      <w:start w:val="1"/>
      <w:numFmt w:val="decimal"/>
      <w:lvlText w:val="%1."/>
      <w:lvlJc w:val="left"/>
      <w:pPr>
        <w:ind w:left="1080" w:hanging="360"/>
      </w:pPr>
      <w:rPr>
        <w:b w:val="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6">
    <w:nsid w:val="67CA01F3"/>
    <w:multiLevelType w:val="hybridMultilevel"/>
    <w:tmpl w:val="E47E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F0E2D"/>
    <w:multiLevelType w:val="hybridMultilevel"/>
    <w:tmpl w:val="39166A24"/>
    <w:lvl w:ilvl="0" w:tplc="3CB094F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6C2207"/>
    <w:multiLevelType w:val="singleLevel"/>
    <w:tmpl w:val="4D0AF2FC"/>
    <w:lvl w:ilvl="0">
      <w:start w:val="6"/>
      <w:numFmt w:val="decimal"/>
      <w:lvlText w:val="%1."/>
      <w:legacy w:legacy="1" w:legacySpace="0" w:legacyIndent="432"/>
      <w:lvlJc w:val="left"/>
      <w:rPr>
        <w:rFonts w:ascii="Times New Roman" w:hAnsi="Times New Roman" w:cs="Times New Roman" w:hint="default"/>
      </w:rPr>
    </w:lvl>
  </w:abstractNum>
  <w:abstractNum w:abstractNumId="29">
    <w:nsid w:val="74327534"/>
    <w:multiLevelType w:val="hybridMultilevel"/>
    <w:tmpl w:val="F394FC9E"/>
    <w:lvl w:ilvl="0" w:tplc="B4189126">
      <w:start w:val="1"/>
      <w:numFmt w:val="decimal"/>
      <w:lvlText w:val="%1."/>
      <w:lvlJc w:val="left"/>
      <w:pPr>
        <w:ind w:left="927"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0">
    <w:nsid w:val="75C97636"/>
    <w:multiLevelType w:val="singleLevel"/>
    <w:tmpl w:val="3CB094FE"/>
    <w:lvl w:ilvl="0">
      <w:start w:val="1"/>
      <w:numFmt w:val="decimal"/>
      <w:lvlText w:val="%1."/>
      <w:legacy w:legacy="1" w:legacySpace="0" w:legacyIndent="437"/>
      <w:lvlJc w:val="left"/>
      <w:rPr>
        <w:rFonts w:ascii="Times New Roman" w:hAnsi="Times New Roman" w:cs="Times New Roman" w:hint="default"/>
      </w:rPr>
    </w:lvl>
  </w:abstractNum>
  <w:abstractNum w:abstractNumId="31">
    <w:nsid w:val="78227DB3"/>
    <w:multiLevelType w:val="hybridMultilevel"/>
    <w:tmpl w:val="33FCB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0F58FE"/>
    <w:multiLevelType w:val="multilevel"/>
    <w:tmpl w:val="9D4C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3474A7"/>
    <w:multiLevelType w:val="singleLevel"/>
    <w:tmpl w:val="A23A3A36"/>
    <w:lvl w:ilvl="0">
      <w:start w:val="9"/>
      <w:numFmt w:val="decimal"/>
      <w:lvlText w:val="%1."/>
      <w:legacy w:legacy="1" w:legacySpace="0" w:legacyIndent="389"/>
      <w:lvlJc w:val="left"/>
      <w:rPr>
        <w:rFonts w:ascii="Times New Roman" w:hAnsi="Times New Roman" w:cs="Times New Roman" w:hint="default"/>
      </w:rPr>
    </w:lvl>
  </w:abstractNum>
  <w:num w:numId="1">
    <w:abstractNumId w:val="13"/>
  </w:num>
  <w:num w:numId="2">
    <w:abstractNumId w:val="4"/>
  </w:num>
  <w:num w:numId="3">
    <w:abstractNumId w:val="30"/>
  </w:num>
  <w:num w:numId="4">
    <w:abstractNumId w:val="17"/>
  </w:num>
  <w:num w:numId="5">
    <w:abstractNumId w:val="33"/>
  </w:num>
  <w:num w:numId="6">
    <w:abstractNumId w:val="2"/>
  </w:num>
  <w:num w:numId="7">
    <w:abstractNumId w:val="11"/>
  </w:num>
  <w:num w:numId="8">
    <w:abstractNumId w:val="19"/>
  </w:num>
  <w:num w:numId="9">
    <w:abstractNumId w:val="12"/>
  </w:num>
  <w:num w:numId="10">
    <w:abstractNumId w:val="18"/>
  </w:num>
  <w:num w:numId="11">
    <w:abstractNumId w:val="7"/>
  </w:num>
  <w:num w:numId="12">
    <w:abstractNumId w:val="20"/>
  </w:num>
  <w:num w:numId="13">
    <w:abstractNumId w:val="15"/>
  </w:num>
  <w:num w:numId="14">
    <w:abstractNumId w:val="9"/>
  </w:num>
  <w:num w:numId="15">
    <w:abstractNumId w:val="5"/>
  </w:num>
  <w:num w:numId="16">
    <w:abstractNumId w:val="6"/>
  </w:num>
  <w:num w:numId="17">
    <w:abstractNumId w:val="28"/>
  </w:num>
  <w:num w:numId="18">
    <w:abstractNumId w:val="10"/>
  </w:num>
  <w:num w:numId="19">
    <w:abstractNumId w:val="3"/>
  </w:num>
  <w:num w:numId="20">
    <w:abstractNumId w:val="0"/>
  </w:num>
  <w:num w:numId="21">
    <w:abstractNumId w:val="25"/>
  </w:num>
  <w:num w:numId="22">
    <w:abstractNumId w:val="27"/>
  </w:num>
  <w:num w:numId="23">
    <w:abstractNumId w:val="3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2"/>
  </w:num>
  <w:num w:numId="27">
    <w:abstractNumId w:val="16"/>
  </w:num>
  <w:num w:numId="28">
    <w:abstractNumId w:val="21"/>
  </w:num>
  <w:num w:numId="29">
    <w:abstractNumId w:val="29"/>
  </w:num>
  <w:num w:numId="30">
    <w:abstractNumId w:val="1"/>
  </w:num>
  <w:num w:numId="31">
    <w:abstractNumId w:val="14"/>
  </w:num>
  <w:num w:numId="32">
    <w:abstractNumId w:val="8"/>
  </w:num>
  <w:num w:numId="33">
    <w:abstractNumId w:val="23"/>
  </w:num>
  <w:num w:numId="34">
    <w:abstractNumId w:val="24"/>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NzM3MDIzsjAyNbNQ0lEKTi0uzszPAykwqgUAGabv8SwAAAA="/>
  </w:docVars>
  <w:rsids>
    <w:rsidRoot w:val="002D2958"/>
    <w:rsid w:val="0000477F"/>
    <w:rsid w:val="000134D9"/>
    <w:rsid w:val="000138A1"/>
    <w:rsid w:val="00014138"/>
    <w:rsid w:val="000350EC"/>
    <w:rsid w:val="0003679C"/>
    <w:rsid w:val="000421EE"/>
    <w:rsid w:val="00042AD2"/>
    <w:rsid w:val="00061B71"/>
    <w:rsid w:val="00071295"/>
    <w:rsid w:val="000802DB"/>
    <w:rsid w:val="00081FD2"/>
    <w:rsid w:val="00082080"/>
    <w:rsid w:val="00083807"/>
    <w:rsid w:val="00084BB2"/>
    <w:rsid w:val="00092E6C"/>
    <w:rsid w:val="000A5A22"/>
    <w:rsid w:val="000B2ECE"/>
    <w:rsid w:val="000C6774"/>
    <w:rsid w:val="000C79EB"/>
    <w:rsid w:val="000C7F29"/>
    <w:rsid w:val="000D3A43"/>
    <w:rsid w:val="000D566F"/>
    <w:rsid w:val="000D6DDC"/>
    <w:rsid w:val="000D72C6"/>
    <w:rsid w:val="000E28A0"/>
    <w:rsid w:val="000E738A"/>
    <w:rsid w:val="00101BB8"/>
    <w:rsid w:val="001024B4"/>
    <w:rsid w:val="00102B49"/>
    <w:rsid w:val="0012048C"/>
    <w:rsid w:val="00123BA9"/>
    <w:rsid w:val="00131868"/>
    <w:rsid w:val="0013325F"/>
    <w:rsid w:val="00140433"/>
    <w:rsid w:val="00141C2E"/>
    <w:rsid w:val="001441D3"/>
    <w:rsid w:val="00153D56"/>
    <w:rsid w:val="001621E3"/>
    <w:rsid w:val="001639F9"/>
    <w:rsid w:val="00175FAF"/>
    <w:rsid w:val="00177316"/>
    <w:rsid w:val="0018305E"/>
    <w:rsid w:val="001904DC"/>
    <w:rsid w:val="001B3DB1"/>
    <w:rsid w:val="001B72F5"/>
    <w:rsid w:val="001C57F8"/>
    <w:rsid w:val="001C6EAF"/>
    <w:rsid w:val="001C7F91"/>
    <w:rsid w:val="001D57FE"/>
    <w:rsid w:val="001E1481"/>
    <w:rsid w:val="001E30DB"/>
    <w:rsid w:val="001E68EF"/>
    <w:rsid w:val="00200B77"/>
    <w:rsid w:val="00211083"/>
    <w:rsid w:val="0021179A"/>
    <w:rsid w:val="00214E35"/>
    <w:rsid w:val="00214F0C"/>
    <w:rsid w:val="00220D8D"/>
    <w:rsid w:val="002256AE"/>
    <w:rsid w:val="00226885"/>
    <w:rsid w:val="00234E16"/>
    <w:rsid w:val="00245480"/>
    <w:rsid w:val="0025698B"/>
    <w:rsid w:val="00266E12"/>
    <w:rsid w:val="00271362"/>
    <w:rsid w:val="00272093"/>
    <w:rsid w:val="00274B43"/>
    <w:rsid w:val="00275C2C"/>
    <w:rsid w:val="00276557"/>
    <w:rsid w:val="00280518"/>
    <w:rsid w:val="002961D6"/>
    <w:rsid w:val="002A1DCD"/>
    <w:rsid w:val="002A2E6A"/>
    <w:rsid w:val="002B166D"/>
    <w:rsid w:val="002C1201"/>
    <w:rsid w:val="002C3BA1"/>
    <w:rsid w:val="002D2958"/>
    <w:rsid w:val="00312D08"/>
    <w:rsid w:val="003258B4"/>
    <w:rsid w:val="00325A98"/>
    <w:rsid w:val="003362CB"/>
    <w:rsid w:val="00336F7F"/>
    <w:rsid w:val="003414D4"/>
    <w:rsid w:val="00345A75"/>
    <w:rsid w:val="00350DE4"/>
    <w:rsid w:val="003532B3"/>
    <w:rsid w:val="003654BA"/>
    <w:rsid w:val="0036727A"/>
    <w:rsid w:val="00371EC3"/>
    <w:rsid w:val="00373A0C"/>
    <w:rsid w:val="00373A14"/>
    <w:rsid w:val="00377FCA"/>
    <w:rsid w:val="003804FC"/>
    <w:rsid w:val="003A3FDA"/>
    <w:rsid w:val="003A5CE3"/>
    <w:rsid w:val="003B1E5E"/>
    <w:rsid w:val="003D2186"/>
    <w:rsid w:val="003D4B61"/>
    <w:rsid w:val="003D6AD6"/>
    <w:rsid w:val="003E49B1"/>
    <w:rsid w:val="003F2707"/>
    <w:rsid w:val="00405511"/>
    <w:rsid w:val="00406771"/>
    <w:rsid w:val="00422373"/>
    <w:rsid w:val="00425DF1"/>
    <w:rsid w:val="004301C3"/>
    <w:rsid w:val="00435CB8"/>
    <w:rsid w:val="00453BAE"/>
    <w:rsid w:val="00457F6F"/>
    <w:rsid w:val="0046271A"/>
    <w:rsid w:val="00467078"/>
    <w:rsid w:val="00470719"/>
    <w:rsid w:val="00473BEE"/>
    <w:rsid w:val="00485C3D"/>
    <w:rsid w:val="00490CD8"/>
    <w:rsid w:val="00492FDE"/>
    <w:rsid w:val="0049722C"/>
    <w:rsid w:val="004A3E32"/>
    <w:rsid w:val="004B7E7D"/>
    <w:rsid w:val="004C09AE"/>
    <w:rsid w:val="004C60F3"/>
    <w:rsid w:val="004E1543"/>
    <w:rsid w:val="004E4717"/>
    <w:rsid w:val="004E6747"/>
    <w:rsid w:val="004F4B0A"/>
    <w:rsid w:val="004F4DEC"/>
    <w:rsid w:val="0050333B"/>
    <w:rsid w:val="00505D1D"/>
    <w:rsid w:val="0050706F"/>
    <w:rsid w:val="005175C8"/>
    <w:rsid w:val="0052254A"/>
    <w:rsid w:val="00525817"/>
    <w:rsid w:val="00526070"/>
    <w:rsid w:val="005331AF"/>
    <w:rsid w:val="00543BF4"/>
    <w:rsid w:val="00551A0E"/>
    <w:rsid w:val="005665B0"/>
    <w:rsid w:val="00583622"/>
    <w:rsid w:val="0058574D"/>
    <w:rsid w:val="005860FE"/>
    <w:rsid w:val="00590A70"/>
    <w:rsid w:val="00594741"/>
    <w:rsid w:val="00595587"/>
    <w:rsid w:val="005B0934"/>
    <w:rsid w:val="005C0EE1"/>
    <w:rsid w:val="005C53E6"/>
    <w:rsid w:val="005C72AA"/>
    <w:rsid w:val="005D0015"/>
    <w:rsid w:val="005D195D"/>
    <w:rsid w:val="005F2FB0"/>
    <w:rsid w:val="006050EF"/>
    <w:rsid w:val="00617B41"/>
    <w:rsid w:val="00634F9D"/>
    <w:rsid w:val="00635547"/>
    <w:rsid w:val="00640FB4"/>
    <w:rsid w:val="006458BB"/>
    <w:rsid w:val="00671B59"/>
    <w:rsid w:val="00671BA9"/>
    <w:rsid w:val="00680FC4"/>
    <w:rsid w:val="0068373D"/>
    <w:rsid w:val="00683B37"/>
    <w:rsid w:val="006945FC"/>
    <w:rsid w:val="00696A8C"/>
    <w:rsid w:val="006A4890"/>
    <w:rsid w:val="006A79A2"/>
    <w:rsid w:val="006B7980"/>
    <w:rsid w:val="006C75E7"/>
    <w:rsid w:val="006D0D98"/>
    <w:rsid w:val="006F085B"/>
    <w:rsid w:val="0071166B"/>
    <w:rsid w:val="007248BA"/>
    <w:rsid w:val="00726D0D"/>
    <w:rsid w:val="00740CEB"/>
    <w:rsid w:val="00747113"/>
    <w:rsid w:val="0075510B"/>
    <w:rsid w:val="00761FAA"/>
    <w:rsid w:val="00762687"/>
    <w:rsid w:val="00767B90"/>
    <w:rsid w:val="00792DFD"/>
    <w:rsid w:val="007A01CF"/>
    <w:rsid w:val="007A73EE"/>
    <w:rsid w:val="007D294B"/>
    <w:rsid w:val="007E23BA"/>
    <w:rsid w:val="007F7495"/>
    <w:rsid w:val="00802F4C"/>
    <w:rsid w:val="00803F8A"/>
    <w:rsid w:val="00806CF1"/>
    <w:rsid w:val="0083158A"/>
    <w:rsid w:val="00841B96"/>
    <w:rsid w:val="00842700"/>
    <w:rsid w:val="00844455"/>
    <w:rsid w:val="00853CB9"/>
    <w:rsid w:val="00856A0E"/>
    <w:rsid w:val="00856D2A"/>
    <w:rsid w:val="008811B2"/>
    <w:rsid w:val="008845AA"/>
    <w:rsid w:val="00891E7C"/>
    <w:rsid w:val="008A46E0"/>
    <w:rsid w:val="008A6106"/>
    <w:rsid w:val="008C009D"/>
    <w:rsid w:val="008C5DB5"/>
    <w:rsid w:val="008C7977"/>
    <w:rsid w:val="008C7AE2"/>
    <w:rsid w:val="009011D2"/>
    <w:rsid w:val="00912B23"/>
    <w:rsid w:val="009141D2"/>
    <w:rsid w:val="009250C7"/>
    <w:rsid w:val="0093471C"/>
    <w:rsid w:val="009554B0"/>
    <w:rsid w:val="00967A31"/>
    <w:rsid w:val="00967C52"/>
    <w:rsid w:val="0098212A"/>
    <w:rsid w:val="009846B6"/>
    <w:rsid w:val="009B2F51"/>
    <w:rsid w:val="009C1859"/>
    <w:rsid w:val="009D11DB"/>
    <w:rsid w:val="009D1567"/>
    <w:rsid w:val="009D3EC7"/>
    <w:rsid w:val="009D43BF"/>
    <w:rsid w:val="009D5730"/>
    <w:rsid w:val="009E33D9"/>
    <w:rsid w:val="009E5EE6"/>
    <w:rsid w:val="009E7497"/>
    <w:rsid w:val="00A057DD"/>
    <w:rsid w:val="00A12992"/>
    <w:rsid w:val="00A174D3"/>
    <w:rsid w:val="00A20CAB"/>
    <w:rsid w:val="00A26775"/>
    <w:rsid w:val="00A325B9"/>
    <w:rsid w:val="00A43EEC"/>
    <w:rsid w:val="00A5268E"/>
    <w:rsid w:val="00A52B3A"/>
    <w:rsid w:val="00A60385"/>
    <w:rsid w:val="00A66B5C"/>
    <w:rsid w:val="00A70072"/>
    <w:rsid w:val="00A72847"/>
    <w:rsid w:val="00A73536"/>
    <w:rsid w:val="00A73F74"/>
    <w:rsid w:val="00A84A81"/>
    <w:rsid w:val="00A94B78"/>
    <w:rsid w:val="00A95552"/>
    <w:rsid w:val="00A95E34"/>
    <w:rsid w:val="00A962FC"/>
    <w:rsid w:val="00A96A13"/>
    <w:rsid w:val="00A970AD"/>
    <w:rsid w:val="00AA073B"/>
    <w:rsid w:val="00AA160B"/>
    <w:rsid w:val="00AA3147"/>
    <w:rsid w:val="00AB1680"/>
    <w:rsid w:val="00AB4CEB"/>
    <w:rsid w:val="00AD2D04"/>
    <w:rsid w:val="00AD68AB"/>
    <w:rsid w:val="00AD7425"/>
    <w:rsid w:val="00AE0626"/>
    <w:rsid w:val="00AF583A"/>
    <w:rsid w:val="00AF6872"/>
    <w:rsid w:val="00B05A65"/>
    <w:rsid w:val="00B05F63"/>
    <w:rsid w:val="00B21D24"/>
    <w:rsid w:val="00B35834"/>
    <w:rsid w:val="00B416CF"/>
    <w:rsid w:val="00B44B4C"/>
    <w:rsid w:val="00B55747"/>
    <w:rsid w:val="00B615F7"/>
    <w:rsid w:val="00B775F8"/>
    <w:rsid w:val="00B9042C"/>
    <w:rsid w:val="00BA3F76"/>
    <w:rsid w:val="00BB1087"/>
    <w:rsid w:val="00BB3BA3"/>
    <w:rsid w:val="00BB5C96"/>
    <w:rsid w:val="00BB6760"/>
    <w:rsid w:val="00BC2877"/>
    <w:rsid w:val="00BC5DF5"/>
    <w:rsid w:val="00BD0F15"/>
    <w:rsid w:val="00BE17D1"/>
    <w:rsid w:val="00BF12A2"/>
    <w:rsid w:val="00C12CDC"/>
    <w:rsid w:val="00C132EB"/>
    <w:rsid w:val="00C24615"/>
    <w:rsid w:val="00C33CBB"/>
    <w:rsid w:val="00C461A0"/>
    <w:rsid w:val="00C543A4"/>
    <w:rsid w:val="00C55B2C"/>
    <w:rsid w:val="00C60E7E"/>
    <w:rsid w:val="00C66665"/>
    <w:rsid w:val="00C74405"/>
    <w:rsid w:val="00C83F22"/>
    <w:rsid w:val="00C90D37"/>
    <w:rsid w:val="00C93B2A"/>
    <w:rsid w:val="00C94457"/>
    <w:rsid w:val="00C94D52"/>
    <w:rsid w:val="00C96DA1"/>
    <w:rsid w:val="00CA01FE"/>
    <w:rsid w:val="00CA25E3"/>
    <w:rsid w:val="00CA713F"/>
    <w:rsid w:val="00CB10B1"/>
    <w:rsid w:val="00CC131F"/>
    <w:rsid w:val="00CC1D83"/>
    <w:rsid w:val="00CC2138"/>
    <w:rsid w:val="00CC39F1"/>
    <w:rsid w:val="00CD405B"/>
    <w:rsid w:val="00CE1B08"/>
    <w:rsid w:val="00CF4E64"/>
    <w:rsid w:val="00D0123B"/>
    <w:rsid w:val="00D05904"/>
    <w:rsid w:val="00D11A77"/>
    <w:rsid w:val="00D13C97"/>
    <w:rsid w:val="00D15526"/>
    <w:rsid w:val="00D172D8"/>
    <w:rsid w:val="00D2153D"/>
    <w:rsid w:val="00D245DC"/>
    <w:rsid w:val="00D371AE"/>
    <w:rsid w:val="00D5427D"/>
    <w:rsid w:val="00D61929"/>
    <w:rsid w:val="00D87FD1"/>
    <w:rsid w:val="00DA388B"/>
    <w:rsid w:val="00DA6916"/>
    <w:rsid w:val="00DB2277"/>
    <w:rsid w:val="00DB3274"/>
    <w:rsid w:val="00DB64DD"/>
    <w:rsid w:val="00DC1076"/>
    <w:rsid w:val="00DC26C3"/>
    <w:rsid w:val="00DC2ABC"/>
    <w:rsid w:val="00DD4B05"/>
    <w:rsid w:val="00DD64D8"/>
    <w:rsid w:val="00DE7208"/>
    <w:rsid w:val="00E00BCF"/>
    <w:rsid w:val="00E0755B"/>
    <w:rsid w:val="00E425A0"/>
    <w:rsid w:val="00E447D0"/>
    <w:rsid w:val="00E545FC"/>
    <w:rsid w:val="00E71EDA"/>
    <w:rsid w:val="00E80075"/>
    <w:rsid w:val="00E8159E"/>
    <w:rsid w:val="00E81FFB"/>
    <w:rsid w:val="00E86CEC"/>
    <w:rsid w:val="00E87582"/>
    <w:rsid w:val="00EA62F5"/>
    <w:rsid w:val="00EC39CB"/>
    <w:rsid w:val="00ED7CB8"/>
    <w:rsid w:val="00EE0CD9"/>
    <w:rsid w:val="00EF1FF4"/>
    <w:rsid w:val="00F00FB8"/>
    <w:rsid w:val="00F14B89"/>
    <w:rsid w:val="00F35806"/>
    <w:rsid w:val="00F365EE"/>
    <w:rsid w:val="00F54F70"/>
    <w:rsid w:val="00F5685C"/>
    <w:rsid w:val="00F664F8"/>
    <w:rsid w:val="00F76F87"/>
    <w:rsid w:val="00F840C6"/>
    <w:rsid w:val="00F9013E"/>
    <w:rsid w:val="00F92ADE"/>
    <w:rsid w:val="00F97786"/>
    <w:rsid w:val="00FA4A8C"/>
    <w:rsid w:val="00FC5DA1"/>
    <w:rsid w:val="00FC5E6E"/>
    <w:rsid w:val="00FD7AB9"/>
    <w:rsid w:val="00FF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69BD"/>
  <w15:docId w15:val="{A8A3AA52-D4FF-406F-8F13-AE53009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62D"/>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qFormat/>
    <w:rsid w:val="00FF562D"/>
    <w:pPr>
      <w:keepNext/>
      <w:overflowPunct w:val="0"/>
      <w:autoSpaceDE w:val="0"/>
      <w:autoSpaceDN w:val="0"/>
      <w:adjustRightInd w:val="0"/>
      <w:spacing w:before="240" w:after="120"/>
      <w:ind w:left="567"/>
      <w:textAlignment w:val="baseline"/>
      <w:outlineLvl w:val="3"/>
    </w:pPr>
    <w:rPr>
      <w:rFonts w:ascii="Arial" w:hAnsi="Arial"/>
      <w:b/>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F562D"/>
    <w:rPr>
      <w:rFonts w:ascii="Arial" w:eastAsia="Times New Roman" w:hAnsi="Arial" w:cs="Times New Roman"/>
      <w:b/>
      <w:caps/>
      <w:spacing w:val="10"/>
      <w:sz w:val="24"/>
      <w:szCs w:val="20"/>
      <w:lang w:eastAsia="ru-RU"/>
    </w:rPr>
  </w:style>
  <w:style w:type="paragraph" w:customStyle="1" w:styleId="Numeric1">
    <w:name w:val="Numeric1"/>
    <w:basedOn w:val="a"/>
    <w:rsid w:val="00FF562D"/>
    <w:pPr>
      <w:ind w:left="397" w:hanging="397"/>
      <w:jc w:val="both"/>
    </w:pPr>
    <w:rPr>
      <w:rFonts w:ascii="PragmaticaCTT" w:hAnsi="PragmaticaCTT"/>
      <w:szCs w:val="20"/>
    </w:rPr>
  </w:style>
  <w:style w:type="paragraph" w:styleId="HTML">
    <w:name w:val="HTML Preformatted"/>
    <w:basedOn w:val="a"/>
    <w:link w:val="HTML0"/>
    <w:uiPriority w:val="99"/>
    <w:rsid w:val="00FF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character" w:customStyle="1" w:styleId="HTML0">
    <w:name w:val="Стандартный HTML Знак"/>
    <w:basedOn w:val="a0"/>
    <w:link w:val="HTML"/>
    <w:uiPriority w:val="99"/>
    <w:rsid w:val="00FF562D"/>
    <w:rPr>
      <w:rFonts w:ascii="Courier New" w:eastAsia="Courier New" w:hAnsi="Courier New" w:cs="Courier New"/>
      <w:color w:val="000000"/>
      <w:sz w:val="21"/>
      <w:szCs w:val="21"/>
      <w:lang w:eastAsia="ru-RU"/>
    </w:rPr>
  </w:style>
  <w:style w:type="character" w:customStyle="1" w:styleId="rvts23">
    <w:name w:val="rvts23"/>
    <w:basedOn w:val="a0"/>
    <w:rsid w:val="00FF562D"/>
  </w:style>
  <w:style w:type="paragraph" w:customStyle="1" w:styleId="rvps6">
    <w:name w:val="rvps6"/>
    <w:basedOn w:val="a"/>
    <w:rsid w:val="00FF562D"/>
    <w:pPr>
      <w:spacing w:before="100" w:beforeAutospacing="1" w:after="100" w:afterAutospacing="1"/>
    </w:pPr>
    <w:rPr>
      <w:lang w:eastAsia="uk-UA"/>
    </w:rPr>
  </w:style>
  <w:style w:type="character" w:customStyle="1" w:styleId="rvts44">
    <w:name w:val="rvts44"/>
    <w:basedOn w:val="a0"/>
    <w:rsid w:val="00FF562D"/>
  </w:style>
  <w:style w:type="paragraph" w:styleId="a3">
    <w:name w:val="List Paragraph"/>
    <w:basedOn w:val="a"/>
    <w:uiPriority w:val="34"/>
    <w:qFormat/>
    <w:rsid w:val="000C6774"/>
    <w:pPr>
      <w:ind w:left="720"/>
      <w:contextualSpacing/>
    </w:pPr>
  </w:style>
  <w:style w:type="character" w:styleId="a4">
    <w:name w:val="Hyperlink"/>
    <w:basedOn w:val="a0"/>
    <w:unhideWhenUsed/>
    <w:rsid w:val="000421EE"/>
    <w:rPr>
      <w:color w:val="0000FF"/>
      <w:u w:val="single"/>
    </w:rPr>
  </w:style>
  <w:style w:type="paragraph" w:styleId="a5">
    <w:name w:val="Normal (Web)"/>
    <w:basedOn w:val="a"/>
    <w:uiPriority w:val="99"/>
    <w:unhideWhenUsed/>
    <w:rsid w:val="00F5685C"/>
    <w:pPr>
      <w:spacing w:before="100" w:beforeAutospacing="1" w:after="100" w:afterAutospacing="1"/>
    </w:pPr>
  </w:style>
  <w:style w:type="paragraph" w:customStyle="1" w:styleId="ps4">
    <w:name w:val="ps4"/>
    <w:basedOn w:val="a"/>
    <w:rsid w:val="00082080"/>
    <w:pPr>
      <w:spacing w:before="100" w:beforeAutospacing="1" w:after="100" w:afterAutospacing="1"/>
    </w:pPr>
    <w:rPr>
      <w:lang w:eastAsia="uk-UA"/>
    </w:rPr>
  </w:style>
  <w:style w:type="paragraph" w:styleId="a6">
    <w:name w:val="footnote text"/>
    <w:basedOn w:val="a"/>
    <w:link w:val="a7"/>
    <w:uiPriority w:val="99"/>
    <w:rsid w:val="00425DF1"/>
    <w:rPr>
      <w:rFonts w:ascii="Calibri" w:eastAsia="Calibri" w:hAnsi="Calibri"/>
      <w:sz w:val="20"/>
      <w:szCs w:val="20"/>
      <w:lang w:eastAsia="en-US"/>
    </w:rPr>
  </w:style>
  <w:style w:type="character" w:customStyle="1" w:styleId="a7">
    <w:name w:val="Текст сноски Знак"/>
    <w:basedOn w:val="a0"/>
    <w:link w:val="a6"/>
    <w:uiPriority w:val="99"/>
    <w:rsid w:val="00425DF1"/>
    <w:rPr>
      <w:rFonts w:ascii="Calibri" w:eastAsia="Calibri" w:hAnsi="Calibri" w:cs="Times New Roman"/>
      <w:sz w:val="20"/>
      <w:szCs w:val="20"/>
      <w:lang w:val="uk-UA"/>
    </w:rPr>
  </w:style>
  <w:style w:type="character" w:customStyle="1" w:styleId="st">
    <w:name w:val="st"/>
    <w:basedOn w:val="a0"/>
    <w:rsid w:val="00B05A65"/>
  </w:style>
  <w:style w:type="paragraph" w:styleId="a8">
    <w:name w:val="header"/>
    <w:basedOn w:val="a"/>
    <w:link w:val="a9"/>
    <w:uiPriority w:val="99"/>
    <w:unhideWhenUsed/>
    <w:rsid w:val="00490CD8"/>
    <w:pPr>
      <w:tabs>
        <w:tab w:val="center" w:pos="4819"/>
        <w:tab w:val="right" w:pos="9639"/>
      </w:tabs>
    </w:pPr>
  </w:style>
  <w:style w:type="character" w:customStyle="1" w:styleId="a9">
    <w:name w:val="Верхний колонтитул Знак"/>
    <w:basedOn w:val="a0"/>
    <w:link w:val="a8"/>
    <w:uiPriority w:val="99"/>
    <w:rsid w:val="00490CD8"/>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490CD8"/>
    <w:pPr>
      <w:tabs>
        <w:tab w:val="center" w:pos="4819"/>
        <w:tab w:val="right" w:pos="9639"/>
      </w:tabs>
    </w:pPr>
  </w:style>
  <w:style w:type="character" w:customStyle="1" w:styleId="ab">
    <w:name w:val="Нижний колонтитул Знак"/>
    <w:basedOn w:val="a0"/>
    <w:link w:val="aa"/>
    <w:uiPriority w:val="99"/>
    <w:rsid w:val="00490CD8"/>
    <w:rPr>
      <w:rFonts w:ascii="Times New Roman" w:eastAsia="Times New Roman" w:hAnsi="Times New Roman" w:cs="Times New Roman"/>
      <w:sz w:val="24"/>
      <w:szCs w:val="24"/>
      <w:lang w:val="uk-UA" w:eastAsia="ru-RU"/>
    </w:rPr>
  </w:style>
  <w:style w:type="character" w:customStyle="1" w:styleId="UnresolvedMention">
    <w:name w:val="Unresolved Mention"/>
    <w:basedOn w:val="a0"/>
    <w:uiPriority w:val="99"/>
    <w:semiHidden/>
    <w:unhideWhenUsed/>
    <w:rsid w:val="009E33D9"/>
    <w:rPr>
      <w:color w:val="605E5C"/>
      <w:shd w:val="clear" w:color="auto" w:fill="E1DFDD"/>
    </w:rPr>
  </w:style>
  <w:style w:type="character" w:customStyle="1" w:styleId="cahighlight">
    <w:name w:val="ca_highlight"/>
    <w:basedOn w:val="a0"/>
    <w:rsid w:val="00DC2ABC"/>
  </w:style>
  <w:style w:type="character" w:customStyle="1" w:styleId="dat">
    <w:name w:val="dat"/>
    <w:basedOn w:val="a0"/>
    <w:rsid w:val="00A73F74"/>
  </w:style>
  <w:style w:type="character" w:styleId="ac">
    <w:name w:val="Strong"/>
    <w:basedOn w:val="a0"/>
    <w:uiPriority w:val="22"/>
    <w:qFormat/>
    <w:rsid w:val="00A73F74"/>
    <w:rPr>
      <w:b/>
      <w:bCs/>
    </w:rPr>
  </w:style>
  <w:style w:type="character" w:customStyle="1" w:styleId="rvts9">
    <w:name w:val="rvts9"/>
    <w:basedOn w:val="a0"/>
    <w:rsid w:val="0008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8778">
      <w:bodyDiv w:val="1"/>
      <w:marLeft w:val="0"/>
      <w:marRight w:val="0"/>
      <w:marTop w:val="0"/>
      <w:marBottom w:val="0"/>
      <w:divBdr>
        <w:top w:val="none" w:sz="0" w:space="0" w:color="auto"/>
        <w:left w:val="none" w:sz="0" w:space="0" w:color="auto"/>
        <w:bottom w:val="none" w:sz="0" w:space="0" w:color="auto"/>
        <w:right w:val="none" w:sz="0" w:space="0" w:color="auto"/>
      </w:divBdr>
    </w:div>
    <w:div w:id="392168599">
      <w:bodyDiv w:val="1"/>
      <w:marLeft w:val="0"/>
      <w:marRight w:val="0"/>
      <w:marTop w:val="0"/>
      <w:marBottom w:val="0"/>
      <w:divBdr>
        <w:top w:val="none" w:sz="0" w:space="0" w:color="auto"/>
        <w:left w:val="none" w:sz="0" w:space="0" w:color="auto"/>
        <w:bottom w:val="none" w:sz="0" w:space="0" w:color="auto"/>
        <w:right w:val="none" w:sz="0" w:space="0" w:color="auto"/>
      </w:divBdr>
    </w:div>
    <w:div w:id="598484250">
      <w:bodyDiv w:val="1"/>
      <w:marLeft w:val="0"/>
      <w:marRight w:val="0"/>
      <w:marTop w:val="0"/>
      <w:marBottom w:val="0"/>
      <w:divBdr>
        <w:top w:val="none" w:sz="0" w:space="0" w:color="auto"/>
        <w:left w:val="none" w:sz="0" w:space="0" w:color="auto"/>
        <w:bottom w:val="none" w:sz="0" w:space="0" w:color="auto"/>
        <w:right w:val="none" w:sz="0" w:space="0" w:color="auto"/>
      </w:divBdr>
    </w:div>
    <w:div w:id="1331981827">
      <w:bodyDiv w:val="1"/>
      <w:marLeft w:val="0"/>
      <w:marRight w:val="0"/>
      <w:marTop w:val="0"/>
      <w:marBottom w:val="0"/>
      <w:divBdr>
        <w:top w:val="none" w:sz="0" w:space="0" w:color="auto"/>
        <w:left w:val="none" w:sz="0" w:space="0" w:color="auto"/>
        <w:bottom w:val="none" w:sz="0" w:space="0" w:color="auto"/>
        <w:right w:val="none" w:sz="0" w:space="0" w:color="auto"/>
      </w:divBdr>
    </w:div>
    <w:div w:id="1360543447">
      <w:bodyDiv w:val="1"/>
      <w:marLeft w:val="0"/>
      <w:marRight w:val="0"/>
      <w:marTop w:val="0"/>
      <w:marBottom w:val="0"/>
      <w:divBdr>
        <w:top w:val="none" w:sz="0" w:space="0" w:color="auto"/>
        <w:left w:val="none" w:sz="0" w:space="0" w:color="auto"/>
        <w:bottom w:val="none" w:sz="0" w:space="0" w:color="auto"/>
        <w:right w:val="none" w:sz="0" w:space="0" w:color="auto"/>
      </w:divBdr>
    </w:div>
    <w:div w:id="1819883287">
      <w:bodyDiv w:val="1"/>
      <w:marLeft w:val="0"/>
      <w:marRight w:val="0"/>
      <w:marTop w:val="0"/>
      <w:marBottom w:val="0"/>
      <w:divBdr>
        <w:top w:val="none" w:sz="0" w:space="0" w:color="auto"/>
        <w:left w:val="none" w:sz="0" w:space="0" w:color="auto"/>
        <w:bottom w:val="none" w:sz="0" w:space="0" w:color="auto"/>
        <w:right w:val="none" w:sz="0" w:space="0" w:color="auto"/>
      </w:divBdr>
    </w:div>
    <w:div w:id="21370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80_227" TargetMode="External"/><Relationship Id="rId13" Type="http://schemas.openxmlformats.org/officeDocument/2006/relationships/hyperlink" Target="http://zakon5.rada.gov.ua/laws/show/974_715" TargetMode="External"/><Relationship Id="rId18" Type="http://schemas.openxmlformats.org/officeDocument/2006/relationships/hyperlink" Target="https://zakon.rada.gov.ua/laws/show/939-2008-&#108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rada.gov.ua" TargetMode="External"/><Relationship Id="rId7" Type="http://schemas.openxmlformats.org/officeDocument/2006/relationships/hyperlink" Target="http://search.ligazakon.ua/l_doc2.nsf/link1/ed_2012_01_26/pravo1/RE11410.html?pravo=1" TargetMode="External"/><Relationship Id="rId12" Type="http://schemas.openxmlformats.org/officeDocument/2006/relationships/hyperlink" Target="http://zakon3.rada.gov.ua/laws/show/974_025" TargetMode="External"/><Relationship Id="rId17" Type="http://schemas.openxmlformats.org/officeDocument/2006/relationships/hyperlink" Target="https://zakon.rada.gov.ua/laws/show/718-2016-%D0%B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331-2022-%D0%BF" TargetMode="External"/><Relationship Id="rId20" Type="http://schemas.openxmlformats.org/officeDocument/2006/relationships/hyperlink" Target="http://zakon.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f.arbitr.gov.ua/userfiles/file/court_gov_ua_sud5010/Konvenciya_z_prav/st_6/Antonovsky.pdf" TargetMode="External"/><Relationship Id="rId24" Type="http://schemas.openxmlformats.org/officeDocument/2006/relationships/hyperlink" Target="http://search.ligazakon.ua/l_doc2.nsf/link1/ed_2011_12_06/pravo1/REG6196.html?pravo=1" TargetMode="External"/><Relationship Id="rId5" Type="http://schemas.openxmlformats.org/officeDocument/2006/relationships/footnotes" Target="footnotes.xml"/><Relationship Id="rId15" Type="http://schemas.openxmlformats.org/officeDocument/2006/relationships/hyperlink" Target="https://zakon.rada.gov.ua/laws/show/1700-18" TargetMode="External"/><Relationship Id="rId23" Type="http://schemas.openxmlformats.org/officeDocument/2006/relationships/hyperlink" Target="http://zakon.rada.gov.ua" TargetMode="External"/><Relationship Id="rId10" Type="http://schemas.openxmlformats.org/officeDocument/2006/relationships/hyperlink" Target="https://court.gov.ua/userfiles/file/court_gov_ua_sud5010/Konvenciya_z_prav/st_6/Semenovich.pdf" TargetMode="External"/><Relationship Id="rId19" Type="http://schemas.openxmlformats.org/officeDocument/2006/relationships/hyperlink" Target="http://zakon3.rada.gov.ua/laws/show/268-2006-&#1087;" TargetMode="External"/><Relationship Id="rId4" Type="http://schemas.openxmlformats.org/officeDocument/2006/relationships/webSettings" Target="webSettings.xml"/><Relationship Id="rId9" Type="http://schemas.openxmlformats.org/officeDocument/2006/relationships/hyperlink" Target="http://zakon5.rada.gov.ua/laws/show/974_684" TargetMode="External"/><Relationship Id="rId14" Type="http://schemas.openxmlformats.org/officeDocument/2006/relationships/hyperlink" Target="https://zakon.rada.gov.ua/laws/show/294-IX" TargetMode="External"/><Relationship Id="rId22" Type="http://schemas.openxmlformats.org/officeDocument/2006/relationships/hyperlink" Target="https://zakon.rada.gov.ua/laws/show/15-2017-%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5536</Words>
  <Characters>31558</Characters>
  <Application>Microsoft Office Word</Application>
  <DocSecurity>0</DocSecurity>
  <Lines>262</Lines>
  <Paragraphs>74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Username</cp:lastModifiedBy>
  <cp:revision>2</cp:revision>
  <dcterms:created xsi:type="dcterms:W3CDTF">2022-04-03T08:51:00Z</dcterms:created>
  <dcterms:modified xsi:type="dcterms:W3CDTF">2022-04-03T08:51:00Z</dcterms:modified>
</cp:coreProperties>
</file>