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926C5" w14:textId="77777777" w:rsidR="00843B7A" w:rsidRDefault="00843B7A" w:rsidP="00843B7A">
      <w:pPr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Силабус</w:t>
      </w:r>
      <w:proofErr w:type="spellEnd"/>
    </w:p>
    <w:p w14:paraId="72C10E15" w14:textId="67B82759" w:rsidR="00843B7A" w:rsidRDefault="00843B7A" w:rsidP="00843B7A">
      <w:pPr>
        <w:ind w:left="708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курсу «Соціологія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14:paraId="73463682" w14:textId="2A5709BF" w:rsidR="00843B7A" w:rsidRDefault="00843B7A" w:rsidP="00843B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  навчальний рік</w:t>
      </w:r>
    </w:p>
    <w:p w14:paraId="67A6153B" w14:textId="77777777" w:rsidR="00843B7A" w:rsidRDefault="00843B7A" w:rsidP="00843B7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2744"/>
        <w:gridCol w:w="7624"/>
      </w:tblGrid>
      <w:tr w:rsidR="00843B7A" w14:paraId="73888948" w14:textId="77777777" w:rsidTr="00843B7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969F3" w14:textId="77777777" w:rsidR="00843B7A" w:rsidRDefault="0084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2703C" w14:textId="4B5A7B3F" w:rsidR="00843B7A" w:rsidRDefault="0021352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Соціологія</w:t>
            </w:r>
          </w:p>
        </w:tc>
      </w:tr>
      <w:tr w:rsidR="00843B7A" w14:paraId="79B71E3E" w14:textId="77777777" w:rsidTr="00843B7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7870A" w14:textId="77777777" w:rsidR="00843B7A" w:rsidRDefault="0084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47C73" w14:textId="77777777" w:rsidR="00843B7A" w:rsidRDefault="00843B7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Юридичний факультет Львівського національного університету імені Івана Франка</w:t>
            </w:r>
          </w:p>
        </w:tc>
      </w:tr>
      <w:tr w:rsidR="00843B7A" w14:paraId="51D71A6F" w14:textId="77777777" w:rsidTr="00843B7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021E5" w14:textId="77777777" w:rsidR="00843B7A" w:rsidRDefault="0084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0FAEC" w14:textId="77777777" w:rsidR="00843B7A" w:rsidRDefault="00843B7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Кафедра теорії та філософії права</w:t>
            </w:r>
          </w:p>
        </w:tc>
      </w:tr>
      <w:tr w:rsidR="00843B7A" w14:paraId="05967DC3" w14:textId="77777777" w:rsidTr="00843B7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DEC71" w14:textId="77777777" w:rsidR="00843B7A" w:rsidRDefault="0084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475E7" w14:textId="461BD3A5" w:rsidR="00843B7A" w:rsidRDefault="00843B7A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0</w:t>
            </w:r>
            <w:r w:rsidR="006401A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6</w:t>
            </w:r>
          </w:p>
          <w:p w14:paraId="052C0A5E" w14:textId="3CD4C190" w:rsidR="00843B7A" w:rsidRDefault="00D1479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6</w:t>
            </w:r>
            <w:r w:rsidR="008639F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.03041</w:t>
            </w:r>
            <w:r w:rsidR="00843B7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 «право</w:t>
            </w:r>
            <w:r w:rsidR="006401A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знав</w:t>
            </w:r>
            <w:r w:rsidR="00D45EE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</w:t>
            </w:r>
            <w:r w:rsidR="006401A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тво</w:t>
            </w:r>
            <w:r w:rsidR="00843B7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»</w:t>
            </w:r>
          </w:p>
        </w:tc>
      </w:tr>
      <w:tr w:rsidR="00843B7A" w14:paraId="493626DF" w14:textId="77777777" w:rsidTr="00843B7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34B7F" w14:textId="77777777" w:rsidR="00843B7A" w:rsidRDefault="0084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75F49" w14:textId="00E0896C" w:rsidR="0023706B" w:rsidRDefault="0023706B" w:rsidP="0023706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Гудима Д.А., кандидат юридичних наук, доцент</w:t>
            </w:r>
          </w:p>
          <w:p w14:paraId="43EE2D48" w14:textId="5395A4EF" w:rsidR="0023706B" w:rsidRDefault="0023706B" w:rsidP="0023706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Настасяк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І.Ю., кандидат юридичних наук, доцент</w:t>
            </w:r>
          </w:p>
          <w:p w14:paraId="56B198DE" w14:textId="365AC71E" w:rsidR="0023706B" w:rsidRDefault="0023706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="00843B7A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данович Н.М.</w:t>
            </w:r>
            <w:r w:rsidR="00843B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кандидат </w:t>
            </w:r>
            <w:r w:rsidR="00843B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юридичних наук,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доцент</w:t>
            </w:r>
          </w:p>
          <w:p w14:paraId="71544709" w14:textId="28268106" w:rsidR="00843B7A" w:rsidRDefault="00843B7A" w:rsidP="0023706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3B7A" w14:paraId="2445EA58" w14:textId="77777777" w:rsidTr="00843B7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E0391" w14:textId="77777777" w:rsidR="00843B7A" w:rsidRDefault="0084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A140" w14:textId="77777777" w:rsidR="00843B7A" w:rsidRDefault="00843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B7A" w14:paraId="0B2CE02E" w14:textId="77777777" w:rsidTr="00843B7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C007F" w14:textId="77777777" w:rsidR="00843B7A" w:rsidRDefault="0084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BC965" w14:textId="265244EC" w:rsidR="00843B7A" w:rsidRDefault="00843B7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Кожно</w:t>
            </w:r>
            <w:r w:rsidR="009850BF">
              <w:rPr>
                <w:rFonts w:ascii="Times New Roman" w:hAnsi="Times New Roman" w:cs="Times New Roman"/>
                <w:i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понеділка із 14.00 до 16.00 за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 юридичний факультет, кафедра теорії та філософії права.</w:t>
            </w:r>
          </w:p>
          <w:p w14:paraId="599A2FE9" w14:textId="77777777" w:rsidR="00843B7A" w:rsidRDefault="00843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м. Львів, вул. Січових Стрільців, 17</w:t>
            </w:r>
          </w:p>
        </w:tc>
      </w:tr>
      <w:tr w:rsidR="00843B7A" w14:paraId="002EA88C" w14:textId="77777777" w:rsidTr="00843B7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0F2B7" w14:textId="77777777" w:rsidR="00843B7A" w:rsidRDefault="0084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C448C" w14:textId="77777777" w:rsidR="00843B7A" w:rsidRDefault="00843B7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Основні положення курсу відображені в робочій навчальній програмі</w:t>
            </w:r>
          </w:p>
        </w:tc>
      </w:tr>
      <w:tr w:rsidR="00843B7A" w14:paraId="3A5EA8E1" w14:textId="77777777" w:rsidTr="00843B7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4B5BD" w14:textId="77777777" w:rsidR="00843B7A" w:rsidRDefault="0084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B1023" w14:textId="77777777" w:rsidR="00213521" w:rsidRDefault="00843B7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C4E8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Курс створено із урахуванням сучасних тенденцій вивчення </w:t>
            </w:r>
            <w:r w:rsidR="00067401" w:rsidRPr="00FC4E8E">
              <w:rPr>
                <w:rFonts w:ascii="Times New Roman" w:hAnsi="Times New Roman" w:cs="Times New Roman"/>
                <w:iCs/>
                <w:sz w:val="28"/>
                <w:szCs w:val="28"/>
              </w:rPr>
              <w:t>соціологі</w:t>
            </w:r>
            <w:r w:rsidR="00BA1526" w:rsidRPr="00FC4E8E">
              <w:rPr>
                <w:rFonts w:ascii="Times New Roman" w:hAnsi="Times New Roman" w:cs="Times New Roman"/>
                <w:iCs/>
                <w:sz w:val="28"/>
                <w:szCs w:val="28"/>
              </w:rPr>
              <w:t>ї</w:t>
            </w:r>
            <w:r w:rsidR="00067401" w:rsidRPr="00FC4E8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FC4E8E">
              <w:rPr>
                <w:rFonts w:ascii="Times New Roman" w:hAnsi="Times New Roman" w:cs="Times New Roman"/>
                <w:iCs/>
                <w:sz w:val="28"/>
                <w:szCs w:val="28"/>
              </w:rPr>
              <w:t>в Україні</w:t>
            </w:r>
          </w:p>
          <w:p w14:paraId="3B1BF3A4" w14:textId="0336E5DC" w:rsidR="00843B7A" w:rsidRPr="00213521" w:rsidRDefault="00843B7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C4E8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Ідейна спрямованість курсу – формування у студентів   </w:t>
            </w:r>
            <w:r w:rsidR="00067401" w:rsidRPr="00FC4E8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розуміння </w:t>
            </w:r>
            <w:r w:rsidR="00BA1526" w:rsidRPr="00FC4E8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різних аспектів соціальної дійсності, </w:t>
            </w:r>
            <w:r w:rsidR="00067401" w:rsidRPr="00FC4E8E">
              <w:rPr>
                <w:rFonts w:ascii="Times New Roman" w:hAnsi="Times New Roman" w:cs="Times New Roman"/>
                <w:iCs/>
                <w:sz w:val="28"/>
                <w:szCs w:val="28"/>
              </w:rPr>
              <w:t>фактів соціальної взаємодії</w:t>
            </w:r>
            <w:r w:rsidRPr="00FC4E8E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843B7A" w14:paraId="33431A77" w14:textId="77777777" w:rsidTr="00843B7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19275" w14:textId="77777777" w:rsidR="00843B7A" w:rsidRDefault="0084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C80B9" w14:textId="3F76CD40" w:rsidR="00843B7A" w:rsidRPr="00213521" w:rsidRDefault="00843B7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13521">
              <w:rPr>
                <w:rFonts w:ascii="Times New Roman" w:hAnsi="Times New Roman" w:cs="Times New Roman"/>
                <w:iCs/>
                <w:sz w:val="28"/>
                <w:szCs w:val="28"/>
              </w:rPr>
              <w:t>Дисципліна «</w:t>
            </w:r>
            <w:r w:rsidR="00A430E7" w:rsidRPr="00213521">
              <w:rPr>
                <w:rFonts w:ascii="Times New Roman" w:hAnsi="Times New Roman" w:cs="Times New Roman"/>
                <w:iCs/>
                <w:sz w:val="28"/>
                <w:szCs w:val="28"/>
              </w:rPr>
              <w:t>Соціологія</w:t>
            </w:r>
            <w:r w:rsidRPr="0021352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 є нормативною дисципліною зі спеціальності </w:t>
            </w:r>
            <w:r w:rsidRPr="0021352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  <w:r w:rsidR="00A21BCF" w:rsidRPr="0021352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  <w:r w:rsidRPr="0021352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«право</w:t>
            </w:r>
            <w:r w:rsidR="00A21BCF" w:rsidRPr="0021352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знавство</w:t>
            </w:r>
            <w:r w:rsidRPr="0021352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  <w:r w:rsidRPr="0021352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для </w:t>
            </w:r>
            <w:r w:rsidR="00A430E7" w:rsidRPr="0021352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бакалаврської </w:t>
            </w:r>
            <w:r w:rsidRPr="0021352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програми, яка викладається у першому  семестрі  в обсязі  </w:t>
            </w:r>
            <w:r w:rsidR="00A430E7" w:rsidRPr="0021352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трьох </w:t>
            </w:r>
            <w:r w:rsidRPr="0021352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кредитів.</w:t>
            </w:r>
          </w:p>
        </w:tc>
      </w:tr>
      <w:tr w:rsidR="00843B7A" w14:paraId="1F66F598" w14:textId="77777777" w:rsidTr="00843B7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B1861" w14:textId="77777777" w:rsidR="00843B7A" w:rsidRDefault="0084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692E6" w14:textId="19248E77" w:rsidR="008E0066" w:rsidRDefault="00843B7A" w:rsidP="008E006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Метою вивчення </w:t>
            </w:r>
            <w:r w:rsidR="008E0066">
              <w:rPr>
                <w:rFonts w:ascii="Times New Roman" w:hAnsi="Times New Roman" w:cs="Times New Roman"/>
                <w:sz w:val="28"/>
                <w:szCs w:val="28"/>
              </w:rPr>
              <w:t xml:space="preserve">навчальної дисципліни «Соціологія» є </w:t>
            </w:r>
            <w:r w:rsidR="000604E5">
              <w:rPr>
                <w:rFonts w:ascii="Times New Roman" w:hAnsi="Times New Roman" w:cs="Times New Roman"/>
                <w:sz w:val="28"/>
                <w:szCs w:val="28"/>
              </w:rPr>
              <w:t>виявлення і дослідження д</w:t>
            </w:r>
            <w:r w:rsidR="008E0066">
              <w:rPr>
                <w:rFonts w:ascii="Times New Roman" w:hAnsi="Times New Roman" w:cs="Times New Roman"/>
                <w:sz w:val="28"/>
                <w:szCs w:val="28"/>
              </w:rPr>
              <w:t xml:space="preserve">искусійних </w:t>
            </w:r>
            <w:r w:rsidR="000604E5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8E0066">
              <w:rPr>
                <w:rFonts w:ascii="Times New Roman" w:hAnsi="Times New Roman" w:cs="Times New Roman"/>
                <w:sz w:val="28"/>
                <w:szCs w:val="28"/>
              </w:rPr>
              <w:t xml:space="preserve">оретичних проблем загальної </w:t>
            </w:r>
            <w:r w:rsidR="000604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E0066">
              <w:rPr>
                <w:rFonts w:ascii="Times New Roman" w:hAnsi="Times New Roman" w:cs="Times New Roman"/>
                <w:sz w:val="28"/>
                <w:szCs w:val="28"/>
              </w:rPr>
              <w:t>оціології, засвоєння соціологічних методів пізнання соціальних явищ і процесів, а також формування практичних навичок аналізу таких явищ і процесів (передусім тих, що пов’язані з правом).</w:t>
            </w:r>
          </w:p>
          <w:p w14:paraId="7373DC3B" w14:textId="77777777" w:rsidR="00055205" w:rsidRDefault="00843B7A" w:rsidP="007615A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Завдання курсу:</w:t>
            </w:r>
            <w:r w:rsidR="007615A2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14:paraId="2AC6C161" w14:textId="3CA18471" w:rsidR="007615A2" w:rsidRPr="00055205" w:rsidRDefault="007615A2" w:rsidP="00055205">
            <w:pPr>
              <w:pStyle w:val="a6"/>
              <w:numPr>
                <w:ilvl w:val="0"/>
                <w:numId w:val="9"/>
              </w:num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055205">
              <w:rPr>
                <w:rFonts w:ascii="Times New Roman" w:hAnsi="Times New Roman"/>
                <w:sz w:val="28"/>
                <w:szCs w:val="28"/>
              </w:rPr>
              <w:t xml:space="preserve">розкрити специфіку соціології як науки про </w:t>
            </w:r>
            <w:r w:rsidR="000F3A82" w:rsidRPr="00055205">
              <w:rPr>
                <w:rFonts w:ascii="Times New Roman" w:hAnsi="Times New Roman"/>
                <w:sz w:val="28"/>
                <w:szCs w:val="28"/>
              </w:rPr>
              <w:t xml:space="preserve">соціальні явища, зокрема суспільство, </w:t>
            </w:r>
            <w:r w:rsidRPr="00055205">
              <w:rPr>
                <w:rFonts w:ascii="Times New Roman" w:hAnsi="Times New Roman"/>
                <w:sz w:val="28"/>
                <w:szCs w:val="28"/>
              </w:rPr>
              <w:t>соціальні спільноти</w:t>
            </w:r>
            <w:r w:rsidR="000F3A82" w:rsidRPr="00055205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14:paraId="47BAFAFD" w14:textId="1D5046B4" w:rsidR="007615A2" w:rsidRDefault="007615A2" w:rsidP="007615A2">
            <w:pPr>
              <w:pStyle w:val="a7"/>
              <w:numPr>
                <w:ilvl w:val="0"/>
                <w:numId w:val="8"/>
              </w:numPr>
              <w:spacing w:before="0" w:beforeAutospacing="0" w:after="0" w:afterAutospacing="0"/>
              <w:ind w:left="709" w:hanging="42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обґрунтувати важливість для пізнання </w:t>
            </w:r>
            <w:r w:rsidR="005C03A0">
              <w:rPr>
                <w:sz w:val="28"/>
                <w:szCs w:val="28"/>
                <w:lang w:val="uk-UA"/>
              </w:rPr>
              <w:t>суспільства</w:t>
            </w:r>
            <w:r>
              <w:rPr>
                <w:sz w:val="28"/>
                <w:szCs w:val="28"/>
                <w:lang w:val="uk-UA"/>
              </w:rPr>
              <w:t xml:space="preserve"> теоретичних концепцій класичного та сучасного періодів розвитку соціологічного знання;</w:t>
            </w:r>
          </w:p>
          <w:p w14:paraId="6B3B8530" w14:textId="0FF04488" w:rsidR="007615A2" w:rsidRDefault="007615A2" w:rsidP="007615A2">
            <w:pPr>
              <w:numPr>
                <w:ilvl w:val="0"/>
                <w:numId w:val="8"/>
              </w:numPr>
              <w:tabs>
                <w:tab w:val="left" w:pos="709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розкрити поняття, види й особливості застосування основних методів збору емпіричної інформації; продемонструвати їх евристичні можливості</w:t>
            </w:r>
            <w:r w:rsidR="007974F6">
              <w:rPr>
                <w:rFonts w:ascii="Times New Roman" w:hAnsi="Times New Roman" w:cs="Times New Roman"/>
                <w:sz w:val="28"/>
                <w:szCs w:val="28"/>
              </w:rPr>
              <w:t>, у тому числі для пізнання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5717500" w14:textId="37CFF123" w:rsidR="007615A2" w:rsidRDefault="007615A2" w:rsidP="007615A2">
            <w:pPr>
              <w:numPr>
                <w:ilvl w:val="0"/>
                <w:numId w:val="8"/>
              </w:numPr>
              <w:tabs>
                <w:tab w:val="left" w:pos="709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з'ясувати наукові підходи до </w:t>
            </w:r>
            <w:r w:rsidR="005C03A0">
              <w:rPr>
                <w:rFonts w:ascii="Times New Roman" w:hAnsi="Times New Roman" w:cs="Times New Roman"/>
                <w:sz w:val="28"/>
                <w:szCs w:val="28"/>
              </w:rPr>
              <w:t xml:space="preserve">дослідження </w:t>
            </w:r>
            <w:r w:rsidR="00275E89">
              <w:rPr>
                <w:rFonts w:ascii="Times New Roman" w:hAnsi="Times New Roman" w:cs="Times New Roman"/>
                <w:sz w:val="28"/>
                <w:szCs w:val="28"/>
              </w:rPr>
              <w:t>природи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людини та </w:t>
            </w:r>
            <w:r w:rsidR="00275E89">
              <w:rPr>
                <w:rFonts w:ascii="Times New Roman" w:hAnsi="Times New Roman" w:cs="Times New Roman"/>
                <w:sz w:val="28"/>
                <w:szCs w:val="28"/>
              </w:rPr>
              <w:t xml:space="preserve">типології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суспільств;</w:t>
            </w:r>
          </w:p>
          <w:p w14:paraId="4CA276DD" w14:textId="66D79485" w:rsidR="007615A2" w:rsidRDefault="007615A2" w:rsidP="007615A2">
            <w:pPr>
              <w:numPr>
                <w:ilvl w:val="0"/>
                <w:numId w:val="8"/>
              </w:numPr>
              <w:tabs>
                <w:tab w:val="left" w:pos="709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засвоїти поняття та </w:t>
            </w:r>
            <w:r w:rsidR="005C03A0">
              <w:rPr>
                <w:rFonts w:ascii="Times New Roman" w:hAnsi="Times New Roman" w:cs="Times New Roman"/>
                <w:sz w:val="28"/>
                <w:szCs w:val="28"/>
              </w:rPr>
              <w:t>класифікацію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соціальних норм, особливості юридичних норм як засобу забезпечення соціального порядку, відомості про соціальний механізм дії права й ефективність його норм</w:t>
            </w:r>
          </w:p>
          <w:p w14:paraId="1F3DE4B3" w14:textId="0F5AFF16" w:rsidR="005C03A0" w:rsidRDefault="005C03A0" w:rsidP="005C03A0">
            <w:pPr>
              <w:pStyle w:val="a7"/>
              <w:spacing w:before="0" w:beforeAutospacing="0" w:after="0" w:afterAutospacing="0"/>
              <w:ind w:left="709"/>
              <w:jc w:val="both"/>
              <w:rPr>
                <w:sz w:val="28"/>
                <w:szCs w:val="28"/>
                <w:lang w:val="uk-UA"/>
              </w:rPr>
            </w:pPr>
          </w:p>
          <w:p w14:paraId="2351D2B1" w14:textId="247B7900" w:rsidR="00843B7A" w:rsidRDefault="00843B7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50C996F" w14:textId="77777777" w:rsidR="00843B7A" w:rsidRDefault="00843B7A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3B7A" w14:paraId="73241DCE" w14:textId="77777777" w:rsidTr="00843B7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87985" w14:textId="77777777" w:rsidR="00843B7A" w:rsidRDefault="00843B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ADED0" w14:textId="77777777" w:rsidR="003B69F6" w:rsidRPr="003B69F6" w:rsidRDefault="003B69F6" w:rsidP="003B69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9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Базова:</w:t>
            </w:r>
          </w:p>
          <w:p w14:paraId="24F2B3A5" w14:textId="77777777" w:rsidR="003B69F6" w:rsidRPr="003B69F6" w:rsidRDefault="003B69F6" w:rsidP="00185B9A">
            <w:pPr>
              <w:widowControl w:val="0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Бачинин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В.А.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: Три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лекций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студентам-юристам / В.А. 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Бачинин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Харьков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Консум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, 2003. – 576с.</w:t>
            </w:r>
          </w:p>
          <w:p w14:paraId="0DE291DE" w14:textId="77777777" w:rsidR="003B69F6" w:rsidRPr="003B69F6" w:rsidRDefault="003B69F6" w:rsidP="00185B9A">
            <w:pPr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Вебер М.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Избранное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. Образ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/ Макс Вебер; Пер. с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. – М.: Юрист, 1994. – 704 с.</w:t>
            </w:r>
          </w:p>
          <w:p w14:paraId="4802ABB8" w14:textId="77777777" w:rsidR="003B69F6" w:rsidRPr="003B69F6" w:rsidRDefault="003B69F6" w:rsidP="00185B9A">
            <w:pPr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Гравитц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М.,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Пэнто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Р.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наук.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французского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/ М. 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Гравитц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, Р. 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Пэнто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ред. В.П. 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Казимирчука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(вступ. ст.), В.А. 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Туманова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(вступ. ст.); Пер.: С.В. 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Боботов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, Ю.А. 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Глазов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Прогресс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, 1972. – 607 c.</w:t>
            </w:r>
          </w:p>
          <w:p w14:paraId="298282EB" w14:textId="77777777" w:rsidR="003B69F6" w:rsidRPr="003B69F6" w:rsidRDefault="003B69F6" w:rsidP="00185B9A">
            <w:pPr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Ґідденс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Е. Соціологія / Е. 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Ґідденс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; Пер. з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. – К.: Основи, 1999. – 726 с.</w:t>
            </w:r>
          </w:p>
          <w:p w14:paraId="0EE53961" w14:textId="77777777" w:rsidR="003B69F6" w:rsidRPr="003B69F6" w:rsidRDefault="003B69F6" w:rsidP="00185B9A">
            <w:pPr>
              <w:widowControl w:val="0"/>
              <w:numPr>
                <w:ilvl w:val="0"/>
                <w:numId w:val="11"/>
              </w:num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>Дюркгейм Э.</w:t>
            </w: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предмет, метод,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предназначение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/ Э. Дюркгейм; Пер. с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послесл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. и прим. А.Б. Гофмана. — М.: Канон, 1995. — 352 с. — (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социологии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памятниках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0AD70712" w14:textId="77777777" w:rsidR="003B69F6" w:rsidRPr="003B69F6" w:rsidRDefault="003B69F6" w:rsidP="00185B9A">
            <w:pPr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Ерліх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Є. Про живе право / Євген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Ерліх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// Проблеми філософії права. – 2003. – Т. ІІІ. – № 1-2. – С. 201-210.</w:t>
            </w:r>
          </w:p>
          <w:p w14:paraId="7637064B" w14:textId="77777777" w:rsidR="003B69F6" w:rsidRPr="003B69F6" w:rsidRDefault="003B69F6" w:rsidP="00185B9A">
            <w:pPr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Карбонье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Ж.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Юридическая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/ Пер. с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. В.А.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Туманова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Прогресс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, 1986. – 352 с.</w:t>
            </w:r>
          </w:p>
          <w:p w14:paraId="37F95366" w14:textId="77777777" w:rsidR="003B69F6" w:rsidRPr="003B69F6" w:rsidRDefault="003B69F6" w:rsidP="00185B9A">
            <w:pPr>
              <w:numPr>
                <w:ilvl w:val="0"/>
                <w:numId w:val="11"/>
              </w:num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Ковлер</w:t>
            </w:r>
            <w:proofErr w:type="spellEnd"/>
            <w:r w:rsidRPr="003B6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А.И. Антропология </w:t>
            </w:r>
            <w:proofErr w:type="gramStart"/>
            <w:r w:rsidRPr="003B6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права :</w:t>
            </w:r>
            <w:proofErr w:type="gramEnd"/>
            <w:r w:rsidRPr="003B6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Учебник для вузов / А.И. </w:t>
            </w:r>
            <w:proofErr w:type="spellStart"/>
            <w:r w:rsidRPr="003B6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Ковлер</w:t>
            </w:r>
            <w:proofErr w:type="spellEnd"/>
            <w:r w:rsidRPr="003B6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 – М.: НОРМА- ИНФРА·М, 2002. – 480 с.</w:t>
            </w:r>
          </w:p>
          <w:p w14:paraId="7301361C" w14:textId="77777777" w:rsidR="003B69F6" w:rsidRPr="003B69F6" w:rsidRDefault="003B69F6" w:rsidP="00185B9A">
            <w:pPr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О. Дух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позитивной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/ Огюст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>Тексты</w:t>
            </w:r>
            <w:proofErr w:type="spellEnd"/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истории</w:t>
            </w:r>
            <w:proofErr w:type="spellEnd"/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>социологии</w:t>
            </w:r>
            <w:proofErr w:type="spellEnd"/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XIX</w:t>
            </w: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XX </w:t>
            </w:r>
            <w:proofErr w:type="spellStart"/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>вв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>Хрестоматия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. ред.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д.ф.н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. В.И. 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Добреньков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к.ф.н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. Л.П. 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Беленкова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. – М.: Наука, 1994 – С. 5-26.</w:t>
            </w:r>
          </w:p>
          <w:p w14:paraId="1085CA02" w14:textId="77777777" w:rsidR="003B69F6" w:rsidRPr="003B69F6" w:rsidRDefault="003B69F6" w:rsidP="00185B9A">
            <w:pPr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9F6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Лапаева</w:t>
            </w:r>
            <w:proofErr w:type="spellEnd"/>
            <w:r w:rsidRPr="003B69F6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В.В.</w:t>
            </w:r>
            <w:r w:rsidRPr="003B69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права / </w:t>
            </w:r>
            <w:r w:rsidRPr="003B69F6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В.В. </w:t>
            </w:r>
            <w:proofErr w:type="spellStart"/>
            <w:r w:rsidRPr="003B69F6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Лапаева</w:t>
            </w:r>
            <w:proofErr w:type="spellEnd"/>
            <w:r w:rsidRPr="003B69F6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;</w:t>
            </w:r>
            <w:r w:rsidRPr="003B69F6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ред. В.С. 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Нерсесянца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. – М.: НОРМА, 2000. – 304 с.</w:t>
            </w:r>
          </w:p>
          <w:p w14:paraId="77A36FB0" w14:textId="77777777" w:rsidR="003B69F6" w:rsidRPr="003B69F6" w:rsidRDefault="003B69F6" w:rsidP="00185B9A">
            <w:pPr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9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Мейхью</w:t>
            </w:r>
            <w:proofErr w:type="spellEnd"/>
            <w:r w:rsidRPr="003B69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Л.</w:t>
            </w:r>
            <w:r w:rsidRPr="003B69F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6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proofErr w:type="spellEnd"/>
            <w:r w:rsidRPr="003B6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 / Л. </w:t>
            </w:r>
            <w:proofErr w:type="spellStart"/>
            <w:r w:rsidRPr="003B6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Мейхью</w:t>
            </w:r>
            <w:proofErr w:type="spellEnd"/>
            <w:r w:rsidRPr="003B6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// </w:t>
            </w:r>
            <w:proofErr w:type="spellStart"/>
            <w:r w:rsidRPr="003B6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Американская</w:t>
            </w:r>
            <w:proofErr w:type="spellEnd"/>
            <w:r w:rsidRPr="003B6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6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proofErr w:type="spellEnd"/>
            <w:r w:rsidRPr="003B6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3B6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</w:t>
            </w:r>
            <w:proofErr w:type="spellEnd"/>
            <w:r w:rsidRPr="003B6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6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 w:rsidRPr="003B6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6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 w:rsidRPr="003B6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Пер. с </w:t>
            </w:r>
            <w:proofErr w:type="spellStart"/>
            <w:r w:rsidRPr="003B6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</w:t>
            </w:r>
            <w:proofErr w:type="spellEnd"/>
            <w:r w:rsidRPr="003B6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B6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В.В.Воронина</w:t>
            </w:r>
            <w:proofErr w:type="spellEnd"/>
            <w:r w:rsidRPr="003B6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Е. В. </w:t>
            </w:r>
            <w:proofErr w:type="spellStart"/>
            <w:r w:rsidRPr="003B6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Зиньковского</w:t>
            </w:r>
            <w:proofErr w:type="spellEnd"/>
            <w:r w:rsidRPr="003B6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– М.: </w:t>
            </w:r>
            <w:proofErr w:type="spellStart"/>
            <w:r w:rsidRPr="003B6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Прогресс</w:t>
            </w:r>
            <w:proofErr w:type="spellEnd"/>
            <w:r w:rsidRPr="003B6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1972. – С. 220-234.</w:t>
            </w:r>
          </w:p>
          <w:p w14:paraId="54009F48" w14:textId="77777777" w:rsidR="003B69F6" w:rsidRPr="003B69F6" w:rsidRDefault="003B69F6" w:rsidP="00185B9A">
            <w:pPr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Реймон А. Етапи розвитку соціологічної думки / А. Реймон. – К.: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Юніверс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, 2004. – 688 с.</w:t>
            </w:r>
          </w:p>
          <w:p w14:paraId="36EB802C" w14:textId="77777777" w:rsidR="003B69F6" w:rsidRPr="003B69F6" w:rsidRDefault="003B69F6" w:rsidP="00185B9A">
            <w:pPr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Савчук С.В. Юридична соціологія: предмет та місце в системі юридичних наук / С.В. Савчук. – Чернівці: Рута, 2003. – 240 с.</w:t>
            </w:r>
          </w:p>
          <w:p w14:paraId="03A0EADC" w14:textId="77777777" w:rsidR="003B69F6" w:rsidRPr="003B69F6" w:rsidRDefault="003B69F6" w:rsidP="00185B9A">
            <w:pPr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Соціологія : підручник / Ю.Ф. 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Пачковський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, Н.В. 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Коваліско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, І.В. Городняк та ін.; за ред. д-ра соціолог. наук, проф. Ю.Ф. 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Пачковського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. – Львів : ЛНУ імені Івана Франка, 2011. – 418 с.</w:t>
            </w:r>
          </w:p>
          <w:p w14:paraId="4F5EA95A" w14:textId="77777777" w:rsidR="003B69F6" w:rsidRPr="003B69F6" w:rsidRDefault="003B69F6" w:rsidP="00185B9A">
            <w:pPr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Спенсер Г.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социологии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Герберт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Спенсер // </w:t>
            </w:r>
            <w:proofErr w:type="spellStart"/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>Тексты</w:t>
            </w:r>
            <w:proofErr w:type="spellEnd"/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истории</w:t>
            </w:r>
            <w:proofErr w:type="spellEnd"/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>социологии</w:t>
            </w:r>
            <w:proofErr w:type="spellEnd"/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XIX</w:t>
            </w: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XX </w:t>
            </w:r>
            <w:proofErr w:type="spellStart"/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>вв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>Хрестоматия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. ред.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д.ф.н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. В.И. 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Добреньков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к.ф.н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. Л.П. 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Беленкова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. – М.: Наука, 1994 – С. 26-68.</w:t>
            </w:r>
          </w:p>
          <w:p w14:paraId="7D93BAB5" w14:textId="77777777" w:rsidR="003B69F6" w:rsidRPr="003B69F6" w:rsidRDefault="003B69F6" w:rsidP="00185B9A">
            <w:pPr>
              <w:numPr>
                <w:ilvl w:val="0"/>
                <w:numId w:val="11"/>
              </w:num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Черниш Н.Й. Соціологія: Підручник за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рейтингово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-модульною системою / Н.Й. Черниш. – К.: Знання, 2009. – 468 с.</w:t>
            </w:r>
          </w:p>
          <w:p w14:paraId="276EA9DE" w14:textId="77777777" w:rsidR="003B69F6" w:rsidRPr="003B69F6" w:rsidRDefault="003B69F6" w:rsidP="00185B9A">
            <w:pPr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Юридическая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. ред. В. Н. Кудрявцев. – М.: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-во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ИГиП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РАН, 1995. – 316 c.</w:t>
            </w:r>
          </w:p>
          <w:p w14:paraId="5B7763B7" w14:textId="77777777" w:rsidR="003B69F6" w:rsidRPr="003B69F6" w:rsidRDefault="003B69F6" w:rsidP="003B69F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9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Допоміжна:</w:t>
            </w:r>
          </w:p>
          <w:p w14:paraId="0E395AEB" w14:textId="77777777" w:rsidR="003B69F6" w:rsidRPr="003B69F6" w:rsidRDefault="003B69F6" w:rsidP="00185B9A">
            <w:pPr>
              <w:numPr>
                <w:ilvl w:val="0"/>
                <w:numId w:val="11"/>
              </w:num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69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Алексеев Н.Н. Основы философии права / Н.Н. Алексеев. – СПб.: Изд-во «Лань», 1999. – 256 с.</w:t>
            </w:r>
          </w:p>
          <w:p w14:paraId="4961B160" w14:textId="77777777" w:rsidR="003B69F6" w:rsidRPr="003B69F6" w:rsidRDefault="003B69F6" w:rsidP="00185B9A">
            <w:pPr>
              <w:numPr>
                <w:ilvl w:val="0"/>
                <w:numId w:val="11"/>
              </w:num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69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Алексеев С.С. Восхождение к праву. Поиски и решения / С.С. Алексеев. – М., 2002. – 608 с.</w:t>
            </w:r>
          </w:p>
          <w:p w14:paraId="43DE9F12" w14:textId="77777777" w:rsidR="003B69F6" w:rsidRPr="003B69F6" w:rsidRDefault="003B69F6" w:rsidP="00185B9A">
            <w:pPr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Альтернативні підходи до розв’язання конфліктів: теорія і практика застосування / Уклад. Н. Гайдук, І. 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Сенюта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, О. Бік, Х. 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Терешко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. – Львів: ПАІС, 2007. – 296 с.</w:t>
            </w:r>
          </w:p>
          <w:p w14:paraId="4E893E4B" w14:textId="77777777" w:rsidR="003B69F6" w:rsidRPr="003B69F6" w:rsidRDefault="003B69F6" w:rsidP="00185B9A">
            <w:pPr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Бауман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З. Глобалізація: Наслідки для людини і суспільства / З. 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Бауман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. – К.: Вид. дім «Києво-Могилянська академія», 2008. – 109 с.</w:t>
            </w:r>
          </w:p>
          <w:p w14:paraId="0227AB67" w14:textId="77777777" w:rsidR="003B69F6" w:rsidRPr="003B69F6" w:rsidRDefault="003B69F6" w:rsidP="00185B9A">
            <w:pPr>
              <w:numPr>
                <w:ilvl w:val="0"/>
                <w:numId w:val="11"/>
              </w:num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Блюдина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У.А. Л.И. 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Петражицкий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польская школа социологии права / У.А. 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Блюдина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// </w:t>
            </w:r>
            <w:proofErr w:type="gramStart"/>
            <w:r w:rsidRPr="003B69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СОЦИС :</w:t>
            </w:r>
            <w:proofErr w:type="gramEnd"/>
            <w:r w:rsidRPr="003B69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Социологические исследования. – 2004. – № </w:t>
            </w:r>
            <w:r w:rsidRPr="003B69F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9</w:t>
            </w:r>
            <w:r w:rsidRPr="003B69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– С. 41-50.</w:t>
            </w:r>
          </w:p>
          <w:p w14:paraId="46E72DF6" w14:textId="77777777" w:rsidR="003B69F6" w:rsidRPr="003B69F6" w:rsidRDefault="003B69F6" w:rsidP="00185B9A">
            <w:pPr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Бурдье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П. Власть права: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социологии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юридического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поля / П. 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Бурдье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Бурдье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 П.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пространство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: поля и практики. – СПб.: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Алетейя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, 2005. – С. 75-128.</w:t>
            </w:r>
          </w:p>
          <w:p w14:paraId="2DDB2245" w14:textId="77777777" w:rsidR="003B69F6" w:rsidRPr="003B69F6" w:rsidRDefault="003B69F6" w:rsidP="00185B9A">
            <w:pPr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Варчук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права –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отрасль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социологии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Варчук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СоцИс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. – М., 1996. – № 10. – С. 102-109.</w:t>
            </w:r>
          </w:p>
          <w:p w14:paraId="4ABE6AC3" w14:textId="77777777" w:rsidR="003B69F6" w:rsidRPr="003B69F6" w:rsidRDefault="003B69F6" w:rsidP="00185B9A">
            <w:pPr>
              <w:numPr>
                <w:ilvl w:val="0"/>
                <w:numId w:val="11"/>
              </w:num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Вебер М. О </w:t>
            </w:r>
            <w:r w:rsidRPr="003B69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некоторых категориях понимающей социологии / Макс Вебер</w:t>
            </w: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Pr="003B69F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Тексты </w:t>
            </w:r>
            <w:r w:rsidRPr="003B69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3B69F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истории социологии XIX</w:t>
            </w:r>
            <w:r w:rsidRPr="003B69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3B69F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XX вв</w:t>
            </w:r>
            <w:r w:rsidRPr="003B69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3B69F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Хрестоматия</w:t>
            </w:r>
            <w:r w:rsidRPr="003B69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Сост. и отв. ред. д.ф.н. В.И. Добреньков, к.ф.н. Л.П. 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Беленкова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– М.: Наука, 1994 – </w:t>
            </w: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С. 339-349.</w:t>
            </w:r>
          </w:p>
          <w:p w14:paraId="06128F70" w14:textId="77777777" w:rsidR="003B69F6" w:rsidRPr="003B69F6" w:rsidRDefault="003B69F6" w:rsidP="00185B9A">
            <w:pPr>
              <w:numPr>
                <w:ilvl w:val="0"/>
                <w:numId w:val="11"/>
              </w:num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Вебер М. Соціологія. Загальноісторичні аналізи. Політика / Макс Вебер; Пер. з нім. О. Погорілого. – К.: Основи, 1998. – 534 с.</w:t>
            </w:r>
          </w:p>
          <w:p w14:paraId="111571F0" w14:textId="77777777" w:rsidR="003B69F6" w:rsidRPr="003B69F6" w:rsidRDefault="003B69F6" w:rsidP="00185B9A">
            <w:pPr>
              <w:pStyle w:val="a7"/>
              <w:numPr>
                <w:ilvl w:val="0"/>
                <w:numId w:val="11"/>
              </w:numPr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3B69F6">
              <w:rPr>
                <w:iCs/>
                <w:color w:val="000000"/>
              </w:rPr>
              <w:t>Галко</w:t>
            </w:r>
            <w:proofErr w:type="spellEnd"/>
            <w:r w:rsidRPr="003B69F6">
              <w:rPr>
                <w:iCs/>
                <w:color w:val="000000"/>
              </w:rPr>
              <w:t xml:space="preserve"> И.К. </w:t>
            </w:r>
            <w:r w:rsidRPr="003B69F6">
              <w:rPr>
                <w:color w:val="000000"/>
              </w:rPr>
              <w:t xml:space="preserve">Социология. Социология права как отраслевая социологическая теория / И.К. </w:t>
            </w:r>
            <w:proofErr w:type="spellStart"/>
            <w:r w:rsidRPr="003B69F6">
              <w:rPr>
                <w:color w:val="000000"/>
              </w:rPr>
              <w:t>Галко</w:t>
            </w:r>
            <w:proofErr w:type="spellEnd"/>
            <w:r w:rsidRPr="003B69F6">
              <w:rPr>
                <w:color w:val="000000"/>
              </w:rPr>
              <w:t>, В.А. Владимиров. – Минск, 1992.</w:t>
            </w:r>
          </w:p>
          <w:p w14:paraId="7EC0CB24" w14:textId="77777777" w:rsidR="003B69F6" w:rsidRPr="003B69F6" w:rsidRDefault="003B69F6" w:rsidP="00185B9A">
            <w:pPr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Гергилов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Р.Е. Право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контроль: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концепция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Георга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Гурвича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/ Р.Е. 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Герилов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// Журнал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социологии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антропологии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. – 2005. – Т. VIII. – № 3. – С. 71-78.</w:t>
            </w:r>
          </w:p>
          <w:p w14:paraId="453E24CE" w14:textId="77777777" w:rsidR="003B69F6" w:rsidRPr="003B69F6" w:rsidRDefault="003B69F6" w:rsidP="00185B9A">
            <w:pPr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>Гревцов</w:t>
            </w:r>
            <w:proofErr w:type="spellEnd"/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Ю.И. </w:t>
            </w:r>
            <w:proofErr w:type="spellStart"/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>Социология</w:t>
            </w:r>
            <w:proofErr w:type="spellEnd"/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права</w:t>
            </w: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>Статус</w:t>
            </w: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>Метод</w:t>
            </w: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</w:t>
            </w: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.И. </w:t>
            </w:r>
            <w:proofErr w:type="spellStart"/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>Гревцов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Правоведение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1996</w:t>
            </w: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. – № </w:t>
            </w:r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. – C. 47-57.</w:t>
            </w:r>
          </w:p>
          <w:p w14:paraId="7C16CF12" w14:textId="77777777" w:rsidR="003B69F6" w:rsidRPr="003B69F6" w:rsidRDefault="003B69F6" w:rsidP="00185B9A">
            <w:pPr>
              <w:numPr>
                <w:ilvl w:val="0"/>
                <w:numId w:val="11"/>
              </w:num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Дюркгайм</w:t>
            </w:r>
            <w:proofErr w:type="spellEnd"/>
            <w:r w:rsidRPr="003B6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Самогубство: Соціологічне дослідження / Е.</w:t>
            </w:r>
            <w:r w:rsidRPr="003B69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  <w:proofErr w:type="spellStart"/>
            <w:r w:rsidRPr="003B69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Дюркгайм</w:t>
            </w:r>
            <w:proofErr w:type="spellEnd"/>
            <w:r w:rsidRPr="003B69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3B6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Пер. з </w:t>
            </w:r>
            <w:proofErr w:type="spellStart"/>
            <w:r w:rsidRPr="003B6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</w:t>
            </w:r>
            <w:proofErr w:type="spellEnd"/>
            <w:r w:rsidRPr="003B6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Л. Кононович. — К.: Основи, 1998. — 519 с.</w:t>
            </w:r>
          </w:p>
          <w:p w14:paraId="1212D662" w14:textId="77777777" w:rsidR="003B69F6" w:rsidRPr="003B69F6" w:rsidRDefault="003B69F6" w:rsidP="00185B9A">
            <w:pPr>
              <w:numPr>
                <w:ilvl w:val="0"/>
                <w:numId w:val="11"/>
              </w:num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F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Дюркгейм</w:t>
            </w:r>
            <w:r w:rsidRPr="003B69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Э. О</w:t>
            </w:r>
            <w:r w:rsidRPr="003B69F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разделении общественного труда</w:t>
            </w:r>
            <w:r w:rsidRPr="003B69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3B69F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Метод социологии</w:t>
            </w:r>
            <w:r w:rsidRPr="003B69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Э. </w:t>
            </w:r>
            <w:r w:rsidRPr="003B69F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Дюркгейм</w:t>
            </w:r>
            <w:r w:rsidRPr="003B69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– Наука,</w:t>
            </w:r>
            <w:r w:rsidRPr="003B69F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1991.</w:t>
            </w:r>
            <w:r w:rsidRPr="003B69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576 c.</w:t>
            </w:r>
          </w:p>
          <w:p w14:paraId="77B7365B" w14:textId="77777777" w:rsidR="003B69F6" w:rsidRPr="003B69F6" w:rsidRDefault="003B69F6" w:rsidP="00185B9A">
            <w:pPr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Ерліх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Є. Вільне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правознаходження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та вільне правознавство / Євген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Ерліх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// Проблеми філософії права. – 2003. – Т. ІІІ. – № 1-2. – С. 168-184.</w:t>
            </w:r>
          </w:p>
          <w:p w14:paraId="4AAD2935" w14:textId="77777777" w:rsidR="003B69F6" w:rsidRPr="003B69F6" w:rsidRDefault="003B69F6" w:rsidP="00185B9A">
            <w:pPr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Ерліх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Є. Соціологія і юриспруденція / Євген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Ерліх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// Проблеми філософії права. – 2003. – Т. ІІІ. – № 1-2. – С. 185-193.</w:t>
            </w:r>
          </w:p>
          <w:p w14:paraId="7012C2AC" w14:textId="77777777" w:rsidR="003B69F6" w:rsidRPr="003B69F6" w:rsidRDefault="003B69F6" w:rsidP="00185B9A">
            <w:pPr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Жоль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К.К. Соціологія: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. / К.К. 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Жоль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. – К.: Либідь, 2005. – 440 с.</w:t>
            </w:r>
          </w:p>
          <w:p w14:paraId="1AC33A52" w14:textId="77777777" w:rsidR="003B69F6" w:rsidRPr="003B69F6" w:rsidRDefault="003B69F6" w:rsidP="00185B9A">
            <w:pPr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Ішмуратов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А.Т. Конфлікт і згода. Основи когнітивної теорії конфліктів / А.Т. 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Ішмуратов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. – К.: Наук. думка, 1996. – 190 с.</w:t>
            </w:r>
          </w:p>
          <w:p w14:paraId="4EA11CC0" w14:textId="77777777" w:rsidR="003B69F6" w:rsidRPr="003B69F6" w:rsidRDefault="003B69F6" w:rsidP="00185B9A">
            <w:pPr>
              <w:numPr>
                <w:ilvl w:val="0"/>
                <w:numId w:val="11"/>
              </w:num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Казимирчук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В.П. Социальный механизм действия права / В.П. 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Казимирчук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// Советское государство и право. – 1970. – № 10. – С. 37-44.</w:t>
            </w:r>
          </w:p>
          <w:p w14:paraId="15D8DE19" w14:textId="77777777" w:rsidR="003B69F6" w:rsidRPr="003B69F6" w:rsidRDefault="003B69F6" w:rsidP="00185B9A">
            <w:pPr>
              <w:numPr>
                <w:ilvl w:val="0"/>
                <w:numId w:val="11"/>
              </w:num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Касьянов В.В.,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Нечипуренко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  <w:r w:rsidRPr="003B69F6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3B69F6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Социология</w:t>
            </w:r>
            <w:proofErr w:type="spellEnd"/>
            <w:r w:rsidRPr="003B69F6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права / </w:t>
            </w: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В.В. Касьянов, В.Н. 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Нечипуренко</w:t>
            </w:r>
            <w:proofErr w:type="spellEnd"/>
            <w:r w:rsidRPr="003B69F6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. – Ростов н/Д: </w:t>
            </w:r>
            <w:proofErr w:type="spellStart"/>
            <w:r w:rsidRPr="003B69F6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Феникс</w:t>
            </w:r>
            <w:proofErr w:type="spellEnd"/>
            <w:r w:rsidRPr="003B69F6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, 2001. </w:t>
            </w:r>
            <w:r w:rsidRPr="003B69F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— 480 с. (</w:t>
            </w:r>
            <w:proofErr w:type="spellStart"/>
            <w:r w:rsidRPr="003B69F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Серия</w:t>
            </w:r>
            <w:proofErr w:type="spellEnd"/>
            <w:r w:rsidRPr="003B69F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«</w:t>
            </w:r>
            <w:proofErr w:type="spellStart"/>
            <w:r w:rsidRPr="003B69F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Учебники</w:t>
            </w:r>
            <w:proofErr w:type="spellEnd"/>
            <w:r w:rsidRPr="003B69F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«</w:t>
            </w:r>
            <w:proofErr w:type="spellStart"/>
            <w:r w:rsidRPr="003B69F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Феникса</w:t>
            </w:r>
            <w:proofErr w:type="spellEnd"/>
            <w:r w:rsidRPr="003B69F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»).</w:t>
            </w:r>
          </w:p>
          <w:p w14:paraId="3BCD3196" w14:textId="77777777" w:rsidR="003B69F6" w:rsidRPr="003B69F6" w:rsidRDefault="003B69F6" w:rsidP="00185B9A">
            <w:pPr>
              <w:pStyle w:val="a8"/>
              <w:numPr>
                <w:ilvl w:val="0"/>
                <w:numId w:val="11"/>
              </w:numPr>
              <w:shd w:val="clear" w:color="auto" w:fill="FFFFFF"/>
              <w:tabs>
                <w:tab w:val="left" w:pos="851"/>
              </w:tabs>
              <w:jc w:val="both"/>
            </w:pPr>
            <w:proofErr w:type="spellStart"/>
            <w:r w:rsidRPr="003B69F6">
              <w:rPr>
                <w:bCs/>
                <w:color w:val="000000"/>
              </w:rPr>
              <w:t>Квале</w:t>
            </w:r>
            <w:proofErr w:type="spellEnd"/>
            <w:r w:rsidRPr="003B69F6">
              <w:rPr>
                <w:bCs/>
                <w:color w:val="000000"/>
              </w:rPr>
              <w:t xml:space="preserve"> С.</w:t>
            </w:r>
            <w:r w:rsidRPr="003B69F6">
              <w:t xml:space="preserve"> Исследовательское интервью / С. </w:t>
            </w:r>
            <w:proofErr w:type="spellStart"/>
            <w:r w:rsidRPr="003B69F6">
              <w:t>Квале</w:t>
            </w:r>
            <w:proofErr w:type="spellEnd"/>
            <w:r w:rsidRPr="003B69F6">
              <w:t>. — М.: Смысл, 2003. – 301 с.</w:t>
            </w:r>
          </w:p>
          <w:p w14:paraId="49F40C6D" w14:textId="77777777" w:rsidR="003B69F6" w:rsidRPr="003B69F6" w:rsidRDefault="003B69F6" w:rsidP="00185B9A">
            <w:pPr>
              <w:pStyle w:val="a7"/>
              <w:numPr>
                <w:ilvl w:val="0"/>
                <w:numId w:val="11"/>
              </w:numPr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3B69F6">
              <w:rPr>
                <w:iCs/>
                <w:color w:val="000000"/>
              </w:rPr>
              <w:t>Керимов Д. А. </w:t>
            </w:r>
            <w:r w:rsidRPr="003B69F6">
              <w:rPr>
                <w:color w:val="000000"/>
              </w:rPr>
              <w:t>Социология и правоведение / Д. А. Керимов // Государство и право. – 1999. – № 8. – С. 84-88.</w:t>
            </w:r>
          </w:p>
          <w:p w14:paraId="328D8FA2" w14:textId="77777777" w:rsidR="003B69F6" w:rsidRPr="003B69F6" w:rsidRDefault="003B69F6" w:rsidP="00185B9A">
            <w:pPr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Кистяковский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, Б.А. Право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явление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/ Б.А. 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Кистяковский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Социол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. – М., 1990. – № 3. – С. 99-109.</w:t>
            </w:r>
          </w:p>
          <w:p w14:paraId="7BCC121D" w14:textId="77777777" w:rsidR="003B69F6" w:rsidRPr="003B69F6" w:rsidRDefault="003B69F6" w:rsidP="00185B9A">
            <w:pPr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Козловский</w:t>
            </w:r>
            <w:proofErr w:type="spellEnd"/>
            <w:r w:rsidRPr="003B6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 </w:t>
            </w:r>
            <w:proofErr w:type="spellStart"/>
            <w:r w:rsidRPr="003B6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Макейчик</w:t>
            </w:r>
            <w:proofErr w:type="spellEnd"/>
            <w:r w:rsidRPr="003B6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 С.А. Муромцев: синтез права и </w:t>
            </w:r>
            <w:proofErr w:type="spellStart"/>
            <w:r w:rsidRPr="003B6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социологии</w:t>
            </w:r>
            <w:proofErr w:type="spellEnd"/>
            <w:r w:rsidRPr="003B6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В.В. </w:t>
            </w:r>
            <w:proofErr w:type="spellStart"/>
            <w:r w:rsidRPr="003B6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Козловский</w:t>
            </w:r>
            <w:proofErr w:type="spellEnd"/>
            <w:r w:rsidRPr="003B6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Е.А </w:t>
            </w:r>
            <w:proofErr w:type="spellStart"/>
            <w:r w:rsidRPr="003B6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Макейчик</w:t>
            </w:r>
            <w:proofErr w:type="spellEnd"/>
            <w:r w:rsidRPr="003B6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// </w:t>
            </w:r>
            <w:proofErr w:type="spellStart"/>
            <w:r w:rsidRPr="003B6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Вестн</w:t>
            </w:r>
            <w:proofErr w:type="spellEnd"/>
            <w:r w:rsidRPr="003B6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B6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</w:t>
            </w:r>
            <w:proofErr w:type="spellEnd"/>
            <w:r w:rsidRPr="003B6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B6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</w:t>
            </w:r>
            <w:proofErr w:type="spellEnd"/>
            <w:r w:rsidRPr="003B6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-та. Сер. 12, </w:t>
            </w:r>
            <w:proofErr w:type="spellStart"/>
            <w:r w:rsidRPr="003B6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spellEnd"/>
            <w:r w:rsidRPr="003B6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spellStart"/>
            <w:r w:rsidRPr="003B6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</w:t>
            </w:r>
            <w:proofErr w:type="spellEnd"/>
            <w:r w:rsidRPr="003B6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B6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</w:t>
            </w:r>
            <w:proofErr w:type="spellEnd"/>
            <w:r w:rsidRPr="003B6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М., 1993. – № 4. – С. 68-75</w:t>
            </w: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DFE1B0" w14:textId="77777777" w:rsidR="003B69F6" w:rsidRPr="003B69F6" w:rsidRDefault="003B69F6" w:rsidP="00185B9A">
            <w:pPr>
              <w:pStyle w:val="a8"/>
              <w:numPr>
                <w:ilvl w:val="0"/>
                <w:numId w:val="11"/>
              </w:numPr>
              <w:tabs>
                <w:tab w:val="left" w:pos="851"/>
              </w:tabs>
              <w:jc w:val="both"/>
              <w:rPr>
                <w:lang w:val="uk-UA"/>
              </w:rPr>
            </w:pPr>
            <w:proofErr w:type="spellStart"/>
            <w:r w:rsidRPr="003B69F6">
              <w:rPr>
                <w:bCs/>
              </w:rPr>
              <w:lastRenderedPageBreak/>
              <w:t>Кокрен</w:t>
            </w:r>
            <w:proofErr w:type="spellEnd"/>
            <w:r w:rsidRPr="003B69F6">
              <w:t xml:space="preserve"> У. </w:t>
            </w:r>
            <w:r w:rsidRPr="003B69F6">
              <w:rPr>
                <w:bCs/>
              </w:rPr>
              <w:t>Методы выборочного исследования</w:t>
            </w:r>
            <w:r w:rsidRPr="003B69F6">
              <w:t xml:space="preserve"> / У. </w:t>
            </w:r>
            <w:proofErr w:type="spellStart"/>
            <w:r w:rsidRPr="003B69F6">
              <w:rPr>
                <w:bCs/>
              </w:rPr>
              <w:t>Кокрен</w:t>
            </w:r>
            <w:proofErr w:type="spellEnd"/>
            <w:r w:rsidRPr="003B69F6">
              <w:rPr>
                <w:bCs/>
              </w:rPr>
              <w:t>. – М</w:t>
            </w:r>
            <w:r w:rsidRPr="003B69F6">
              <w:t xml:space="preserve">.: </w:t>
            </w:r>
            <w:r w:rsidRPr="003B69F6">
              <w:rPr>
                <w:bCs/>
              </w:rPr>
              <w:t>Статистика</w:t>
            </w:r>
            <w:r w:rsidRPr="003B69F6">
              <w:t xml:space="preserve">, </w:t>
            </w:r>
            <w:r w:rsidRPr="003B69F6">
              <w:rPr>
                <w:bCs/>
              </w:rPr>
              <w:t>1976</w:t>
            </w:r>
            <w:r w:rsidRPr="003B69F6">
              <w:t>. – 440 с. </w:t>
            </w:r>
          </w:p>
          <w:p w14:paraId="4DE20038" w14:textId="77777777" w:rsidR="003B69F6" w:rsidRPr="003B69F6" w:rsidRDefault="003B69F6" w:rsidP="00185B9A">
            <w:pPr>
              <w:numPr>
                <w:ilvl w:val="0"/>
                <w:numId w:val="11"/>
              </w:numPr>
              <w:tabs>
                <w:tab w:val="left" w:pos="851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>Ксенофонтов</w:t>
            </w:r>
            <w:proofErr w:type="spellEnd"/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В.Н</w:t>
            </w: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>Социология</w:t>
            </w:r>
            <w:proofErr w:type="spellEnd"/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права</w:t>
            </w: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: уч.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. / В.Н. 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Ксенофонтов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. 2-е. – </w:t>
            </w:r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.: Р-Центр,</w:t>
            </w:r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1998</w:t>
            </w: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. – 159 с.</w:t>
            </w:r>
          </w:p>
          <w:p w14:paraId="722F31AB" w14:textId="77777777" w:rsidR="003B69F6" w:rsidRPr="003B69F6" w:rsidRDefault="003B69F6" w:rsidP="00185B9A">
            <w:pPr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Кудрявцев В.Н. </w:t>
            </w:r>
            <w:proofErr w:type="spellStart"/>
            <w:r w:rsidRPr="003B69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Юридический</w:t>
            </w:r>
            <w:proofErr w:type="spellEnd"/>
            <w:r w:rsidRPr="003B69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B69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конфликт</w:t>
            </w:r>
            <w:proofErr w:type="spellEnd"/>
            <w:r w:rsidRPr="003B69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// </w:t>
            </w:r>
            <w:proofErr w:type="spellStart"/>
            <w:r w:rsidRPr="003B69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Государство</w:t>
            </w:r>
            <w:proofErr w:type="spellEnd"/>
            <w:r w:rsidRPr="003B69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право.– 1995.–№ 9.</w:t>
            </w: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– С. 9-14.</w:t>
            </w:r>
          </w:p>
          <w:p w14:paraId="17915859" w14:textId="77777777" w:rsidR="003B69F6" w:rsidRPr="003B69F6" w:rsidRDefault="003B69F6" w:rsidP="00185B9A">
            <w:pPr>
              <w:pStyle w:val="a7"/>
              <w:numPr>
                <w:ilvl w:val="0"/>
                <w:numId w:val="11"/>
              </w:numPr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3B69F6">
              <w:rPr>
                <w:iCs/>
                <w:color w:val="000000"/>
              </w:rPr>
              <w:t>Лапаева</w:t>
            </w:r>
            <w:proofErr w:type="spellEnd"/>
            <w:r w:rsidRPr="003B69F6">
              <w:rPr>
                <w:iCs/>
                <w:color w:val="000000"/>
              </w:rPr>
              <w:t xml:space="preserve"> В.В. </w:t>
            </w:r>
            <w:r w:rsidRPr="003B69F6">
              <w:rPr>
                <w:color w:val="000000"/>
              </w:rPr>
              <w:t>Социология права в системе обществоведения / В.В. </w:t>
            </w:r>
            <w:proofErr w:type="spellStart"/>
            <w:r w:rsidRPr="003B69F6">
              <w:rPr>
                <w:color w:val="000000"/>
              </w:rPr>
              <w:t>Лапаева</w:t>
            </w:r>
            <w:proofErr w:type="spellEnd"/>
            <w:r w:rsidRPr="003B69F6">
              <w:rPr>
                <w:color w:val="000000"/>
              </w:rPr>
              <w:t xml:space="preserve"> // Государство и право. – 2000. – № 4. – С. 81-90.</w:t>
            </w:r>
          </w:p>
          <w:p w14:paraId="3DF6FF1C" w14:textId="77777777" w:rsidR="003B69F6" w:rsidRPr="003B69F6" w:rsidRDefault="003B69F6" w:rsidP="00185B9A">
            <w:pPr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Лапаева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права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юридическая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? / В.В. 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Лапаева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СоцИс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. – М., 1999. – № 7. – С. 47-57.</w:t>
            </w:r>
          </w:p>
          <w:p w14:paraId="47A5B887" w14:textId="77777777" w:rsidR="003B69F6" w:rsidRPr="003B69F6" w:rsidRDefault="003B69F6" w:rsidP="00185B9A">
            <w:pPr>
              <w:numPr>
                <w:ilvl w:val="0"/>
                <w:numId w:val="11"/>
              </w:num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Масловская Е.В. Становление современных концепций западной социологии права: Монография / Е.В. Масловская. – Н. Новгород: Изд-во НИСОЦ, 2009.</w:t>
            </w:r>
          </w:p>
          <w:p w14:paraId="3BA4E756" w14:textId="77777777" w:rsidR="003B69F6" w:rsidRPr="003B69F6" w:rsidRDefault="003B69F6" w:rsidP="00185B9A">
            <w:pPr>
              <w:pStyle w:val="a8"/>
              <w:numPr>
                <w:ilvl w:val="0"/>
                <w:numId w:val="11"/>
              </w:numPr>
              <w:tabs>
                <w:tab w:val="left" w:pos="851"/>
              </w:tabs>
              <w:jc w:val="both"/>
              <w:rPr>
                <w:lang w:val="uk-UA"/>
              </w:rPr>
            </w:pPr>
            <w:proofErr w:type="spellStart"/>
            <w:r w:rsidRPr="003B69F6">
              <w:rPr>
                <w:lang w:val="uk-UA"/>
              </w:rPr>
              <w:t>Масловская</w:t>
            </w:r>
            <w:proofErr w:type="spellEnd"/>
            <w:r w:rsidRPr="003B69F6">
              <w:rPr>
                <w:lang w:val="uk-UA"/>
              </w:rPr>
              <w:t xml:space="preserve"> Е.В. </w:t>
            </w:r>
            <w:proofErr w:type="spellStart"/>
            <w:r w:rsidRPr="003B69F6">
              <w:rPr>
                <w:lang w:val="uk-UA"/>
              </w:rPr>
              <w:t>Эволюция</w:t>
            </w:r>
            <w:proofErr w:type="spellEnd"/>
            <w:r w:rsidRPr="003B69F6">
              <w:rPr>
                <w:lang w:val="uk-UA"/>
              </w:rPr>
              <w:t xml:space="preserve"> </w:t>
            </w:r>
            <w:proofErr w:type="spellStart"/>
            <w:r w:rsidRPr="003B69F6">
              <w:rPr>
                <w:lang w:val="uk-UA"/>
              </w:rPr>
              <w:t>американской</w:t>
            </w:r>
            <w:proofErr w:type="spellEnd"/>
            <w:r w:rsidRPr="003B69F6">
              <w:rPr>
                <w:lang w:val="uk-UA"/>
              </w:rPr>
              <w:t xml:space="preserve"> </w:t>
            </w:r>
            <w:proofErr w:type="spellStart"/>
            <w:r w:rsidRPr="003B69F6">
              <w:rPr>
                <w:lang w:val="uk-UA"/>
              </w:rPr>
              <w:t>социологии</w:t>
            </w:r>
            <w:proofErr w:type="spellEnd"/>
            <w:r w:rsidRPr="003B69F6">
              <w:rPr>
                <w:lang w:val="uk-UA"/>
              </w:rPr>
              <w:t xml:space="preserve"> права / Е.В. </w:t>
            </w:r>
            <w:proofErr w:type="spellStart"/>
            <w:r w:rsidRPr="003B69F6">
              <w:rPr>
                <w:lang w:val="uk-UA"/>
              </w:rPr>
              <w:t>Масловская</w:t>
            </w:r>
            <w:proofErr w:type="spellEnd"/>
            <w:r w:rsidRPr="003B69F6">
              <w:rPr>
                <w:lang w:val="uk-UA"/>
              </w:rPr>
              <w:t xml:space="preserve"> // </w:t>
            </w:r>
            <w:proofErr w:type="spellStart"/>
            <w:r w:rsidRPr="003B69F6">
              <w:rPr>
                <w:lang w:val="uk-UA"/>
              </w:rPr>
              <w:t>Вестник</w:t>
            </w:r>
            <w:proofErr w:type="spellEnd"/>
            <w:r w:rsidRPr="003B69F6">
              <w:rPr>
                <w:lang w:val="uk-UA"/>
              </w:rPr>
              <w:t xml:space="preserve"> </w:t>
            </w:r>
            <w:proofErr w:type="spellStart"/>
            <w:r w:rsidRPr="003B69F6">
              <w:rPr>
                <w:lang w:val="uk-UA"/>
              </w:rPr>
              <w:t>Нижегородского</w:t>
            </w:r>
            <w:proofErr w:type="spellEnd"/>
            <w:r w:rsidRPr="003B69F6">
              <w:rPr>
                <w:lang w:val="uk-UA"/>
              </w:rPr>
              <w:t xml:space="preserve"> </w:t>
            </w:r>
            <w:proofErr w:type="spellStart"/>
            <w:r w:rsidRPr="003B69F6">
              <w:rPr>
                <w:lang w:val="uk-UA"/>
              </w:rPr>
              <w:t>университета</w:t>
            </w:r>
            <w:proofErr w:type="spellEnd"/>
            <w:r w:rsidRPr="003B69F6">
              <w:rPr>
                <w:lang w:val="uk-UA"/>
              </w:rPr>
              <w:t xml:space="preserve"> </w:t>
            </w:r>
            <w:proofErr w:type="spellStart"/>
            <w:r w:rsidRPr="003B69F6">
              <w:rPr>
                <w:lang w:val="uk-UA"/>
              </w:rPr>
              <w:t>им</w:t>
            </w:r>
            <w:proofErr w:type="spellEnd"/>
            <w:r w:rsidRPr="003B69F6">
              <w:rPr>
                <w:lang w:val="uk-UA"/>
              </w:rPr>
              <w:t xml:space="preserve">. Н.И. Лобачевского. </w:t>
            </w:r>
            <w:proofErr w:type="spellStart"/>
            <w:r w:rsidRPr="003B69F6">
              <w:rPr>
                <w:lang w:val="uk-UA"/>
              </w:rPr>
              <w:t>Серия</w:t>
            </w:r>
            <w:proofErr w:type="spellEnd"/>
            <w:r w:rsidRPr="003B69F6">
              <w:rPr>
                <w:lang w:val="uk-UA"/>
              </w:rPr>
              <w:t xml:space="preserve"> </w:t>
            </w:r>
            <w:proofErr w:type="spellStart"/>
            <w:r w:rsidRPr="003B69F6">
              <w:rPr>
                <w:lang w:val="uk-UA"/>
              </w:rPr>
              <w:t>Социальные</w:t>
            </w:r>
            <w:proofErr w:type="spellEnd"/>
            <w:r w:rsidRPr="003B69F6">
              <w:rPr>
                <w:lang w:val="uk-UA"/>
              </w:rPr>
              <w:t xml:space="preserve"> науки. – 2006. – </w:t>
            </w:r>
            <w:proofErr w:type="spellStart"/>
            <w:r w:rsidRPr="003B69F6">
              <w:rPr>
                <w:lang w:val="uk-UA"/>
              </w:rPr>
              <w:t>Вып</w:t>
            </w:r>
            <w:proofErr w:type="spellEnd"/>
            <w:r w:rsidRPr="003B69F6">
              <w:rPr>
                <w:lang w:val="uk-UA"/>
              </w:rPr>
              <w:t>. 1 (5). – С.266–272.</w:t>
            </w:r>
          </w:p>
          <w:p w14:paraId="404BB558" w14:textId="77777777" w:rsidR="003B69F6" w:rsidRPr="003B69F6" w:rsidRDefault="003B69F6" w:rsidP="00185B9A">
            <w:pPr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Масловская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Масловский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Социологические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права / Е.В. 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Масловская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, М.В. 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Масловский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Социологический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журнал. – 2005. – № 1. – С. 5-20.</w:t>
            </w:r>
          </w:p>
          <w:p w14:paraId="3378C869" w14:textId="77777777" w:rsidR="003B69F6" w:rsidRPr="003B69F6" w:rsidRDefault="003B69F6" w:rsidP="00185B9A">
            <w:pPr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Масловская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Масловский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права.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Классические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: Уч.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Е.В. </w:t>
            </w:r>
            <w:proofErr w:type="spellStart"/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>Масловская</w:t>
            </w:r>
            <w:proofErr w:type="spellEnd"/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М.В. </w:t>
            </w:r>
            <w:proofErr w:type="spellStart"/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>Масловский</w:t>
            </w:r>
            <w:proofErr w:type="spellEnd"/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proofErr w:type="spellStart"/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>Федер</w:t>
            </w:r>
            <w:proofErr w:type="spellEnd"/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агентство по </w:t>
            </w:r>
            <w:proofErr w:type="spellStart"/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образованию</w:t>
            </w:r>
            <w:proofErr w:type="spellEnd"/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>Нижегор</w:t>
            </w:r>
            <w:proofErr w:type="spellEnd"/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>гос</w:t>
            </w:r>
            <w:proofErr w:type="spellEnd"/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ун-т </w:t>
            </w:r>
            <w:proofErr w:type="spellStart"/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>им</w:t>
            </w:r>
            <w:proofErr w:type="spellEnd"/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Н. И. Лобачевского. – Н. Новгород : </w:t>
            </w:r>
            <w:proofErr w:type="spellStart"/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>Изд</w:t>
            </w:r>
            <w:proofErr w:type="spellEnd"/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-во </w:t>
            </w:r>
            <w:proofErr w:type="spellStart"/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>Нижегор</w:t>
            </w:r>
            <w:proofErr w:type="spellEnd"/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>госуниверситета</w:t>
            </w:r>
            <w:proofErr w:type="spellEnd"/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>, 2008. – 92, [1] с.</w:t>
            </w:r>
          </w:p>
          <w:p w14:paraId="3BAD3D03" w14:textId="77777777" w:rsidR="003B69F6" w:rsidRPr="003B69F6" w:rsidRDefault="003B69F6" w:rsidP="00185B9A">
            <w:pPr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Медушевский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А.Н.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права / А.Н. 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Медушевский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. – М.: ТЕИС, 2006. – 613 с.</w:t>
            </w:r>
          </w:p>
          <w:p w14:paraId="000A5FE7" w14:textId="77777777" w:rsidR="003B69F6" w:rsidRPr="003B69F6" w:rsidRDefault="003B69F6" w:rsidP="00185B9A">
            <w:pPr>
              <w:numPr>
                <w:ilvl w:val="0"/>
                <w:numId w:val="11"/>
              </w:num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69F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Пеньков Е.М. </w:t>
            </w:r>
            <w:r w:rsidRPr="003B69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Социальные нормы – регуляторы поведения </w:t>
            </w:r>
            <w:proofErr w:type="gramStart"/>
            <w:r w:rsidRPr="003B69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личности :</w:t>
            </w:r>
            <w:proofErr w:type="gramEnd"/>
            <w:r w:rsidRPr="003B69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некоторые вопросы методологии и теории / Е.М. Пеньков. – М., 1972. – 198 с.</w:t>
            </w:r>
          </w:p>
          <w:p w14:paraId="290DE328" w14:textId="77777777" w:rsidR="003B69F6" w:rsidRPr="003B69F6" w:rsidRDefault="003B69F6" w:rsidP="00185B9A">
            <w:pPr>
              <w:numPr>
                <w:ilvl w:val="0"/>
                <w:numId w:val="11"/>
              </w:num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69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 и социология. – М., 1973.</w:t>
            </w:r>
          </w:p>
          <w:p w14:paraId="14D03EE4" w14:textId="77777777" w:rsidR="003B69F6" w:rsidRPr="003B69F6" w:rsidRDefault="003B69F6" w:rsidP="00185B9A">
            <w:pPr>
              <w:pStyle w:val="a8"/>
              <w:numPr>
                <w:ilvl w:val="0"/>
                <w:numId w:val="11"/>
              </w:numPr>
              <w:tabs>
                <w:tab w:val="left" w:pos="851"/>
              </w:tabs>
              <w:jc w:val="both"/>
              <w:rPr>
                <w:lang w:val="uk-UA"/>
              </w:rPr>
            </w:pPr>
            <w:proofErr w:type="spellStart"/>
            <w:r w:rsidRPr="003B69F6">
              <w:rPr>
                <w:lang w:val="uk-UA"/>
              </w:rPr>
              <w:t>Психология</w:t>
            </w:r>
            <w:proofErr w:type="spellEnd"/>
            <w:r w:rsidRPr="003B69F6">
              <w:rPr>
                <w:lang w:val="uk-UA"/>
              </w:rPr>
              <w:t xml:space="preserve"> </w:t>
            </w:r>
            <w:proofErr w:type="spellStart"/>
            <w:r w:rsidRPr="003B69F6">
              <w:rPr>
                <w:lang w:val="uk-UA"/>
              </w:rPr>
              <w:t>конфликта</w:t>
            </w:r>
            <w:proofErr w:type="spellEnd"/>
            <w:r w:rsidRPr="003B69F6">
              <w:rPr>
                <w:lang w:val="uk-UA"/>
              </w:rPr>
              <w:t xml:space="preserve"> / </w:t>
            </w:r>
            <w:proofErr w:type="spellStart"/>
            <w:r w:rsidRPr="003B69F6">
              <w:rPr>
                <w:lang w:val="uk-UA"/>
              </w:rPr>
              <w:t>Сост</w:t>
            </w:r>
            <w:proofErr w:type="spellEnd"/>
            <w:r w:rsidRPr="003B69F6">
              <w:rPr>
                <w:lang w:val="uk-UA"/>
              </w:rPr>
              <w:t xml:space="preserve">. и </w:t>
            </w:r>
            <w:proofErr w:type="spellStart"/>
            <w:r w:rsidRPr="003B69F6">
              <w:rPr>
                <w:lang w:val="uk-UA"/>
              </w:rPr>
              <w:t>общ</w:t>
            </w:r>
            <w:proofErr w:type="spellEnd"/>
            <w:r w:rsidRPr="003B69F6">
              <w:rPr>
                <w:lang w:val="uk-UA"/>
              </w:rPr>
              <w:t>. ред. Н.В. </w:t>
            </w:r>
            <w:proofErr w:type="spellStart"/>
            <w:r w:rsidRPr="003B69F6">
              <w:rPr>
                <w:lang w:val="uk-UA"/>
              </w:rPr>
              <w:t>Гришиной</w:t>
            </w:r>
            <w:proofErr w:type="spellEnd"/>
            <w:r w:rsidRPr="003B69F6">
              <w:rPr>
                <w:lang w:val="uk-UA"/>
              </w:rPr>
              <w:t xml:space="preserve">. – СПб.: </w:t>
            </w:r>
            <w:proofErr w:type="spellStart"/>
            <w:r w:rsidRPr="003B69F6">
              <w:rPr>
                <w:lang w:val="uk-UA"/>
              </w:rPr>
              <w:t>Питер</w:t>
            </w:r>
            <w:proofErr w:type="spellEnd"/>
            <w:r w:rsidRPr="003B69F6">
              <w:rPr>
                <w:lang w:val="uk-UA"/>
              </w:rPr>
              <w:t>, 2001. – 448 с.</w:t>
            </w:r>
          </w:p>
          <w:p w14:paraId="14096B46" w14:textId="77777777" w:rsidR="003B69F6" w:rsidRPr="003B69F6" w:rsidRDefault="003B69F6" w:rsidP="00185B9A">
            <w:pPr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Соціологія: Підручник / за ред. В.М. 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Пічі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. – 3-є вид. – Львів: Новий світ-2000. – 280 с.</w:t>
            </w:r>
          </w:p>
          <w:p w14:paraId="486529FB" w14:textId="77777777" w:rsidR="003B69F6" w:rsidRPr="003B69F6" w:rsidRDefault="003B69F6" w:rsidP="00185B9A">
            <w:pPr>
              <w:pStyle w:val="a7"/>
              <w:numPr>
                <w:ilvl w:val="0"/>
                <w:numId w:val="11"/>
              </w:numPr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3B69F6">
              <w:rPr>
                <w:iCs/>
                <w:color w:val="000000"/>
              </w:rPr>
              <w:t>Тадевосян Э.В.</w:t>
            </w:r>
            <w:r w:rsidRPr="003B69F6">
              <w:rPr>
                <w:rStyle w:val="apple-converted-space"/>
                <w:iCs/>
                <w:color w:val="000000"/>
              </w:rPr>
              <w:t xml:space="preserve"> </w:t>
            </w:r>
            <w:r w:rsidRPr="003B69F6">
              <w:rPr>
                <w:color w:val="000000"/>
              </w:rPr>
              <w:t>Социология права и ее место в системе наук о праве / Э.В. Тадевосян // Государство и право. – 1998. – № 1. – С. 46-53.</w:t>
            </w:r>
          </w:p>
          <w:p w14:paraId="6C085BF2" w14:textId="77777777" w:rsidR="003B69F6" w:rsidRPr="003B69F6" w:rsidRDefault="003B69F6" w:rsidP="00185B9A">
            <w:pPr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Танчин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І.З. Соціологія: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. / І.З. 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Танчин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. – 3-є вид., перероб. і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. – К.: Знання, 2008. – 351 с.</w:t>
            </w:r>
          </w:p>
          <w:p w14:paraId="17BC43FC" w14:textId="77777777" w:rsidR="003B69F6" w:rsidRPr="003B69F6" w:rsidRDefault="003B69F6" w:rsidP="00185B9A">
            <w:pPr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>Тексты</w:t>
            </w:r>
            <w:proofErr w:type="spellEnd"/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истории</w:t>
            </w:r>
            <w:proofErr w:type="spellEnd"/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>социологии</w:t>
            </w:r>
            <w:proofErr w:type="spellEnd"/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XIX</w:t>
            </w: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XX </w:t>
            </w:r>
            <w:proofErr w:type="spellStart"/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>вв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>Хрестоматия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. ред.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д.ф.н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. В.И. 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Добреньков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к.ф.н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. Л.П. 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Беленкова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. – М.: Наука, 1994 – 383 с.</w:t>
            </w:r>
          </w:p>
          <w:p w14:paraId="2C88D1C5" w14:textId="77777777" w:rsidR="003B69F6" w:rsidRPr="003B69F6" w:rsidRDefault="003B69F6" w:rsidP="00185B9A">
            <w:pPr>
              <w:pStyle w:val="a7"/>
              <w:numPr>
                <w:ilvl w:val="0"/>
                <w:numId w:val="11"/>
              </w:numPr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3B69F6">
              <w:rPr>
                <w:iCs/>
                <w:color w:val="000000"/>
              </w:rPr>
              <w:t>Тимашев Н. С.</w:t>
            </w:r>
            <w:r w:rsidRPr="003B69F6">
              <w:rPr>
                <w:rStyle w:val="apple-converted-space"/>
                <w:iCs/>
                <w:color w:val="000000"/>
              </w:rPr>
              <w:t> </w:t>
            </w:r>
            <w:r w:rsidRPr="003B69F6">
              <w:rPr>
                <w:color w:val="000000"/>
              </w:rPr>
              <w:t>Что такое социология права? / Н.С. Тимашев // Социологические исследования. – 2004. – № 4. – С. 107-112.</w:t>
            </w:r>
          </w:p>
          <w:p w14:paraId="17E44763" w14:textId="77777777" w:rsidR="003B69F6" w:rsidRPr="003B69F6" w:rsidRDefault="003B69F6" w:rsidP="00185B9A">
            <w:pPr>
              <w:pStyle w:val="a8"/>
              <w:numPr>
                <w:ilvl w:val="0"/>
                <w:numId w:val="11"/>
              </w:numPr>
              <w:tabs>
                <w:tab w:val="left" w:pos="851"/>
              </w:tabs>
              <w:jc w:val="both"/>
              <w:rPr>
                <w:lang w:val="uk-UA"/>
              </w:rPr>
            </w:pPr>
            <w:proofErr w:type="spellStart"/>
            <w:r w:rsidRPr="003B69F6">
              <w:rPr>
                <w:lang w:val="uk-UA"/>
              </w:rPr>
              <w:t>Хрестоматия</w:t>
            </w:r>
            <w:proofErr w:type="spellEnd"/>
            <w:r w:rsidRPr="003B69F6">
              <w:rPr>
                <w:lang w:val="uk-UA"/>
              </w:rPr>
              <w:t xml:space="preserve"> по </w:t>
            </w:r>
            <w:proofErr w:type="spellStart"/>
            <w:r w:rsidRPr="003B69F6">
              <w:rPr>
                <w:lang w:val="uk-UA"/>
              </w:rPr>
              <w:t>конфликтологии</w:t>
            </w:r>
            <w:proofErr w:type="spellEnd"/>
            <w:r w:rsidRPr="003B69F6">
              <w:rPr>
                <w:lang w:val="uk-UA"/>
              </w:rPr>
              <w:t xml:space="preserve"> / </w:t>
            </w:r>
            <w:proofErr w:type="spellStart"/>
            <w:r w:rsidRPr="003B69F6">
              <w:rPr>
                <w:lang w:val="uk-UA"/>
              </w:rPr>
              <w:t>Отв</w:t>
            </w:r>
            <w:proofErr w:type="spellEnd"/>
            <w:r w:rsidRPr="003B69F6">
              <w:rPr>
                <w:lang w:val="uk-UA"/>
              </w:rPr>
              <w:t>. ред. В.Н. </w:t>
            </w:r>
            <w:proofErr w:type="spellStart"/>
            <w:r w:rsidRPr="003B69F6">
              <w:rPr>
                <w:lang w:val="uk-UA"/>
              </w:rPr>
              <w:t>Николаевский</w:t>
            </w:r>
            <w:proofErr w:type="spellEnd"/>
            <w:r w:rsidRPr="003B69F6">
              <w:rPr>
                <w:lang w:val="uk-UA"/>
              </w:rPr>
              <w:t xml:space="preserve">. – </w:t>
            </w:r>
            <w:proofErr w:type="spellStart"/>
            <w:r w:rsidRPr="003B69F6">
              <w:rPr>
                <w:lang w:val="uk-UA"/>
              </w:rPr>
              <w:t>Харьков</w:t>
            </w:r>
            <w:proofErr w:type="spellEnd"/>
            <w:r w:rsidRPr="003B69F6">
              <w:rPr>
                <w:lang w:val="uk-UA"/>
              </w:rPr>
              <w:t xml:space="preserve">: ХНУ </w:t>
            </w:r>
            <w:proofErr w:type="spellStart"/>
            <w:r w:rsidRPr="003B69F6">
              <w:rPr>
                <w:lang w:val="uk-UA"/>
              </w:rPr>
              <w:t>имени</w:t>
            </w:r>
            <w:proofErr w:type="spellEnd"/>
            <w:r w:rsidRPr="003B69F6">
              <w:rPr>
                <w:lang w:val="uk-UA"/>
              </w:rPr>
              <w:t xml:space="preserve"> В.Н. </w:t>
            </w:r>
            <w:proofErr w:type="spellStart"/>
            <w:r w:rsidRPr="003B69F6">
              <w:rPr>
                <w:lang w:val="uk-UA"/>
              </w:rPr>
              <w:t>Каразина</w:t>
            </w:r>
            <w:proofErr w:type="spellEnd"/>
            <w:r w:rsidRPr="003B69F6">
              <w:rPr>
                <w:lang w:val="uk-UA"/>
              </w:rPr>
              <w:t>, 2009. – 552 с.</w:t>
            </w:r>
          </w:p>
          <w:p w14:paraId="2B936C1F" w14:textId="77777777" w:rsidR="003B69F6" w:rsidRPr="003B69F6" w:rsidRDefault="003B69F6" w:rsidP="00185B9A">
            <w:pPr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Черниш Н.Й. Соціологія: Підручник за </w:t>
            </w:r>
            <w:proofErr w:type="spellStart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рейтингово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-модульною системою / Н.Й. Черниш. – К.: Знання, 2009. – 468 с.</w:t>
            </w:r>
          </w:p>
          <w:p w14:paraId="51A79BDB" w14:textId="5DB7494A" w:rsidR="003B69F6" w:rsidRDefault="003B69F6" w:rsidP="00185B9A">
            <w:pPr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Ядов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>Социологическое</w:t>
            </w:r>
            <w:proofErr w:type="spellEnd"/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исследование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>методология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>методы</w:t>
            </w:r>
            <w:proofErr w:type="spellEnd"/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.: Наука, </w:t>
            </w:r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>1972</w:t>
            </w: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. – 266 с.</w:t>
            </w:r>
          </w:p>
          <w:p w14:paraId="60DFE27E" w14:textId="77777777" w:rsidR="00185B9A" w:rsidRDefault="00185B9A" w:rsidP="00185B9A">
            <w:pPr>
              <w:shd w:val="clear" w:color="auto" w:fill="FFFFFF"/>
              <w:tabs>
                <w:tab w:val="left" w:pos="365"/>
              </w:tabs>
              <w:spacing w:before="14"/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b/>
              </w:rPr>
              <w:t>12. Інформаційні ресурси</w:t>
            </w:r>
          </w:p>
          <w:p w14:paraId="0800ED25" w14:textId="77777777" w:rsidR="00185B9A" w:rsidRDefault="00D45EE5" w:rsidP="00185B9A">
            <w:pPr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hyperlink r:id="rId5" w:history="1">
              <w:r w:rsidR="00185B9A">
                <w:rPr>
                  <w:rStyle w:val="a3"/>
                  <w:szCs w:val="28"/>
                </w:rPr>
                <w:t>http://www.nir.ru/socio/content/vsb.htm</w:t>
              </w:r>
            </w:hyperlink>
          </w:p>
          <w:p w14:paraId="2696511A" w14:textId="77777777" w:rsidR="00185B9A" w:rsidRDefault="00D45EE5" w:rsidP="00185B9A">
            <w:pPr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hyperlink r:id="rId6" w:history="1">
              <w:r w:rsidR="00185B9A">
                <w:rPr>
                  <w:rStyle w:val="a3"/>
                  <w:szCs w:val="28"/>
                </w:rPr>
                <w:t>http://www.ecsocman.edu.ru/</w:t>
              </w:r>
            </w:hyperlink>
          </w:p>
          <w:p w14:paraId="6FB20FCF" w14:textId="77777777" w:rsidR="00185B9A" w:rsidRDefault="00D45EE5" w:rsidP="00185B9A">
            <w:pPr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hyperlink r:id="rId7" w:history="1">
              <w:r w:rsidR="00185B9A">
                <w:rPr>
                  <w:rStyle w:val="a3"/>
                  <w:szCs w:val="28"/>
                </w:rPr>
                <w:t>http://nauki-online.ru/sociologiya/</w:t>
              </w:r>
            </w:hyperlink>
          </w:p>
          <w:p w14:paraId="1D156F56" w14:textId="77777777" w:rsidR="00185B9A" w:rsidRDefault="00D45EE5" w:rsidP="00185B9A">
            <w:pPr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hyperlink r:id="rId8" w:tgtFrame="_blank" w:history="1">
              <w:r w:rsidR="00185B9A">
                <w:rPr>
                  <w:rStyle w:val="a3"/>
                  <w:szCs w:val="28"/>
                </w:rPr>
                <w:t>http://www.sociology.ru/</w:t>
              </w:r>
            </w:hyperlink>
          </w:p>
          <w:p w14:paraId="5A5D08E3" w14:textId="77777777" w:rsidR="00185B9A" w:rsidRDefault="00D45EE5" w:rsidP="00185B9A">
            <w:pPr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hyperlink r:id="rId9" w:history="1">
              <w:r w:rsidR="00185B9A">
                <w:rPr>
                  <w:rStyle w:val="a3"/>
                  <w:szCs w:val="28"/>
                </w:rPr>
                <w:t>http://www.ecsocman.edu.ru/docs/16000257/</w:t>
              </w:r>
            </w:hyperlink>
          </w:p>
          <w:p w14:paraId="3E2AD3B7" w14:textId="77777777" w:rsidR="00185B9A" w:rsidRDefault="00D45EE5" w:rsidP="00185B9A">
            <w:pPr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hyperlink r:id="rId10" w:history="1">
              <w:r w:rsidR="00185B9A">
                <w:rPr>
                  <w:rStyle w:val="a3"/>
                  <w:szCs w:val="28"/>
                </w:rPr>
                <w:t>http://socioline.ru/</w:t>
              </w:r>
            </w:hyperlink>
          </w:p>
          <w:p w14:paraId="5B838DB3" w14:textId="77777777" w:rsidR="00185B9A" w:rsidRPr="003B69F6" w:rsidRDefault="00185B9A" w:rsidP="00185B9A">
            <w:pPr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73474" w14:textId="77777777" w:rsidR="00843B7A" w:rsidRPr="003B69F6" w:rsidRDefault="00843B7A">
            <w:pPr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B7A" w14:paraId="5C9E6BCE" w14:textId="77777777" w:rsidTr="00843B7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8559B" w14:textId="77777777" w:rsidR="00843B7A" w:rsidRDefault="0084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8F932" w14:textId="5DB87B51" w:rsidR="00843B7A" w:rsidRDefault="001546F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90</w:t>
            </w:r>
            <w:r w:rsidR="00843B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год.</w:t>
            </w:r>
          </w:p>
          <w:p w14:paraId="0F1CBD7F" w14:textId="77777777" w:rsidR="00843B7A" w:rsidRDefault="00843B7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3B7A" w14:paraId="69E4EE21" w14:textId="77777777" w:rsidTr="00843B7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AA04B" w14:textId="77777777" w:rsidR="00843B7A" w:rsidRDefault="0084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1A7F1" w14:textId="6B20E841" w:rsidR="00843B7A" w:rsidRPr="00D01472" w:rsidRDefault="00843B7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32 години  аудиторних занять</w:t>
            </w:r>
            <w:r w:rsidR="001546F2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546F2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них 16 годин лекцій, </w:t>
            </w:r>
            <w:r w:rsidRPr="00D014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16 годин практичних занять та </w:t>
            </w:r>
            <w:r w:rsidR="001546F2" w:rsidRPr="00D01472">
              <w:rPr>
                <w:rFonts w:ascii="Times New Roman" w:hAnsi="Times New Roman" w:cs="Times New Roman"/>
                <w:i/>
                <w:sz w:val="28"/>
                <w:szCs w:val="28"/>
              </w:rPr>
              <w:t>58</w:t>
            </w:r>
            <w:r w:rsidRPr="00D014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годин самостійної роботи</w:t>
            </w:r>
            <w:r w:rsidR="001546F2" w:rsidRPr="00D014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(денна форма навчання)</w:t>
            </w:r>
          </w:p>
          <w:p w14:paraId="22DE93DA" w14:textId="5A907C85" w:rsidR="001546F2" w:rsidRDefault="001546F2" w:rsidP="001546F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14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10 годин аудиторних занять: з них 4 годин лекцій, 6 годин практичних занять та 80  годин самостійної роботи (заочна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форма навчання)</w:t>
            </w:r>
          </w:p>
          <w:p w14:paraId="7B042AA5" w14:textId="4FDADE3F" w:rsidR="001546F2" w:rsidRDefault="001546F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3B7A" w14:paraId="4B0656A4" w14:textId="77777777" w:rsidTr="00843B7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0614D" w14:textId="77777777" w:rsidR="00843B7A" w:rsidRDefault="0084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37A67" w14:textId="46CE8C95" w:rsidR="00843B7A" w:rsidRDefault="00843B7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0EF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Після завершення цього курсу студент </w:t>
            </w:r>
            <w:r w:rsidR="007C0EF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повинен </w:t>
            </w:r>
            <w:r w:rsidR="007C0EF0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нати:</w:t>
            </w:r>
          </w:p>
          <w:p w14:paraId="2F9D7043" w14:textId="49B78B6C" w:rsidR="007C0EF0" w:rsidRDefault="007C0EF0" w:rsidP="007C0EF0">
            <w:pPr>
              <w:pStyle w:val="a7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основні поняття соціології як науки про суспільство;</w:t>
            </w:r>
          </w:p>
          <w:p w14:paraId="45E88305" w14:textId="6DD743BB" w:rsidR="007C0EF0" w:rsidRDefault="007C0EF0" w:rsidP="007C0EF0">
            <w:pPr>
              <w:pStyle w:val="a7"/>
              <w:numPr>
                <w:ilvl w:val="0"/>
                <w:numId w:val="13"/>
              </w:numPr>
              <w:spacing w:before="0" w:beforeAutospacing="0" w:after="0" w:afterAutospacing="0"/>
              <w:ind w:left="709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зміст основних концепцій класичного та сучасного періодів розвитку соціологічного знання</w:t>
            </w:r>
            <w:r>
              <w:rPr>
                <w:bCs/>
                <w:iCs/>
                <w:sz w:val="28"/>
                <w:szCs w:val="28"/>
                <w:lang w:val="uk-UA"/>
              </w:rPr>
              <w:t>;</w:t>
            </w:r>
          </w:p>
          <w:p w14:paraId="03F73801" w14:textId="77777777" w:rsidR="007C0EF0" w:rsidRDefault="007C0EF0" w:rsidP="007C0EF0">
            <w:pPr>
              <w:pStyle w:val="a7"/>
              <w:numPr>
                <w:ilvl w:val="0"/>
                <w:numId w:val="13"/>
              </w:numPr>
              <w:spacing w:before="0" w:beforeAutospacing="0" w:after="0" w:afterAutospacing="0"/>
              <w:ind w:left="709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поняття, види й особливості застосування основних методів збору емпіричної інформації (спостереження, аналізу документів, опитування, експерименту);</w:t>
            </w:r>
          </w:p>
          <w:p w14:paraId="3E2C2208" w14:textId="1D310D32" w:rsidR="007C0EF0" w:rsidRDefault="007C0EF0" w:rsidP="007C0EF0">
            <w:pPr>
              <w:pStyle w:val="a7"/>
              <w:numPr>
                <w:ilvl w:val="0"/>
                <w:numId w:val="13"/>
              </w:numPr>
              <w:spacing w:before="0" w:beforeAutospacing="0" w:after="0" w:afterAutospacing="0"/>
              <w:ind w:left="709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наукові позиції щодо </w:t>
            </w:r>
            <w:r w:rsidR="008E29B3">
              <w:rPr>
                <w:bCs/>
                <w:iCs/>
                <w:sz w:val="28"/>
                <w:szCs w:val="28"/>
                <w:lang w:val="uk-UA"/>
              </w:rPr>
              <w:t xml:space="preserve">соціальної </w:t>
            </w:r>
            <w:r>
              <w:rPr>
                <w:bCs/>
                <w:iCs/>
                <w:sz w:val="28"/>
                <w:szCs w:val="28"/>
                <w:lang w:val="uk-UA"/>
              </w:rPr>
              <w:t>природи людини</w:t>
            </w:r>
            <w:r w:rsidR="008E29B3">
              <w:rPr>
                <w:bCs/>
                <w:iCs/>
                <w:sz w:val="28"/>
                <w:szCs w:val="28"/>
                <w:lang w:val="uk-UA"/>
              </w:rPr>
              <w:t>;</w:t>
            </w:r>
          </w:p>
          <w:p w14:paraId="3E225211" w14:textId="55EC2F63" w:rsidR="007C0EF0" w:rsidRDefault="007C0EF0" w:rsidP="007C0EF0">
            <w:pPr>
              <w:pStyle w:val="a7"/>
              <w:numPr>
                <w:ilvl w:val="0"/>
                <w:numId w:val="13"/>
              </w:numPr>
              <w:spacing w:before="0" w:beforeAutospacing="0" w:after="0" w:afterAutospacing="0"/>
              <w:ind w:left="709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поняття та види соціальних норм як засобу регулювання суспільних відносин</w:t>
            </w:r>
            <w:r w:rsidR="00D01472">
              <w:rPr>
                <w:bCs/>
                <w:iCs/>
                <w:sz w:val="28"/>
                <w:szCs w:val="28"/>
                <w:lang w:val="uk-UA"/>
              </w:rPr>
              <w:t xml:space="preserve">, 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поняття </w:t>
            </w:r>
            <w:r w:rsidR="00D01472">
              <w:rPr>
                <w:bCs/>
                <w:iCs/>
                <w:sz w:val="28"/>
                <w:szCs w:val="28"/>
                <w:lang w:val="uk-UA"/>
              </w:rPr>
              <w:t>та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 особливості прав</w:t>
            </w:r>
            <w:r w:rsidR="00D01472">
              <w:rPr>
                <w:bCs/>
                <w:iCs/>
                <w:sz w:val="28"/>
                <w:szCs w:val="28"/>
                <w:lang w:val="uk-UA"/>
              </w:rPr>
              <w:t>ових норм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 як різновиду </w:t>
            </w:r>
            <w:r w:rsidR="00D01472">
              <w:rPr>
                <w:bCs/>
                <w:iCs/>
                <w:sz w:val="28"/>
                <w:szCs w:val="28"/>
                <w:lang w:val="uk-UA"/>
              </w:rPr>
              <w:t>соціальних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 норм;</w:t>
            </w:r>
          </w:p>
          <w:p w14:paraId="45B322C1" w14:textId="6AF87D31" w:rsidR="007C0EF0" w:rsidRDefault="007C0EF0" w:rsidP="007C0EF0">
            <w:pPr>
              <w:pStyle w:val="a7"/>
              <w:numPr>
                <w:ilvl w:val="0"/>
                <w:numId w:val="13"/>
              </w:numPr>
              <w:spacing w:before="0" w:beforeAutospacing="0" w:after="0" w:afterAutospacing="0"/>
              <w:ind w:left="709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особливості соціального механізму дії права й ефективності </w:t>
            </w:r>
            <w:r w:rsidR="00D01472">
              <w:rPr>
                <w:bCs/>
                <w:iCs/>
                <w:sz w:val="28"/>
                <w:szCs w:val="28"/>
                <w:lang w:val="uk-UA"/>
              </w:rPr>
              <w:t>правових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 норм</w:t>
            </w:r>
          </w:p>
          <w:p w14:paraId="3D7E4157" w14:textId="77777777" w:rsidR="007C0EF0" w:rsidRDefault="007C0EF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216FD44" w14:textId="77777777" w:rsidR="00843B7A" w:rsidRDefault="00843B7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6FEC7EF" w14:textId="0E13A19A" w:rsidR="00843B7A" w:rsidRDefault="00843B7A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3366FF"/>
                <w:sz w:val="28"/>
                <w:szCs w:val="28"/>
              </w:rPr>
              <w:t xml:space="preserve">Вміти: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  <w:p w14:paraId="6D6A3166" w14:textId="75EFD75B" w:rsidR="007E1AEB" w:rsidRDefault="007E1AEB" w:rsidP="007E1AEB">
            <w:pPr>
              <w:pStyle w:val="a7"/>
              <w:numPr>
                <w:ilvl w:val="0"/>
                <w:numId w:val="14"/>
              </w:numPr>
              <w:spacing w:before="0" w:beforeAutospacing="0" w:after="0" w:afterAutospacing="0"/>
              <w:ind w:left="709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виявляти у межах тематики курсу проблеми функціонування та розвитку суспільства;</w:t>
            </w:r>
          </w:p>
          <w:p w14:paraId="7AE72EC2" w14:textId="77777777" w:rsidR="007E1AEB" w:rsidRDefault="007E1AEB" w:rsidP="007E1AEB">
            <w:pPr>
              <w:pStyle w:val="a7"/>
              <w:numPr>
                <w:ilvl w:val="0"/>
                <w:numId w:val="14"/>
              </w:numPr>
              <w:spacing w:before="0" w:beforeAutospacing="0" w:after="0" w:afterAutospacing="0"/>
              <w:ind w:left="709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пропонувати шляхи та способи вирішення цих проблем;</w:t>
            </w:r>
          </w:p>
          <w:p w14:paraId="11F9BD11" w14:textId="7EDD74C2" w:rsidR="007E1AEB" w:rsidRDefault="007E1AEB" w:rsidP="007E1AEB">
            <w:pPr>
              <w:pStyle w:val="a7"/>
              <w:numPr>
                <w:ilvl w:val="0"/>
                <w:numId w:val="14"/>
              </w:numPr>
              <w:spacing w:before="0" w:beforeAutospacing="0" w:after="0" w:afterAutospacing="0"/>
              <w:ind w:left="709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обґрунтовувати свою позицію, спираючись на наукові аргументи</w:t>
            </w:r>
            <w:r w:rsidR="00D01472">
              <w:rPr>
                <w:bCs/>
                <w:iCs/>
                <w:sz w:val="28"/>
                <w:szCs w:val="28"/>
                <w:lang w:val="uk-UA"/>
              </w:rPr>
              <w:t>, напрацьовані соціологічною наукою</w:t>
            </w:r>
            <w:r>
              <w:rPr>
                <w:bCs/>
                <w:iCs/>
                <w:sz w:val="28"/>
                <w:szCs w:val="28"/>
                <w:lang w:val="uk-UA"/>
              </w:rPr>
              <w:t>;</w:t>
            </w:r>
          </w:p>
          <w:p w14:paraId="6B00F132" w14:textId="1CFB7953" w:rsidR="007E1AEB" w:rsidRDefault="007E1AEB" w:rsidP="007E1AEB">
            <w:pPr>
              <w:pStyle w:val="a7"/>
              <w:numPr>
                <w:ilvl w:val="0"/>
                <w:numId w:val="14"/>
              </w:numPr>
              <w:spacing w:before="0" w:beforeAutospacing="0" w:after="0" w:afterAutospacing="0"/>
              <w:ind w:left="709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lastRenderedPageBreak/>
              <w:t xml:space="preserve">застосовувати основні методи збору </w:t>
            </w:r>
            <w:r w:rsidR="0043763C">
              <w:rPr>
                <w:bCs/>
                <w:iCs/>
                <w:sz w:val="28"/>
                <w:szCs w:val="28"/>
                <w:lang w:val="uk-UA"/>
              </w:rPr>
              <w:t xml:space="preserve">соціологічної </w:t>
            </w:r>
            <w:r>
              <w:rPr>
                <w:bCs/>
                <w:iCs/>
                <w:sz w:val="28"/>
                <w:szCs w:val="28"/>
                <w:lang w:val="uk-UA"/>
              </w:rPr>
              <w:t>інформації;</w:t>
            </w:r>
          </w:p>
          <w:p w14:paraId="1E320B5E" w14:textId="212F7FF0" w:rsidR="007E1AEB" w:rsidRDefault="007E1AEB" w:rsidP="007E1AEB">
            <w:pPr>
              <w:pStyle w:val="a7"/>
              <w:numPr>
                <w:ilvl w:val="0"/>
                <w:numId w:val="14"/>
              </w:numPr>
              <w:spacing w:before="0" w:beforeAutospacing="0" w:after="0" w:afterAutospacing="0"/>
              <w:ind w:left="709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аналізувати право та інші соціальні явища;</w:t>
            </w:r>
          </w:p>
          <w:p w14:paraId="03C3BF1C" w14:textId="3AC94E54" w:rsidR="007E1AEB" w:rsidRDefault="007E1AEB" w:rsidP="007E1AEB">
            <w:pPr>
              <w:pStyle w:val="a7"/>
              <w:numPr>
                <w:ilvl w:val="0"/>
                <w:numId w:val="14"/>
              </w:numPr>
              <w:spacing w:before="0" w:beforeAutospacing="0" w:after="0" w:afterAutospacing="0"/>
              <w:ind w:left="709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визначати ефективність юридичних норм</w:t>
            </w:r>
          </w:p>
          <w:p w14:paraId="222B3DC1" w14:textId="77777777" w:rsidR="007E1AEB" w:rsidRDefault="007E1AEB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4CFAC28C" w14:textId="77777777" w:rsidR="00843B7A" w:rsidRDefault="00843B7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3B7A" w14:paraId="59EAD297" w14:textId="77777777" w:rsidTr="00843B7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6ACFD" w14:textId="77777777" w:rsidR="00843B7A" w:rsidRDefault="0084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756D4" w14:textId="2ED78978" w:rsidR="00843B7A" w:rsidRPr="00FC6F43" w:rsidRDefault="0043763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C6F43">
              <w:rPr>
                <w:rFonts w:ascii="Times New Roman" w:hAnsi="Times New Roman" w:cs="Times New Roman"/>
                <w:iCs/>
                <w:sz w:val="28"/>
                <w:szCs w:val="28"/>
              </w:rPr>
              <w:t>Соціологія, соціальні спільноти, метод соціологічного дослідження</w:t>
            </w:r>
          </w:p>
        </w:tc>
      </w:tr>
      <w:tr w:rsidR="00843B7A" w14:paraId="1CF8B81A" w14:textId="77777777" w:rsidTr="00843B7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DC0F3" w14:textId="77777777" w:rsidR="00843B7A" w:rsidRDefault="00843B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FF8CD" w14:textId="77777777" w:rsidR="00843B7A" w:rsidRPr="00FC6F43" w:rsidRDefault="00843B7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C6F4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Очний /заочний </w:t>
            </w:r>
          </w:p>
        </w:tc>
      </w:tr>
      <w:tr w:rsidR="00843B7A" w14:paraId="2AE0B479" w14:textId="77777777" w:rsidTr="00843B7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B78F1" w14:textId="77777777" w:rsidR="00843B7A" w:rsidRDefault="00843B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B7192" w14:textId="77777777" w:rsidR="00843B7A" w:rsidRPr="00FC6F43" w:rsidRDefault="00843B7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proofErr w:type="spellStart"/>
            <w:r w:rsidRPr="00FC6F4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Проведення</w:t>
            </w:r>
            <w:proofErr w:type="spellEnd"/>
            <w:r w:rsidRPr="00FC6F4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C6F4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лекцій</w:t>
            </w:r>
            <w:proofErr w:type="spellEnd"/>
            <w:r w:rsidRPr="00FC6F4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C6F4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практичних</w:t>
            </w:r>
            <w:proofErr w:type="spellEnd"/>
            <w:r w:rsidRPr="00FC6F4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занять та </w:t>
            </w:r>
            <w:proofErr w:type="spellStart"/>
            <w:r w:rsidRPr="00FC6F4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консультації</w:t>
            </w:r>
            <w:proofErr w:type="spellEnd"/>
            <w:r w:rsidRPr="00FC6F4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FC6F4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кращого</w:t>
            </w:r>
            <w:proofErr w:type="spellEnd"/>
            <w:r w:rsidRPr="00FC6F4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C6F4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розуміння</w:t>
            </w:r>
            <w:proofErr w:type="spellEnd"/>
            <w:r w:rsidRPr="00FC6F4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тем</w:t>
            </w:r>
          </w:p>
        </w:tc>
      </w:tr>
      <w:tr w:rsidR="00843B7A" w14:paraId="02158C68" w14:textId="77777777" w:rsidTr="00843B7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7855E9" w14:textId="77777777" w:rsidR="00843B7A" w:rsidRDefault="0084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8477DA" w14:textId="77777777" w:rsidR="00843B7A" w:rsidRDefault="0084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6C67B" w14:textId="77777777" w:rsidR="00843B7A" w:rsidRDefault="00843B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0E103EA" w14:textId="7C5EA7E4" w:rsidR="004C6480" w:rsidRPr="00213521" w:rsidRDefault="004C6480" w:rsidP="004C64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3521">
              <w:rPr>
                <w:rFonts w:ascii="Times New Roman" w:hAnsi="Times New Roman" w:cs="Times New Roman"/>
                <w:bCs/>
                <w:sz w:val="28"/>
                <w:szCs w:val="28"/>
              </w:rPr>
              <w:t>Соціологія як наука про суспільство</w:t>
            </w:r>
          </w:p>
          <w:p w14:paraId="19CA7E47" w14:textId="2BD4C25A" w:rsidR="004C6480" w:rsidRPr="00213521" w:rsidRDefault="004C6480" w:rsidP="004C64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3521">
              <w:rPr>
                <w:rFonts w:ascii="Times New Roman" w:hAnsi="Times New Roman" w:cs="Times New Roman"/>
                <w:bCs/>
                <w:sz w:val="28"/>
                <w:szCs w:val="28"/>
              </w:rPr>
              <w:t>Класичні та сучасні концепції соціальних явищ</w:t>
            </w:r>
          </w:p>
          <w:p w14:paraId="3B3E20C9" w14:textId="597CA0A6" w:rsidR="006114A3" w:rsidRPr="00213521" w:rsidRDefault="006114A3" w:rsidP="006114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3521">
              <w:rPr>
                <w:rFonts w:ascii="Times New Roman" w:hAnsi="Times New Roman" w:cs="Times New Roman"/>
                <w:bCs/>
                <w:sz w:val="28"/>
                <w:szCs w:val="28"/>
              </w:rPr>
              <w:t>Методи збору емпіричної інформації</w:t>
            </w:r>
          </w:p>
          <w:p w14:paraId="565BC612" w14:textId="2EB5D8BD" w:rsidR="004C6480" w:rsidRPr="00213521" w:rsidRDefault="005C2B64" w:rsidP="004C64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3521">
              <w:rPr>
                <w:rFonts w:ascii="Times New Roman" w:hAnsi="Times New Roman" w:cs="Times New Roman"/>
                <w:bCs/>
                <w:sz w:val="28"/>
                <w:szCs w:val="28"/>
              </w:rPr>
              <w:t>Суспільство як соціальна система</w:t>
            </w:r>
          </w:p>
          <w:p w14:paraId="114889FA" w14:textId="3AC61A25" w:rsidR="007B27CA" w:rsidRPr="00213521" w:rsidRDefault="007B27CA" w:rsidP="004C64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35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Особистість в системі соціальних </w:t>
            </w:r>
            <w:proofErr w:type="spellStart"/>
            <w:r w:rsidRPr="00213521">
              <w:rPr>
                <w:rFonts w:ascii="Times New Roman" w:hAnsi="Times New Roman" w:cs="Times New Roman"/>
                <w:bCs/>
                <w:sz w:val="28"/>
                <w:szCs w:val="28"/>
              </w:rPr>
              <w:t>зв’язків</w:t>
            </w:r>
            <w:proofErr w:type="spellEnd"/>
          </w:p>
          <w:p w14:paraId="5CE5DEEC" w14:textId="6FB45607" w:rsidR="00F66FC2" w:rsidRPr="00213521" w:rsidRDefault="00F66FC2" w:rsidP="004C64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3521">
              <w:rPr>
                <w:rFonts w:ascii="Times New Roman" w:hAnsi="Times New Roman" w:cs="Times New Roman"/>
                <w:bCs/>
                <w:sz w:val="28"/>
                <w:szCs w:val="28"/>
              </w:rPr>
              <w:t>Право в системі регулювання суспільних відносин</w:t>
            </w:r>
          </w:p>
          <w:p w14:paraId="35B8800F" w14:textId="77777777" w:rsidR="00843B7A" w:rsidRDefault="00843B7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3366FF"/>
                <w:sz w:val="28"/>
                <w:szCs w:val="28"/>
              </w:rPr>
              <w:t>.</w:t>
            </w:r>
          </w:p>
        </w:tc>
      </w:tr>
      <w:tr w:rsidR="00843B7A" w14:paraId="5244FEF1" w14:textId="77777777" w:rsidTr="00843B7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813CD" w14:textId="77777777" w:rsidR="00843B7A" w:rsidRDefault="0084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C64C9" w14:textId="32F74654" w:rsidR="00843B7A" w:rsidRPr="00213521" w:rsidRDefault="00F56B5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13521">
              <w:rPr>
                <w:rFonts w:ascii="Times New Roman" w:hAnsi="Times New Roman" w:cs="Times New Roman"/>
                <w:iCs/>
                <w:sz w:val="28"/>
                <w:szCs w:val="28"/>
              </w:rPr>
              <w:t>Залік</w:t>
            </w:r>
            <w:r w:rsidR="00843B7A" w:rsidRPr="0021352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в кінці семестру</w:t>
            </w:r>
          </w:p>
          <w:p w14:paraId="59133E2C" w14:textId="77777777" w:rsidR="00843B7A" w:rsidRPr="00213521" w:rsidRDefault="00843B7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43B7A" w14:paraId="335DADFC" w14:textId="77777777" w:rsidTr="00843B7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53F0A" w14:textId="77777777" w:rsidR="00843B7A" w:rsidRDefault="0084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03428" w14:textId="4BED5ED0" w:rsidR="00843B7A" w:rsidRPr="00213521" w:rsidRDefault="00843B7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1352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Для вивчення курсу </w:t>
            </w:r>
            <w:r w:rsidR="005868A3" w:rsidRPr="0021352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студенти </w:t>
            </w:r>
            <w:r w:rsidRPr="00213521">
              <w:rPr>
                <w:rFonts w:ascii="Times New Roman" w:hAnsi="Times New Roman" w:cs="Times New Roman"/>
                <w:iCs/>
                <w:sz w:val="28"/>
                <w:szCs w:val="28"/>
              </w:rPr>
              <w:t>потребують базових знань з теорії та  філософії права,</w:t>
            </w:r>
            <w:r w:rsidR="005868A3" w:rsidRPr="0021352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конституційного права, історії держави та права України  і зарубіжних країн, </w:t>
            </w:r>
            <w:r w:rsidRPr="0021352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що необхідні для виявлення </w:t>
            </w:r>
            <w:r w:rsidR="005868A3" w:rsidRPr="0021352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основних </w:t>
            </w:r>
            <w:r w:rsidRPr="0021352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тенденцій </w:t>
            </w:r>
            <w:r w:rsidR="005868A3" w:rsidRPr="0021352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формування та </w:t>
            </w:r>
            <w:r w:rsidRPr="00213521">
              <w:rPr>
                <w:rFonts w:ascii="Times New Roman" w:hAnsi="Times New Roman" w:cs="Times New Roman"/>
                <w:iCs/>
                <w:sz w:val="28"/>
                <w:szCs w:val="28"/>
              </w:rPr>
              <w:t>ф</w:t>
            </w:r>
            <w:r w:rsidR="005868A3" w:rsidRPr="0021352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ункціонування сучасного українського суспільства </w:t>
            </w:r>
            <w:r w:rsidRPr="0021352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843B7A" w14:paraId="4F3CFA86" w14:textId="77777777" w:rsidTr="00843B7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87304" w14:textId="77777777" w:rsidR="00843B7A" w:rsidRDefault="0084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12B76" w14:textId="40C58122" w:rsidR="00843B7A" w:rsidRPr="00213521" w:rsidRDefault="00843B7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13521">
              <w:rPr>
                <w:rFonts w:ascii="Times New Roman" w:hAnsi="Times New Roman" w:cs="Times New Roman"/>
                <w:iCs/>
                <w:sz w:val="28"/>
                <w:szCs w:val="28"/>
              </w:rPr>
              <w:t>Презентаці</w:t>
            </w:r>
            <w:r w:rsidR="00A73BD1" w:rsidRPr="00213521">
              <w:rPr>
                <w:rFonts w:ascii="Times New Roman" w:hAnsi="Times New Roman" w:cs="Times New Roman"/>
                <w:iCs/>
                <w:sz w:val="28"/>
                <w:szCs w:val="28"/>
              </w:rPr>
              <w:t>ї</w:t>
            </w:r>
            <w:r w:rsidRPr="00213521">
              <w:rPr>
                <w:rFonts w:ascii="Times New Roman" w:hAnsi="Times New Roman" w:cs="Times New Roman"/>
                <w:iCs/>
                <w:sz w:val="28"/>
                <w:szCs w:val="28"/>
              </w:rPr>
              <w:t>, лекції, групові проекти, спільні розробки, практично</w:t>
            </w:r>
            <w:r w:rsidR="00A73BD1" w:rsidRPr="0021352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213521">
              <w:rPr>
                <w:rFonts w:ascii="Times New Roman" w:hAnsi="Times New Roman" w:cs="Times New Roman"/>
                <w:iCs/>
                <w:sz w:val="28"/>
                <w:szCs w:val="28"/>
              </w:rPr>
              <w:t>орієнтоване навчання.</w:t>
            </w:r>
          </w:p>
        </w:tc>
      </w:tr>
      <w:tr w:rsidR="00843B7A" w14:paraId="1AD28005" w14:textId="77777777" w:rsidTr="00843B7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3CA68" w14:textId="77777777" w:rsidR="00843B7A" w:rsidRDefault="0084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8EEEB" w14:textId="77777777" w:rsidR="00843B7A" w:rsidRDefault="00843B7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Доступ до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вітчизняної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зарубіжної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монографічної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літератури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нормативної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бази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.</w:t>
            </w:r>
          </w:p>
        </w:tc>
      </w:tr>
      <w:tr w:rsidR="00843B7A" w14:paraId="77840DB0" w14:textId="77777777" w:rsidTr="00843B7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600B5" w14:textId="77777777" w:rsidR="00843B7A" w:rsidRDefault="0084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5DEC4" w14:textId="456ED946" w:rsidR="00843B7A" w:rsidRDefault="00843B7A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Оцінювання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E605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заліку</w:t>
            </w:r>
            <w:proofErr w:type="spellEnd"/>
            <w:r w:rsidR="009E605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проводиться за 100-бальною шкалою. Бали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нараховуються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наступним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співідношенням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: </w:t>
            </w:r>
          </w:p>
          <w:p w14:paraId="12CFFC31" w14:textId="29D45929" w:rsidR="00843B7A" w:rsidRDefault="00843B7A" w:rsidP="00666CFE">
            <w:pPr>
              <w:pStyle w:val="a6"/>
              <w:numPr>
                <w:ilvl w:val="1"/>
                <w:numId w:val="7"/>
              </w:numPr>
              <w:spacing w:line="276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практичні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: 50%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семестрово</w:t>
            </w:r>
            <w:r w:rsidR="009E605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ї</w:t>
            </w:r>
            <w:proofErr w:type="spellEnd"/>
            <w:r w:rsidR="009E605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E605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залікової</w:t>
            </w:r>
            <w:proofErr w:type="spellEnd"/>
            <w:r w:rsidR="009E605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оцінки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; максимальна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кількість</w:t>
            </w:r>
            <w:proofErr w:type="spellEnd"/>
            <w:r w:rsidR="00F7020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балів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="009E605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– 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50</w:t>
            </w:r>
            <w:r w:rsidR="009E605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;</w:t>
            </w:r>
          </w:p>
          <w:p w14:paraId="500AA85C" w14:textId="526D47F8" w:rsidR="00843B7A" w:rsidRDefault="009E605D" w:rsidP="00666CFE">
            <w:pPr>
              <w:pStyle w:val="a6"/>
              <w:numPr>
                <w:ilvl w:val="1"/>
                <w:numId w:val="7"/>
              </w:numPr>
              <w:spacing w:line="276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модуль</w:t>
            </w:r>
            <w:r w:rsidR="00843B7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: 50% </w:t>
            </w:r>
            <w:proofErr w:type="spellStart"/>
            <w:r w:rsidR="00843B7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семестрової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залікової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43B7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оцінки</w:t>
            </w:r>
            <w:proofErr w:type="spellEnd"/>
            <w:r w:rsidR="00843B7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. Максимальна </w:t>
            </w:r>
            <w:proofErr w:type="spellStart"/>
            <w:r w:rsidR="00843B7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43B7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балів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- </w:t>
            </w:r>
            <w:r w:rsidR="00843B7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50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</w:t>
            </w:r>
          </w:p>
          <w:p w14:paraId="43E9B2FB" w14:textId="5D67681F" w:rsidR="00843B7A" w:rsidRDefault="00843B7A">
            <w:pPr>
              <w:shd w:val="clear" w:color="auto" w:fill="FFFFFF"/>
              <w:textAlignment w:val="baseline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Підсумкова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максимальна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кількість</w:t>
            </w:r>
            <w:proofErr w:type="spellEnd"/>
            <w:r w:rsidR="009E605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балів</w:t>
            </w:r>
            <w:proofErr w:type="spellEnd"/>
            <w:r w:rsidR="009E605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="009E605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залік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="009E605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-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100 .</w:t>
            </w:r>
            <w:proofErr w:type="gramEnd"/>
          </w:p>
        </w:tc>
      </w:tr>
      <w:tr w:rsidR="00843B7A" w14:paraId="2C46B4D4" w14:textId="77777777" w:rsidTr="00843B7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E1638" w14:textId="48F8F248" w:rsidR="00843B7A" w:rsidRDefault="0084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Питання до </w:t>
            </w:r>
            <w:r w:rsidR="00213521">
              <w:rPr>
                <w:rFonts w:ascii="Times New Roman" w:hAnsi="Times New Roman" w:cs="Times New Roman"/>
                <w:bCs/>
                <w:sz w:val="28"/>
                <w:szCs w:val="28"/>
              </w:rPr>
              <w:t>заліку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B51C1" w14:textId="77777777" w:rsidR="00274333" w:rsidRDefault="00274333" w:rsidP="00562895">
            <w:pPr>
              <w:pStyle w:val="Numerik1"/>
              <w:numPr>
                <w:ilvl w:val="0"/>
                <w:numId w:val="16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Поняття, об’єкт і предмет соціології.</w:t>
            </w:r>
          </w:p>
          <w:p w14:paraId="710C492A" w14:textId="77777777" w:rsidR="00274333" w:rsidRDefault="00274333" w:rsidP="00562895">
            <w:pPr>
              <w:pStyle w:val="Numerik1"/>
              <w:numPr>
                <w:ilvl w:val="0"/>
                <w:numId w:val="16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Основні соціальні закони та категорії соціології.</w:t>
            </w:r>
          </w:p>
          <w:p w14:paraId="7F5FD600" w14:textId="77777777" w:rsidR="00274333" w:rsidRDefault="00274333" w:rsidP="00562895">
            <w:pPr>
              <w:pStyle w:val="Numerik1"/>
              <w:numPr>
                <w:ilvl w:val="0"/>
                <w:numId w:val="16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соціології.</w:t>
            </w:r>
          </w:p>
          <w:p w14:paraId="1AA1C70C" w14:textId="77777777" w:rsidR="00274333" w:rsidRDefault="00274333" w:rsidP="00562895">
            <w:pPr>
              <w:pStyle w:val="Numerik1"/>
              <w:numPr>
                <w:ilvl w:val="0"/>
                <w:numId w:val="16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Функції соціології.</w:t>
            </w:r>
          </w:p>
          <w:p w14:paraId="4B5DD360" w14:textId="77777777" w:rsidR="00274333" w:rsidRDefault="00274333" w:rsidP="00562895">
            <w:pPr>
              <w:pStyle w:val="Numerik1"/>
              <w:numPr>
                <w:ilvl w:val="0"/>
                <w:numId w:val="16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Соціологічний підхід до розуміння права.</w:t>
            </w:r>
          </w:p>
          <w:p w14:paraId="38F0D431" w14:textId="77777777" w:rsidR="00CA09C3" w:rsidRDefault="00274333" w:rsidP="00CA09C3">
            <w:pPr>
              <w:pStyle w:val="Numerik1"/>
              <w:numPr>
                <w:ilvl w:val="0"/>
                <w:numId w:val="16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Співвідношення соціології права та юридичної соціології.</w:t>
            </w:r>
          </w:p>
          <w:p w14:paraId="173B9FF0" w14:textId="10521B5F" w:rsidR="00843B7A" w:rsidRPr="00CA09C3" w:rsidRDefault="00274333" w:rsidP="00CA09C3">
            <w:pPr>
              <w:pStyle w:val="Numerik1"/>
              <w:numPr>
                <w:ilvl w:val="0"/>
                <w:numId w:val="16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9C3">
              <w:rPr>
                <w:rFonts w:ascii="Times New Roman" w:hAnsi="Times New Roman"/>
                <w:sz w:val="28"/>
                <w:szCs w:val="28"/>
              </w:rPr>
              <w:t>Зв'язок соціології, соціології права та юридичної соціології з іншими науками та науковими дисциплінами.</w:t>
            </w:r>
          </w:p>
          <w:p w14:paraId="657382B7" w14:textId="77777777" w:rsidR="00E35B45" w:rsidRDefault="00E35B45" w:rsidP="00562895">
            <w:pPr>
              <w:pStyle w:val="Numerik1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засновник сучасної позитивної соціології.</w:t>
            </w:r>
          </w:p>
          <w:p w14:paraId="1B6AA017" w14:textId="77777777" w:rsidR="00E35B45" w:rsidRDefault="00E35B45" w:rsidP="00562895">
            <w:pPr>
              <w:pStyle w:val="Numerik1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Соціологічні погляди Г. Спенсера.</w:t>
            </w:r>
          </w:p>
          <w:p w14:paraId="648C64A0" w14:textId="77777777" w:rsidR="00E35B45" w:rsidRDefault="00E35B45" w:rsidP="00562895">
            <w:pPr>
              <w:pStyle w:val="Numerik1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Соціологізм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Е.Дюркгейма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8FD38E5" w14:textId="77777777" w:rsidR="00E35B45" w:rsidRDefault="00E35B45" w:rsidP="00562895">
            <w:pPr>
              <w:pStyle w:val="Numerik1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Соціологічні концепції К. Маркса.</w:t>
            </w:r>
          </w:p>
          <w:p w14:paraId="257CA32D" w14:textId="77777777" w:rsidR="00E35B45" w:rsidRDefault="00E35B45" w:rsidP="00562895">
            <w:pPr>
              <w:pStyle w:val="Numerik1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«Розуміюча соціологія» М. Вебера.</w:t>
            </w:r>
          </w:p>
          <w:p w14:paraId="398CC419" w14:textId="77777777" w:rsidR="00E35B45" w:rsidRDefault="00E35B45" w:rsidP="00562895">
            <w:pPr>
              <w:pStyle w:val="Numerik1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Соціальна психологія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84BC93F" w14:textId="77777777" w:rsidR="00E35B45" w:rsidRDefault="00E35B45" w:rsidP="00562895">
            <w:pPr>
              <w:pStyle w:val="Numerik1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Концепція “живого права”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Є.Ерліха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E7471BE" w14:textId="77777777" w:rsidR="00E35B45" w:rsidRDefault="00E35B45" w:rsidP="00562895">
            <w:pPr>
              <w:pStyle w:val="Numerik1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Соціологічні погляди 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Петражицького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43C6988" w14:textId="77777777" w:rsidR="00E35B45" w:rsidRDefault="00E35B45" w:rsidP="00562895">
            <w:pPr>
              <w:pStyle w:val="Numerik1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Соціальна обумовленість права у теорії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Ж.Гурвича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CA94246" w14:textId="77777777" w:rsidR="00E35B45" w:rsidRDefault="00E35B45" w:rsidP="00562895">
            <w:pPr>
              <w:pStyle w:val="Numerik1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Соціологічна юриспруденція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Р.Паунда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460564A" w14:textId="2A4602FE" w:rsidR="00E35B45" w:rsidRDefault="00E35B45" w:rsidP="00562895">
            <w:pPr>
              <w:pStyle w:val="Numerik1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Соціологічні погляди Т. Парсонса.</w:t>
            </w:r>
          </w:p>
          <w:p w14:paraId="02AE9E14" w14:textId="77777777" w:rsidR="000A5820" w:rsidRPr="00CA09C3" w:rsidRDefault="000A5820" w:rsidP="00562895">
            <w:pPr>
              <w:pStyle w:val="Numerik1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9C3">
              <w:rPr>
                <w:rFonts w:ascii="Times New Roman" w:hAnsi="Times New Roman"/>
                <w:sz w:val="28"/>
                <w:szCs w:val="28"/>
              </w:rPr>
              <w:t>Поняття, сутність та види соціологічних досліджень</w:t>
            </w:r>
          </w:p>
          <w:p w14:paraId="7FF304F5" w14:textId="77777777" w:rsidR="000A5820" w:rsidRPr="00CA09C3" w:rsidRDefault="000A5820" w:rsidP="00562895">
            <w:pPr>
              <w:pStyle w:val="Numerik1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9C3">
              <w:rPr>
                <w:rFonts w:ascii="Times New Roman" w:hAnsi="Times New Roman"/>
                <w:sz w:val="28"/>
                <w:szCs w:val="28"/>
              </w:rPr>
              <w:t>Метод спостереження в соціології: поняття та види</w:t>
            </w:r>
          </w:p>
          <w:p w14:paraId="291224D7" w14:textId="77777777" w:rsidR="000A5820" w:rsidRPr="00CA09C3" w:rsidRDefault="000A5820" w:rsidP="00562895">
            <w:pPr>
              <w:pStyle w:val="Numerik1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9C3">
              <w:rPr>
                <w:rFonts w:ascii="Times New Roman" w:hAnsi="Times New Roman"/>
                <w:sz w:val="28"/>
                <w:szCs w:val="28"/>
              </w:rPr>
              <w:t>Метод опитування в соціології та його різновиди</w:t>
            </w:r>
          </w:p>
          <w:p w14:paraId="381C23FF" w14:textId="77777777" w:rsidR="000A5820" w:rsidRPr="00CA09C3" w:rsidRDefault="000A5820" w:rsidP="00562895">
            <w:pPr>
              <w:pStyle w:val="Numerik1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9C3">
              <w:rPr>
                <w:rFonts w:ascii="Times New Roman" w:hAnsi="Times New Roman"/>
                <w:sz w:val="28"/>
                <w:szCs w:val="28"/>
              </w:rPr>
              <w:t>Експеримент: поняття та види. Соціально-правовий експеримент.</w:t>
            </w:r>
          </w:p>
          <w:p w14:paraId="2A9DC9F3" w14:textId="77777777" w:rsidR="000A5820" w:rsidRPr="00CA09C3" w:rsidRDefault="000A5820" w:rsidP="00562895">
            <w:pPr>
              <w:pStyle w:val="Numerik1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9C3">
              <w:rPr>
                <w:rFonts w:ascii="Times New Roman" w:hAnsi="Times New Roman"/>
                <w:sz w:val="28"/>
                <w:szCs w:val="28"/>
              </w:rPr>
              <w:t xml:space="preserve">Метод аналізу документів. Контент-аналіз як різновид аналізу документів </w:t>
            </w:r>
          </w:p>
          <w:p w14:paraId="4669182A" w14:textId="77777777" w:rsidR="00CA09C3" w:rsidRDefault="00562895" w:rsidP="00562895">
            <w:pPr>
              <w:pStyle w:val="Numerik1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Поняття та ознаки суспільства. </w:t>
            </w:r>
          </w:p>
          <w:p w14:paraId="042487BD" w14:textId="15A3C27E" w:rsidR="00562895" w:rsidRDefault="00562895" w:rsidP="00562895">
            <w:pPr>
              <w:pStyle w:val="Numerik1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Типи суспільств.</w:t>
            </w:r>
          </w:p>
          <w:p w14:paraId="0878139D" w14:textId="77777777" w:rsidR="00562895" w:rsidRDefault="00562895" w:rsidP="00562895">
            <w:pPr>
              <w:pStyle w:val="Numerik1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27C">
              <w:rPr>
                <w:rFonts w:ascii="Times New Roman" w:hAnsi="Times New Roman"/>
                <w:sz w:val="28"/>
                <w:szCs w:val="28"/>
              </w:rPr>
              <w:t>Структура суспільства.</w:t>
            </w:r>
          </w:p>
          <w:p w14:paraId="01951920" w14:textId="77777777" w:rsidR="00562895" w:rsidRDefault="00562895" w:rsidP="00562895">
            <w:pPr>
              <w:pStyle w:val="Numerik1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27C">
              <w:rPr>
                <w:rFonts w:ascii="Times New Roman" w:hAnsi="Times New Roman"/>
                <w:sz w:val="28"/>
                <w:szCs w:val="28"/>
              </w:rPr>
              <w:t>Соціальна стратифікація.</w:t>
            </w:r>
          </w:p>
          <w:p w14:paraId="4FF17EBF" w14:textId="77777777" w:rsidR="00562895" w:rsidRDefault="00562895" w:rsidP="00562895">
            <w:pPr>
              <w:pStyle w:val="Numerik1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Соціальні спільноти.</w:t>
            </w:r>
          </w:p>
          <w:p w14:paraId="7E983FF9" w14:textId="77777777" w:rsidR="00562895" w:rsidRDefault="00562895" w:rsidP="00562895">
            <w:pPr>
              <w:pStyle w:val="Numerik1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Глобалізація та її вплив на зміни суспільств.</w:t>
            </w:r>
          </w:p>
          <w:p w14:paraId="58C15052" w14:textId="77777777" w:rsidR="00562895" w:rsidRPr="002C01AE" w:rsidRDefault="00562895" w:rsidP="00562895">
            <w:pPr>
              <w:pStyle w:val="a6"/>
              <w:numPr>
                <w:ilvl w:val="0"/>
                <w:numId w:val="16"/>
              </w:numPr>
              <w:spacing w:after="200"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2C01A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Особистість як предмет соціологічного аналізу (потреби, інтереси, цінності).</w:t>
            </w:r>
          </w:p>
          <w:p w14:paraId="0B333CEC" w14:textId="77777777" w:rsidR="00562895" w:rsidRPr="002C01AE" w:rsidRDefault="00562895" w:rsidP="00562895">
            <w:pPr>
              <w:pStyle w:val="a6"/>
              <w:numPr>
                <w:ilvl w:val="0"/>
                <w:numId w:val="16"/>
              </w:numPr>
              <w:spacing w:after="200"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2C01AE">
              <w:rPr>
                <w:rFonts w:ascii="Times New Roman" w:hAnsi="Times New Roman"/>
                <w:bCs/>
                <w:sz w:val="28"/>
                <w:szCs w:val="28"/>
              </w:rPr>
              <w:t>Соціологічні теорії особистості.</w:t>
            </w:r>
          </w:p>
          <w:p w14:paraId="120EFF1E" w14:textId="77777777" w:rsidR="00CA09C3" w:rsidRDefault="00562895" w:rsidP="00562895">
            <w:pPr>
              <w:pStyle w:val="a6"/>
              <w:numPr>
                <w:ilvl w:val="0"/>
                <w:numId w:val="16"/>
              </w:numPr>
              <w:spacing w:after="200"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2C01AE">
              <w:rPr>
                <w:rFonts w:ascii="Times New Roman" w:hAnsi="Times New Roman"/>
                <w:bCs/>
                <w:sz w:val="28"/>
                <w:szCs w:val="28"/>
              </w:rPr>
              <w:t xml:space="preserve">Структура особистості. </w:t>
            </w:r>
          </w:p>
          <w:p w14:paraId="47B4E920" w14:textId="48D0EC88" w:rsidR="00562895" w:rsidRPr="002C01AE" w:rsidRDefault="00562895" w:rsidP="00562895">
            <w:pPr>
              <w:pStyle w:val="a6"/>
              <w:numPr>
                <w:ilvl w:val="0"/>
                <w:numId w:val="16"/>
              </w:numPr>
              <w:spacing w:after="200"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2C01AE">
              <w:rPr>
                <w:rFonts w:ascii="Times New Roman" w:hAnsi="Times New Roman"/>
                <w:bCs/>
                <w:sz w:val="28"/>
                <w:szCs w:val="28"/>
              </w:rPr>
              <w:t>Соціальний статус і соціальна роль.</w:t>
            </w:r>
          </w:p>
          <w:p w14:paraId="02603DBB" w14:textId="77777777" w:rsidR="00562895" w:rsidRPr="002C01AE" w:rsidRDefault="00562895" w:rsidP="00562895">
            <w:pPr>
              <w:pStyle w:val="a6"/>
              <w:numPr>
                <w:ilvl w:val="0"/>
                <w:numId w:val="16"/>
              </w:numPr>
              <w:spacing w:after="200"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2C01AE">
              <w:rPr>
                <w:rFonts w:ascii="Times New Roman" w:hAnsi="Times New Roman"/>
                <w:bCs/>
                <w:sz w:val="28"/>
                <w:szCs w:val="28"/>
              </w:rPr>
              <w:t>Соціалізація особистості.</w:t>
            </w:r>
          </w:p>
          <w:p w14:paraId="5A9FCE56" w14:textId="77777777" w:rsidR="00562895" w:rsidRDefault="00562895" w:rsidP="00562895">
            <w:pPr>
              <w:pStyle w:val="Numerik1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Соціальні норми як засіб регулювання суспільних відносин: поняття та види.</w:t>
            </w:r>
          </w:p>
          <w:p w14:paraId="3FBBA91C" w14:textId="77777777" w:rsidR="00562895" w:rsidRDefault="00562895" w:rsidP="00562895">
            <w:pPr>
              <w:pStyle w:val="Numerik1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Багатозначність поняття “право”: право як загально-соціальне явище (природне право) та право як спеціально-соціальне явище (юридичне право).</w:t>
            </w:r>
          </w:p>
          <w:p w14:paraId="1D537848" w14:textId="77777777" w:rsidR="00562895" w:rsidRDefault="00562895" w:rsidP="00562895">
            <w:pPr>
              <w:pStyle w:val="Numerik1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Правові норми як засіб забезпечення соціального порядку.</w:t>
            </w:r>
          </w:p>
          <w:p w14:paraId="263A2538" w14:textId="77777777" w:rsidR="00562895" w:rsidRDefault="00562895" w:rsidP="00562895">
            <w:pPr>
              <w:pStyle w:val="Numerik1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Соціальний механізм дії права.</w:t>
            </w:r>
          </w:p>
          <w:p w14:paraId="1FB29EA0" w14:textId="77777777" w:rsidR="00562895" w:rsidRDefault="00562895" w:rsidP="00562895">
            <w:pPr>
              <w:pStyle w:val="Numerik1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Ефективність норм права.</w:t>
            </w:r>
          </w:p>
          <w:p w14:paraId="227C2C54" w14:textId="77777777" w:rsidR="00562895" w:rsidRDefault="00562895" w:rsidP="00562895">
            <w:pPr>
              <w:ind w:left="1440" w:hanging="873"/>
              <w:rPr>
                <w:rFonts w:ascii="Times New Roman" w:hAnsi="Times New Roman" w:cs="Times New Roman"/>
                <w:b/>
                <w:szCs w:val="28"/>
              </w:rPr>
            </w:pPr>
          </w:p>
          <w:p w14:paraId="5AED9DE4" w14:textId="77777777" w:rsidR="00EA3ED7" w:rsidRDefault="00EA3ED7" w:rsidP="00562895">
            <w:pPr>
              <w:pStyle w:val="Numerik1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BCB2B3E" w14:textId="2EC3590A" w:rsidR="00E35B45" w:rsidRDefault="00E35B45" w:rsidP="00274333">
            <w:pPr>
              <w:pStyle w:val="a6"/>
              <w:spacing w:line="276" w:lineRule="auto"/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843B7A" w14:paraId="5E01ED14" w14:textId="77777777" w:rsidTr="00843B7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3F18C" w14:textId="77777777" w:rsidR="00843B7A" w:rsidRDefault="0084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65B1A" w14:textId="77777777" w:rsidR="00843B7A" w:rsidRDefault="00843B7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Анкету-оцінку з метою оцінювання якості курсу буде надано із завершенням курсу.</w:t>
            </w:r>
          </w:p>
        </w:tc>
      </w:tr>
    </w:tbl>
    <w:p w14:paraId="0AF1030B" w14:textId="77777777" w:rsidR="00843B7A" w:rsidRDefault="00843B7A" w:rsidP="00843B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0E6A40" w14:textId="77777777" w:rsidR="00843B7A" w:rsidRDefault="00843B7A" w:rsidP="00843B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0F0E5D" w14:textId="77777777" w:rsidR="00843B7A" w:rsidRDefault="00843B7A" w:rsidP="00843B7A">
      <w:pPr>
        <w:rPr>
          <w:rFonts w:ascii="Times New Roman" w:hAnsi="Times New Roman" w:cs="Times New Roman"/>
          <w:sz w:val="28"/>
          <w:szCs w:val="28"/>
        </w:rPr>
      </w:pPr>
    </w:p>
    <w:p w14:paraId="03A6DBF5" w14:textId="77777777" w:rsidR="00843B7A" w:rsidRDefault="00843B7A" w:rsidP="00843B7A">
      <w:pPr>
        <w:rPr>
          <w:rFonts w:ascii="Times New Roman" w:hAnsi="Times New Roman" w:cs="Times New Roman"/>
          <w:sz w:val="28"/>
          <w:szCs w:val="28"/>
        </w:rPr>
      </w:pPr>
    </w:p>
    <w:p w14:paraId="3350F523" w14:textId="77777777" w:rsidR="00843B7A" w:rsidRDefault="00843B7A" w:rsidP="00843B7A"/>
    <w:p w14:paraId="43D8FCDB" w14:textId="77777777" w:rsidR="00843B7A" w:rsidRDefault="00843B7A" w:rsidP="00843B7A"/>
    <w:p w14:paraId="76693FC9" w14:textId="77777777" w:rsidR="00843B7A" w:rsidRDefault="00843B7A" w:rsidP="00843B7A"/>
    <w:p w14:paraId="27614A42" w14:textId="77777777" w:rsidR="007555D0" w:rsidRDefault="007555D0"/>
    <w:sectPr w:rsidR="007555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C587A"/>
    <w:multiLevelType w:val="hybridMultilevel"/>
    <w:tmpl w:val="7D1E59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91BF4"/>
    <w:multiLevelType w:val="hybridMultilevel"/>
    <w:tmpl w:val="151C1D9C"/>
    <w:lvl w:ilvl="0" w:tplc="DC6CCB98">
      <w:start w:val="8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62A73"/>
    <w:multiLevelType w:val="hybridMultilevel"/>
    <w:tmpl w:val="B832D190"/>
    <w:lvl w:ilvl="0" w:tplc="01B6FE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9D75D2"/>
    <w:multiLevelType w:val="hybridMultilevel"/>
    <w:tmpl w:val="757E058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6E9FDA">
      <w:numFmt w:val="bullet"/>
      <w:lvlText w:val="•"/>
      <w:lvlJc w:val="left"/>
      <w:pPr>
        <w:ind w:left="1575" w:hanging="495"/>
      </w:pPr>
      <w:rPr>
        <w:rFonts w:ascii="Times New Roman" w:eastAsiaTheme="minorEastAsia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74C94"/>
    <w:multiLevelType w:val="hybridMultilevel"/>
    <w:tmpl w:val="37FAF7A4"/>
    <w:lvl w:ilvl="0" w:tplc="909881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755C0"/>
    <w:multiLevelType w:val="hybridMultilevel"/>
    <w:tmpl w:val="E6C6D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424E4"/>
    <w:multiLevelType w:val="hybridMultilevel"/>
    <w:tmpl w:val="D194C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1897879"/>
    <w:multiLevelType w:val="hybridMultilevel"/>
    <w:tmpl w:val="00D41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19B191D"/>
    <w:multiLevelType w:val="hybridMultilevel"/>
    <w:tmpl w:val="953E043A"/>
    <w:lvl w:ilvl="0" w:tplc="68A4FB44">
      <w:numFmt w:val="decimal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2349A2"/>
    <w:multiLevelType w:val="hybridMultilevel"/>
    <w:tmpl w:val="ABEAA2F2"/>
    <w:lvl w:ilvl="0" w:tplc="909881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9C22CF"/>
    <w:multiLevelType w:val="hybridMultilevel"/>
    <w:tmpl w:val="444205A2"/>
    <w:lvl w:ilvl="0" w:tplc="6716503A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D67ACC"/>
    <w:multiLevelType w:val="hybridMultilevel"/>
    <w:tmpl w:val="B30EC676"/>
    <w:lvl w:ilvl="0" w:tplc="560694A8">
      <w:start w:val="1"/>
      <w:numFmt w:val="decimal"/>
      <w:lvlText w:val="%1."/>
      <w:lvlJc w:val="left"/>
      <w:pPr>
        <w:ind w:left="436" w:hanging="360"/>
      </w:pPr>
      <w:rPr>
        <w:b/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75442F"/>
    <w:multiLevelType w:val="hybridMultilevel"/>
    <w:tmpl w:val="A808ED24"/>
    <w:lvl w:ilvl="0" w:tplc="68A4FB44">
      <w:numFmt w:val="decimal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9D4884"/>
    <w:multiLevelType w:val="hybridMultilevel"/>
    <w:tmpl w:val="ABEAA2F2"/>
    <w:lvl w:ilvl="0" w:tplc="909881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B14E48"/>
    <w:multiLevelType w:val="hybridMultilevel"/>
    <w:tmpl w:val="FE5CD75C"/>
    <w:lvl w:ilvl="0" w:tplc="62B2A9A4">
      <w:start w:val="1"/>
      <w:numFmt w:val="decimal"/>
      <w:lvlText w:val="%1."/>
      <w:lvlJc w:val="right"/>
      <w:pPr>
        <w:ind w:left="72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471525"/>
    <w:multiLevelType w:val="hybridMultilevel"/>
    <w:tmpl w:val="CDACE2C6"/>
    <w:lvl w:ilvl="0" w:tplc="11DA54D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4C0977"/>
    <w:multiLevelType w:val="hybridMultilevel"/>
    <w:tmpl w:val="A17451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817854"/>
    <w:multiLevelType w:val="hybridMultilevel"/>
    <w:tmpl w:val="B8AC2540"/>
    <w:lvl w:ilvl="0" w:tplc="D6B6B568">
      <w:numFmt w:val="decimal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D43444"/>
    <w:multiLevelType w:val="hybridMultilevel"/>
    <w:tmpl w:val="2C087972"/>
    <w:lvl w:ilvl="0" w:tplc="A768DE04">
      <w:start w:val="1"/>
      <w:numFmt w:val="decimal"/>
      <w:lvlText w:val="%1."/>
      <w:lvlJc w:val="right"/>
      <w:pPr>
        <w:ind w:left="1004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791300"/>
    <w:multiLevelType w:val="hybridMultilevel"/>
    <w:tmpl w:val="35B84B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9"/>
  </w:num>
  <w:num w:numId="6">
    <w:abstractNumId w:val="16"/>
  </w:num>
  <w:num w:numId="7">
    <w:abstractNumId w:val="3"/>
  </w:num>
  <w:num w:numId="8">
    <w:abstractNumId w:val="17"/>
  </w:num>
  <w:num w:numId="9">
    <w:abstractNumId w:val="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38A"/>
    <w:rsid w:val="00036CF9"/>
    <w:rsid w:val="00055205"/>
    <w:rsid w:val="000604E5"/>
    <w:rsid w:val="00067401"/>
    <w:rsid w:val="000A5820"/>
    <w:rsid w:val="000F3A82"/>
    <w:rsid w:val="00143A9B"/>
    <w:rsid w:val="001546F2"/>
    <w:rsid w:val="00185B9A"/>
    <w:rsid w:val="001F1E37"/>
    <w:rsid w:val="00213521"/>
    <w:rsid w:val="0021718C"/>
    <w:rsid w:val="0023706B"/>
    <w:rsid w:val="00274333"/>
    <w:rsid w:val="00275E89"/>
    <w:rsid w:val="003B69F6"/>
    <w:rsid w:val="0043763C"/>
    <w:rsid w:val="004C6480"/>
    <w:rsid w:val="00562895"/>
    <w:rsid w:val="005868A3"/>
    <w:rsid w:val="005C03A0"/>
    <w:rsid w:val="005C2B64"/>
    <w:rsid w:val="006114A3"/>
    <w:rsid w:val="006401AC"/>
    <w:rsid w:val="0069438A"/>
    <w:rsid w:val="007059F3"/>
    <w:rsid w:val="007555D0"/>
    <w:rsid w:val="007615A2"/>
    <w:rsid w:val="007974F6"/>
    <w:rsid w:val="007B27CA"/>
    <w:rsid w:val="007C0EF0"/>
    <w:rsid w:val="007E1AEB"/>
    <w:rsid w:val="00803BAC"/>
    <w:rsid w:val="00843B7A"/>
    <w:rsid w:val="008639FF"/>
    <w:rsid w:val="008E0066"/>
    <w:rsid w:val="008E29B3"/>
    <w:rsid w:val="00955764"/>
    <w:rsid w:val="009850BF"/>
    <w:rsid w:val="009E605D"/>
    <w:rsid w:val="00A0009A"/>
    <w:rsid w:val="00A21BCF"/>
    <w:rsid w:val="00A430E7"/>
    <w:rsid w:val="00A73BD1"/>
    <w:rsid w:val="00B1279C"/>
    <w:rsid w:val="00B567A3"/>
    <w:rsid w:val="00BA1526"/>
    <w:rsid w:val="00CA09C3"/>
    <w:rsid w:val="00D01472"/>
    <w:rsid w:val="00D14797"/>
    <w:rsid w:val="00D33845"/>
    <w:rsid w:val="00D45EE5"/>
    <w:rsid w:val="00D64ABF"/>
    <w:rsid w:val="00DA0B5E"/>
    <w:rsid w:val="00E35B45"/>
    <w:rsid w:val="00EA3ED7"/>
    <w:rsid w:val="00F56B5A"/>
    <w:rsid w:val="00F66FC2"/>
    <w:rsid w:val="00F7020E"/>
    <w:rsid w:val="00F8772B"/>
    <w:rsid w:val="00FB699C"/>
    <w:rsid w:val="00FC4E8E"/>
    <w:rsid w:val="00FC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CF321"/>
  <w15:chartTrackingRefBased/>
  <w15:docId w15:val="{A257C7F4-C3F7-4F18-A777-B9CA7846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B7A"/>
    <w:pPr>
      <w:spacing w:after="200" w:line="276" w:lineRule="auto"/>
    </w:pPr>
    <w:rPr>
      <w:rFonts w:eastAsiaTheme="minorEastAsia"/>
      <w:lang w:eastAsia="uk-UA"/>
    </w:rPr>
  </w:style>
  <w:style w:type="paragraph" w:styleId="1">
    <w:name w:val="heading 1"/>
    <w:basedOn w:val="a"/>
    <w:next w:val="a"/>
    <w:link w:val="10"/>
    <w:qFormat/>
    <w:rsid w:val="00843B7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00"/>
      <w:kern w:val="32"/>
      <w:sz w:val="32"/>
      <w:szCs w:val="32"/>
      <w:lang w:val="en-US"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843B7A"/>
    <w:pPr>
      <w:keepNext/>
      <w:spacing w:after="0" w:line="360" w:lineRule="auto"/>
      <w:ind w:left="360"/>
      <w:jc w:val="center"/>
      <w:outlineLvl w:val="7"/>
    </w:pPr>
    <w:rPr>
      <w:rFonts w:ascii="Times New Roman" w:eastAsia="Times New Roman" w:hAnsi="Times New Roman" w:cs="Times New Roman"/>
      <w:b/>
      <w:bCs/>
      <w:color w:val="993366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843B7A"/>
    <w:pPr>
      <w:keepNext/>
      <w:spacing w:after="0" w:line="360" w:lineRule="auto"/>
      <w:ind w:left="360"/>
      <w:jc w:val="center"/>
      <w:outlineLvl w:val="8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B7A"/>
    <w:rPr>
      <w:rFonts w:ascii="Arial" w:eastAsia="Times New Roman" w:hAnsi="Arial" w:cs="Arial"/>
      <w:b/>
      <w:bCs/>
      <w:color w:val="000000"/>
      <w:kern w:val="32"/>
      <w:sz w:val="32"/>
      <w:szCs w:val="32"/>
      <w:lang w:val="en-US"/>
    </w:rPr>
  </w:style>
  <w:style w:type="character" w:customStyle="1" w:styleId="80">
    <w:name w:val="Заголовок 8 Знак"/>
    <w:basedOn w:val="a0"/>
    <w:link w:val="8"/>
    <w:semiHidden/>
    <w:rsid w:val="00843B7A"/>
    <w:rPr>
      <w:rFonts w:ascii="Times New Roman" w:eastAsia="Times New Roman" w:hAnsi="Times New Roman" w:cs="Times New Roman"/>
      <w:b/>
      <w:bCs/>
      <w:color w:val="993366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843B7A"/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character" w:styleId="a3">
    <w:name w:val="Hyperlink"/>
    <w:semiHidden/>
    <w:unhideWhenUsed/>
    <w:rsid w:val="00843B7A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843B7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5">
    <w:name w:val="Текст виноски Знак"/>
    <w:basedOn w:val="a0"/>
    <w:link w:val="a4"/>
    <w:uiPriority w:val="99"/>
    <w:semiHidden/>
    <w:rsid w:val="00843B7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43B7A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7">
    <w:name w:val="Normal (Web)"/>
    <w:basedOn w:val="a"/>
    <w:semiHidden/>
    <w:unhideWhenUsed/>
    <w:rsid w:val="00761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8">
    <w:name w:val="Абзац списка"/>
    <w:basedOn w:val="a"/>
    <w:rsid w:val="003B69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3B69F6"/>
  </w:style>
  <w:style w:type="character" w:styleId="a9">
    <w:name w:val="Strong"/>
    <w:basedOn w:val="a0"/>
    <w:qFormat/>
    <w:rsid w:val="003B69F6"/>
    <w:rPr>
      <w:b/>
      <w:bCs/>
    </w:rPr>
  </w:style>
  <w:style w:type="paragraph" w:styleId="3">
    <w:name w:val="Body Text 3"/>
    <w:basedOn w:val="a"/>
    <w:link w:val="30"/>
    <w:semiHidden/>
    <w:unhideWhenUsed/>
    <w:rsid w:val="0027433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ий текст 3 Знак"/>
    <w:basedOn w:val="a0"/>
    <w:link w:val="3"/>
    <w:semiHidden/>
    <w:rsid w:val="0027433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Numerik1">
    <w:name w:val="Numerik1"/>
    <w:basedOn w:val="a"/>
    <w:uiPriority w:val="99"/>
    <w:rsid w:val="00274333"/>
    <w:pPr>
      <w:keepLines/>
      <w:widowControl w:val="0"/>
      <w:spacing w:after="20" w:line="264" w:lineRule="auto"/>
      <w:ind w:left="454" w:hanging="454"/>
      <w:jc w:val="both"/>
    </w:pPr>
    <w:rPr>
      <w:rFonts w:ascii="Arial" w:eastAsia="Times New Roman" w:hAnsi="Arial" w:cs="Times New Roman"/>
      <w:sz w:val="25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olog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uki-online.ru/sociologiy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socman.ed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ir.ru/socio/content/vsb.htm" TargetMode="External"/><Relationship Id="rId10" Type="http://schemas.openxmlformats.org/officeDocument/2006/relationships/hyperlink" Target="http://socio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socman.edu.ru/docs/16000257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9773</Words>
  <Characters>5572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Раданович</dc:creator>
  <cp:keywords/>
  <dc:description/>
  <cp:lastModifiedBy>Наталія Раданович</cp:lastModifiedBy>
  <cp:revision>66</cp:revision>
  <dcterms:created xsi:type="dcterms:W3CDTF">2021-03-09T11:41:00Z</dcterms:created>
  <dcterms:modified xsi:type="dcterms:W3CDTF">2021-03-20T11:21:00Z</dcterms:modified>
</cp:coreProperties>
</file>