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271D" w14:textId="77777777" w:rsidR="008D2E39" w:rsidRDefault="008D2E39" w:rsidP="008D2E39">
      <w:pPr>
        <w:spacing w:line="264" w:lineRule="auto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uk-UA"/>
        </w:rPr>
        <w:t>ПЕРЕЛІК</w:t>
      </w:r>
    </w:p>
    <w:p w14:paraId="25A349D2" w14:textId="585330A2" w:rsidR="008D2E39" w:rsidRDefault="008D2E39" w:rsidP="008D2E39">
      <w:pPr>
        <w:spacing w:line="264" w:lineRule="auto"/>
        <w:jc w:val="center"/>
        <w:rPr>
          <w:b/>
          <w:bCs/>
          <w:color w:val="000000"/>
          <w:spacing w:val="-1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питань з</w:t>
      </w:r>
      <w:r>
        <w:rPr>
          <w:b/>
          <w:bCs/>
          <w:color w:val="000000"/>
          <w:sz w:val="26"/>
          <w:szCs w:val="26"/>
          <w:lang w:val="uk-UA"/>
        </w:rPr>
        <w:t>і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593F13">
        <w:rPr>
          <w:b/>
          <w:bCs/>
          <w:color w:val="000000"/>
          <w:sz w:val="26"/>
          <w:szCs w:val="26"/>
          <w:lang w:val="uk-UA"/>
        </w:rPr>
        <w:t>с</w:t>
      </w:r>
      <w:r>
        <w:rPr>
          <w:b/>
          <w:bCs/>
          <w:color w:val="000000"/>
          <w:sz w:val="26"/>
          <w:szCs w:val="26"/>
          <w:lang w:val="uk-UA"/>
        </w:rPr>
        <w:t>/к</w:t>
      </w:r>
      <w:r>
        <w:rPr>
          <w:b/>
          <w:bCs/>
          <w:color w:val="000000"/>
          <w:sz w:val="26"/>
          <w:szCs w:val="26"/>
          <w:lang w:val="uk-UA"/>
        </w:rPr>
        <w:t xml:space="preserve"> «</w:t>
      </w:r>
      <w:r>
        <w:rPr>
          <w:b/>
          <w:bCs/>
          <w:color w:val="000000"/>
          <w:sz w:val="26"/>
          <w:szCs w:val="26"/>
          <w:lang w:val="uk-UA"/>
        </w:rPr>
        <w:t>Досудове розслідування та судовий розгляд кримінальних справ</w:t>
      </w:r>
      <w:r>
        <w:rPr>
          <w:b/>
          <w:bCs/>
          <w:color w:val="000000"/>
          <w:sz w:val="26"/>
          <w:szCs w:val="26"/>
          <w:lang w:val="uk-UA"/>
        </w:rPr>
        <w:t xml:space="preserve">», </w:t>
      </w:r>
      <w:r>
        <w:rPr>
          <w:b/>
          <w:bCs/>
          <w:color w:val="000000"/>
          <w:spacing w:val="-1"/>
          <w:sz w:val="26"/>
          <w:szCs w:val="26"/>
          <w:lang w:val="uk-UA"/>
        </w:rPr>
        <w:t>що виносяться на іспит</w:t>
      </w:r>
    </w:p>
    <w:p w14:paraId="0098ABBD" w14:textId="283E1481" w:rsidR="00F62C51" w:rsidRDefault="00F62C51" w:rsidP="008D2E39">
      <w:pPr>
        <w:spacing w:line="264" w:lineRule="auto"/>
        <w:jc w:val="center"/>
        <w:rPr>
          <w:b/>
          <w:bCs/>
          <w:color w:val="000000"/>
          <w:spacing w:val="-1"/>
          <w:sz w:val="26"/>
          <w:szCs w:val="26"/>
          <w:lang w:val="uk-UA"/>
        </w:rPr>
      </w:pPr>
    </w:p>
    <w:p w14:paraId="17257B5B" w14:textId="0C3F6762" w:rsidR="008C2AD4" w:rsidRPr="004436FC" w:rsidRDefault="008C2AD4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Досудове розслідування: поняття, ознаки, проблеми</w:t>
      </w:r>
      <w:r w:rsidR="00DE4D5D">
        <w:rPr>
          <w:rFonts w:ascii="Times New Roman" w:hAnsi="Times New Roman" w:cs="Times New Roman"/>
          <w:sz w:val="28"/>
          <w:szCs w:val="28"/>
        </w:rPr>
        <w:t xml:space="preserve"> правового регулювання</w:t>
      </w:r>
      <w:r w:rsidRPr="004436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A13EC" w14:textId="77777777" w:rsidR="008C2AD4" w:rsidRPr="004436FC" w:rsidRDefault="008C2AD4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Початок досудового розслідування та початковий етап досудового розслідування.  Удосконалення нормативної регламентації початку кримінального провадження.</w:t>
      </w:r>
    </w:p>
    <w:p w14:paraId="7BDB119C" w14:textId="77777777" w:rsidR="008C2AD4" w:rsidRPr="004436FC" w:rsidRDefault="008C2AD4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Заява і повідомлення про вчинене чи підготовлюване кримінальне правопорушення: структура, зміст та форма. </w:t>
      </w:r>
    </w:p>
    <w:p w14:paraId="1E3F7573" w14:textId="77777777" w:rsidR="008C2AD4" w:rsidRPr="004436FC" w:rsidRDefault="008C2AD4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Скарга на бездіяльність органу досудового розслідування щодо невнесення відомостей про кримінальне правопорушення до ЄРДР: структура та зміст. </w:t>
      </w:r>
    </w:p>
    <w:p w14:paraId="4DF15943" w14:textId="77777777" w:rsidR="008C2AD4" w:rsidRPr="004436FC" w:rsidRDefault="008C2AD4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Клопотання про розгляд обвинувального акта у спрощеному провадженні: структура та зміст.</w:t>
      </w:r>
    </w:p>
    <w:p w14:paraId="43D04B4E" w14:textId="77777777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Унормування здійснення правосуддя та обмеження прав і свобод особи в умовах воєнного стану. </w:t>
      </w:r>
    </w:p>
    <w:p w14:paraId="28E5CB20" w14:textId="5E9C2863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Кримінальне процесуальне регулювання застосування заходів забезпечення кримінального провадження в умовах воєнного стану.</w:t>
      </w:r>
    </w:p>
    <w:p w14:paraId="12AE51A9" w14:textId="0E17C7B8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Правові позиції Касаційного кримінального суду </w:t>
      </w:r>
      <w:r w:rsidR="00F72C7B">
        <w:rPr>
          <w:rFonts w:ascii="Times New Roman" w:hAnsi="Times New Roman" w:cs="Times New Roman"/>
          <w:sz w:val="28"/>
          <w:szCs w:val="28"/>
        </w:rPr>
        <w:t xml:space="preserve">при Верховному Суді </w:t>
      </w:r>
      <w:r w:rsidRPr="004436FC">
        <w:rPr>
          <w:rFonts w:ascii="Times New Roman" w:hAnsi="Times New Roman" w:cs="Times New Roman"/>
          <w:sz w:val="28"/>
          <w:szCs w:val="28"/>
        </w:rPr>
        <w:t>щодо здійснення кримінального провадження в умовах воєнного стану.</w:t>
      </w:r>
    </w:p>
    <w:p w14:paraId="69184E0E" w14:textId="77777777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Клопотання про здійснення приводу: структура та зміст.</w:t>
      </w:r>
    </w:p>
    <w:p w14:paraId="647752D0" w14:textId="7D5A08D8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FC">
        <w:rPr>
          <w:rFonts w:ascii="Times New Roman" w:hAnsi="Times New Roman" w:cs="Times New Roman"/>
          <w:color w:val="000000"/>
          <w:sz w:val="28"/>
          <w:szCs w:val="28"/>
        </w:rPr>
        <w:t>Клопотання про тимчасовий доступ до речей і документів</w:t>
      </w:r>
      <w:r w:rsidRPr="004436FC">
        <w:rPr>
          <w:rFonts w:ascii="Times New Roman" w:hAnsi="Times New Roman" w:cs="Times New Roman"/>
          <w:sz w:val="28"/>
          <w:szCs w:val="28"/>
        </w:rPr>
        <w:t>: структура та зміст.</w:t>
      </w:r>
    </w:p>
    <w:p w14:paraId="50B0ECB3" w14:textId="02124E51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FC">
        <w:rPr>
          <w:rFonts w:ascii="Times New Roman" w:hAnsi="Times New Roman" w:cs="Times New Roman"/>
          <w:color w:val="000000"/>
          <w:sz w:val="28"/>
          <w:szCs w:val="28"/>
        </w:rPr>
        <w:t>Клопотання про скасування ухвали про накладення грошового стягнення</w:t>
      </w:r>
      <w:r w:rsidRPr="004436FC">
        <w:rPr>
          <w:rFonts w:ascii="Times New Roman" w:hAnsi="Times New Roman" w:cs="Times New Roman"/>
          <w:sz w:val="28"/>
          <w:szCs w:val="28"/>
        </w:rPr>
        <w:t>: структура та зміст.</w:t>
      </w:r>
    </w:p>
    <w:p w14:paraId="2E756186" w14:textId="1353390B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FC">
        <w:rPr>
          <w:rFonts w:ascii="Times New Roman" w:hAnsi="Times New Roman" w:cs="Times New Roman"/>
          <w:color w:val="000000"/>
          <w:sz w:val="28"/>
          <w:szCs w:val="28"/>
        </w:rPr>
        <w:t>Клопотання про скасування відсторонення від посади</w:t>
      </w:r>
      <w:r w:rsidRPr="004436FC">
        <w:rPr>
          <w:rFonts w:ascii="Times New Roman" w:hAnsi="Times New Roman" w:cs="Times New Roman"/>
          <w:sz w:val="28"/>
          <w:szCs w:val="28"/>
        </w:rPr>
        <w:t>: структура та зміст.</w:t>
      </w:r>
    </w:p>
    <w:p w14:paraId="682B2AFE" w14:textId="7AC016A3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FC">
        <w:rPr>
          <w:rFonts w:ascii="Times New Roman" w:hAnsi="Times New Roman" w:cs="Times New Roman"/>
          <w:color w:val="000000"/>
          <w:sz w:val="28"/>
          <w:szCs w:val="28"/>
        </w:rPr>
        <w:t>Клопотання про повернення тимчасового вилученого майна</w:t>
      </w:r>
      <w:r w:rsidRPr="004436FC">
        <w:rPr>
          <w:rFonts w:ascii="Times New Roman" w:hAnsi="Times New Roman" w:cs="Times New Roman"/>
          <w:sz w:val="28"/>
          <w:szCs w:val="28"/>
        </w:rPr>
        <w:t>: структура та зміст.</w:t>
      </w:r>
    </w:p>
    <w:p w14:paraId="5B1D3FE4" w14:textId="36317289" w:rsidR="00A81579" w:rsidRPr="004436FC" w:rsidRDefault="00A81579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FC">
        <w:rPr>
          <w:rFonts w:ascii="Times New Roman" w:hAnsi="Times New Roman" w:cs="Times New Roman"/>
          <w:color w:val="000000"/>
          <w:sz w:val="28"/>
          <w:szCs w:val="28"/>
        </w:rPr>
        <w:t>Клопотання про скасування арешту майна</w:t>
      </w:r>
      <w:r w:rsidRPr="004436FC">
        <w:rPr>
          <w:rFonts w:ascii="Times New Roman" w:hAnsi="Times New Roman" w:cs="Times New Roman"/>
          <w:sz w:val="28"/>
          <w:szCs w:val="28"/>
        </w:rPr>
        <w:t>: структура та зміст.</w:t>
      </w:r>
    </w:p>
    <w:p w14:paraId="3B4771B7" w14:textId="5BF8160A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Місце слідчих (розшукових) дій у системі способів збирання та перевірки доказів. </w:t>
      </w:r>
      <w:r w:rsidRPr="004436FC">
        <w:rPr>
          <w:rFonts w:ascii="Times New Roman" w:hAnsi="Times New Roman" w:cs="Times New Roman"/>
          <w:sz w:val="28"/>
          <w:szCs w:val="28"/>
        </w:rPr>
        <w:t>Проблеми окреслення кола слідчих (розшукових) дій та їх співвідношення з іншими процесуальними діями.</w:t>
      </w:r>
    </w:p>
    <w:p w14:paraId="3EE24E4D" w14:textId="2E4E4E5D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Класифікація слідчих (розшукових) дій та проблеми розмежування їх суміжних видів. Практичне значення уявлень про класифікацію слідчих (розшукових) дій.</w:t>
      </w:r>
    </w:p>
    <w:p w14:paraId="0AE2AB21" w14:textId="478AB1C5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Допит. Мета, учасники, місце і порядок тактика виклику на допит. Фіксація допиту.</w:t>
      </w:r>
    </w:p>
    <w:p w14:paraId="19923F49" w14:textId="77777777" w:rsidR="00150E4C" w:rsidRP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Пред’явлення для впізнання: процесуальні і тактичні умови, порядок і тактика проведення. </w:t>
      </w:r>
    </w:p>
    <w:p w14:paraId="0331EC3A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Протокол проведення пред’явлення для впізнання: структура, зміст, додатки. </w:t>
      </w:r>
    </w:p>
    <w:p w14:paraId="094DEE9F" w14:textId="1A928CD8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lastRenderedPageBreak/>
        <w:t xml:space="preserve">Клопотання про проведення впізнання у режимі відеоконференції під час досудового розслідування. </w:t>
      </w:r>
    </w:p>
    <w:p w14:paraId="0DEE8667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Обшук: порядок, тактика та фіксація. </w:t>
      </w:r>
    </w:p>
    <w:p w14:paraId="25130E15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Клопотання про проведення обшуку в житлі чи іншому володінні особи. </w:t>
      </w:r>
    </w:p>
    <w:p w14:paraId="6968CF93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Ухвала про дозвіл на обшук житла чи іншого володіння особи: структура та зміст. </w:t>
      </w:r>
    </w:p>
    <w:p w14:paraId="3AA1308C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Ситуативні тактичні прийоми обшуку. </w:t>
      </w:r>
    </w:p>
    <w:p w14:paraId="0DC7F4EC" w14:textId="74F01D4E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Протокол обшуку: структура та зміст.</w:t>
      </w:r>
    </w:p>
    <w:p w14:paraId="54DCD937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Огляд: порядок, тактика, фіксація. </w:t>
      </w:r>
    </w:p>
    <w:p w14:paraId="2A422A49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Протокол огляду місця події: структура, зміст, додатки. </w:t>
      </w:r>
    </w:p>
    <w:p w14:paraId="4B0BCD30" w14:textId="3785FCDB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Постанова про ексгумацію трупа: структура та зміст. </w:t>
      </w:r>
    </w:p>
    <w:p w14:paraId="57AFF718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Освідування: порядок, тактика, оформлення. </w:t>
      </w:r>
    </w:p>
    <w:p w14:paraId="6C7A5965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Постанова про проведення освідування: структура, зміст. </w:t>
      </w:r>
    </w:p>
    <w:p w14:paraId="1ECB80E8" w14:textId="14A72D1C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Протокол освідування: структура, зміст. </w:t>
      </w:r>
    </w:p>
    <w:p w14:paraId="061BF641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Слідчий експеримент: форми та види. </w:t>
      </w:r>
    </w:p>
    <w:p w14:paraId="43A8FED8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Процесуальні умови і тактика проведення різних видів слідчого експерименту. </w:t>
      </w:r>
    </w:p>
    <w:p w14:paraId="157BB4D7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Протокол проведення слідчого експерименту: структура, зміст, додатки. </w:t>
      </w:r>
    </w:p>
    <w:p w14:paraId="001D0F4A" w14:textId="45457A90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Проблеми дослідження під час судового розгляду та оцінки протоколів слідчого експерименту.</w:t>
      </w:r>
    </w:p>
    <w:p w14:paraId="256BC102" w14:textId="77777777" w:rsidR="00150E4C" w:rsidRP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 судової експертизи: стадії, завдання, що вирішуються на кожній із них. </w:t>
      </w:r>
    </w:p>
    <w:p w14:paraId="4C2CD6D2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Процесуальний порядок, оформлення і тактика одержання зразків для експертного дослідження. </w:t>
      </w:r>
    </w:p>
    <w:p w14:paraId="200E24BC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Клопотання та ухвала про відбирання біологічних зразків для експертизи: структура та зміст. </w:t>
      </w:r>
    </w:p>
    <w:p w14:paraId="02C8B93A" w14:textId="77777777" w:rsidR="00150E4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Постанова (заява сторони захисту) про залучення експерта: структура та зміст. </w:t>
      </w:r>
    </w:p>
    <w:p w14:paraId="75E0368A" w14:textId="59A3FA5D" w:rsidR="0023472F" w:rsidRPr="004436FC" w:rsidRDefault="0023472F" w:rsidP="004436FC">
      <w:pPr>
        <w:pStyle w:val="a3"/>
        <w:numPr>
          <w:ilvl w:val="0"/>
          <w:numId w:val="5"/>
        </w:numPr>
        <w:tabs>
          <w:tab w:val="left" w:pos="360"/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Клопотання та ухвала слідчого судді (суду) про залучення експерта і доручення йому виконання судової експертизи. </w:t>
      </w:r>
    </w:p>
    <w:p w14:paraId="313A7FEE" w14:textId="0BE88861" w:rsidR="00D13036" w:rsidRPr="004436FC" w:rsidRDefault="00D13036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Поняття, система та види </w:t>
      </w:r>
      <w:r w:rsidR="00854A2B"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</w:rPr>
        <w:t xml:space="preserve">. Право на приватність спілкування у практиці </w:t>
      </w:r>
      <w:r w:rsidR="00854A2B" w:rsidRPr="004436FC">
        <w:rPr>
          <w:rFonts w:ascii="Times New Roman" w:hAnsi="Times New Roman" w:cs="Times New Roman"/>
          <w:sz w:val="28"/>
          <w:szCs w:val="28"/>
        </w:rPr>
        <w:t>Європейського суду з прав людини</w:t>
      </w:r>
      <w:r w:rsidRPr="004436FC">
        <w:rPr>
          <w:rFonts w:ascii="Times New Roman" w:hAnsi="Times New Roman" w:cs="Times New Roman"/>
          <w:sz w:val="28"/>
          <w:szCs w:val="28"/>
        </w:rPr>
        <w:t>.</w:t>
      </w:r>
    </w:p>
    <w:p w14:paraId="2C4A941F" w14:textId="2730ADAE" w:rsidR="00D13036" w:rsidRPr="004436FC" w:rsidRDefault="00D13036" w:rsidP="004436FC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 xml:space="preserve">Процесуальні умови проведення </w:t>
      </w:r>
      <w:r w:rsidR="00854A2B"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</w:rPr>
        <w:t>.</w:t>
      </w:r>
    </w:p>
    <w:p w14:paraId="46FEDD52" w14:textId="5842D1A0" w:rsidR="00D13036" w:rsidRPr="004436FC" w:rsidRDefault="008A3971" w:rsidP="004436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13036"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лопотання про дозвіл на проведення </w:t>
      </w:r>
      <w:r w:rsidRPr="004436FC">
        <w:rPr>
          <w:rFonts w:ascii="Times New Roman" w:hAnsi="Times New Roman" w:cs="Times New Roman"/>
          <w:sz w:val="28"/>
          <w:szCs w:val="28"/>
          <w:lang w:val="ru-RU"/>
        </w:rPr>
        <w:t>негласних слідчих (розшукових) дій</w:t>
      </w:r>
      <w:r w:rsidR="00D13036" w:rsidRPr="004436FC">
        <w:rPr>
          <w:rFonts w:ascii="Times New Roman" w:hAnsi="Times New Roman" w:cs="Times New Roman"/>
          <w:sz w:val="28"/>
          <w:szCs w:val="28"/>
          <w:lang w:val="ru-RU"/>
        </w:rPr>
        <w:t>: вимоги щодо змісту, порядок та строки розгляду. Наслідки недотримання процесуальної форми клопотання</w:t>
      </w:r>
      <w:r w:rsidRPr="004436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D7432" w14:textId="1670B953" w:rsidR="00D13036" w:rsidRPr="004436FC" w:rsidRDefault="008A3971" w:rsidP="004436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П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останова про проведення </w:t>
      </w:r>
      <w:r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="00D13036" w:rsidRPr="004436FC">
        <w:rPr>
          <w:rFonts w:ascii="Times New Roman" w:hAnsi="Times New Roman" w:cs="Times New Roman"/>
          <w:sz w:val="28"/>
          <w:szCs w:val="28"/>
        </w:rPr>
        <w:t>: вимоги щодо змісту, підстави та порядок прийняття;</w:t>
      </w:r>
    </w:p>
    <w:p w14:paraId="79DF8118" w14:textId="7D826297" w:rsidR="00D13036" w:rsidRPr="004436FC" w:rsidRDefault="008A3971" w:rsidP="004436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</w:rPr>
        <w:t>У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хвала про дозвіл на проведення </w:t>
      </w:r>
      <w:r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: вимоги щодо змісту, підстави та порядок постановлення. Проведення </w:t>
      </w:r>
      <w:r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 до постановлення ухвали про проведення </w:t>
      </w:r>
      <w:r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</w:rPr>
        <w:t>.</w:t>
      </w:r>
    </w:p>
    <w:p w14:paraId="6E524995" w14:textId="68B76244" w:rsidR="002C7EC0" w:rsidRPr="004436FC" w:rsidRDefault="0095298D" w:rsidP="004436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F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8A3971" w:rsidRPr="004436FC">
        <w:rPr>
          <w:rFonts w:ascii="Times New Roman" w:hAnsi="Times New Roman" w:cs="Times New Roman"/>
          <w:sz w:val="28"/>
          <w:szCs w:val="28"/>
        </w:rPr>
        <w:t>негласн</w:t>
      </w:r>
      <w:r w:rsidR="008A3971" w:rsidRPr="004436FC">
        <w:rPr>
          <w:rFonts w:ascii="Times New Roman" w:hAnsi="Times New Roman" w:cs="Times New Roman"/>
          <w:sz w:val="28"/>
          <w:szCs w:val="28"/>
        </w:rPr>
        <w:t>ої</w:t>
      </w:r>
      <w:r w:rsidR="008A3971" w:rsidRPr="004436FC">
        <w:rPr>
          <w:rFonts w:ascii="Times New Roman" w:hAnsi="Times New Roman" w:cs="Times New Roman"/>
          <w:sz w:val="28"/>
          <w:szCs w:val="28"/>
        </w:rPr>
        <w:t xml:space="preserve"> слідч</w:t>
      </w:r>
      <w:r w:rsidR="008A3971" w:rsidRPr="004436FC">
        <w:rPr>
          <w:rFonts w:ascii="Times New Roman" w:hAnsi="Times New Roman" w:cs="Times New Roman"/>
          <w:sz w:val="28"/>
          <w:szCs w:val="28"/>
        </w:rPr>
        <w:t>ої</w:t>
      </w:r>
      <w:r w:rsidR="008A3971" w:rsidRPr="004436FC">
        <w:rPr>
          <w:rFonts w:ascii="Times New Roman" w:hAnsi="Times New Roman" w:cs="Times New Roman"/>
          <w:sz w:val="28"/>
          <w:szCs w:val="28"/>
        </w:rPr>
        <w:t xml:space="preserve"> (розшуков</w:t>
      </w:r>
      <w:r w:rsidR="008A3971" w:rsidRPr="004436FC">
        <w:rPr>
          <w:rFonts w:ascii="Times New Roman" w:hAnsi="Times New Roman" w:cs="Times New Roman"/>
          <w:sz w:val="28"/>
          <w:szCs w:val="28"/>
        </w:rPr>
        <w:t>ої</w:t>
      </w:r>
      <w:r w:rsidR="008A3971" w:rsidRPr="004436FC">
        <w:rPr>
          <w:rFonts w:ascii="Times New Roman" w:hAnsi="Times New Roman" w:cs="Times New Roman"/>
          <w:sz w:val="28"/>
          <w:szCs w:val="28"/>
        </w:rPr>
        <w:t>) ді</w:t>
      </w:r>
      <w:r w:rsidR="008A3971" w:rsidRPr="004436FC">
        <w:rPr>
          <w:rFonts w:ascii="Times New Roman" w:hAnsi="Times New Roman" w:cs="Times New Roman"/>
          <w:sz w:val="28"/>
          <w:szCs w:val="28"/>
        </w:rPr>
        <w:t>ї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: вимоги щодо змісту та особливості складання. Додатки до протоколів </w:t>
      </w:r>
      <w:r w:rsidRPr="004436FC">
        <w:rPr>
          <w:rFonts w:ascii="Times New Roman" w:hAnsi="Times New Roman" w:cs="Times New Roman"/>
          <w:sz w:val="28"/>
          <w:szCs w:val="28"/>
        </w:rPr>
        <w:t>негласних слідчих (розшукових) дій</w:t>
      </w:r>
      <w:r w:rsidR="00D13036" w:rsidRPr="004436FC">
        <w:rPr>
          <w:rFonts w:ascii="Times New Roman" w:hAnsi="Times New Roman" w:cs="Times New Roman"/>
          <w:sz w:val="28"/>
          <w:szCs w:val="28"/>
        </w:rPr>
        <w:t>, їх процесуальне значення.</w:t>
      </w:r>
    </w:p>
    <w:p w14:paraId="594CC75F" w14:textId="432D9FA6" w:rsidR="00D13036" w:rsidRPr="004436FC" w:rsidRDefault="00D13036" w:rsidP="004436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Використання результатів </w:t>
      </w:r>
      <w:r w:rsidR="0095298D" w:rsidRPr="004436FC">
        <w:rPr>
          <w:rFonts w:ascii="Times New Roman" w:hAnsi="Times New Roman" w:cs="Times New Roman"/>
          <w:sz w:val="28"/>
          <w:szCs w:val="28"/>
          <w:lang w:val="ru-RU"/>
        </w:rPr>
        <w:t>негласних слідчих (розшукових) дій</w:t>
      </w:r>
      <w:r w:rsidR="000D7D76"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D76" w:rsidRPr="004436FC">
        <w:rPr>
          <w:rFonts w:ascii="Times New Roman" w:hAnsi="Times New Roman" w:cs="Times New Roman"/>
          <w:sz w:val="28"/>
          <w:szCs w:val="28"/>
          <w:lang w:val="ru-RU"/>
        </w:rPr>
        <w:t>у доказуванні</w:t>
      </w:r>
    </w:p>
    <w:p w14:paraId="4292FB63" w14:textId="7EEF2518" w:rsidR="00D13036" w:rsidRPr="004436FC" w:rsidRDefault="000D7D76" w:rsidP="004436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>Використання результатів 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</w:rPr>
        <w:t xml:space="preserve"> </w:t>
      </w:r>
      <w:r w:rsidR="00D13036" w:rsidRPr="004436FC">
        <w:rPr>
          <w:rFonts w:ascii="Times New Roman" w:hAnsi="Times New Roman" w:cs="Times New Roman"/>
          <w:sz w:val="28"/>
          <w:szCs w:val="28"/>
        </w:rPr>
        <w:t>у розслідуванні іншого кримінального провадження;</w:t>
      </w:r>
    </w:p>
    <w:p w14:paraId="1BC2E40D" w14:textId="72569716" w:rsidR="00D13036" w:rsidRPr="004436FC" w:rsidRDefault="000D7D76" w:rsidP="004436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>Використання результатів 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</w:rPr>
        <w:t xml:space="preserve"> </w:t>
      </w:r>
      <w:r w:rsidR="00D13036" w:rsidRPr="004436FC">
        <w:rPr>
          <w:rFonts w:ascii="Times New Roman" w:hAnsi="Times New Roman" w:cs="Times New Roman"/>
          <w:sz w:val="28"/>
          <w:szCs w:val="28"/>
        </w:rPr>
        <w:t xml:space="preserve">для прийняття рішень під час досудового розслідування. </w:t>
      </w:r>
    </w:p>
    <w:p w14:paraId="1EB38D75" w14:textId="14EEF08A" w:rsidR="00D13036" w:rsidRPr="004436FC" w:rsidRDefault="00D13036" w:rsidP="004436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Правові позиції Касаційного кримінального суду при Верховному Суді щодо проведення </w:t>
      </w:r>
      <w:r w:rsidR="000D7D76" w:rsidRPr="004436FC">
        <w:rPr>
          <w:rFonts w:ascii="Times New Roman" w:hAnsi="Times New Roman" w:cs="Times New Roman"/>
          <w:sz w:val="28"/>
          <w:szCs w:val="28"/>
          <w:lang w:val="ru-RU"/>
        </w:rPr>
        <w:t>негласних слідчих (розшукових) дій</w:t>
      </w:r>
      <w:r w:rsidRPr="004436FC">
        <w:rPr>
          <w:rFonts w:ascii="Times New Roman" w:hAnsi="Times New Roman" w:cs="Times New Roman"/>
          <w:sz w:val="28"/>
          <w:szCs w:val="28"/>
          <w:lang w:val="ru-RU"/>
        </w:rPr>
        <w:t xml:space="preserve"> та використання їх результатів у кримінальному провадженні.</w:t>
      </w:r>
    </w:p>
    <w:p w14:paraId="07DB0AE1" w14:textId="77777777" w:rsidR="005961E1" w:rsidRPr="004436FC" w:rsidRDefault="005961E1" w:rsidP="00660E77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6FC">
        <w:rPr>
          <w:rFonts w:ascii="Times New Roman" w:hAnsi="Times New Roman" w:cs="Times New Roman"/>
          <w:sz w:val="28"/>
          <w:szCs w:val="28"/>
          <w:lang w:eastAsia="uk-UA"/>
        </w:rPr>
        <w:t>Поняття «судової тактики» та її місце в системі криміналістики</w:t>
      </w:r>
      <w:r w:rsidRPr="004436FC">
        <w:rPr>
          <w:rFonts w:ascii="Times New Roman" w:hAnsi="Times New Roman" w:cs="Times New Roman"/>
          <w:sz w:val="28"/>
          <w:szCs w:val="28"/>
        </w:rPr>
        <w:t>.</w:t>
      </w:r>
    </w:p>
    <w:p w14:paraId="793D2064" w14:textId="1C797CCB" w:rsidR="005961E1" w:rsidRDefault="005961E1" w:rsidP="00660E77">
      <w:pPr>
        <w:pStyle w:val="msonormalrtejustify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4436FC">
        <w:rPr>
          <w:sz w:val="28"/>
          <w:szCs w:val="28"/>
          <w:lang w:val="uk-UA"/>
        </w:rPr>
        <w:t>Проблемні аспекти  тактичних засобів судового розгляду.</w:t>
      </w:r>
    </w:p>
    <w:p w14:paraId="7BB53842" w14:textId="7F8ECD0F" w:rsidR="00E30CD5" w:rsidRPr="004436FC" w:rsidRDefault="00E30CD5" w:rsidP="00660E77">
      <w:pPr>
        <w:pStyle w:val="msonormalrtejustify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ідготовка (організація й планування) «судово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слідчої» дії</w:t>
      </w:r>
      <w:r>
        <w:rPr>
          <w:sz w:val="28"/>
          <w:szCs w:val="28"/>
          <w:lang w:val="uk-UA"/>
        </w:rPr>
        <w:t>.</w:t>
      </w:r>
    </w:p>
    <w:p w14:paraId="3910A78C" w14:textId="77777777" w:rsidR="005961E1" w:rsidRPr="004436FC" w:rsidRDefault="005961E1" w:rsidP="00660E77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36FC">
        <w:rPr>
          <w:rFonts w:ascii="Times New Roman" w:hAnsi="Times New Roman" w:cs="Times New Roman"/>
          <w:sz w:val="28"/>
          <w:szCs w:val="28"/>
          <w:lang w:eastAsia="uk-UA"/>
        </w:rPr>
        <w:t>Тактика судового допиту.</w:t>
      </w:r>
    </w:p>
    <w:p w14:paraId="4EF86C37" w14:textId="77777777" w:rsidR="005961E1" w:rsidRPr="004436FC" w:rsidRDefault="005961E1" w:rsidP="00660E77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36FC">
        <w:rPr>
          <w:rFonts w:ascii="Times New Roman" w:hAnsi="Times New Roman" w:cs="Times New Roman"/>
          <w:sz w:val="28"/>
          <w:szCs w:val="28"/>
          <w:lang w:eastAsia="uk-UA"/>
        </w:rPr>
        <w:t xml:space="preserve">Тактика пред’явлення для впізнання під час судового розгляду. </w:t>
      </w:r>
    </w:p>
    <w:p w14:paraId="2B5C6953" w14:textId="77777777" w:rsidR="005961E1" w:rsidRPr="004436FC" w:rsidRDefault="005961E1" w:rsidP="00660E77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36FC">
        <w:rPr>
          <w:rFonts w:ascii="Times New Roman" w:hAnsi="Times New Roman" w:cs="Times New Roman"/>
          <w:sz w:val="28"/>
          <w:szCs w:val="28"/>
          <w:lang w:eastAsia="uk-UA"/>
        </w:rPr>
        <w:t>Тактика огляду на місці.</w:t>
      </w:r>
    </w:p>
    <w:p w14:paraId="774F13A9" w14:textId="77777777" w:rsidR="0023472F" w:rsidRPr="0023472F" w:rsidRDefault="0023472F" w:rsidP="0023472F">
      <w:pPr>
        <w:spacing w:line="264" w:lineRule="auto"/>
        <w:jc w:val="both"/>
        <w:rPr>
          <w:color w:val="000000"/>
          <w:spacing w:val="-1"/>
          <w:sz w:val="26"/>
          <w:szCs w:val="26"/>
          <w:lang w:val="uk-UA"/>
        </w:rPr>
      </w:pPr>
    </w:p>
    <w:p w14:paraId="553F2743" w14:textId="77A632CF" w:rsidR="00F62C51" w:rsidRDefault="00F62C51" w:rsidP="00F62C51">
      <w:pPr>
        <w:spacing w:line="264" w:lineRule="auto"/>
        <w:jc w:val="both"/>
        <w:rPr>
          <w:color w:val="000000"/>
          <w:spacing w:val="-1"/>
          <w:sz w:val="26"/>
          <w:szCs w:val="26"/>
          <w:lang w:val="uk-UA"/>
        </w:rPr>
      </w:pPr>
    </w:p>
    <w:p w14:paraId="3DF828A9" w14:textId="77777777" w:rsidR="00660E77" w:rsidRPr="00F62C51" w:rsidRDefault="00660E77" w:rsidP="00F62C51">
      <w:pPr>
        <w:spacing w:line="264" w:lineRule="auto"/>
        <w:jc w:val="both"/>
        <w:rPr>
          <w:color w:val="000000"/>
          <w:spacing w:val="-1"/>
          <w:sz w:val="26"/>
          <w:szCs w:val="26"/>
          <w:lang w:val="uk-UA"/>
        </w:rPr>
      </w:pPr>
    </w:p>
    <w:p w14:paraId="74AD132D" w14:textId="77777777" w:rsidR="0080198D" w:rsidRPr="00E40D8A" w:rsidRDefault="0080198D" w:rsidP="0080198D">
      <w:pPr>
        <w:spacing w:line="264" w:lineRule="auto"/>
        <w:jc w:val="center"/>
        <w:rPr>
          <w:color w:val="000000"/>
          <w:sz w:val="28"/>
          <w:szCs w:val="28"/>
          <w:lang w:val="uk-UA"/>
        </w:rPr>
      </w:pPr>
      <w:r w:rsidRPr="00E40D8A">
        <w:rPr>
          <w:color w:val="000000"/>
          <w:sz w:val="28"/>
          <w:szCs w:val="28"/>
          <w:lang w:val="uk-UA"/>
        </w:rPr>
        <w:t>Схвалено на он-лайн засіданні кафедри кримінального процесу і криміналістики</w:t>
      </w:r>
    </w:p>
    <w:p w14:paraId="2EC5A6D4" w14:textId="77777777" w:rsidR="0080198D" w:rsidRPr="00E40D8A" w:rsidRDefault="0080198D" w:rsidP="0080198D">
      <w:pPr>
        <w:spacing w:line="264" w:lineRule="auto"/>
        <w:jc w:val="center"/>
        <w:rPr>
          <w:color w:val="000000"/>
          <w:sz w:val="28"/>
          <w:szCs w:val="28"/>
          <w:lang w:val="uk-UA"/>
        </w:rPr>
      </w:pPr>
      <w:r w:rsidRPr="00E40D8A">
        <w:rPr>
          <w:color w:val="000000"/>
          <w:sz w:val="28"/>
          <w:szCs w:val="28"/>
          <w:lang w:val="uk-UA"/>
        </w:rPr>
        <w:t>29 квітня 2022 р. (протокол № 8)</w:t>
      </w:r>
    </w:p>
    <w:p w14:paraId="6F9DCD3B" w14:textId="77777777" w:rsidR="0080198D" w:rsidRPr="00E40D8A" w:rsidRDefault="0080198D" w:rsidP="0080198D">
      <w:pPr>
        <w:spacing w:line="264" w:lineRule="auto"/>
        <w:jc w:val="both"/>
        <w:rPr>
          <w:color w:val="000000"/>
          <w:sz w:val="28"/>
          <w:szCs w:val="28"/>
          <w:lang w:val="uk-UA"/>
        </w:rPr>
      </w:pPr>
    </w:p>
    <w:p w14:paraId="13D755CF" w14:textId="77777777" w:rsidR="0080198D" w:rsidRPr="00E40D8A" w:rsidRDefault="0080198D" w:rsidP="0080198D">
      <w:pPr>
        <w:spacing w:line="264" w:lineRule="auto"/>
        <w:jc w:val="both"/>
        <w:rPr>
          <w:color w:val="000000"/>
          <w:sz w:val="28"/>
          <w:szCs w:val="28"/>
          <w:lang w:val="uk-UA"/>
        </w:rPr>
      </w:pPr>
    </w:p>
    <w:p w14:paraId="4703A5F7" w14:textId="77777777" w:rsidR="0080198D" w:rsidRPr="00E40D8A" w:rsidRDefault="0080198D" w:rsidP="0080198D">
      <w:pPr>
        <w:spacing w:line="264" w:lineRule="auto"/>
        <w:jc w:val="both"/>
        <w:rPr>
          <w:color w:val="000000"/>
          <w:sz w:val="28"/>
          <w:szCs w:val="28"/>
          <w:lang w:val="uk-UA"/>
        </w:rPr>
      </w:pPr>
    </w:p>
    <w:p w14:paraId="7202BE4F" w14:textId="77777777" w:rsidR="0080198D" w:rsidRPr="00E40D8A" w:rsidRDefault="0080198D" w:rsidP="0080198D">
      <w:pPr>
        <w:spacing w:line="264" w:lineRule="auto"/>
        <w:jc w:val="both"/>
        <w:rPr>
          <w:color w:val="000000"/>
          <w:sz w:val="28"/>
          <w:szCs w:val="28"/>
          <w:lang w:val="uk-UA"/>
        </w:rPr>
      </w:pPr>
    </w:p>
    <w:p w14:paraId="6E4BC4C6" w14:textId="77777777" w:rsidR="0080198D" w:rsidRPr="00E40D8A" w:rsidRDefault="0080198D" w:rsidP="0080198D">
      <w:pPr>
        <w:spacing w:line="264" w:lineRule="auto"/>
        <w:jc w:val="both"/>
        <w:rPr>
          <w:color w:val="000000"/>
          <w:sz w:val="28"/>
          <w:szCs w:val="28"/>
          <w:lang w:val="uk-UA"/>
        </w:rPr>
      </w:pPr>
      <w:r w:rsidRPr="00E40D8A">
        <w:rPr>
          <w:color w:val="000000"/>
          <w:sz w:val="28"/>
          <w:szCs w:val="28"/>
          <w:lang w:val="uk-UA"/>
        </w:rPr>
        <w:t xml:space="preserve">           Завідувач кафедри</w:t>
      </w:r>
      <w:r w:rsidRPr="00E40D8A">
        <w:rPr>
          <w:color w:val="000000"/>
          <w:sz w:val="28"/>
          <w:szCs w:val="28"/>
          <w:lang w:val="ru-RU"/>
        </w:rPr>
        <w:t xml:space="preserve"> кримінального</w:t>
      </w:r>
    </w:p>
    <w:p w14:paraId="6BC8C54E" w14:textId="77777777" w:rsidR="0080198D" w:rsidRPr="00E40D8A" w:rsidRDefault="0080198D" w:rsidP="0080198D">
      <w:pPr>
        <w:pStyle w:val="a4"/>
        <w:spacing w:line="264" w:lineRule="auto"/>
        <w:rPr>
          <w:color w:val="000000"/>
          <w:spacing w:val="0"/>
          <w:sz w:val="28"/>
          <w:szCs w:val="28"/>
        </w:rPr>
      </w:pPr>
      <w:r w:rsidRPr="00E40D8A">
        <w:rPr>
          <w:color w:val="000000"/>
          <w:spacing w:val="0"/>
          <w:sz w:val="28"/>
          <w:szCs w:val="28"/>
        </w:rPr>
        <w:t xml:space="preserve">           процесу і криміналістики,</w:t>
      </w:r>
    </w:p>
    <w:p w14:paraId="2EC01F85" w14:textId="10463866" w:rsidR="00DE05E6" w:rsidRPr="00E40D8A" w:rsidRDefault="0080198D" w:rsidP="0080198D">
      <w:pPr>
        <w:rPr>
          <w:sz w:val="28"/>
          <w:szCs w:val="28"/>
          <w:lang w:val="uk-UA"/>
        </w:rPr>
      </w:pPr>
      <w:r w:rsidRPr="00E40D8A">
        <w:rPr>
          <w:color w:val="000000"/>
          <w:sz w:val="28"/>
          <w:szCs w:val="28"/>
          <w:lang w:val="ru-RU"/>
        </w:rPr>
        <w:t xml:space="preserve">           доктор юридичних наук, професор                                                  В.Т. Нор</w:t>
      </w:r>
      <w:r w:rsidRPr="00E40D8A">
        <w:rPr>
          <w:color w:val="000000"/>
          <w:sz w:val="28"/>
          <w:szCs w:val="28"/>
        </w:rPr>
        <w:t> </w:t>
      </w:r>
    </w:p>
    <w:sectPr w:rsidR="00DE05E6" w:rsidRPr="00E40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E15"/>
    <w:multiLevelType w:val="hybridMultilevel"/>
    <w:tmpl w:val="B7060C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164A6"/>
    <w:multiLevelType w:val="hybridMultilevel"/>
    <w:tmpl w:val="E918E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889"/>
    <w:multiLevelType w:val="hybridMultilevel"/>
    <w:tmpl w:val="76DA053E"/>
    <w:lvl w:ilvl="0" w:tplc="0F1E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927CD"/>
    <w:multiLevelType w:val="multilevel"/>
    <w:tmpl w:val="5848297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7C94200E"/>
    <w:multiLevelType w:val="hybridMultilevel"/>
    <w:tmpl w:val="5C12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4605">
    <w:abstractNumId w:val="0"/>
  </w:num>
  <w:num w:numId="2" w16cid:durableId="2103914258">
    <w:abstractNumId w:val="2"/>
  </w:num>
  <w:num w:numId="3" w16cid:durableId="889803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588634">
    <w:abstractNumId w:val="4"/>
  </w:num>
  <w:num w:numId="5" w16cid:durableId="1344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9"/>
    <w:rsid w:val="000D7D76"/>
    <w:rsid w:val="00150E4C"/>
    <w:rsid w:val="0023472F"/>
    <w:rsid w:val="002C7EC0"/>
    <w:rsid w:val="00383DB4"/>
    <w:rsid w:val="004436FC"/>
    <w:rsid w:val="00593F13"/>
    <w:rsid w:val="005961E1"/>
    <w:rsid w:val="00651384"/>
    <w:rsid w:val="00660E77"/>
    <w:rsid w:val="0080198D"/>
    <w:rsid w:val="008114C4"/>
    <w:rsid w:val="00854A2B"/>
    <w:rsid w:val="008A3971"/>
    <w:rsid w:val="008C2AD4"/>
    <w:rsid w:val="008D2E39"/>
    <w:rsid w:val="0095298D"/>
    <w:rsid w:val="00A81579"/>
    <w:rsid w:val="00C506D6"/>
    <w:rsid w:val="00D13036"/>
    <w:rsid w:val="00DE05E6"/>
    <w:rsid w:val="00DE4D5D"/>
    <w:rsid w:val="00E30CD5"/>
    <w:rsid w:val="00E40D8A"/>
    <w:rsid w:val="00EC0762"/>
    <w:rsid w:val="00F62C51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4FB9"/>
  <w15:chartTrackingRefBased/>
  <w15:docId w15:val="{190700ED-CA06-4093-85A3-8CAC2E3D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3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msonormalrtejustify">
    <w:name w:val="msonormal rtejustify"/>
    <w:basedOn w:val="a"/>
    <w:rsid w:val="005961E1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80198D"/>
    <w:pPr>
      <w:spacing w:line="360" w:lineRule="auto"/>
      <w:jc w:val="both"/>
    </w:pPr>
    <w:rPr>
      <w:spacing w:val="-2"/>
      <w:sz w:val="26"/>
      <w:lang w:val="uk-UA"/>
    </w:rPr>
  </w:style>
  <w:style w:type="character" w:customStyle="1" w:styleId="a5">
    <w:name w:val="Основний текст Знак"/>
    <w:basedOn w:val="a0"/>
    <w:link w:val="a4"/>
    <w:rsid w:val="0080198D"/>
    <w:rPr>
      <w:rFonts w:eastAsia="Times New Roman" w:cs="Times New Roman"/>
      <w:spacing w:val="-2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3440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Бобечко</dc:creator>
  <cp:keywords/>
  <dc:description/>
  <cp:lastModifiedBy>Назар Бобечко</cp:lastModifiedBy>
  <cp:revision>30</cp:revision>
  <dcterms:created xsi:type="dcterms:W3CDTF">2022-04-29T14:40:00Z</dcterms:created>
  <dcterms:modified xsi:type="dcterms:W3CDTF">2022-04-29T15:00:00Z</dcterms:modified>
</cp:coreProperties>
</file>