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F6B9D" w:rsidRPr="00837B01" w:rsidTr="006F6B9D">
        <w:tc>
          <w:tcPr>
            <w:tcW w:w="4814" w:type="dxa"/>
          </w:tcPr>
          <w:p w:rsidR="006F6B9D" w:rsidRPr="00837B01" w:rsidRDefault="006F6B9D" w:rsidP="00837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37B01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4815" w:type="dxa"/>
          </w:tcPr>
          <w:p w:rsidR="006F6B9D" w:rsidRPr="00837B01" w:rsidRDefault="006F6B9D" w:rsidP="00837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</w:p>
        </w:tc>
      </w:tr>
      <w:tr w:rsidR="006F6B9D" w:rsidRPr="00837B01" w:rsidTr="006F6B9D">
        <w:tc>
          <w:tcPr>
            <w:tcW w:w="4814" w:type="dxa"/>
          </w:tcPr>
          <w:p w:rsidR="006F6B9D" w:rsidRPr="00837B01" w:rsidRDefault="00815B47" w:rsidP="00CE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30F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6B9D" w:rsidRPr="00837B01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E30F9A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BC0812">
              <w:rPr>
                <w:rFonts w:ascii="Times New Roman" w:hAnsi="Times New Roman" w:cs="Times New Roman"/>
                <w:sz w:val="28"/>
                <w:szCs w:val="28"/>
              </w:rPr>
              <w:t xml:space="preserve"> Предмет,</w:t>
            </w:r>
            <w:r w:rsidR="00BB1A8F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  <w:r w:rsidR="00BC0812">
              <w:rPr>
                <w:rFonts w:ascii="Times New Roman" w:hAnsi="Times New Roman" w:cs="Times New Roman"/>
                <w:sz w:val="28"/>
                <w:szCs w:val="28"/>
              </w:rPr>
              <w:t xml:space="preserve"> та джерела</w:t>
            </w:r>
            <w:r w:rsidR="00BB1A8F">
              <w:rPr>
                <w:rFonts w:ascii="Times New Roman" w:hAnsi="Times New Roman" w:cs="Times New Roman"/>
                <w:sz w:val="28"/>
                <w:szCs w:val="28"/>
              </w:rPr>
              <w:t xml:space="preserve"> екологічного права.</w:t>
            </w:r>
            <w:r w:rsidR="00A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</w:tcPr>
          <w:p w:rsidR="006F6B9D" w:rsidRPr="00837B01" w:rsidRDefault="00E30F9A" w:rsidP="006F6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585756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6E57A2"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Предмет і система екологічного права</w:t>
            </w:r>
            <w:r w:rsidR="00CE2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6B9D" w:rsidRPr="00837B01" w:rsidTr="006F6B9D">
        <w:tc>
          <w:tcPr>
            <w:tcW w:w="4814" w:type="dxa"/>
          </w:tcPr>
          <w:p w:rsidR="006F6B9D" w:rsidRPr="00837B01" w:rsidRDefault="00E30F9A" w:rsidP="00CE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09.09.2021</w:t>
            </w:r>
            <w:r w:rsidR="00FA2E16"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E16">
              <w:rPr>
                <w:rFonts w:ascii="Times New Roman" w:hAnsi="Times New Roman" w:cs="Times New Roman"/>
                <w:sz w:val="28"/>
                <w:szCs w:val="28"/>
              </w:rPr>
              <w:t>Екологічні права та обов’язки громадян України.</w:t>
            </w:r>
          </w:p>
        </w:tc>
        <w:tc>
          <w:tcPr>
            <w:tcW w:w="4815" w:type="dxa"/>
          </w:tcPr>
          <w:p w:rsidR="006F6B9D" w:rsidRPr="00837B01" w:rsidRDefault="00E30F9A" w:rsidP="006F6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585756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495FCD"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7A2" w:rsidRPr="00837B01">
              <w:rPr>
                <w:rFonts w:ascii="Times New Roman" w:hAnsi="Times New Roman" w:cs="Times New Roman"/>
                <w:sz w:val="28"/>
                <w:szCs w:val="28"/>
              </w:rPr>
              <w:t>Джерела екологічного права</w:t>
            </w:r>
            <w:r w:rsidR="00CE2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6B9D" w:rsidRPr="00837B01" w:rsidTr="006F6B9D">
        <w:tc>
          <w:tcPr>
            <w:tcW w:w="4814" w:type="dxa"/>
          </w:tcPr>
          <w:p w:rsidR="006F6B9D" w:rsidRPr="00837B01" w:rsidRDefault="00E30F9A" w:rsidP="00A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A2E16" w:rsidRPr="00837B0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30F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.2021/</w:t>
            </w:r>
            <w:r w:rsidR="00FA2E1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30F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.10.2021</w:t>
            </w:r>
            <w:r w:rsidR="00FA2E16"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E16">
              <w:rPr>
                <w:rFonts w:ascii="Times New Roman" w:hAnsi="Times New Roman" w:cs="Times New Roman"/>
                <w:sz w:val="28"/>
                <w:szCs w:val="28"/>
              </w:rPr>
              <w:t>Правові засади управління в сфері охорони довкілля та використання природних ресурсів.</w:t>
            </w:r>
          </w:p>
        </w:tc>
        <w:tc>
          <w:tcPr>
            <w:tcW w:w="4815" w:type="dxa"/>
          </w:tcPr>
          <w:p w:rsidR="006F6B9D" w:rsidRPr="00837B01" w:rsidRDefault="00E30F9A" w:rsidP="00CE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E57A2" w:rsidRPr="00837B01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495FCD" w:rsidRPr="00837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2707">
              <w:rPr>
                <w:rFonts w:ascii="Times New Roman" w:hAnsi="Times New Roman" w:cs="Times New Roman"/>
                <w:sz w:val="28"/>
                <w:szCs w:val="28"/>
              </w:rPr>
              <w:t>Екологічні права та обов’язки громадян.</w:t>
            </w:r>
          </w:p>
        </w:tc>
      </w:tr>
      <w:tr w:rsidR="006F6B9D" w:rsidRPr="00837B01" w:rsidTr="006F6B9D">
        <w:tc>
          <w:tcPr>
            <w:tcW w:w="4814" w:type="dxa"/>
          </w:tcPr>
          <w:p w:rsidR="006E57A2" w:rsidRPr="00837B01" w:rsidRDefault="00E30F9A" w:rsidP="00AF1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21.10.2021</w:t>
            </w:r>
            <w:r w:rsidR="00FA2E16"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Оцінка впливу на довкілля. Стратегічна екологічна оцінка.</w:t>
            </w:r>
          </w:p>
        </w:tc>
        <w:tc>
          <w:tcPr>
            <w:tcW w:w="4815" w:type="dxa"/>
          </w:tcPr>
          <w:p w:rsidR="006F6B9D" w:rsidRPr="00837B01" w:rsidRDefault="00E30F9A" w:rsidP="00CE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FA2E16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495FCD"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E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A2E16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 w:rsidR="00FA2E16" w:rsidRPr="00B4198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4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707" w:rsidRPr="00FA2E16">
              <w:rPr>
                <w:rFonts w:ascii="Times New Roman" w:hAnsi="Times New Roman" w:cs="Times New Roman"/>
                <w:sz w:val="28"/>
                <w:szCs w:val="28"/>
              </w:rPr>
              <w:t>Правові</w:t>
            </w:r>
            <w:r w:rsidR="00CE2707">
              <w:rPr>
                <w:rFonts w:ascii="Times New Roman" w:hAnsi="Times New Roman" w:cs="Times New Roman"/>
                <w:sz w:val="28"/>
                <w:szCs w:val="28"/>
              </w:rPr>
              <w:t xml:space="preserve"> засади управління в сфері охорони довкілля та використання природних ресурсів.</w:t>
            </w:r>
          </w:p>
        </w:tc>
      </w:tr>
      <w:tr w:rsidR="006F6B9D" w:rsidRPr="00837B01" w:rsidTr="006F6B9D">
        <w:tc>
          <w:tcPr>
            <w:tcW w:w="4814" w:type="dxa"/>
          </w:tcPr>
          <w:p w:rsidR="006F6B9D" w:rsidRPr="00837B01" w:rsidRDefault="00E30F9A" w:rsidP="00AF1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FA2E16" w:rsidRPr="00837B01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FA2E16"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Правове забезпечення екологічної безпеки</w:t>
            </w:r>
            <w:r w:rsidR="00FA2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5" w:type="dxa"/>
          </w:tcPr>
          <w:p w:rsidR="006F6B9D" w:rsidRPr="00FA2E16" w:rsidRDefault="00E30F9A" w:rsidP="00C51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24.11.2021</w:t>
            </w:r>
            <w:r w:rsidR="00FA2E16"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Модуль </w:t>
            </w:r>
          </w:p>
        </w:tc>
      </w:tr>
      <w:tr w:rsidR="006F6B9D" w:rsidRPr="00837B01" w:rsidTr="006F6B9D">
        <w:tc>
          <w:tcPr>
            <w:tcW w:w="4814" w:type="dxa"/>
          </w:tcPr>
          <w:p w:rsidR="006F6B9D" w:rsidRPr="00837B01" w:rsidRDefault="00E30F9A" w:rsidP="006E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</w:t>
            </w:r>
            <w:r w:rsidR="00FA2E16" w:rsidRPr="00837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FA2E16"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Юридична відповідальність за екологічні правопорушення.</w:t>
            </w:r>
          </w:p>
        </w:tc>
        <w:tc>
          <w:tcPr>
            <w:tcW w:w="4815" w:type="dxa"/>
          </w:tcPr>
          <w:p w:rsidR="006F6B9D" w:rsidRPr="00837B01" w:rsidRDefault="00C511FD" w:rsidP="00AF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08.12.2021 </w:t>
            </w: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Оцінка впливу на довкілля.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Стратегічна екологічна оцінка.</w:t>
            </w:r>
          </w:p>
        </w:tc>
      </w:tr>
      <w:tr w:rsidR="00C511FD" w:rsidRPr="00837B01" w:rsidTr="006F6B9D">
        <w:tc>
          <w:tcPr>
            <w:tcW w:w="4814" w:type="dxa"/>
          </w:tcPr>
          <w:p w:rsidR="00C511FD" w:rsidRPr="00C511FD" w:rsidRDefault="00C511FD" w:rsidP="006E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02.12.2021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Правовий режим земель</w:t>
            </w:r>
          </w:p>
        </w:tc>
        <w:tc>
          <w:tcPr>
            <w:tcW w:w="4815" w:type="dxa"/>
          </w:tcPr>
          <w:p w:rsidR="00C511FD" w:rsidRDefault="00C511FD" w:rsidP="00AF1E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6B9D" w:rsidRPr="00837B01" w:rsidRDefault="006F6B9D" w:rsidP="006F6B9D">
      <w:pPr>
        <w:pStyle w:val="a4"/>
        <w:spacing w:after="0" w:afterAutospacing="0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837B01">
        <w:rPr>
          <w:b/>
          <w:bCs/>
          <w:color w:val="000000"/>
          <w:sz w:val="28"/>
          <w:szCs w:val="28"/>
          <w:shd w:val="clear" w:color="auto" w:fill="FFFFFF"/>
        </w:rPr>
        <w:t>РОЗКЛАД</w:t>
      </w:r>
    </w:p>
    <w:p w:rsidR="006F6B9D" w:rsidRPr="00837B01" w:rsidRDefault="006F6B9D" w:rsidP="006F6B9D">
      <w:pPr>
        <w:pStyle w:val="a4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  <w:r w:rsidRPr="00837B01">
        <w:rPr>
          <w:b/>
          <w:bCs/>
          <w:color w:val="000000"/>
          <w:sz w:val="28"/>
          <w:szCs w:val="28"/>
        </w:rPr>
        <w:t>лекційних і практичних занять для</w:t>
      </w:r>
    </w:p>
    <w:p w:rsidR="006F6B9D" w:rsidRPr="00837B01" w:rsidRDefault="006F6B9D" w:rsidP="006F6B9D">
      <w:pPr>
        <w:pStyle w:val="a4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  <w:r w:rsidRPr="00837B01">
        <w:rPr>
          <w:b/>
          <w:bCs/>
          <w:color w:val="000000"/>
          <w:sz w:val="28"/>
          <w:szCs w:val="28"/>
        </w:rPr>
        <w:t>студентів четвертого курсу груп юрд-4</w:t>
      </w:r>
      <w:r w:rsidR="00AB02AC">
        <w:rPr>
          <w:b/>
          <w:bCs/>
          <w:color w:val="000000"/>
          <w:sz w:val="28"/>
          <w:szCs w:val="28"/>
          <w:lang w:val="ru-RU"/>
        </w:rPr>
        <w:t>4</w:t>
      </w:r>
      <w:r w:rsidR="00A97B64" w:rsidRPr="00837B01">
        <w:rPr>
          <w:b/>
          <w:bCs/>
          <w:color w:val="000000"/>
          <w:sz w:val="28"/>
          <w:szCs w:val="28"/>
        </w:rPr>
        <w:t>-4</w:t>
      </w:r>
      <w:r w:rsidR="00AB02AC">
        <w:rPr>
          <w:b/>
          <w:bCs/>
          <w:color w:val="000000"/>
          <w:sz w:val="28"/>
          <w:szCs w:val="28"/>
        </w:rPr>
        <w:t>6</w:t>
      </w:r>
    </w:p>
    <w:p w:rsidR="006F6B9D" w:rsidRPr="00837B01" w:rsidRDefault="00E30F9A" w:rsidP="006F6B9D">
      <w:pPr>
        <w:pStyle w:val="a4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перший семестр 2021-2022</w:t>
      </w:r>
      <w:r w:rsidR="006F6B9D" w:rsidRPr="00837B01">
        <w:rPr>
          <w:b/>
          <w:bCs/>
          <w:color w:val="000000"/>
          <w:sz w:val="28"/>
          <w:szCs w:val="28"/>
        </w:rPr>
        <w:t xml:space="preserve"> н.</w:t>
      </w:r>
      <w:r w:rsidR="000323DB" w:rsidRPr="00837B01">
        <w:rPr>
          <w:b/>
          <w:bCs/>
          <w:color w:val="000000"/>
          <w:sz w:val="28"/>
          <w:szCs w:val="28"/>
        </w:rPr>
        <w:t xml:space="preserve"> </w:t>
      </w:r>
      <w:r w:rsidR="006F6B9D" w:rsidRPr="00837B01">
        <w:rPr>
          <w:b/>
          <w:bCs/>
          <w:color w:val="000000"/>
          <w:sz w:val="28"/>
          <w:szCs w:val="28"/>
        </w:rPr>
        <w:t>р.</w:t>
      </w:r>
    </w:p>
    <w:p w:rsidR="006F6B9D" w:rsidRPr="00837B01" w:rsidRDefault="006F6B9D" w:rsidP="006F6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01">
        <w:rPr>
          <w:rFonts w:ascii="Times New Roman" w:hAnsi="Times New Roman" w:cs="Times New Roman"/>
          <w:b/>
          <w:sz w:val="28"/>
          <w:szCs w:val="28"/>
        </w:rPr>
        <w:t>з дисципліни «Екологічне право»</w:t>
      </w:r>
    </w:p>
    <w:p w:rsidR="006F6B9D" w:rsidRPr="00837B01" w:rsidRDefault="00E30F9A" w:rsidP="006F6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F6B9D" w:rsidRPr="00837B01">
        <w:rPr>
          <w:rFonts w:ascii="Times New Roman" w:hAnsi="Times New Roman" w:cs="Times New Roman"/>
          <w:b/>
          <w:sz w:val="28"/>
          <w:szCs w:val="28"/>
        </w:rPr>
        <w:t xml:space="preserve"> потік</w:t>
      </w:r>
    </w:p>
    <w:p w:rsidR="006F6B9D" w:rsidRPr="00837B01" w:rsidRDefault="006F6B9D" w:rsidP="006F6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B9D" w:rsidRPr="00837B01" w:rsidRDefault="00AF1E26" w:rsidP="00AF1E26">
      <w:pPr>
        <w:jc w:val="both"/>
        <w:rPr>
          <w:rFonts w:ascii="Times New Roman" w:hAnsi="Times New Roman" w:cs="Times New Roman"/>
          <w:sz w:val="28"/>
          <w:szCs w:val="28"/>
        </w:rPr>
      </w:pPr>
      <w:r w:rsidRPr="00CE2707">
        <w:rPr>
          <w:rFonts w:ascii="Times New Roman" w:hAnsi="Times New Roman" w:cs="Times New Roman"/>
          <w:b/>
          <w:sz w:val="28"/>
          <w:szCs w:val="28"/>
        </w:rPr>
        <w:t>Керівник курсу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E2707">
        <w:rPr>
          <w:rFonts w:ascii="Times New Roman" w:hAnsi="Times New Roman" w:cs="Times New Roman"/>
          <w:b/>
          <w:sz w:val="28"/>
          <w:szCs w:val="28"/>
        </w:rPr>
        <w:t>доц. Барабаш Н. П.</w:t>
      </w:r>
    </w:p>
    <w:sectPr w:rsidR="006F6B9D" w:rsidRPr="00837B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CA"/>
    <w:rsid w:val="00003FA9"/>
    <w:rsid w:val="000323DB"/>
    <w:rsid w:val="001D1B2E"/>
    <w:rsid w:val="001F78E4"/>
    <w:rsid w:val="00495FCD"/>
    <w:rsid w:val="005259CA"/>
    <w:rsid w:val="00585756"/>
    <w:rsid w:val="006E57A2"/>
    <w:rsid w:val="006F6B9D"/>
    <w:rsid w:val="00815B47"/>
    <w:rsid w:val="00837B01"/>
    <w:rsid w:val="00A31481"/>
    <w:rsid w:val="00A36AE3"/>
    <w:rsid w:val="00A97B64"/>
    <w:rsid w:val="00AB02AC"/>
    <w:rsid w:val="00AF1E26"/>
    <w:rsid w:val="00B41986"/>
    <w:rsid w:val="00BB0FA7"/>
    <w:rsid w:val="00BB1A8F"/>
    <w:rsid w:val="00BC0812"/>
    <w:rsid w:val="00C511FD"/>
    <w:rsid w:val="00CE2707"/>
    <w:rsid w:val="00D35F72"/>
    <w:rsid w:val="00D47F16"/>
    <w:rsid w:val="00E30F9A"/>
    <w:rsid w:val="00E7516E"/>
    <w:rsid w:val="00F6647E"/>
    <w:rsid w:val="00F80DD9"/>
    <w:rsid w:val="00FA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31B58-5C61-4AAF-888B-661C31A5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B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lawkaf1</cp:lastModifiedBy>
  <cp:revision>2</cp:revision>
  <cp:lastPrinted>2021-09-02T07:53:00Z</cp:lastPrinted>
  <dcterms:created xsi:type="dcterms:W3CDTF">2021-09-02T07:54:00Z</dcterms:created>
  <dcterms:modified xsi:type="dcterms:W3CDTF">2021-09-02T07:54:00Z</dcterms:modified>
</cp:coreProperties>
</file>