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E" w:rsidRPr="00C0213E" w:rsidRDefault="00C0213E" w:rsidP="00C0213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213E">
        <w:rPr>
          <w:rFonts w:ascii="Times New Roman" w:hAnsi="Times New Roman" w:cs="Times New Roman"/>
          <w:b/>
          <w:caps/>
          <w:sz w:val="28"/>
          <w:szCs w:val="28"/>
        </w:rPr>
        <w:t>Інформаційний лист</w:t>
      </w:r>
    </w:p>
    <w:p w:rsidR="00C0213E" w:rsidRPr="00C0213E" w:rsidRDefault="00C0213E" w:rsidP="00C0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3E">
        <w:rPr>
          <w:rFonts w:ascii="Times New Roman" w:hAnsi="Times New Roman" w:cs="Times New Roman"/>
          <w:b/>
          <w:sz w:val="28"/>
          <w:szCs w:val="28"/>
        </w:rPr>
        <w:t>щодо порядку особистого прийому службами юридичного факультету Львівського університету на період дистанційного навчання</w:t>
      </w:r>
    </w:p>
    <w:p w:rsidR="00C0213E" w:rsidRDefault="00C0213E" w:rsidP="00C021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13E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служби юридичного факуль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тету Львівського університету на період карантину продовжують виконувати свої обов’язки у звичному режимі.</w:t>
      </w:r>
    </w:p>
    <w:p w:rsidR="00C0213E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3E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недопущення поширення вірусних захворювань та на виконання обмежувальних заходів карантину особистий прийом студенів та інших учасників освітнього процесу проводиться за таким графіком:</w:t>
      </w:r>
    </w:p>
    <w:p w:rsidR="00C0213E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F6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</w:p>
    <w:p w:rsidR="00C0213E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>деканату: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F6">
        <w:rPr>
          <w:rFonts w:ascii="Times New Roman" w:hAnsi="Times New Roman" w:cs="Times New Roman"/>
          <w:sz w:val="28"/>
          <w:szCs w:val="28"/>
        </w:rPr>
        <w:tab/>
      </w:r>
      <w:r w:rsidR="001509F6">
        <w:rPr>
          <w:rFonts w:ascii="Times New Roman" w:hAnsi="Times New Roman" w:cs="Times New Roman"/>
          <w:sz w:val="28"/>
          <w:szCs w:val="28"/>
        </w:rPr>
        <w:tab/>
      </w:r>
      <w:r w:rsidR="001509F6">
        <w:rPr>
          <w:rFonts w:ascii="Times New Roman" w:hAnsi="Times New Roman" w:cs="Times New Roman"/>
          <w:sz w:val="28"/>
          <w:szCs w:val="28"/>
        </w:rPr>
        <w:tab/>
      </w:r>
      <w:r w:rsidR="00150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Понеділок та </w:t>
      </w:r>
      <w:r w:rsidR="00771366">
        <w:rPr>
          <w:rFonts w:ascii="Times New Roman" w:hAnsi="Times New Roman" w:cs="Times New Roman"/>
          <w:sz w:val="28"/>
          <w:szCs w:val="28"/>
        </w:rPr>
        <w:t>Середа</w:t>
      </w:r>
      <w:r>
        <w:rPr>
          <w:rFonts w:ascii="Times New Roman" w:hAnsi="Times New Roman" w:cs="Times New Roman"/>
          <w:sz w:val="28"/>
          <w:szCs w:val="28"/>
        </w:rPr>
        <w:t xml:space="preserve"> з 10:00 до 1</w:t>
      </w:r>
      <w:r w:rsidR="007713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:00;</w:t>
      </w:r>
    </w:p>
    <w:p w:rsidR="00C0213E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F6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 xml:space="preserve">Денна </w:t>
      </w:r>
    </w:p>
    <w:p w:rsidR="00C0213E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>навчальна частина: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F6">
        <w:rPr>
          <w:rFonts w:ascii="Times New Roman" w:hAnsi="Times New Roman" w:cs="Times New Roman"/>
          <w:sz w:val="28"/>
          <w:szCs w:val="28"/>
        </w:rPr>
        <w:tab/>
      </w:r>
      <w:r w:rsidR="00150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Понеділок, Середа та П’ятниця з 10:00 до 1</w:t>
      </w:r>
      <w:r w:rsidR="007713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C0213E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9F6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 xml:space="preserve">Лаборанти </w:t>
      </w:r>
    </w:p>
    <w:p w:rsidR="00C0213E" w:rsidRDefault="00C0213E" w:rsidP="00150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>кафедр факультету: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F6">
        <w:rPr>
          <w:rFonts w:ascii="Times New Roman" w:hAnsi="Times New Roman" w:cs="Times New Roman"/>
          <w:sz w:val="28"/>
          <w:szCs w:val="28"/>
        </w:rPr>
        <w:tab/>
      </w:r>
      <w:r w:rsidR="00150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Вівторок, Середа, Четвер з 10:00 до 1</w:t>
      </w:r>
      <w:r w:rsidR="007713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C0213E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3E" w:rsidRDefault="00C0213E" w:rsidP="001509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Замовлення довідок відбувається он-лайн за електронною адресою</w:t>
      </w:r>
      <w:r w:rsidR="00AF367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F3679">
          <w:rPr>
            <w:rStyle w:val="a3"/>
            <w:rFonts w:ascii="Times New Roman" w:hAnsi="Times New Roman" w:cs="Times New Roman"/>
            <w:sz w:val="28"/>
            <w:szCs w:val="28"/>
          </w:rPr>
          <w:t>law.faculty@lnu.edu.ua</w:t>
        </w:r>
      </w:hyperlink>
    </w:p>
    <w:p w:rsidR="00AF3679" w:rsidRPr="00AF3679" w:rsidRDefault="00AF3679" w:rsidP="001509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F3679" w:rsidRPr="00AF3679" w:rsidRDefault="00AF3679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Запитання щодо організації освітнього процесу та питань, які є у компетенції декана, просимо надсилати за електронною адресою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law.faculty@lnu.edu.ua</w:t>
        </w:r>
      </w:hyperlink>
    </w:p>
    <w:p w:rsidR="00C0213E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79" w:rsidRPr="00771366" w:rsidRDefault="00AF3679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Запитання щодо організації освітнього процесу з навчальних курсів, які забезпечуються кафедрами факультету, просимо скеровувати на електронні адреси кафедр, зазначені на офіційному сайті факультету </w:t>
      </w:r>
      <w:hyperlink r:id="rId7" w:history="1"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713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lnu</w:t>
        </w:r>
        <w:proofErr w:type="spellEnd"/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79" w:rsidRPr="00771366" w:rsidRDefault="00AF3679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679" w:rsidRPr="00AF3679" w:rsidRDefault="00AF3679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Корпоративні електронні скриньки викладачів факультету доступні на офіційному сайті факультету</w:t>
      </w:r>
      <w:r w:rsidRPr="00AF36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lnu</w:t>
        </w:r>
        <w:proofErr w:type="spellEnd"/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1509F6" w:rsidRPr="001509F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1509F6" w:rsidRPr="001509F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staff</w:t>
        </w:r>
      </w:hyperlink>
      <w:r w:rsidR="001509F6" w:rsidRPr="001509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213E" w:rsidRPr="00762A6B" w:rsidRDefault="00C0213E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13E" w:rsidRPr="001509F6" w:rsidRDefault="00AF3679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Поточні </w:t>
      </w:r>
      <w:r w:rsidR="001509F6">
        <w:rPr>
          <w:rFonts w:ascii="Times New Roman" w:hAnsi="Times New Roman" w:cs="Times New Roman"/>
          <w:sz w:val="28"/>
          <w:szCs w:val="28"/>
        </w:rPr>
        <w:t xml:space="preserve">питання організації освітнього процесу можна задати листом на електронну пошту денної начальної частини факультету </w:t>
      </w:r>
      <w:hyperlink r:id="rId9" w:history="1"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dennanavchalna</w:t>
        </w:r>
        <w:r w:rsidR="001509F6" w:rsidRPr="001509F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1509F6" w:rsidRPr="001509F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509F6"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1509F6" w:rsidRPr="001509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09F6" w:rsidRPr="00771366" w:rsidRDefault="001509F6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09F6" w:rsidRDefault="001509F6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всі питання, які виникають з приводу організації навчання на факультеті можна задати старостам академічних груп, які є учасниками чату «Е-старостат» і зможуть одержати оперативну інформацію від адміністрації факультету.</w:t>
      </w:r>
    </w:p>
    <w:p w:rsidR="001509F6" w:rsidRDefault="001509F6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F6" w:rsidRDefault="001509F6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Телефонний довідник Львівського університету: </w:t>
      </w:r>
    </w:p>
    <w:p w:rsidR="001509F6" w:rsidRPr="00422ED5" w:rsidRDefault="00422ED5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lnu</w:t>
        </w:r>
        <w:proofErr w:type="spellEnd"/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contact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information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telephone</w:t>
        </w:r>
        <w:r w:rsidRPr="00422E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426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directory</w:t>
        </w:r>
        <w:r w:rsidRPr="00422E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22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F6" w:rsidRDefault="001509F6" w:rsidP="0015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F6" w:rsidRPr="001509F6" w:rsidRDefault="001509F6" w:rsidP="001509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09F6">
        <w:rPr>
          <w:rFonts w:ascii="Times New Roman" w:hAnsi="Times New Roman" w:cs="Times New Roman"/>
          <w:b/>
          <w:sz w:val="28"/>
          <w:szCs w:val="28"/>
        </w:rPr>
        <w:t>Адміністрація факультету</w:t>
      </w:r>
    </w:p>
    <w:sectPr w:rsidR="001509F6" w:rsidRPr="00150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B"/>
    <w:rsid w:val="001023BE"/>
    <w:rsid w:val="001509F6"/>
    <w:rsid w:val="00241A18"/>
    <w:rsid w:val="00422ED5"/>
    <w:rsid w:val="00762A6B"/>
    <w:rsid w:val="00771366"/>
    <w:rsid w:val="00AF3679"/>
    <w:rsid w:val="00C0213E"/>
    <w:rsid w:val="00EC3BBE"/>
    <w:rsid w:val="00F0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about/st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lnu.edu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.faculty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w.faculty@lnu.edu.ua" TargetMode="External"/><Relationship Id="rId10" Type="http://schemas.openxmlformats.org/officeDocument/2006/relationships/hyperlink" Target="http://lnu.edu.ua/about/contact-information/telephone-direc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nanavchal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</dc:creator>
  <cp:lastModifiedBy>Vitalij</cp:lastModifiedBy>
  <cp:revision>3</cp:revision>
  <dcterms:created xsi:type="dcterms:W3CDTF">2020-10-18T17:06:00Z</dcterms:created>
  <dcterms:modified xsi:type="dcterms:W3CDTF">2020-10-19T08:04:00Z</dcterms:modified>
</cp:coreProperties>
</file>