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A3" w:rsidRPr="00E715A3" w:rsidRDefault="00E715A3" w:rsidP="00E715A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Lesson plan</w:t>
      </w:r>
      <w:r w:rsidRPr="00E715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3.</w:t>
      </w:r>
      <w:proofErr w:type="gramEnd"/>
      <w:r w:rsidRPr="00E715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E715A3" w:rsidRPr="00E715A3" w:rsidRDefault="00E715A3" w:rsidP="00E715A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715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Terminology and grammar peculiarities of international English language contracts </w:t>
      </w:r>
    </w:p>
    <w:p w:rsidR="00E715A3" w:rsidRPr="00E715A3" w:rsidRDefault="00E715A3" w:rsidP="00E715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15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language of the contracts. </w:t>
      </w:r>
    </w:p>
    <w:p w:rsidR="00E715A3" w:rsidRPr="00E715A3" w:rsidRDefault="00E715A3" w:rsidP="00E715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15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General characteristics of the English language contract terminology. </w:t>
      </w:r>
    </w:p>
    <w:p w:rsidR="00E715A3" w:rsidRPr="00E715A3" w:rsidRDefault="00E715A3" w:rsidP="00E715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15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Grammar peculiarities of English language contracts. </w:t>
      </w:r>
    </w:p>
    <w:p w:rsidR="00E715A3" w:rsidRPr="00E715A3" w:rsidRDefault="00E715A3" w:rsidP="00E715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15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Modal verbs “shall” and “may” as a part of contract terminology. </w:t>
      </w:r>
    </w:p>
    <w:p w:rsidR="00E715A3" w:rsidRPr="00E715A3" w:rsidRDefault="00E715A3" w:rsidP="00E715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15A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Typical pronouns and adverbs. </w:t>
      </w:r>
    </w:p>
    <w:p w:rsidR="00E715A3" w:rsidRPr="00E715A3" w:rsidRDefault="00E715A3" w:rsidP="00E715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15A3">
        <w:rPr>
          <w:rFonts w:ascii="Times New Roman" w:hAnsi="Times New Roman" w:cs="Times New Roman"/>
          <w:color w:val="000000"/>
          <w:sz w:val="28"/>
          <w:szCs w:val="28"/>
          <w:lang w:val="en-US"/>
        </w:rPr>
        <w:t>Additions.</w:t>
      </w:r>
    </w:p>
    <w:p w:rsidR="00E533F4" w:rsidRPr="00E715A3" w:rsidRDefault="00E715A3" w:rsidP="00E71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5A3">
        <w:rPr>
          <w:rFonts w:ascii="Times New Roman" w:hAnsi="Times New Roman" w:cs="Times New Roman"/>
          <w:color w:val="000000"/>
          <w:sz w:val="28"/>
          <w:szCs w:val="28"/>
          <w:lang w:val="en-US"/>
        </w:rPr>
        <w:t>Structure of sentences.</w:t>
      </w:r>
    </w:p>
    <w:sectPr w:rsidR="00E533F4" w:rsidRPr="00E71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5582"/>
    <w:multiLevelType w:val="hybridMultilevel"/>
    <w:tmpl w:val="32DC7C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715A3"/>
    <w:rsid w:val="00E533F4"/>
    <w:rsid w:val="00E7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</dc:creator>
  <cp:keywords/>
  <dc:description/>
  <cp:lastModifiedBy>Shandra</cp:lastModifiedBy>
  <cp:revision>2</cp:revision>
  <dcterms:created xsi:type="dcterms:W3CDTF">2020-03-18T12:18:00Z</dcterms:created>
  <dcterms:modified xsi:type="dcterms:W3CDTF">2020-03-18T12:19:00Z</dcterms:modified>
</cp:coreProperties>
</file>