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CE" w:rsidRPr="0093743D" w:rsidRDefault="00BA42CE" w:rsidP="0093743D">
      <w:pPr>
        <w:pStyle w:val="a5"/>
        <w:jc w:val="center"/>
        <w:rPr>
          <w:sz w:val="40"/>
          <w:szCs w:val="40"/>
          <w:lang w:val="en-US"/>
        </w:rPr>
      </w:pPr>
      <w:r w:rsidRPr="0093743D">
        <w:rPr>
          <w:sz w:val="40"/>
          <w:szCs w:val="40"/>
          <w:lang w:val="en-US"/>
        </w:rPr>
        <w:t>International Contracts: definition, meaning and theoretical characteristics</w:t>
      </w:r>
    </w:p>
    <w:p w:rsidR="00C9220D" w:rsidRPr="00EF2B62" w:rsidRDefault="00C9220D" w:rsidP="00771D3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F1F6B" w:rsidRPr="00EF2B62" w:rsidRDefault="005F1F6B" w:rsidP="00771D3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B62">
        <w:rPr>
          <w:rFonts w:ascii="Times New Roman" w:hAnsi="Times New Roman" w:cs="Times New Roman"/>
          <w:bCs/>
          <w:sz w:val="24"/>
          <w:szCs w:val="24"/>
          <w:lang w:val="en-US"/>
        </w:rPr>
        <w:t>Contract: general notions</w:t>
      </w:r>
      <w:r w:rsidR="00EF2B62" w:rsidRPr="00EF2B6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BA42CE" w:rsidRPr="00EF2B62" w:rsidRDefault="00BA42CE" w:rsidP="00771D3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B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Definition and meaning of international contract. </w:t>
      </w:r>
    </w:p>
    <w:p w:rsidR="00BA42CE" w:rsidRPr="00EF2B62" w:rsidRDefault="00BA42CE" w:rsidP="00771D3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B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peculiarities of international contracts. </w:t>
      </w:r>
    </w:p>
    <w:p w:rsidR="00BA42CE" w:rsidRPr="00EF2B62" w:rsidRDefault="00BA42CE" w:rsidP="00771D3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B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main types of international contracts and their general characteristics. </w:t>
      </w:r>
    </w:p>
    <w:p w:rsidR="00BA42CE" w:rsidRPr="00EF2B62" w:rsidRDefault="00BA42CE" w:rsidP="00771D3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B6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Private international law and international civil procedural law.</w:t>
      </w:r>
      <w:r w:rsidRPr="00EF2B6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722B3E" w:rsidRPr="00EF2B62" w:rsidRDefault="00BA42CE" w:rsidP="00771D3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B6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Harmonization of private international law at international and European Union levels.</w:t>
      </w:r>
    </w:p>
    <w:p w:rsidR="00C9220D" w:rsidRPr="00EF2B62" w:rsidRDefault="00C9220D" w:rsidP="00771D3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42CE" w:rsidRPr="00EF2B62" w:rsidRDefault="006C32E2" w:rsidP="00771D3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Follow-up</w:t>
      </w:r>
      <w:r w:rsidR="005F1F6B" w:rsidRPr="00EF2B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1F6B" w:rsidRPr="00EF2B62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</w:p>
    <w:p w:rsidR="005F1F6B" w:rsidRPr="00EF2B62" w:rsidRDefault="00C9220D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2B6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6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2B62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>?</w:t>
      </w:r>
    </w:p>
    <w:p w:rsidR="00C9220D" w:rsidRPr="00EF2B62" w:rsidRDefault="00C9220D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2B6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6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6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62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6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62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>?</w:t>
      </w:r>
    </w:p>
    <w:p w:rsidR="00C9220D" w:rsidRPr="00EF2B62" w:rsidRDefault="00C9220D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2B6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r w:rsidRPr="00EF2B62"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Pr="006C32E2">
        <w:rPr>
          <w:rFonts w:ascii="Times New Roman" w:hAnsi="Times New Roman" w:cs="Times New Roman"/>
          <w:i/>
          <w:sz w:val="24"/>
          <w:szCs w:val="24"/>
          <w:lang w:val="en-US"/>
        </w:rPr>
        <w:t>contract voluntary</w:t>
      </w:r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D3D" w:rsidRPr="00EF2B62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>?</w:t>
      </w:r>
    </w:p>
    <w:p w:rsidR="00C9220D" w:rsidRPr="00EF2B62" w:rsidRDefault="00C9220D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2B6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r w:rsidRPr="00EF2B62"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="006C32E2">
        <w:rPr>
          <w:rFonts w:ascii="Times New Roman" w:hAnsi="Times New Roman" w:cs="Times New Roman"/>
          <w:sz w:val="24"/>
          <w:szCs w:val="24"/>
          <w:lang w:val="en-US"/>
        </w:rPr>
        <w:t xml:space="preserve">the phrase </w:t>
      </w:r>
      <w:r w:rsidRPr="006C32E2">
        <w:rPr>
          <w:rFonts w:ascii="Times New Roman" w:hAnsi="Times New Roman" w:cs="Times New Roman"/>
          <w:i/>
          <w:sz w:val="24"/>
          <w:szCs w:val="24"/>
          <w:lang w:val="en-US"/>
        </w:rPr>
        <w:t>contract is legally binding</w:t>
      </w:r>
      <w:r w:rsidRPr="00EF2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D3D" w:rsidRPr="00EF2B62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>?</w:t>
      </w:r>
    </w:p>
    <w:p w:rsidR="00C9220D" w:rsidRPr="00EF2B62" w:rsidRDefault="00C9220D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2B6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r w:rsidRPr="00EF2B62"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Pr="006C32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contract </w:t>
      </w:r>
      <w:r w:rsidR="00771D3D" w:rsidRPr="006C32E2">
        <w:rPr>
          <w:rFonts w:ascii="Times New Roman" w:hAnsi="Times New Roman" w:cs="Times New Roman"/>
          <w:i/>
          <w:sz w:val="24"/>
          <w:szCs w:val="24"/>
          <w:lang w:val="en-US"/>
        </w:rPr>
        <w:t>enforceable</w:t>
      </w:r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D3D" w:rsidRPr="00EF2B62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>?</w:t>
      </w:r>
    </w:p>
    <w:p w:rsidR="00771D3D" w:rsidRPr="00EF2B62" w:rsidRDefault="00771D3D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2B6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r w:rsidRPr="00EF2B62"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proofErr w:type="spellStart"/>
      <w:r w:rsidRPr="00EF2B62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EF2B62">
        <w:rPr>
          <w:rFonts w:ascii="Times New Roman" w:hAnsi="Times New Roman" w:cs="Times New Roman"/>
          <w:sz w:val="24"/>
          <w:szCs w:val="24"/>
          <w:lang w:val="en-US"/>
        </w:rPr>
        <w:t xml:space="preserve"> expression “contract create mutual obligations”</w:t>
      </w:r>
      <w:r w:rsidRPr="00EF2B62">
        <w:rPr>
          <w:rFonts w:ascii="Times New Roman" w:hAnsi="Times New Roman" w:cs="Times New Roman"/>
          <w:sz w:val="24"/>
          <w:szCs w:val="24"/>
        </w:rPr>
        <w:t>?</w:t>
      </w:r>
    </w:p>
    <w:p w:rsidR="00771D3D" w:rsidRPr="00EF2B62" w:rsidRDefault="006C32E2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771D3D" w:rsidRPr="00EF2B62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771D3D" w:rsidRPr="00EF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D3D" w:rsidRPr="00EF2B62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771D3D" w:rsidRPr="00EF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D3D" w:rsidRPr="00EF2B6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771D3D" w:rsidRPr="00EF2B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71D3D" w:rsidRPr="00EF2B62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="00771D3D" w:rsidRPr="00EF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D3D" w:rsidRPr="00EF2B6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771D3D" w:rsidRPr="00EF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D3D" w:rsidRPr="00EF2B62">
        <w:rPr>
          <w:rFonts w:ascii="Times New Roman" w:hAnsi="Times New Roman" w:cs="Times New Roman"/>
          <w:sz w:val="24"/>
          <w:szCs w:val="24"/>
        </w:rPr>
        <w:t>concluded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771D3D" w:rsidRPr="00EF2B62">
        <w:rPr>
          <w:rFonts w:ascii="Times New Roman" w:hAnsi="Times New Roman" w:cs="Times New Roman"/>
          <w:sz w:val="24"/>
          <w:szCs w:val="24"/>
        </w:rPr>
        <w:t>?</w:t>
      </w:r>
    </w:p>
    <w:p w:rsidR="00771D3D" w:rsidRPr="00EF2B62" w:rsidRDefault="00771D3D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B62">
        <w:rPr>
          <w:rFonts w:ascii="Times New Roman" w:hAnsi="Times New Roman" w:cs="Times New Roman"/>
          <w:sz w:val="24"/>
          <w:szCs w:val="24"/>
          <w:lang w:val="en-US"/>
        </w:rPr>
        <w:t xml:space="preserve">Name me </w:t>
      </w:r>
      <w:r w:rsidRPr="00EF2B62">
        <w:rPr>
          <w:rFonts w:ascii="Times New Roman" w:hAnsi="Times New Roman" w:cs="Times New Roman"/>
          <w:bCs/>
          <w:sz w:val="24"/>
          <w:szCs w:val="24"/>
          <w:lang w:val="en-US"/>
        </w:rPr>
        <w:t>legal capacity to enter the contract.</w:t>
      </w:r>
    </w:p>
    <w:p w:rsidR="00C9220D" w:rsidRPr="00EF2B62" w:rsidRDefault="00771D3D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2B6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6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6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E2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6C32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32E2">
        <w:rPr>
          <w:rFonts w:ascii="Times New Roman" w:hAnsi="Times New Roman" w:cs="Times New Roman"/>
          <w:i/>
          <w:sz w:val="24"/>
          <w:szCs w:val="24"/>
        </w:rPr>
        <w:t>contract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>?</w:t>
      </w:r>
    </w:p>
    <w:p w:rsidR="00C9220D" w:rsidRPr="00EF2B62" w:rsidRDefault="006C32E2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does contract’s </w:t>
      </w:r>
      <w:r w:rsidRPr="006C32E2">
        <w:rPr>
          <w:rFonts w:ascii="Times New Roman" w:hAnsi="Times New Roman" w:cs="Times New Roman"/>
          <w:bCs/>
          <w:i/>
          <w:sz w:val="24"/>
          <w:szCs w:val="24"/>
          <w:lang w:val="en-US"/>
        </w:rPr>
        <w:t>internationality</w:t>
      </w:r>
      <w:r w:rsidR="00771D3D" w:rsidRPr="00EF2B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mean?</w:t>
      </w:r>
    </w:p>
    <w:p w:rsidR="00771D3D" w:rsidRPr="00EF2B62" w:rsidRDefault="006C32E2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Tell me the names of </w:t>
      </w:r>
      <w:r w:rsidR="00771D3D" w:rsidRPr="00EF2B62">
        <w:rPr>
          <w:rFonts w:ascii="Times New Roman" w:hAnsi="Times New Roman" w:cs="Times New Roman"/>
          <w:sz w:val="24"/>
          <w:szCs w:val="24"/>
          <w:lang w:val="en-US"/>
        </w:rPr>
        <w:t>main types of international contracts.</w:t>
      </w:r>
    </w:p>
    <w:p w:rsidR="00722B3E" w:rsidRPr="00EF2B62" w:rsidRDefault="00771D3D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2B62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2B62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r w:rsidRPr="00EF2B62">
        <w:rPr>
          <w:rFonts w:ascii="Times New Roman" w:hAnsi="Times New Roman" w:cs="Times New Roman"/>
          <w:sz w:val="24"/>
          <w:szCs w:val="24"/>
          <w:lang w:val="en-US"/>
        </w:rPr>
        <w:t xml:space="preserve">of: 1) </w:t>
      </w:r>
      <w:r w:rsidR="0093743D" w:rsidRPr="00EF2B62">
        <w:rPr>
          <w:rFonts w:ascii="Times New Roman" w:hAnsi="Times New Roman" w:cs="Times New Roman"/>
          <w:sz w:val="24"/>
          <w:szCs w:val="24"/>
          <w:lang w:val="en-US"/>
        </w:rPr>
        <w:t>International distribution agreements</w:t>
      </w:r>
      <w:r w:rsidRPr="00EF2B62">
        <w:rPr>
          <w:rFonts w:ascii="Times New Roman" w:hAnsi="Times New Roman" w:cs="Times New Roman"/>
          <w:sz w:val="24"/>
          <w:szCs w:val="24"/>
          <w:lang w:val="en-US"/>
        </w:rPr>
        <w:t xml:space="preserve">; 2) Intellectual property licenses; 3) </w:t>
      </w:r>
      <w:r w:rsidR="00EF4DB7" w:rsidRPr="00EF2B62">
        <w:rPr>
          <w:rFonts w:ascii="Times New Roman" w:hAnsi="Times New Roman" w:cs="Times New Roman"/>
          <w:sz w:val="24"/>
          <w:szCs w:val="24"/>
          <w:lang w:val="en-US"/>
        </w:rPr>
        <w:t>International sales contracts; 4) Supply agreements; 5) Letters of credit; 6) Franchise agreements; 7) Joint venture agreements; 8) Development agreements.</w:t>
      </w:r>
    </w:p>
    <w:p w:rsidR="00EF4DB7" w:rsidRPr="00EF2B62" w:rsidRDefault="006C32E2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Indicate t</w:t>
      </w:r>
      <w:r w:rsidR="00EF4DB7" w:rsidRPr="00EF2B62">
        <w:rPr>
          <w:rFonts w:ascii="Times New Roman" w:hAnsi="Times New Roman" w:cs="Times New Roman"/>
          <w:sz w:val="24"/>
          <w:szCs w:val="24"/>
          <w:lang w:val="en-US"/>
        </w:rPr>
        <w:t>ypes of intellectual pro</w:t>
      </w:r>
      <w:r w:rsidR="00F17865" w:rsidRPr="00EF2B62">
        <w:rPr>
          <w:rFonts w:ascii="Times New Roman" w:hAnsi="Times New Roman" w:cs="Times New Roman"/>
          <w:sz w:val="24"/>
          <w:szCs w:val="24"/>
          <w:lang w:val="en-US"/>
        </w:rPr>
        <w:t xml:space="preserve">perty </w:t>
      </w:r>
      <w:r w:rsidR="00EF4DB7" w:rsidRPr="00EF2B62">
        <w:rPr>
          <w:rFonts w:ascii="Times New Roman" w:hAnsi="Times New Roman" w:cs="Times New Roman"/>
          <w:sz w:val="24"/>
          <w:szCs w:val="24"/>
          <w:lang w:val="en-US"/>
        </w:rPr>
        <w:t>licenses.</w:t>
      </w:r>
    </w:p>
    <w:p w:rsidR="00EF4DB7" w:rsidRPr="00EF2B62" w:rsidRDefault="00EF4DB7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2B62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2B62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r w:rsidRPr="00EF2B62">
        <w:rPr>
          <w:rFonts w:ascii="Times New Roman" w:hAnsi="Times New Roman" w:cs="Times New Roman"/>
          <w:sz w:val="24"/>
          <w:szCs w:val="24"/>
          <w:lang w:val="en-US"/>
        </w:rPr>
        <w:t xml:space="preserve">of: 1) </w:t>
      </w:r>
      <w:r w:rsidRPr="00EF2B62">
        <w:rPr>
          <w:rFonts w:ascii="Times New Roman" w:hAnsi="Times New Roman" w:cs="Times New Roman"/>
          <w:bCs/>
          <w:sz w:val="24"/>
          <w:szCs w:val="24"/>
          <w:lang w:val="en-US"/>
        </w:rPr>
        <w:t>Exclusive License; 2) Sole License; 3) Non-Exclusive License.</w:t>
      </w:r>
    </w:p>
    <w:p w:rsidR="00771D3D" w:rsidRPr="00EF2B62" w:rsidRDefault="00EF4DB7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2B62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2B62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r w:rsidRPr="00EF2B62">
        <w:rPr>
          <w:rFonts w:ascii="Times New Roman" w:hAnsi="Times New Roman" w:cs="Times New Roman"/>
          <w:sz w:val="24"/>
          <w:szCs w:val="24"/>
          <w:lang w:val="en-US"/>
        </w:rPr>
        <w:t>of: 1) Commercial Letter of Credit; 2) Revolving Letter of Credit; 3) Traveler's Letter of Credit; 4) Confirmed Letter of Credit.</w:t>
      </w:r>
    </w:p>
    <w:p w:rsidR="00C9220D" w:rsidRPr="00EF2B62" w:rsidRDefault="006C32E2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Enumerate</w:t>
      </w:r>
      <w:r w:rsidR="00EF4DB7" w:rsidRPr="00EF2B62">
        <w:rPr>
          <w:rFonts w:ascii="Times New Roman" w:hAnsi="Times New Roman" w:cs="Times New Roman"/>
          <w:sz w:val="24"/>
          <w:szCs w:val="24"/>
          <w:lang w:val="en-US"/>
        </w:rPr>
        <w:t xml:space="preserve"> the most significant connecting factors in international contracts.</w:t>
      </w:r>
    </w:p>
    <w:p w:rsidR="00EF4DB7" w:rsidRPr="00EF2B62" w:rsidRDefault="00EF4DB7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F2B62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2B62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EF2B62">
        <w:rPr>
          <w:rFonts w:ascii="Times New Roman" w:hAnsi="Times New Roman" w:cs="Times New Roman"/>
          <w:sz w:val="24"/>
          <w:szCs w:val="24"/>
        </w:rPr>
        <w:t xml:space="preserve"> </w:t>
      </w:r>
      <w:r w:rsidRPr="00EF2B6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F2B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proximity rule (</w:t>
      </w:r>
      <w:proofErr w:type="spellStart"/>
      <w:r w:rsidRPr="00EF2B62">
        <w:rPr>
          <w:rFonts w:ascii="Times New Roman" w:hAnsi="Times New Roman" w:cs="Times New Roman"/>
          <w:sz w:val="24"/>
          <w:szCs w:val="24"/>
          <w:lang w:val="en-US"/>
        </w:rPr>
        <w:t>Savigny’s</w:t>
      </w:r>
      <w:proofErr w:type="spellEnd"/>
      <w:r w:rsidRPr="00EF2B62">
        <w:rPr>
          <w:rFonts w:ascii="Times New Roman" w:hAnsi="Times New Roman" w:cs="Times New Roman"/>
          <w:sz w:val="24"/>
          <w:szCs w:val="24"/>
          <w:lang w:val="en-US"/>
        </w:rPr>
        <w:t xml:space="preserve"> doctrine</w:t>
      </w:r>
      <w:r w:rsidRPr="00EF2B62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:rsidR="00EF4DB7" w:rsidRPr="00EF2B62" w:rsidRDefault="006C32E2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="00EF4DB7" w:rsidRPr="00EF2B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principles of identification of the governed law.</w:t>
      </w:r>
    </w:p>
    <w:p w:rsidR="00EF4DB7" w:rsidRPr="00EF2B62" w:rsidRDefault="00EF4DB7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2B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does principle </w:t>
      </w:r>
      <w:proofErr w:type="spellStart"/>
      <w:r w:rsidRPr="00EF2B6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lex</w:t>
      </w:r>
      <w:proofErr w:type="spellEnd"/>
      <w:r w:rsidRPr="00EF2B6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F2B6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fori</w:t>
      </w:r>
      <w:proofErr w:type="spellEnd"/>
      <w:r w:rsidRPr="00EF2B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mean?</w:t>
      </w:r>
    </w:p>
    <w:p w:rsidR="00EF4DB7" w:rsidRPr="00EF2B62" w:rsidRDefault="00EF4DB7" w:rsidP="00EF4DB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B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does principle </w:t>
      </w:r>
      <w:proofErr w:type="spellStart"/>
      <w:r w:rsidRPr="00EF2B6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lex</w:t>
      </w:r>
      <w:proofErr w:type="spellEnd"/>
      <w:r w:rsidRPr="00EF2B6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F2B6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causae</w:t>
      </w:r>
      <w:proofErr w:type="spellEnd"/>
      <w:r w:rsidRPr="00EF2B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mean?</w:t>
      </w:r>
    </w:p>
    <w:p w:rsidR="00BA42CE" w:rsidRDefault="00BA42CE" w:rsidP="00771D3D">
      <w:pPr>
        <w:spacing w:after="0" w:line="360" w:lineRule="auto"/>
        <w:jc w:val="center"/>
      </w:pPr>
    </w:p>
    <w:sectPr w:rsidR="00BA42CE" w:rsidSect="00722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447"/>
    <w:multiLevelType w:val="hybridMultilevel"/>
    <w:tmpl w:val="46E8C9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546A2"/>
    <w:multiLevelType w:val="hybridMultilevel"/>
    <w:tmpl w:val="0EF2DC52"/>
    <w:lvl w:ilvl="0" w:tplc="AFEEB9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BCAE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E21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D6CA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56B1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1C49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6EE5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6A76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E43B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C7B53EB"/>
    <w:multiLevelType w:val="hybridMultilevel"/>
    <w:tmpl w:val="54FEFD0A"/>
    <w:lvl w:ilvl="0" w:tplc="0422000F">
      <w:start w:val="1"/>
      <w:numFmt w:val="decimal"/>
      <w:lvlText w:val="%1."/>
      <w:lvlJc w:val="left"/>
      <w:pPr>
        <w:ind w:left="1077" w:hanging="360"/>
      </w:p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>
    <w:useFELayout/>
  </w:compat>
  <w:rsids>
    <w:rsidRoot w:val="00BA42CE"/>
    <w:rsid w:val="005F1F6B"/>
    <w:rsid w:val="006C32E2"/>
    <w:rsid w:val="00722B3E"/>
    <w:rsid w:val="00771D3D"/>
    <w:rsid w:val="0093743D"/>
    <w:rsid w:val="00AD56F0"/>
    <w:rsid w:val="00BA42CE"/>
    <w:rsid w:val="00C9220D"/>
    <w:rsid w:val="00E03CA7"/>
    <w:rsid w:val="00EF2B62"/>
    <w:rsid w:val="00EF4DB7"/>
    <w:rsid w:val="00F1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9374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 Знак"/>
    <w:basedOn w:val="a0"/>
    <w:link w:val="a5"/>
    <w:uiPriority w:val="10"/>
    <w:rsid w:val="00937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5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Shandra</dc:creator>
  <cp:keywords/>
  <dc:description/>
  <cp:lastModifiedBy>Shandra</cp:lastModifiedBy>
  <cp:revision>10</cp:revision>
  <dcterms:created xsi:type="dcterms:W3CDTF">2020-02-19T15:35:00Z</dcterms:created>
  <dcterms:modified xsi:type="dcterms:W3CDTF">2020-02-20T08:31:00Z</dcterms:modified>
</cp:coreProperties>
</file>