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EA" w:rsidRPr="00401213" w:rsidRDefault="00FB4EEA" w:rsidP="005A4AFB">
      <w:pPr>
        <w:jc w:val="center"/>
        <w:rPr>
          <w:b/>
          <w:bCs/>
          <w:color w:val="000000"/>
          <w:sz w:val="28"/>
          <w:szCs w:val="28"/>
          <w:lang w:eastAsia="uk-UA"/>
        </w:rPr>
      </w:pPr>
      <w:r w:rsidRPr="00401213">
        <w:rPr>
          <w:b/>
          <w:bCs/>
          <w:color w:val="000000"/>
          <w:sz w:val="28"/>
          <w:szCs w:val="28"/>
          <w:lang w:eastAsia="uk-UA"/>
        </w:rPr>
        <w:t>Міністерство освіти і науки</w:t>
      </w:r>
    </w:p>
    <w:p w:rsidR="00FB4EEA" w:rsidRPr="00401213" w:rsidRDefault="00FB4EEA" w:rsidP="005A4AFB">
      <w:pPr>
        <w:jc w:val="center"/>
        <w:rPr>
          <w:sz w:val="28"/>
          <w:szCs w:val="28"/>
          <w:lang w:eastAsia="uk-UA"/>
        </w:rPr>
      </w:pPr>
      <w:r w:rsidRPr="00401213">
        <w:rPr>
          <w:b/>
          <w:bCs/>
          <w:color w:val="000000"/>
          <w:sz w:val="28"/>
          <w:szCs w:val="28"/>
          <w:lang w:eastAsia="uk-UA"/>
        </w:rPr>
        <w:t>Львівський національний університет імені Івана Франка</w:t>
      </w:r>
    </w:p>
    <w:p w:rsidR="00FB4EEA" w:rsidRPr="00401213" w:rsidRDefault="00FB4EEA" w:rsidP="005A4AFB">
      <w:pPr>
        <w:jc w:val="center"/>
        <w:rPr>
          <w:sz w:val="28"/>
          <w:szCs w:val="28"/>
          <w:lang w:eastAsia="uk-UA"/>
        </w:rPr>
      </w:pPr>
      <w:r w:rsidRPr="00401213">
        <w:rPr>
          <w:b/>
          <w:bCs/>
          <w:color w:val="000000"/>
          <w:sz w:val="28"/>
          <w:szCs w:val="28"/>
          <w:lang w:eastAsia="uk-UA"/>
        </w:rPr>
        <w:t>Кафедра соціального права</w:t>
      </w:r>
    </w:p>
    <w:p w:rsidR="00FB4EEA" w:rsidRPr="00401213" w:rsidRDefault="00FB4EEA" w:rsidP="005A4AFB">
      <w:pPr>
        <w:jc w:val="center"/>
        <w:rPr>
          <w:sz w:val="28"/>
          <w:szCs w:val="28"/>
          <w:lang w:eastAsia="uk-UA"/>
        </w:rPr>
      </w:pPr>
    </w:p>
    <w:p w:rsidR="00FB4EEA" w:rsidRPr="00401213" w:rsidRDefault="00FB4EEA" w:rsidP="00DE53D2">
      <w:pPr>
        <w:jc w:val="right"/>
        <w:rPr>
          <w:sz w:val="28"/>
          <w:szCs w:val="28"/>
          <w:lang w:eastAsia="uk-UA"/>
        </w:rPr>
      </w:pPr>
    </w:p>
    <w:p w:rsidR="00FB4EEA" w:rsidRPr="00401213" w:rsidRDefault="00FB4EEA" w:rsidP="00DE53D2">
      <w:pPr>
        <w:jc w:val="right"/>
        <w:rPr>
          <w:sz w:val="28"/>
          <w:szCs w:val="28"/>
          <w:lang w:eastAsia="uk-UA"/>
        </w:rPr>
      </w:pPr>
      <w:r w:rsidRPr="00401213">
        <w:rPr>
          <w:b/>
          <w:bCs/>
          <w:color w:val="000000"/>
          <w:sz w:val="28"/>
          <w:szCs w:val="28"/>
          <w:lang w:eastAsia="uk-UA"/>
        </w:rPr>
        <w:t>«ЗАТВЕРДЖУЮ»</w:t>
      </w:r>
    </w:p>
    <w:p w:rsidR="00FB4EEA" w:rsidRPr="00401213" w:rsidRDefault="00FB4EEA" w:rsidP="00DE53D2">
      <w:pPr>
        <w:jc w:val="right"/>
        <w:rPr>
          <w:sz w:val="28"/>
          <w:szCs w:val="28"/>
          <w:lang w:eastAsia="uk-UA"/>
        </w:rPr>
      </w:pPr>
      <w:r w:rsidRPr="00401213">
        <w:rPr>
          <w:color w:val="000000"/>
          <w:sz w:val="28"/>
          <w:szCs w:val="28"/>
          <w:lang w:eastAsia="uk-UA"/>
        </w:rPr>
        <w:t>Проректор з науково-педагогічної роботи</w:t>
      </w:r>
    </w:p>
    <w:p w:rsidR="00FB4EEA" w:rsidRPr="00401213" w:rsidRDefault="00FB4EEA" w:rsidP="00DE53D2">
      <w:pPr>
        <w:jc w:val="right"/>
        <w:rPr>
          <w:sz w:val="28"/>
          <w:szCs w:val="28"/>
          <w:lang w:eastAsia="uk-UA"/>
        </w:rPr>
      </w:pPr>
      <w:r w:rsidRPr="00401213">
        <w:rPr>
          <w:color w:val="000000"/>
          <w:sz w:val="28"/>
          <w:szCs w:val="28"/>
          <w:lang w:eastAsia="uk-UA"/>
        </w:rPr>
        <w:t>та соціальних питань і розвитку</w:t>
      </w:r>
    </w:p>
    <w:p w:rsidR="00FB4EEA" w:rsidRPr="00401213" w:rsidRDefault="00FB4EEA" w:rsidP="00DE53D2">
      <w:pPr>
        <w:jc w:val="right"/>
        <w:rPr>
          <w:sz w:val="28"/>
          <w:szCs w:val="28"/>
          <w:lang w:eastAsia="uk-UA"/>
        </w:rPr>
      </w:pPr>
      <w:r w:rsidRPr="00401213">
        <w:rPr>
          <w:color w:val="000000"/>
          <w:sz w:val="28"/>
          <w:szCs w:val="28"/>
          <w:lang w:eastAsia="uk-UA"/>
        </w:rPr>
        <w:t>Львівського національного університету</w:t>
      </w:r>
    </w:p>
    <w:p w:rsidR="00FB4EEA" w:rsidRPr="00401213" w:rsidRDefault="00FB4EEA" w:rsidP="00DE53D2">
      <w:pPr>
        <w:jc w:val="right"/>
        <w:rPr>
          <w:sz w:val="28"/>
          <w:szCs w:val="28"/>
          <w:lang w:eastAsia="uk-UA"/>
        </w:rPr>
      </w:pPr>
      <w:r w:rsidRPr="00401213">
        <w:rPr>
          <w:color w:val="000000"/>
          <w:sz w:val="28"/>
          <w:szCs w:val="28"/>
          <w:lang w:eastAsia="uk-UA"/>
        </w:rPr>
        <w:t>імені Івана Франка доц. Лозинський М.В.</w:t>
      </w:r>
    </w:p>
    <w:p w:rsidR="00FB4EEA" w:rsidRPr="00401213" w:rsidRDefault="00FB4EEA" w:rsidP="00DE53D2">
      <w:pPr>
        <w:jc w:val="right"/>
        <w:rPr>
          <w:sz w:val="28"/>
          <w:szCs w:val="28"/>
          <w:lang w:eastAsia="uk-UA"/>
        </w:rPr>
      </w:pPr>
      <w:r w:rsidRPr="00401213">
        <w:rPr>
          <w:color w:val="000000"/>
          <w:sz w:val="28"/>
          <w:szCs w:val="28"/>
          <w:lang w:eastAsia="uk-UA"/>
        </w:rPr>
        <w:t>________________________</w:t>
      </w:r>
    </w:p>
    <w:p w:rsidR="00FB4EEA" w:rsidRPr="00401213" w:rsidRDefault="00FB4EEA" w:rsidP="00DE53D2">
      <w:pPr>
        <w:jc w:val="right"/>
        <w:rPr>
          <w:sz w:val="28"/>
          <w:szCs w:val="28"/>
          <w:lang w:eastAsia="uk-UA"/>
        </w:rPr>
      </w:pPr>
    </w:p>
    <w:p w:rsidR="00FB4EEA" w:rsidRPr="00401213" w:rsidRDefault="00FB4EEA" w:rsidP="00DE53D2">
      <w:pPr>
        <w:jc w:val="right"/>
        <w:rPr>
          <w:sz w:val="28"/>
          <w:szCs w:val="28"/>
          <w:lang w:eastAsia="uk-UA"/>
        </w:rPr>
      </w:pPr>
      <w:r w:rsidRPr="00401213">
        <w:rPr>
          <w:color w:val="000000"/>
          <w:sz w:val="28"/>
          <w:szCs w:val="28"/>
          <w:lang w:eastAsia="uk-UA"/>
        </w:rPr>
        <w:t>«____» ____________ 2018р.</w:t>
      </w: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r w:rsidRPr="00401213">
        <w:rPr>
          <w:b/>
          <w:bCs/>
          <w:color w:val="000000"/>
          <w:sz w:val="28"/>
          <w:szCs w:val="28"/>
          <w:lang w:eastAsia="uk-UA"/>
        </w:rPr>
        <w:t>РОБОЧА ПРОГРАМА НАВЧАЛЬНОЇ ДИСЦИПЛІНИ</w:t>
      </w:r>
    </w:p>
    <w:p w:rsidR="00FB4EEA" w:rsidRPr="00401213" w:rsidRDefault="00FB4EEA" w:rsidP="005A4AFB">
      <w:pPr>
        <w:jc w:val="center"/>
        <w:rPr>
          <w:sz w:val="28"/>
          <w:szCs w:val="28"/>
          <w:lang w:eastAsia="uk-UA"/>
        </w:rPr>
      </w:pPr>
    </w:p>
    <w:p w:rsidR="00FB4EEA" w:rsidRPr="00401213" w:rsidRDefault="00FB4EEA" w:rsidP="005A4AFB">
      <w:pPr>
        <w:jc w:val="center"/>
        <w:rPr>
          <w:b/>
          <w:bCs/>
          <w:color w:val="000000"/>
          <w:sz w:val="28"/>
          <w:szCs w:val="28"/>
          <w:lang w:eastAsia="uk-UA"/>
        </w:rPr>
      </w:pPr>
      <w:r w:rsidRPr="00401213">
        <w:rPr>
          <w:b/>
          <w:bCs/>
          <w:color w:val="000000"/>
          <w:sz w:val="28"/>
          <w:szCs w:val="28"/>
          <w:lang w:eastAsia="uk-UA"/>
        </w:rPr>
        <w:t>Правові форми використання земель в Україні</w:t>
      </w: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r w:rsidRPr="00401213">
        <w:rPr>
          <w:color w:val="000000"/>
          <w:sz w:val="28"/>
          <w:szCs w:val="28"/>
          <w:lang w:eastAsia="uk-UA"/>
        </w:rPr>
        <w:t>галузь знань</w:t>
      </w:r>
      <w:r w:rsidRPr="00401213">
        <w:rPr>
          <w:b/>
          <w:bCs/>
          <w:color w:val="000000"/>
          <w:sz w:val="28"/>
          <w:szCs w:val="28"/>
          <w:lang w:eastAsia="uk-UA"/>
        </w:rPr>
        <w:t xml:space="preserve"> 08 «Право»</w:t>
      </w:r>
    </w:p>
    <w:p w:rsidR="00FB4EEA" w:rsidRPr="00401213" w:rsidRDefault="00FB4EEA" w:rsidP="005A4AFB">
      <w:pPr>
        <w:jc w:val="center"/>
        <w:rPr>
          <w:sz w:val="28"/>
          <w:szCs w:val="28"/>
          <w:lang w:eastAsia="uk-UA"/>
        </w:rPr>
      </w:pPr>
      <w:r w:rsidRPr="00401213">
        <w:rPr>
          <w:color w:val="000000"/>
          <w:sz w:val="28"/>
          <w:szCs w:val="28"/>
          <w:lang w:eastAsia="uk-UA"/>
        </w:rPr>
        <w:t>спеціальність </w:t>
      </w:r>
      <w:r w:rsidRPr="00401213">
        <w:rPr>
          <w:b/>
          <w:bCs/>
          <w:color w:val="000000"/>
          <w:sz w:val="28"/>
          <w:szCs w:val="28"/>
          <w:lang w:eastAsia="uk-UA"/>
        </w:rPr>
        <w:t>081 «</w:t>
      </w:r>
      <w:proofErr w:type="spellStart"/>
      <w:r w:rsidRPr="00401213">
        <w:rPr>
          <w:b/>
          <w:bCs/>
          <w:color w:val="000000"/>
          <w:sz w:val="28"/>
          <w:szCs w:val="28"/>
          <w:lang w:eastAsia="uk-UA"/>
        </w:rPr>
        <w:t>Правo</w:t>
      </w:r>
      <w:proofErr w:type="spellEnd"/>
      <w:r w:rsidRPr="00401213">
        <w:rPr>
          <w:b/>
          <w:bCs/>
          <w:color w:val="000000"/>
          <w:sz w:val="28"/>
          <w:szCs w:val="28"/>
          <w:lang w:eastAsia="uk-UA"/>
        </w:rPr>
        <w:t>»</w:t>
      </w:r>
    </w:p>
    <w:p w:rsidR="00FB4EEA" w:rsidRPr="00401213" w:rsidRDefault="00FB4EEA" w:rsidP="005A4AFB">
      <w:pPr>
        <w:jc w:val="center"/>
        <w:rPr>
          <w:sz w:val="28"/>
          <w:szCs w:val="28"/>
          <w:lang w:eastAsia="uk-UA"/>
        </w:rPr>
      </w:pPr>
      <w:r w:rsidRPr="00401213">
        <w:rPr>
          <w:b/>
          <w:bCs/>
          <w:color w:val="000000"/>
          <w:sz w:val="28"/>
          <w:szCs w:val="28"/>
          <w:lang w:eastAsia="uk-UA"/>
        </w:rPr>
        <w:t>освітньо-професійна програма ОС Магістр</w:t>
      </w:r>
    </w:p>
    <w:p w:rsidR="00FB4EEA" w:rsidRPr="00401213" w:rsidRDefault="00FB4EEA" w:rsidP="005A4AFB">
      <w:pPr>
        <w:jc w:val="center"/>
        <w:rPr>
          <w:sz w:val="28"/>
          <w:szCs w:val="28"/>
          <w:lang w:eastAsia="uk-UA"/>
        </w:rPr>
      </w:pPr>
      <w:r w:rsidRPr="00401213">
        <w:rPr>
          <w:color w:val="000000"/>
          <w:sz w:val="28"/>
          <w:szCs w:val="28"/>
          <w:lang w:eastAsia="uk-UA"/>
        </w:rPr>
        <w:t xml:space="preserve">спеціалізації </w:t>
      </w:r>
      <w:r w:rsidRPr="00401213">
        <w:rPr>
          <w:b/>
          <w:bCs/>
          <w:color w:val="000000"/>
          <w:sz w:val="28"/>
          <w:szCs w:val="28"/>
          <w:lang w:eastAsia="uk-UA"/>
        </w:rPr>
        <w:t>«</w:t>
      </w:r>
      <w:r w:rsidR="00D46323" w:rsidRPr="00401213">
        <w:rPr>
          <w:b/>
          <w:bCs/>
          <w:color w:val="000000"/>
          <w:sz w:val="28"/>
          <w:szCs w:val="28"/>
          <w:lang w:eastAsia="uk-UA"/>
        </w:rPr>
        <w:t>Юридична служба у сфері соціального захисту та охорони довкілля</w:t>
      </w:r>
      <w:r w:rsidRPr="00401213">
        <w:rPr>
          <w:b/>
          <w:bCs/>
          <w:color w:val="000000"/>
          <w:sz w:val="28"/>
          <w:szCs w:val="28"/>
          <w:lang w:eastAsia="uk-UA"/>
        </w:rPr>
        <w:t>»</w:t>
      </w:r>
    </w:p>
    <w:p w:rsidR="00FB4EEA" w:rsidRPr="00401213" w:rsidRDefault="00D46323" w:rsidP="005A4AFB">
      <w:pPr>
        <w:jc w:val="center"/>
        <w:rPr>
          <w:sz w:val="28"/>
          <w:szCs w:val="28"/>
          <w:lang w:eastAsia="uk-UA"/>
        </w:rPr>
      </w:pPr>
      <w:r w:rsidRPr="00401213">
        <w:rPr>
          <w:i/>
          <w:iCs/>
          <w:color w:val="000000"/>
          <w:sz w:val="28"/>
          <w:szCs w:val="28"/>
          <w:lang w:eastAsia="uk-UA"/>
        </w:rPr>
        <w:t xml:space="preserve">вибіркова </w:t>
      </w:r>
      <w:r w:rsidR="00FB4EEA" w:rsidRPr="00401213">
        <w:rPr>
          <w:i/>
          <w:iCs/>
          <w:color w:val="000000"/>
          <w:sz w:val="28"/>
          <w:szCs w:val="28"/>
          <w:lang w:eastAsia="uk-UA"/>
        </w:rPr>
        <w:t>дисципліна</w:t>
      </w:r>
    </w:p>
    <w:p w:rsidR="00FB4EEA" w:rsidRPr="00401213" w:rsidRDefault="00FB4EEA" w:rsidP="005A4AFB">
      <w:pPr>
        <w:jc w:val="center"/>
        <w:rPr>
          <w:sz w:val="28"/>
          <w:szCs w:val="28"/>
          <w:lang w:eastAsia="uk-UA"/>
        </w:rPr>
      </w:pPr>
      <w:r w:rsidRPr="00401213">
        <w:rPr>
          <w:b/>
          <w:bCs/>
          <w:color w:val="000000"/>
          <w:sz w:val="28"/>
          <w:szCs w:val="28"/>
          <w:lang w:eastAsia="uk-UA"/>
        </w:rPr>
        <w:t>юридичний факультет</w:t>
      </w: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r w:rsidRPr="00401213">
        <w:rPr>
          <w:color w:val="000000"/>
          <w:sz w:val="28"/>
          <w:szCs w:val="28"/>
          <w:lang w:eastAsia="uk-UA"/>
        </w:rPr>
        <w:t>Львів – 2018 рік</w:t>
      </w:r>
    </w:p>
    <w:p w:rsidR="00FB4EEA" w:rsidRPr="00401213" w:rsidRDefault="00FB4EEA" w:rsidP="005A4AFB">
      <w:pPr>
        <w:jc w:val="center"/>
        <w:rPr>
          <w:sz w:val="28"/>
          <w:szCs w:val="28"/>
          <w:lang w:eastAsia="uk-UA"/>
        </w:rPr>
      </w:pPr>
      <w:r w:rsidRPr="00401213">
        <w:rPr>
          <w:color w:val="000000"/>
          <w:sz w:val="28"/>
          <w:szCs w:val="28"/>
          <w:lang w:eastAsia="uk-UA"/>
        </w:rPr>
        <w:br w:type="page"/>
      </w:r>
    </w:p>
    <w:p w:rsidR="00FB4EEA" w:rsidRPr="00401213" w:rsidRDefault="00FB4EEA" w:rsidP="00C469D1">
      <w:pPr>
        <w:jc w:val="both"/>
        <w:rPr>
          <w:sz w:val="28"/>
          <w:szCs w:val="28"/>
          <w:lang w:eastAsia="uk-UA"/>
        </w:rPr>
      </w:pPr>
      <w:r w:rsidRPr="00401213">
        <w:rPr>
          <w:color w:val="000000"/>
          <w:sz w:val="28"/>
          <w:szCs w:val="28"/>
          <w:lang w:eastAsia="uk-UA"/>
        </w:rPr>
        <w:lastRenderedPageBreak/>
        <w:t>Робоча програма навчальної дисципліни «</w:t>
      </w:r>
      <w:r w:rsidR="00D46323" w:rsidRPr="00401213">
        <w:rPr>
          <w:color w:val="000000"/>
          <w:sz w:val="28"/>
          <w:szCs w:val="28"/>
          <w:lang w:eastAsia="uk-UA"/>
        </w:rPr>
        <w:t>Правові форми використання земель в Україні</w:t>
      </w:r>
      <w:r w:rsidRPr="00401213">
        <w:rPr>
          <w:color w:val="000000"/>
          <w:sz w:val="28"/>
          <w:szCs w:val="28"/>
          <w:lang w:eastAsia="uk-UA"/>
        </w:rPr>
        <w:t>» для студентів за галуззю знань 08 «Право», спеціальністю 081 «Право» у межах освітньо-професійної програми ОС Магістр, 2018 р.</w:t>
      </w:r>
    </w:p>
    <w:p w:rsidR="00FB4EEA" w:rsidRPr="00401213" w:rsidRDefault="00FB4EEA" w:rsidP="00C469D1">
      <w:pPr>
        <w:jc w:val="both"/>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F3732B">
      <w:pPr>
        <w:rPr>
          <w:sz w:val="28"/>
          <w:szCs w:val="28"/>
          <w:lang w:eastAsia="uk-UA"/>
        </w:rPr>
      </w:pPr>
      <w:r w:rsidRPr="00401213">
        <w:rPr>
          <w:b/>
          <w:bCs/>
          <w:color w:val="000000"/>
          <w:sz w:val="28"/>
          <w:szCs w:val="28"/>
          <w:lang w:eastAsia="uk-UA"/>
        </w:rPr>
        <w:t>Розробник:</w:t>
      </w:r>
    </w:p>
    <w:p w:rsidR="00FB4EEA" w:rsidRPr="00401213" w:rsidRDefault="00BD6618" w:rsidP="00F3732B">
      <w:pPr>
        <w:rPr>
          <w:sz w:val="28"/>
          <w:szCs w:val="28"/>
          <w:lang w:eastAsia="uk-UA"/>
        </w:rPr>
      </w:pPr>
      <w:r w:rsidRPr="00401213">
        <w:rPr>
          <w:color w:val="000000"/>
          <w:sz w:val="28"/>
          <w:szCs w:val="28"/>
          <w:lang w:eastAsia="uk-UA"/>
        </w:rPr>
        <w:t>Федорович Володимир Іванович</w:t>
      </w:r>
      <w:r w:rsidR="00FB4EEA" w:rsidRPr="00401213">
        <w:rPr>
          <w:color w:val="000000"/>
          <w:sz w:val="28"/>
          <w:szCs w:val="28"/>
          <w:lang w:eastAsia="uk-UA"/>
        </w:rPr>
        <w:t xml:space="preserve"> – доцент кафедри </w:t>
      </w:r>
      <w:r w:rsidRPr="00401213">
        <w:rPr>
          <w:color w:val="000000"/>
          <w:sz w:val="28"/>
          <w:szCs w:val="28"/>
          <w:lang w:eastAsia="uk-UA"/>
        </w:rPr>
        <w:t>соціального права</w:t>
      </w:r>
      <w:r w:rsidR="00FB4EEA" w:rsidRPr="00401213">
        <w:rPr>
          <w:color w:val="000000"/>
          <w:sz w:val="28"/>
          <w:szCs w:val="28"/>
          <w:lang w:eastAsia="uk-UA"/>
        </w:rPr>
        <w:t>, кандидат юридичних наук, доцент</w:t>
      </w: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r w:rsidRPr="00401213">
        <w:rPr>
          <w:i/>
          <w:iCs/>
          <w:color w:val="000000"/>
          <w:sz w:val="28"/>
          <w:szCs w:val="28"/>
          <w:lang w:eastAsia="uk-UA"/>
        </w:rPr>
        <w:t xml:space="preserve">Робоча програма затверджена на засіданні кафедри </w:t>
      </w:r>
      <w:r w:rsidR="00BD6618" w:rsidRPr="00401213">
        <w:rPr>
          <w:i/>
          <w:iCs/>
          <w:color w:val="000000"/>
          <w:sz w:val="28"/>
          <w:szCs w:val="28"/>
          <w:lang w:eastAsia="uk-UA"/>
        </w:rPr>
        <w:t>соціального права</w:t>
      </w:r>
    </w:p>
    <w:p w:rsidR="00FB4EEA" w:rsidRPr="00401213" w:rsidRDefault="00FB4EEA" w:rsidP="005A4AFB">
      <w:pPr>
        <w:jc w:val="center"/>
        <w:rPr>
          <w:sz w:val="28"/>
          <w:szCs w:val="28"/>
          <w:lang w:eastAsia="uk-UA"/>
        </w:rPr>
      </w:pPr>
      <w:r w:rsidRPr="00401213">
        <w:rPr>
          <w:i/>
          <w:iCs/>
          <w:color w:val="000000"/>
          <w:sz w:val="28"/>
          <w:szCs w:val="28"/>
          <w:lang w:eastAsia="uk-UA"/>
        </w:rPr>
        <w:t>Львівського національного університету імені Івана Франка</w:t>
      </w:r>
    </w:p>
    <w:p w:rsidR="00FB4EEA" w:rsidRPr="00401213" w:rsidRDefault="00FB4EEA" w:rsidP="005A4AFB">
      <w:pPr>
        <w:jc w:val="center"/>
        <w:rPr>
          <w:sz w:val="28"/>
          <w:szCs w:val="28"/>
          <w:lang w:eastAsia="uk-UA"/>
        </w:rPr>
      </w:pPr>
      <w:r w:rsidRPr="00401213">
        <w:rPr>
          <w:i/>
          <w:iCs/>
          <w:color w:val="000000"/>
          <w:sz w:val="28"/>
          <w:szCs w:val="28"/>
          <w:lang w:eastAsia="uk-UA"/>
        </w:rPr>
        <w:t>(Протокол від «</w:t>
      </w:r>
      <w:r w:rsidR="00BD6618" w:rsidRPr="00401213">
        <w:rPr>
          <w:i/>
          <w:iCs/>
          <w:color w:val="000000"/>
          <w:sz w:val="28"/>
          <w:szCs w:val="28"/>
          <w:lang w:eastAsia="uk-UA"/>
        </w:rPr>
        <w:t>29</w:t>
      </w:r>
      <w:r w:rsidRPr="00401213">
        <w:rPr>
          <w:i/>
          <w:iCs/>
          <w:color w:val="000000"/>
          <w:sz w:val="28"/>
          <w:szCs w:val="28"/>
          <w:lang w:eastAsia="uk-UA"/>
        </w:rPr>
        <w:t>» серпня 201</w:t>
      </w:r>
      <w:r w:rsidR="00BD6618" w:rsidRPr="00401213">
        <w:rPr>
          <w:i/>
          <w:iCs/>
          <w:color w:val="000000"/>
          <w:sz w:val="28"/>
          <w:szCs w:val="28"/>
          <w:lang w:eastAsia="uk-UA"/>
        </w:rPr>
        <w:t>8</w:t>
      </w:r>
      <w:r w:rsidRPr="00401213">
        <w:rPr>
          <w:i/>
          <w:iCs/>
          <w:color w:val="000000"/>
          <w:sz w:val="28"/>
          <w:szCs w:val="28"/>
          <w:lang w:eastAsia="uk-UA"/>
        </w:rPr>
        <w:t xml:space="preserve"> року № 1___)</w:t>
      </w:r>
    </w:p>
    <w:p w:rsidR="00FB4EEA" w:rsidRPr="00401213" w:rsidRDefault="00FB4EEA" w:rsidP="005A4AFB">
      <w:pPr>
        <w:jc w:val="center"/>
        <w:rPr>
          <w:sz w:val="28"/>
          <w:szCs w:val="28"/>
          <w:lang w:eastAsia="uk-UA"/>
        </w:rPr>
      </w:pPr>
    </w:p>
    <w:p w:rsidR="00FB4EEA" w:rsidRPr="00401213" w:rsidRDefault="00FB4EEA" w:rsidP="00F3732B">
      <w:pPr>
        <w:rPr>
          <w:sz w:val="28"/>
          <w:szCs w:val="28"/>
          <w:lang w:eastAsia="uk-UA"/>
        </w:rPr>
      </w:pPr>
      <w:r w:rsidRPr="00401213">
        <w:rPr>
          <w:b/>
          <w:bCs/>
          <w:color w:val="000000"/>
          <w:sz w:val="28"/>
          <w:szCs w:val="28"/>
          <w:lang w:eastAsia="uk-UA"/>
        </w:rPr>
        <w:t>Завідувача кафедри</w:t>
      </w:r>
    </w:p>
    <w:p w:rsidR="00FB4EEA" w:rsidRPr="00401213" w:rsidRDefault="00BD6618" w:rsidP="00F3732B">
      <w:pPr>
        <w:rPr>
          <w:sz w:val="28"/>
          <w:szCs w:val="28"/>
          <w:lang w:eastAsia="uk-UA"/>
        </w:rPr>
      </w:pPr>
      <w:r w:rsidRPr="00401213">
        <w:rPr>
          <w:b/>
          <w:bCs/>
          <w:color w:val="000000"/>
          <w:sz w:val="28"/>
          <w:szCs w:val="28"/>
          <w:lang w:eastAsia="uk-UA"/>
        </w:rPr>
        <w:t>соціального права</w:t>
      </w:r>
      <w:r w:rsidR="00FB4EEA" w:rsidRPr="00401213">
        <w:rPr>
          <w:b/>
          <w:bCs/>
          <w:color w:val="000000"/>
          <w:sz w:val="28"/>
          <w:szCs w:val="28"/>
          <w:lang w:eastAsia="uk-UA"/>
        </w:rPr>
        <w:tab/>
      </w:r>
      <w:r w:rsidRPr="00401213">
        <w:rPr>
          <w:b/>
          <w:bCs/>
          <w:color w:val="000000"/>
          <w:sz w:val="28"/>
          <w:szCs w:val="28"/>
          <w:lang w:eastAsia="uk-UA"/>
        </w:rPr>
        <w:tab/>
      </w:r>
      <w:r w:rsidR="00FB4EEA" w:rsidRPr="00401213">
        <w:rPr>
          <w:b/>
          <w:bCs/>
          <w:color w:val="000000"/>
          <w:sz w:val="28"/>
          <w:szCs w:val="28"/>
          <w:lang w:eastAsia="uk-UA"/>
        </w:rPr>
        <w:t xml:space="preserve">________________ </w:t>
      </w:r>
      <w:r w:rsidRPr="00401213">
        <w:rPr>
          <w:b/>
          <w:bCs/>
          <w:color w:val="000000"/>
          <w:sz w:val="28"/>
          <w:szCs w:val="28"/>
          <w:lang w:eastAsia="uk-UA"/>
        </w:rPr>
        <w:tab/>
        <w:t>проф. Пилипенко П.Д.</w:t>
      </w:r>
    </w:p>
    <w:p w:rsidR="00FB4EEA" w:rsidRPr="00401213" w:rsidRDefault="00FB4EEA" w:rsidP="00F3732B">
      <w:pPr>
        <w:rPr>
          <w:sz w:val="28"/>
          <w:szCs w:val="28"/>
          <w:lang w:eastAsia="uk-UA"/>
        </w:rPr>
      </w:pPr>
    </w:p>
    <w:p w:rsidR="00FB4EEA" w:rsidRPr="00401213" w:rsidRDefault="00FB4EEA" w:rsidP="00F3732B">
      <w:pPr>
        <w:rPr>
          <w:sz w:val="28"/>
          <w:szCs w:val="28"/>
          <w:lang w:eastAsia="uk-UA"/>
        </w:rPr>
      </w:pPr>
      <w:r w:rsidRPr="00401213">
        <w:rPr>
          <w:b/>
          <w:bCs/>
          <w:color w:val="000000"/>
          <w:sz w:val="28"/>
          <w:szCs w:val="28"/>
          <w:lang w:eastAsia="uk-UA"/>
        </w:rPr>
        <w:t>«___» __________ 2018 року</w:t>
      </w: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r w:rsidRPr="00401213">
        <w:rPr>
          <w:color w:val="000000"/>
          <w:sz w:val="28"/>
          <w:szCs w:val="28"/>
          <w:lang w:eastAsia="uk-UA"/>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w:t>
      </w:r>
      <w:r w:rsidR="00B47EDF" w:rsidRPr="00401213">
        <w:rPr>
          <w:color w:val="000000"/>
          <w:sz w:val="28"/>
          <w:szCs w:val="28"/>
          <w:lang w:eastAsia="uk-UA"/>
        </w:rPr>
        <w:t xml:space="preserve">ї програми ОС Магістр) Протокол </w:t>
      </w:r>
      <w:r w:rsidRPr="00401213">
        <w:rPr>
          <w:color w:val="000000"/>
          <w:sz w:val="28"/>
          <w:szCs w:val="28"/>
          <w:lang w:eastAsia="uk-UA"/>
        </w:rPr>
        <w:t>від «</w:t>
      </w:r>
      <w:r w:rsidR="00B47EDF" w:rsidRPr="00401213">
        <w:rPr>
          <w:color w:val="000000"/>
          <w:sz w:val="28"/>
          <w:szCs w:val="28"/>
          <w:lang w:eastAsia="uk-UA"/>
        </w:rPr>
        <w:t>30</w:t>
      </w:r>
      <w:r w:rsidRPr="00401213">
        <w:rPr>
          <w:color w:val="000000"/>
          <w:sz w:val="28"/>
          <w:szCs w:val="28"/>
          <w:lang w:eastAsia="uk-UA"/>
        </w:rPr>
        <w:t>»</w:t>
      </w:r>
      <w:r w:rsidR="00B47EDF" w:rsidRPr="00401213">
        <w:rPr>
          <w:color w:val="000000"/>
          <w:sz w:val="28"/>
          <w:szCs w:val="28"/>
          <w:lang w:eastAsia="uk-UA"/>
        </w:rPr>
        <w:t>серпня 2018</w:t>
      </w:r>
      <w:r w:rsidRPr="00401213">
        <w:rPr>
          <w:color w:val="000000"/>
          <w:sz w:val="28"/>
          <w:szCs w:val="28"/>
          <w:lang w:eastAsia="uk-UA"/>
        </w:rPr>
        <w:t xml:space="preserve"> року № </w:t>
      </w:r>
      <w:r w:rsidR="007A310E">
        <w:rPr>
          <w:color w:val="000000"/>
          <w:sz w:val="28"/>
          <w:szCs w:val="28"/>
          <w:lang w:eastAsia="uk-UA"/>
        </w:rPr>
        <w:t>26</w:t>
      </w: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p>
    <w:p w:rsidR="00FB4EEA" w:rsidRPr="00401213" w:rsidRDefault="00FB4EEA" w:rsidP="005A4AFB">
      <w:pPr>
        <w:jc w:val="center"/>
        <w:rPr>
          <w:sz w:val="28"/>
          <w:szCs w:val="28"/>
          <w:lang w:eastAsia="uk-UA"/>
        </w:rPr>
      </w:pPr>
      <w:r w:rsidRPr="00401213">
        <w:rPr>
          <w:b/>
          <w:bCs/>
          <w:color w:val="000000"/>
          <w:sz w:val="28"/>
          <w:szCs w:val="28"/>
          <w:lang w:eastAsia="uk-UA"/>
        </w:rPr>
        <w:t>«__»_______2018 р</w:t>
      </w:r>
      <w:r w:rsidRPr="00401213">
        <w:rPr>
          <w:b/>
          <w:bCs/>
          <w:color w:val="000000"/>
          <w:sz w:val="28"/>
          <w:szCs w:val="28"/>
          <w:lang w:eastAsia="uk-UA"/>
        </w:rPr>
        <w:tab/>
      </w:r>
      <w:r w:rsidRPr="00401213">
        <w:rPr>
          <w:b/>
          <w:bCs/>
          <w:color w:val="000000"/>
          <w:sz w:val="28"/>
          <w:szCs w:val="28"/>
          <w:lang w:eastAsia="uk-UA"/>
        </w:rPr>
        <w:tab/>
        <w:t xml:space="preserve">Голова _______________ проф. В.М. </w:t>
      </w:r>
      <w:proofErr w:type="spellStart"/>
      <w:r w:rsidRPr="00401213">
        <w:rPr>
          <w:b/>
          <w:bCs/>
          <w:color w:val="000000"/>
          <w:sz w:val="28"/>
          <w:szCs w:val="28"/>
          <w:lang w:eastAsia="uk-UA"/>
        </w:rPr>
        <w:t>Бурдін</w:t>
      </w:r>
      <w:proofErr w:type="spellEnd"/>
    </w:p>
    <w:p w:rsidR="00FB4EEA" w:rsidRPr="00401213" w:rsidRDefault="00FB4EEA" w:rsidP="005A4AFB">
      <w:pPr>
        <w:ind w:left="6720"/>
        <w:jc w:val="center"/>
        <w:rPr>
          <w:sz w:val="28"/>
          <w:szCs w:val="28"/>
          <w:lang w:eastAsia="uk-UA"/>
        </w:rPr>
      </w:pPr>
    </w:p>
    <w:p w:rsidR="00FB4EEA" w:rsidRPr="00401213" w:rsidRDefault="00FB4EEA" w:rsidP="005A4AFB">
      <w:pPr>
        <w:ind w:left="6720"/>
        <w:jc w:val="center"/>
        <w:rPr>
          <w:sz w:val="28"/>
          <w:szCs w:val="28"/>
          <w:lang w:eastAsia="uk-UA"/>
        </w:rPr>
      </w:pPr>
    </w:p>
    <w:p w:rsidR="00FB4EEA" w:rsidRPr="00401213" w:rsidRDefault="00FB4EEA" w:rsidP="005A4AFB">
      <w:pPr>
        <w:ind w:left="6720"/>
        <w:jc w:val="center"/>
        <w:rPr>
          <w:sz w:val="28"/>
          <w:szCs w:val="28"/>
          <w:lang w:eastAsia="uk-UA"/>
        </w:rPr>
      </w:pPr>
    </w:p>
    <w:p w:rsidR="00FB4EEA" w:rsidRPr="00401213" w:rsidRDefault="00FB4EEA" w:rsidP="005A4AFB">
      <w:pPr>
        <w:ind w:left="6720"/>
        <w:jc w:val="center"/>
        <w:rPr>
          <w:sz w:val="28"/>
          <w:szCs w:val="28"/>
          <w:lang w:eastAsia="uk-UA"/>
        </w:rPr>
      </w:pPr>
    </w:p>
    <w:p w:rsidR="00FB4EEA" w:rsidRPr="00401213" w:rsidRDefault="00FB4EEA" w:rsidP="005A4AFB">
      <w:pPr>
        <w:ind w:left="6720"/>
        <w:jc w:val="center"/>
        <w:rPr>
          <w:sz w:val="28"/>
          <w:szCs w:val="28"/>
          <w:lang w:eastAsia="uk-UA"/>
        </w:rPr>
      </w:pPr>
    </w:p>
    <w:p w:rsidR="00FB4EEA" w:rsidRPr="00401213" w:rsidRDefault="00FB4EEA" w:rsidP="005A4AFB">
      <w:pPr>
        <w:ind w:left="6720"/>
        <w:jc w:val="center"/>
        <w:rPr>
          <w:sz w:val="28"/>
          <w:szCs w:val="28"/>
          <w:lang w:eastAsia="uk-UA"/>
        </w:rPr>
      </w:pPr>
    </w:p>
    <w:p w:rsidR="00FB4EEA" w:rsidRPr="00401213" w:rsidRDefault="00FB4EEA" w:rsidP="005A4AFB">
      <w:pPr>
        <w:ind w:left="6720"/>
        <w:jc w:val="center"/>
        <w:rPr>
          <w:sz w:val="28"/>
          <w:szCs w:val="28"/>
          <w:lang w:eastAsia="uk-UA"/>
        </w:rPr>
      </w:pPr>
    </w:p>
    <w:p w:rsidR="00FB4EEA" w:rsidRPr="00401213" w:rsidRDefault="00FB4EEA" w:rsidP="005A4AFB">
      <w:pPr>
        <w:ind w:left="6720"/>
        <w:jc w:val="center"/>
        <w:rPr>
          <w:sz w:val="28"/>
          <w:szCs w:val="28"/>
          <w:lang w:eastAsia="uk-UA"/>
        </w:rPr>
      </w:pPr>
    </w:p>
    <w:p w:rsidR="00FB4EEA" w:rsidRPr="00401213" w:rsidRDefault="00FB4EEA" w:rsidP="005B0786">
      <w:pPr>
        <w:jc w:val="right"/>
        <w:rPr>
          <w:sz w:val="28"/>
          <w:szCs w:val="28"/>
          <w:lang w:eastAsia="uk-UA"/>
        </w:rPr>
      </w:pPr>
      <w:r w:rsidRPr="00401213">
        <w:rPr>
          <w:rFonts w:ascii="Symbol" w:hAnsi="Symbol"/>
          <w:color w:val="000000"/>
          <w:sz w:val="28"/>
          <w:szCs w:val="28"/>
          <w:lang w:eastAsia="uk-UA"/>
        </w:rPr>
        <w:t></w:t>
      </w:r>
      <w:r w:rsidRPr="00401213">
        <w:rPr>
          <w:color w:val="000000"/>
          <w:sz w:val="28"/>
          <w:szCs w:val="28"/>
          <w:lang w:eastAsia="uk-UA"/>
        </w:rPr>
        <w:t> </w:t>
      </w:r>
      <w:r w:rsidR="00B47EDF" w:rsidRPr="00401213">
        <w:rPr>
          <w:color w:val="000000"/>
          <w:sz w:val="28"/>
          <w:szCs w:val="28"/>
          <w:lang w:eastAsia="uk-UA"/>
        </w:rPr>
        <w:t>Федорович В.І. 2018</w:t>
      </w:r>
      <w:r w:rsidRPr="00401213">
        <w:rPr>
          <w:color w:val="000000"/>
          <w:sz w:val="28"/>
          <w:szCs w:val="28"/>
          <w:lang w:eastAsia="uk-UA"/>
        </w:rPr>
        <w:t xml:space="preserve"> рік</w:t>
      </w:r>
    </w:p>
    <w:p w:rsidR="00177732" w:rsidRPr="00401213" w:rsidRDefault="00177732" w:rsidP="005A4AFB">
      <w:pPr>
        <w:spacing w:line="360" w:lineRule="auto"/>
        <w:ind w:left="7513" w:hanging="425"/>
        <w:jc w:val="center"/>
        <w:rPr>
          <w:sz w:val="28"/>
          <w:szCs w:val="28"/>
        </w:rPr>
      </w:pPr>
    </w:p>
    <w:p w:rsidR="00FB4EEA" w:rsidRPr="00401213" w:rsidRDefault="00FB4EEA" w:rsidP="005A4AFB">
      <w:pPr>
        <w:spacing w:line="360" w:lineRule="auto"/>
        <w:ind w:left="7513" w:hanging="425"/>
        <w:jc w:val="center"/>
        <w:rPr>
          <w:sz w:val="28"/>
          <w:szCs w:val="28"/>
        </w:rPr>
      </w:pPr>
    </w:p>
    <w:tbl>
      <w:tblPr>
        <w:tblpPr w:leftFromText="180" w:rightFromText="180" w:vertAnchor="text" w:horzAnchor="page" w:tblpX="1523" w:tblpY="575"/>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5"/>
        <w:gridCol w:w="1780"/>
        <w:gridCol w:w="1979"/>
      </w:tblGrid>
      <w:tr w:rsidR="00172230" w:rsidRPr="00401213" w:rsidTr="00172230">
        <w:trPr>
          <w:trHeight w:val="532"/>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lastRenderedPageBreak/>
              <w:t>Найменування показників</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Галузь знань, напрям підготовки, освітній рівень</w:t>
            </w: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Характеристика навчальної дисципліни</w:t>
            </w:r>
          </w:p>
        </w:tc>
      </w:tr>
      <w:tr w:rsidR="00172230" w:rsidRPr="00401213" w:rsidTr="00172230">
        <w:trPr>
          <w:trHeight w:val="36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1780" w:type="dxa"/>
            <w:tcBorders>
              <w:top w:val="single" w:sz="4" w:space="0" w:color="auto"/>
              <w:left w:val="single" w:sz="4" w:space="0" w:color="auto"/>
              <w:bottom w:val="single" w:sz="4" w:space="0" w:color="auto"/>
              <w:right w:val="single" w:sz="4" w:space="0" w:color="auto"/>
            </w:tcBorders>
            <w:hideMark/>
          </w:tcPr>
          <w:p w:rsidR="00172230" w:rsidRPr="007F4B38" w:rsidRDefault="00172230" w:rsidP="00172230">
            <w:pPr>
              <w:jc w:val="center"/>
              <w:rPr>
                <w:b/>
              </w:rPr>
            </w:pPr>
            <w:r w:rsidRPr="007F4B38">
              <w:rPr>
                <w:b/>
              </w:rPr>
              <w:t>денна форма навчання</w:t>
            </w:r>
          </w:p>
        </w:tc>
        <w:tc>
          <w:tcPr>
            <w:tcW w:w="1979" w:type="dxa"/>
            <w:tcBorders>
              <w:top w:val="single" w:sz="4" w:space="0" w:color="auto"/>
              <w:left w:val="single" w:sz="4" w:space="0" w:color="auto"/>
              <w:bottom w:val="single" w:sz="4" w:space="0" w:color="auto"/>
              <w:right w:val="single" w:sz="4" w:space="0" w:color="auto"/>
            </w:tcBorders>
            <w:hideMark/>
          </w:tcPr>
          <w:p w:rsidR="00172230" w:rsidRPr="007F4B38" w:rsidRDefault="00172230" w:rsidP="00172230">
            <w:pPr>
              <w:jc w:val="center"/>
              <w:rPr>
                <w:b/>
              </w:rPr>
            </w:pPr>
            <w:r w:rsidRPr="007F4B38">
              <w:rPr>
                <w:b/>
              </w:rPr>
              <w:t>заочна форма навчання</w:t>
            </w:r>
          </w:p>
        </w:tc>
      </w:tr>
      <w:tr w:rsidR="00172230" w:rsidRPr="00401213" w:rsidTr="00172230">
        <w:trPr>
          <w:trHeight w:val="643"/>
        </w:trPr>
        <w:tc>
          <w:tcPr>
            <w:tcW w:w="2977" w:type="dxa"/>
            <w:vMerge w:val="restart"/>
            <w:tcBorders>
              <w:top w:val="single" w:sz="4" w:space="0" w:color="auto"/>
              <w:left w:val="single" w:sz="4" w:space="0" w:color="auto"/>
              <w:right w:val="single" w:sz="4" w:space="0" w:color="auto"/>
            </w:tcBorders>
            <w:vAlign w:val="center"/>
            <w:hideMark/>
          </w:tcPr>
          <w:p w:rsidR="00172230" w:rsidRPr="007F4B38" w:rsidRDefault="00172230" w:rsidP="00172230">
            <w:pPr>
              <w:jc w:val="center"/>
            </w:pPr>
            <w:r w:rsidRPr="007F4B38">
              <w:t>Кількість кредитів 3</w:t>
            </w:r>
          </w:p>
        </w:tc>
        <w:tc>
          <w:tcPr>
            <w:tcW w:w="2975" w:type="dxa"/>
            <w:tcBorders>
              <w:top w:val="single" w:sz="4" w:space="0" w:color="auto"/>
              <w:left w:val="single" w:sz="4" w:space="0" w:color="auto"/>
              <w:bottom w:val="single" w:sz="4" w:space="0" w:color="auto"/>
              <w:right w:val="single" w:sz="4" w:space="0" w:color="auto"/>
            </w:tcBorders>
            <w:hideMark/>
          </w:tcPr>
          <w:p w:rsidR="00172230" w:rsidRPr="007F4B38" w:rsidRDefault="00172230" w:rsidP="00172230">
            <w:pPr>
              <w:jc w:val="center"/>
            </w:pPr>
            <w:r w:rsidRPr="007F4B38">
              <w:t>Галузь знань</w:t>
            </w:r>
          </w:p>
          <w:p w:rsidR="00172230" w:rsidRPr="007F4B38" w:rsidRDefault="00172230" w:rsidP="00172230">
            <w:pPr>
              <w:jc w:val="center"/>
            </w:pPr>
            <w:r w:rsidRPr="007F4B38">
              <w:t>08 Право</w:t>
            </w: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1F22F1" w:rsidRDefault="00172230" w:rsidP="00172230">
            <w:pPr>
              <w:jc w:val="center"/>
              <w:rPr>
                <w:i/>
              </w:rPr>
            </w:pPr>
            <w:r w:rsidRPr="001F22F1">
              <w:rPr>
                <w:i/>
              </w:rPr>
              <w:t>вибіркова</w:t>
            </w:r>
          </w:p>
        </w:tc>
      </w:tr>
      <w:tr w:rsidR="00172230" w:rsidRPr="00401213" w:rsidTr="00172230">
        <w:trPr>
          <w:trHeight w:val="112"/>
        </w:trPr>
        <w:tc>
          <w:tcPr>
            <w:tcW w:w="2977" w:type="dxa"/>
            <w:vMerge/>
            <w:tcBorders>
              <w:left w:val="single" w:sz="4" w:space="0" w:color="auto"/>
              <w:right w:val="single" w:sz="4" w:space="0" w:color="auto"/>
            </w:tcBorders>
            <w:vAlign w:val="center"/>
            <w:hideMark/>
          </w:tcPr>
          <w:p w:rsidR="00172230" w:rsidRPr="007F4B38" w:rsidRDefault="00172230" w:rsidP="00172230">
            <w:pPr>
              <w:jc w:val="center"/>
            </w:pP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Спеціальність 081 Право</w:t>
            </w: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b/>
              </w:rPr>
            </w:pPr>
            <w:r w:rsidRPr="007F4B38">
              <w:rPr>
                <w:b/>
              </w:rPr>
              <w:t>Рік підготовки:</w:t>
            </w:r>
          </w:p>
        </w:tc>
      </w:tr>
      <w:tr w:rsidR="00172230" w:rsidRPr="00401213" w:rsidTr="00172230">
        <w:trPr>
          <w:trHeight w:val="137"/>
        </w:trPr>
        <w:tc>
          <w:tcPr>
            <w:tcW w:w="2977" w:type="dxa"/>
            <w:vMerge/>
            <w:tcBorders>
              <w:left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1-й</w:t>
            </w:r>
          </w:p>
        </w:tc>
        <w:tc>
          <w:tcPr>
            <w:tcW w:w="1979"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1-й</w:t>
            </w:r>
          </w:p>
        </w:tc>
      </w:tr>
      <w:tr w:rsidR="00172230" w:rsidRPr="00401213" w:rsidTr="00172230">
        <w:trPr>
          <w:trHeight w:val="153"/>
        </w:trPr>
        <w:tc>
          <w:tcPr>
            <w:tcW w:w="2977" w:type="dxa"/>
            <w:vMerge/>
            <w:tcBorders>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b/>
              </w:rPr>
            </w:pPr>
            <w:r w:rsidRPr="007F4B38">
              <w:rPr>
                <w:b/>
              </w:rPr>
              <w:t>Семестр</w:t>
            </w:r>
          </w:p>
        </w:tc>
      </w:tr>
      <w:tr w:rsidR="00172230" w:rsidRPr="00401213" w:rsidTr="00172230">
        <w:trPr>
          <w:trHeight w:val="214"/>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Загальна кількість годин - 90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t>1</w:t>
            </w:r>
            <w:r w:rsidRPr="007F4B38">
              <w:t>-й</w:t>
            </w:r>
          </w:p>
        </w:tc>
        <w:tc>
          <w:tcPr>
            <w:tcW w:w="1979"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t>1</w:t>
            </w:r>
            <w:r w:rsidRPr="007F4B38">
              <w:t>-й</w:t>
            </w:r>
          </w:p>
        </w:tc>
      </w:tr>
      <w:tr w:rsidR="00172230" w:rsidRPr="00401213" w:rsidTr="00172230">
        <w:trPr>
          <w:trHeight w:val="16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b/>
              </w:rPr>
            </w:pPr>
            <w:r w:rsidRPr="007F4B38">
              <w:rPr>
                <w:b/>
              </w:rPr>
              <w:t>Лекції</w:t>
            </w:r>
          </w:p>
        </w:tc>
      </w:tr>
      <w:tr w:rsidR="00172230" w:rsidRPr="00401213" w:rsidTr="00172230">
        <w:trPr>
          <w:trHeight w:val="212"/>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ind w:left="567" w:hanging="567"/>
              <w:jc w:val="center"/>
            </w:pPr>
            <w:r w:rsidRPr="007F4B38">
              <w:t>Тижневих годин для денної форми навчання:</w:t>
            </w:r>
          </w:p>
          <w:p w:rsidR="00172230" w:rsidRPr="007F4B38" w:rsidRDefault="00172230" w:rsidP="00172230">
            <w:pPr>
              <w:jc w:val="center"/>
            </w:pPr>
            <w:r w:rsidRPr="007F4B38">
              <w:t>аудиторних – 2</w:t>
            </w:r>
          </w:p>
          <w:p w:rsidR="00172230" w:rsidRPr="007F4B38" w:rsidRDefault="00172230" w:rsidP="00172230">
            <w:pPr>
              <w:jc w:val="center"/>
            </w:pPr>
            <w:r w:rsidRPr="007F4B38">
              <w:t>самостійної роботи студента – 4</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Освітньо-професійна програма ОС</w:t>
            </w:r>
          </w:p>
          <w:p w:rsidR="00172230" w:rsidRPr="007F4B38" w:rsidRDefault="00172230" w:rsidP="00172230">
            <w:pPr>
              <w:jc w:val="center"/>
            </w:pPr>
            <w:r w:rsidRPr="007F4B38">
              <w:t>Магістра</w:t>
            </w:r>
          </w:p>
        </w:tc>
        <w:tc>
          <w:tcPr>
            <w:tcW w:w="1780"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16 год.</w:t>
            </w:r>
          </w:p>
        </w:tc>
        <w:tc>
          <w:tcPr>
            <w:tcW w:w="1979"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6</w:t>
            </w:r>
          </w:p>
        </w:tc>
      </w:tr>
      <w:tr w:rsidR="00172230" w:rsidRPr="00401213" w:rsidTr="00172230">
        <w:trPr>
          <w:trHeight w:val="21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b/>
              </w:rPr>
            </w:pPr>
            <w:r w:rsidRPr="007F4B38">
              <w:rPr>
                <w:b/>
              </w:rPr>
              <w:t>Практичні</w:t>
            </w:r>
          </w:p>
        </w:tc>
      </w:tr>
      <w:tr w:rsidR="00172230" w:rsidRPr="00401213" w:rsidTr="00172230">
        <w:trPr>
          <w:trHeight w:val="21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i/>
              </w:rPr>
            </w:pPr>
            <w:r w:rsidRPr="007F4B38">
              <w:t>16 год.</w:t>
            </w:r>
          </w:p>
        </w:tc>
        <w:tc>
          <w:tcPr>
            <w:tcW w:w="1979"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6</w:t>
            </w:r>
          </w:p>
        </w:tc>
      </w:tr>
      <w:tr w:rsidR="00172230" w:rsidRPr="00401213" w:rsidTr="00172230">
        <w:trPr>
          <w:trHeight w:val="9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b/>
              </w:rPr>
            </w:pPr>
            <w:r w:rsidRPr="007F4B38">
              <w:rPr>
                <w:b/>
              </w:rPr>
              <w:t>Самостійна робота</w:t>
            </w:r>
          </w:p>
        </w:tc>
      </w:tr>
      <w:tr w:rsidR="00172230" w:rsidRPr="00401213" w:rsidTr="00172230">
        <w:trPr>
          <w:trHeight w:val="9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i/>
              </w:rPr>
            </w:pPr>
            <w:r w:rsidRPr="007F4B38">
              <w:t>58 год.</w:t>
            </w:r>
          </w:p>
        </w:tc>
        <w:tc>
          <w:tcPr>
            <w:tcW w:w="1979" w:type="dxa"/>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r w:rsidRPr="007F4B38">
              <w:t>78</w:t>
            </w:r>
          </w:p>
        </w:tc>
      </w:tr>
      <w:tr w:rsidR="00172230" w:rsidRPr="00401213" w:rsidTr="00172230">
        <w:trPr>
          <w:trHeight w:val="9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pPr>
          </w:p>
        </w:tc>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172230" w:rsidRPr="007F4B38" w:rsidRDefault="00172230" w:rsidP="00172230">
            <w:pPr>
              <w:jc w:val="center"/>
              <w:rPr>
                <w:i/>
              </w:rPr>
            </w:pPr>
            <w:r w:rsidRPr="007F4B38">
              <w:t>Вид контролю: залік</w:t>
            </w:r>
          </w:p>
        </w:tc>
      </w:tr>
    </w:tbl>
    <w:p w:rsidR="00172230" w:rsidRPr="00745705" w:rsidRDefault="00745705" w:rsidP="00745705">
      <w:pPr>
        <w:spacing w:line="360" w:lineRule="auto"/>
        <w:jc w:val="center"/>
        <w:rPr>
          <w:b/>
          <w:sz w:val="28"/>
          <w:szCs w:val="28"/>
          <w:lang w:val="ru-RU"/>
        </w:rPr>
      </w:pPr>
      <w:r>
        <w:rPr>
          <w:b/>
          <w:sz w:val="28"/>
          <w:szCs w:val="28"/>
        </w:rPr>
        <w:t>1.</w:t>
      </w:r>
      <w:r w:rsidR="00172230" w:rsidRPr="00745705">
        <w:rPr>
          <w:b/>
          <w:sz w:val="28"/>
          <w:szCs w:val="28"/>
        </w:rPr>
        <w:t xml:space="preserve"> Опис навчальної дисципліни</w:t>
      </w:r>
    </w:p>
    <w:p w:rsidR="00745705" w:rsidRPr="00745705" w:rsidRDefault="00745705" w:rsidP="00745705">
      <w:pPr>
        <w:spacing w:line="360" w:lineRule="auto"/>
        <w:rPr>
          <w:b/>
          <w:sz w:val="28"/>
          <w:szCs w:val="28"/>
        </w:rPr>
      </w:pPr>
    </w:p>
    <w:p w:rsidR="00177732" w:rsidRPr="00401213" w:rsidRDefault="00177732" w:rsidP="005B0786">
      <w:pPr>
        <w:jc w:val="both"/>
        <w:rPr>
          <w:sz w:val="28"/>
          <w:szCs w:val="28"/>
        </w:rPr>
      </w:pPr>
      <w:r w:rsidRPr="00401213">
        <w:rPr>
          <w:sz w:val="28"/>
          <w:szCs w:val="28"/>
        </w:rPr>
        <w:t>Співвідношення кількості годин аудиторних занять до самостійної становить:</w:t>
      </w:r>
    </w:p>
    <w:p w:rsidR="00177732" w:rsidRPr="00401213" w:rsidRDefault="00ED0A6C" w:rsidP="005B0786">
      <w:pPr>
        <w:ind w:firstLine="600"/>
        <w:jc w:val="both"/>
        <w:rPr>
          <w:sz w:val="28"/>
          <w:szCs w:val="28"/>
        </w:rPr>
      </w:pPr>
      <w:r w:rsidRPr="00401213">
        <w:rPr>
          <w:sz w:val="28"/>
          <w:szCs w:val="28"/>
        </w:rPr>
        <w:t>для денної форми навчання – 1:</w:t>
      </w:r>
      <w:r w:rsidR="00177732" w:rsidRPr="00401213">
        <w:rPr>
          <w:sz w:val="28"/>
          <w:szCs w:val="28"/>
        </w:rPr>
        <w:t>1,8</w:t>
      </w:r>
    </w:p>
    <w:p w:rsidR="00ED0A6C" w:rsidRPr="00401213" w:rsidRDefault="00ED0A6C" w:rsidP="005B0786">
      <w:pPr>
        <w:ind w:firstLine="600"/>
        <w:jc w:val="both"/>
        <w:rPr>
          <w:sz w:val="28"/>
          <w:szCs w:val="28"/>
        </w:rPr>
      </w:pPr>
      <w:r w:rsidRPr="00401213">
        <w:rPr>
          <w:sz w:val="28"/>
          <w:szCs w:val="28"/>
        </w:rPr>
        <w:t>для заочної форми навчання – 1:</w:t>
      </w:r>
      <w:r w:rsidR="00A9284B" w:rsidRPr="00401213">
        <w:rPr>
          <w:sz w:val="28"/>
          <w:szCs w:val="28"/>
        </w:rPr>
        <w:t>6,5</w:t>
      </w:r>
    </w:p>
    <w:p w:rsidR="00E05793" w:rsidRPr="00401213" w:rsidRDefault="00E05793" w:rsidP="005B0786">
      <w:pPr>
        <w:jc w:val="both"/>
        <w:rPr>
          <w:sz w:val="28"/>
          <w:szCs w:val="28"/>
        </w:rPr>
      </w:pPr>
    </w:p>
    <w:p w:rsidR="00E05793" w:rsidRPr="00401213" w:rsidRDefault="00E05793" w:rsidP="005B0786">
      <w:pPr>
        <w:jc w:val="both"/>
        <w:rPr>
          <w:sz w:val="28"/>
          <w:szCs w:val="28"/>
        </w:rPr>
      </w:pPr>
      <w:r w:rsidRPr="00401213">
        <w:rPr>
          <w:sz w:val="28"/>
          <w:szCs w:val="28"/>
        </w:rPr>
        <w:t>Мова навчання: українська</w:t>
      </w:r>
    </w:p>
    <w:p w:rsidR="00177732" w:rsidRPr="00401213" w:rsidRDefault="00177732" w:rsidP="005B0786">
      <w:pPr>
        <w:spacing w:line="360" w:lineRule="auto"/>
        <w:ind w:left="1440" w:hanging="1440"/>
        <w:jc w:val="both"/>
        <w:rPr>
          <w:sz w:val="28"/>
          <w:szCs w:val="28"/>
        </w:rPr>
      </w:pPr>
    </w:p>
    <w:p w:rsidR="004F0CA1" w:rsidRPr="00B0039B" w:rsidRDefault="004F0CA1" w:rsidP="00745705">
      <w:pPr>
        <w:pStyle w:val="1"/>
        <w:numPr>
          <w:ilvl w:val="0"/>
          <w:numId w:val="11"/>
        </w:numPr>
        <w:spacing w:before="0" w:after="0"/>
        <w:ind w:firstLine="2050"/>
        <w:rPr>
          <w:rFonts w:ascii="Times New Roman" w:hAnsi="Times New Roman" w:cs="Times New Roman"/>
          <w:bCs w:val="0"/>
          <w:sz w:val="28"/>
          <w:szCs w:val="28"/>
        </w:rPr>
      </w:pPr>
      <w:r w:rsidRPr="00B0039B">
        <w:rPr>
          <w:rFonts w:ascii="Times New Roman" w:hAnsi="Times New Roman" w:cs="Times New Roman"/>
          <w:bCs w:val="0"/>
          <w:sz w:val="28"/>
          <w:szCs w:val="28"/>
        </w:rPr>
        <w:t>Мета та завдання навчальної дисципліни</w:t>
      </w:r>
    </w:p>
    <w:p w:rsidR="00177732" w:rsidRPr="00401213" w:rsidRDefault="00177732" w:rsidP="005B0786">
      <w:pPr>
        <w:jc w:val="both"/>
        <w:rPr>
          <w:sz w:val="28"/>
          <w:szCs w:val="28"/>
          <w:lang w:eastAsia="uk-UA"/>
        </w:rPr>
      </w:pPr>
    </w:p>
    <w:p w:rsidR="00313495" w:rsidRPr="00401213" w:rsidRDefault="00177732" w:rsidP="005B0786">
      <w:pPr>
        <w:pStyle w:val="Text1"/>
        <w:spacing w:after="0" w:line="240" w:lineRule="auto"/>
        <w:contextualSpacing/>
        <w:rPr>
          <w:sz w:val="28"/>
          <w:szCs w:val="28"/>
        </w:rPr>
      </w:pPr>
      <w:r w:rsidRPr="00401213">
        <w:rPr>
          <w:b/>
          <w:sz w:val="28"/>
          <w:szCs w:val="28"/>
        </w:rPr>
        <w:t>Мета</w:t>
      </w:r>
      <w:r w:rsidRPr="00401213">
        <w:rPr>
          <w:sz w:val="28"/>
          <w:szCs w:val="28"/>
        </w:rPr>
        <w:t xml:space="preserve"> –</w:t>
      </w:r>
      <w:r w:rsidR="00313495" w:rsidRPr="00401213">
        <w:rPr>
          <w:sz w:val="28"/>
          <w:szCs w:val="28"/>
        </w:rPr>
        <w:t xml:space="preserve"> є здобуття теоретичних знань щодо правових форм </w:t>
      </w:r>
      <w:proofErr w:type="spellStart"/>
      <w:r w:rsidR="00313495" w:rsidRPr="00401213">
        <w:rPr>
          <w:sz w:val="28"/>
          <w:szCs w:val="28"/>
        </w:rPr>
        <w:t>землевикористання</w:t>
      </w:r>
      <w:proofErr w:type="spellEnd"/>
      <w:r w:rsidR="00313495" w:rsidRPr="00401213">
        <w:rPr>
          <w:sz w:val="28"/>
          <w:szCs w:val="28"/>
        </w:rPr>
        <w:t xml:space="preserve"> в Україні – права власності, права постійного користування, права оренди земельних ділянок, права земельного сервітуту, емфітевзис, </w:t>
      </w:r>
      <w:proofErr w:type="spellStart"/>
      <w:r w:rsidR="00313495" w:rsidRPr="00401213">
        <w:rPr>
          <w:sz w:val="28"/>
          <w:szCs w:val="28"/>
        </w:rPr>
        <w:t>суперфіцій</w:t>
      </w:r>
      <w:proofErr w:type="spellEnd"/>
      <w:r w:rsidR="00313495" w:rsidRPr="00401213">
        <w:rPr>
          <w:sz w:val="28"/>
          <w:szCs w:val="28"/>
        </w:rPr>
        <w:t xml:space="preserve"> та інші права на чужі земельні ділянки</w:t>
      </w:r>
      <w:r w:rsidR="00313495" w:rsidRPr="00401213">
        <w:rPr>
          <w:color w:val="000000"/>
          <w:sz w:val="28"/>
          <w:szCs w:val="28"/>
        </w:rPr>
        <w:t>, а також формування у студентів практичних навичок щодо самостійного розв’язання проблем, пов’язаних з реалізацією норм земельного законодавства, що регламентує відносини у зазначеній сфері.</w:t>
      </w:r>
    </w:p>
    <w:p w:rsidR="001D57EF" w:rsidRPr="00401213" w:rsidRDefault="00177732" w:rsidP="005B0786">
      <w:pPr>
        <w:pStyle w:val="Text1"/>
        <w:spacing w:after="0" w:line="240" w:lineRule="auto"/>
        <w:contextualSpacing/>
        <w:rPr>
          <w:sz w:val="28"/>
          <w:szCs w:val="28"/>
        </w:rPr>
      </w:pPr>
      <w:r w:rsidRPr="00401213">
        <w:rPr>
          <w:b/>
          <w:sz w:val="28"/>
          <w:szCs w:val="28"/>
        </w:rPr>
        <w:t>Завдання</w:t>
      </w:r>
      <w:r w:rsidRPr="00401213">
        <w:rPr>
          <w:sz w:val="28"/>
          <w:szCs w:val="28"/>
        </w:rPr>
        <w:t xml:space="preserve"> –</w:t>
      </w:r>
      <w:r w:rsidR="001D57EF" w:rsidRPr="00401213">
        <w:rPr>
          <w:sz w:val="28"/>
          <w:szCs w:val="28"/>
        </w:rPr>
        <w:t xml:space="preserve"> є ознайомлення студентів із законодавством, яке регулює відносини власності на землі та відносини використання земель особами, які не є власниками земельних ділянок, аналіз навчальної та монографічної літератури, опанування фундаментальних понять навчальної дисципліни, поглиблення, конкретизація та систематизація знань, засвоєних під час лекційних та семінарських занять та у процесі самостійної підготовки, сприяння формуванню правової культури і мислення студента, прищеплення йому інтересу до вивчення цієї навчальної дисципліни, виховання високого рівня правосвідомості.</w:t>
      </w:r>
    </w:p>
    <w:p w:rsidR="00177732" w:rsidRPr="00401213" w:rsidRDefault="00177732" w:rsidP="001A49EF">
      <w:pPr>
        <w:pStyle w:val="Text1"/>
        <w:spacing w:after="0" w:line="276" w:lineRule="auto"/>
        <w:ind w:left="567" w:hanging="567"/>
        <w:jc w:val="center"/>
        <w:rPr>
          <w:sz w:val="28"/>
          <w:szCs w:val="28"/>
        </w:rPr>
      </w:pPr>
    </w:p>
    <w:p w:rsidR="00177732" w:rsidRPr="00401213" w:rsidRDefault="00E05793" w:rsidP="005B0786">
      <w:pPr>
        <w:ind w:left="142" w:firstLine="567"/>
        <w:contextualSpacing/>
        <w:jc w:val="both"/>
        <w:rPr>
          <w:b/>
          <w:sz w:val="28"/>
          <w:szCs w:val="28"/>
        </w:rPr>
      </w:pPr>
      <w:r w:rsidRPr="00401213">
        <w:rPr>
          <w:b/>
          <w:sz w:val="28"/>
          <w:szCs w:val="28"/>
        </w:rPr>
        <w:t xml:space="preserve">Результати навчання. </w:t>
      </w:r>
      <w:r w:rsidRPr="00401213">
        <w:rPr>
          <w:sz w:val="28"/>
          <w:szCs w:val="28"/>
        </w:rPr>
        <w:t xml:space="preserve">Згідно з вимогами </w:t>
      </w:r>
      <w:r w:rsidR="00A74205" w:rsidRPr="00401213">
        <w:rPr>
          <w:sz w:val="28"/>
          <w:szCs w:val="28"/>
        </w:rPr>
        <w:t xml:space="preserve">освітньо-професійної програми </w:t>
      </w:r>
      <w:r w:rsidRPr="00401213">
        <w:rPr>
          <w:sz w:val="28"/>
          <w:szCs w:val="28"/>
        </w:rPr>
        <w:t>студенти повинні:</w:t>
      </w:r>
    </w:p>
    <w:p w:rsidR="003A5FCE" w:rsidRPr="00401213" w:rsidRDefault="003A5FCE" w:rsidP="005B0786">
      <w:pPr>
        <w:tabs>
          <w:tab w:val="left" w:pos="284"/>
          <w:tab w:val="left" w:pos="567"/>
        </w:tabs>
        <w:ind w:firstLine="567"/>
        <w:jc w:val="both"/>
        <w:rPr>
          <w:b/>
          <w:sz w:val="28"/>
          <w:szCs w:val="28"/>
        </w:rPr>
      </w:pPr>
      <w:r w:rsidRPr="00401213">
        <w:rPr>
          <w:b/>
          <w:i/>
          <w:sz w:val="28"/>
          <w:szCs w:val="28"/>
        </w:rPr>
        <w:lastRenderedPageBreak/>
        <w:t>знати</w:t>
      </w:r>
      <w:r w:rsidRPr="00401213">
        <w:rPr>
          <w:b/>
          <w:sz w:val="28"/>
          <w:szCs w:val="28"/>
        </w:rPr>
        <w:t xml:space="preserve">: </w:t>
      </w:r>
      <w:r w:rsidRPr="00401213">
        <w:rPr>
          <w:sz w:val="28"/>
          <w:szCs w:val="28"/>
        </w:rPr>
        <w:t>положення нормативно-правових актів, що регулюють відносини використання землі, доктринальні положення теорії земельного права, фундаментальні наукові праці в даній сфері та їх авторів, особливості володіння, користування та розпорядження земельними ділянками, підстави та порядок припинення прав на земельну ділянку, особливості прав на землю осіб, які не є власниками земельних ділянок;</w:t>
      </w:r>
    </w:p>
    <w:p w:rsidR="003A5FCE" w:rsidRPr="00401213" w:rsidRDefault="00A74205" w:rsidP="005B0786">
      <w:pPr>
        <w:tabs>
          <w:tab w:val="left" w:pos="284"/>
          <w:tab w:val="left" w:pos="567"/>
        </w:tabs>
        <w:ind w:firstLine="567"/>
        <w:jc w:val="both"/>
        <w:rPr>
          <w:sz w:val="28"/>
          <w:szCs w:val="28"/>
        </w:rPr>
      </w:pPr>
      <w:r w:rsidRPr="00401213">
        <w:rPr>
          <w:b/>
          <w:i/>
          <w:sz w:val="28"/>
          <w:szCs w:val="28"/>
        </w:rPr>
        <w:t>у</w:t>
      </w:r>
      <w:r w:rsidR="003A5FCE" w:rsidRPr="00401213">
        <w:rPr>
          <w:b/>
          <w:i/>
          <w:sz w:val="28"/>
          <w:szCs w:val="28"/>
        </w:rPr>
        <w:t>міти:</w:t>
      </w:r>
      <w:r w:rsidR="003A5FCE" w:rsidRPr="00401213">
        <w:rPr>
          <w:sz w:val="28"/>
          <w:szCs w:val="28"/>
        </w:rPr>
        <w:t xml:space="preserve"> правильно застосовувати законодавство, яке регулює відносини власності та відносини користування земельними ділянками, тлумачити законодавство у сфері основних правових форм використання земель,  самостійно вирішувати завдання та задачі на практичних заняттях,  обґрунтовувати власну позицію з посиланням на нормативну базу, розробляти проекти земельно-правових документів.</w:t>
      </w:r>
    </w:p>
    <w:p w:rsidR="00177732" w:rsidRPr="00401213" w:rsidRDefault="00177732" w:rsidP="001A49EF">
      <w:pPr>
        <w:tabs>
          <w:tab w:val="left" w:pos="284"/>
          <w:tab w:val="left" w:pos="567"/>
        </w:tabs>
        <w:spacing w:line="360" w:lineRule="auto"/>
        <w:rPr>
          <w:sz w:val="28"/>
          <w:szCs w:val="28"/>
        </w:rPr>
      </w:pPr>
    </w:p>
    <w:p w:rsidR="00177732" w:rsidRPr="004F0CA1" w:rsidRDefault="00177732" w:rsidP="001A49EF">
      <w:pPr>
        <w:pStyle w:val="1"/>
        <w:numPr>
          <w:ilvl w:val="0"/>
          <w:numId w:val="11"/>
        </w:numPr>
        <w:spacing w:before="0" w:after="0" w:line="360" w:lineRule="auto"/>
        <w:ind w:left="1985"/>
        <w:rPr>
          <w:rFonts w:ascii="Times New Roman" w:hAnsi="Times New Roman" w:cs="Times New Roman"/>
          <w:bCs w:val="0"/>
          <w:sz w:val="28"/>
          <w:szCs w:val="28"/>
        </w:rPr>
      </w:pPr>
      <w:r w:rsidRPr="004F0CA1">
        <w:rPr>
          <w:rFonts w:ascii="Times New Roman" w:hAnsi="Times New Roman" w:cs="Times New Roman"/>
          <w:bCs w:val="0"/>
          <w:sz w:val="28"/>
          <w:szCs w:val="28"/>
        </w:rPr>
        <w:t xml:space="preserve">Програма </w:t>
      </w:r>
      <w:r w:rsidR="00FB7930" w:rsidRPr="004F0CA1">
        <w:rPr>
          <w:rFonts w:ascii="Times New Roman" w:hAnsi="Times New Roman" w:cs="Times New Roman"/>
          <w:bCs w:val="0"/>
          <w:sz w:val="28"/>
          <w:szCs w:val="28"/>
        </w:rPr>
        <w:t>навчальної дисципліни</w:t>
      </w:r>
    </w:p>
    <w:p w:rsidR="00FB7930" w:rsidRPr="00401213" w:rsidRDefault="00FB7930" w:rsidP="005B0786">
      <w:pPr>
        <w:pStyle w:val="Caaieiaie2"/>
        <w:widowControl/>
        <w:rPr>
          <w:sz w:val="28"/>
          <w:szCs w:val="28"/>
          <w:lang w:val="uk-UA"/>
        </w:rPr>
      </w:pPr>
      <w:r w:rsidRPr="00401213">
        <w:rPr>
          <w:sz w:val="28"/>
          <w:szCs w:val="28"/>
          <w:lang w:val="uk-UA"/>
        </w:rPr>
        <w:t>Тема 1.</w:t>
      </w:r>
      <w:r w:rsidRPr="00401213">
        <w:rPr>
          <w:sz w:val="28"/>
          <w:szCs w:val="28"/>
          <w:lang w:val="uk-UA"/>
        </w:rPr>
        <w:tab/>
        <w:t>Загальна характеристика правових форм використання земель в Україні</w:t>
      </w:r>
    </w:p>
    <w:p w:rsidR="00FB7930" w:rsidRPr="00401213" w:rsidRDefault="00FB7930" w:rsidP="005B0786">
      <w:pPr>
        <w:pStyle w:val="Text1"/>
        <w:spacing w:after="0" w:line="240" w:lineRule="auto"/>
        <w:rPr>
          <w:sz w:val="28"/>
          <w:szCs w:val="28"/>
        </w:rPr>
      </w:pPr>
      <w:r w:rsidRPr="00401213">
        <w:rPr>
          <w:sz w:val="28"/>
          <w:szCs w:val="28"/>
        </w:rPr>
        <w:t>Поняття та класифікація правових форм використання земель в Україні, їх розвиток у новому земельному законодавстві України.</w:t>
      </w:r>
    </w:p>
    <w:p w:rsidR="00FB7930" w:rsidRPr="00401213" w:rsidRDefault="00FB7930" w:rsidP="005B0786">
      <w:pPr>
        <w:pStyle w:val="Text1"/>
        <w:spacing w:after="0" w:line="240" w:lineRule="auto"/>
        <w:rPr>
          <w:sz w:val="28"/>
          <w:szCs w:val="28"/>
        </w:rPr>
      </w:pPr>
      <w:r w:rsidRPr="00401213">
        <w:rPr>
          <w:sz w:val="28"/>
          <w:szCs w:val="28"/>
        </w:rPr>
        <w:t>Значення Земельного кодексу України як кодифікованого нормативно-правового акту у сфері використання земель. Інше законодавство, яке регулює питання використання земель.</w:t>
      </w:r>
    </w:p>
    <w:p w:rsidR="00FB7930" w:rsidRPr="00401213" w:rsidRDefault="00FB7930" w:rsidP="005B0786">
      <w:pPr>
        <w:pStyle w:val="Text1"/>
        <w:spacing w:after="0" w:line="240" w:lineRule="auto"/>
        <w:rPr>
          <w:sz w:val="28"/>
          <w:szCs w:val="28"/>
        </w:rPr>
      </w:pPr>
      <w:r w:rsidRPr="00401213">
        <w:rPr>
          <w:sz w:val="28"/>
          <w:szCs w:val="28"/>
        </w:rPr>
        <w:t>Право власності на землі як основна правова форма використання земель в Україні. Конституційні гарантії права власності на землі. Розвиток форм права власності на землі в процесі реформування земельних відносин.</w:t>
      </w:r>
    </w:p>
    <w:p w:rsidR="00FB7930" w:rsidRPr="00401213" w:rsidRDefault="00FB7930" w:rsidP="005B0786">
      <w:pPr>
        <w:pStyle w:val="Text1"/>
        <w:spacing w:after="0" w:line="240" w:lineRule="auto"/>
        <w:rPr>
          <w:sz w:val="28"/>
          <w:szCs w:val="28"/>
        </w:rPr>
      </w:pPr>
      <w:r w:rsidRPr="00401213">
        <w:rPr>
          <w:sz w:val="28"/>
          <w:szCs w:val="28"/>
        </w:rPr>
        <w:t>Інші правові форми використання земель в Україні (право користування; оренда земель).</w:t>
      </w:r>
    </w:p>
    <w:p w:rsidR="00FB7930" w:rsidRPr="00401213" w:rsidRDefault="00FB7930" w:rsidP="005B0786">
      <w:pPr>
        <w:pStyle w:val="Text1"/>
        <w:spacing w:after="0" w:line="240" w:lineRule="auto"/>
        <w:rPr>
          <w:sz w:val="28"/>
          <w:szCs w:val="28"/>
        </w:rPr>
      </w:pPr>
      <w:r w:rsidRPr="00401213">
        <w:rPr>
          <w:sz w:val="28"/>
          <w:szCs w:val="28"/>
        </w:rPr>
        <w:t>Користування чужими земельними ділянками в системі правових форм використання земель.</w:t>
      </w:r>
    </w:p>
    <w:p w:rsidR="00FB7930" w:rsidRPr="00401213" w:rsidRDefault="00FB7930" w:rsidP="005B0786">
      <w:pPr>
        <w:pStyle w:val="Caaieiaie2"/>
        <w:widowControl/>
        <w:rPr>
          <w:sz w:val="28"/>
          <w:szCs w:val="28"/>
          <w:lang w:val="uk-UA"/>
        </w:rPr>
      </w:pPr>
    </w:p>
    <w:p w:rsidR="00FB7930" w:rsidRPr="00401213" w:rsidRDefault="00FB7930" w:rsidP="005B0786">
      <w:pPr>
        <w:pStyle w:val="Caaieiaie2"/>
        <w:widowControl/>
        <w:rPr>
          <w:sz w:val="28"/>
          <w:szCs w:val="28"/>
          <w:lang w:val="uk-UA"/>
        </w:rPr>
      </w:pPr>
      <w:r w:rsidRPr="00401213">
        <w:rPr>
          <w:sz w:val="28"/>
          <w:szCs w:val="28"/>
          <w:lang w:val="uk-UA"/>
        </w:rPr>
        <w:t>Тема 2.</w:t>
      </w:r>
      <w:r w:rsidRPr="00401213">
        <w:rPr>
          <w:sz w:val="28"/>
          <w:szCs w:val="28"/>
          <w:lang w:val="uk-UA"/>
        </w:rPr>
        <w:tab/>
        <w:t>Право власності на землі як основна правова форма використання земель в Україні</w:t>
      </w:r>
    </w:p>
    <w:p w:rsidR="00FB7930" w:rsidRPr="00401213" w:rsidRDefault="00FB7930" w:rsidP="005B0786">
      <w:pPr>
        <w:pStyle w:val="Text1"/>
        <w:spacing w:after="0" w:line="240" w:lineRule="auto"/>
        <w:rPr>
          <w:sz w:val="28"/>
          <w:szCs w:val="28"/>
        </w:rPr>
      </w:pPr>
      <w:r w:rsidRPr="00401213">
        <w:rPr>
          <w:sz w:val="28"/>
          <w:szCs w:val="28"/>
        </w:rPr>
        <w:t>Земельна реформа в Україні та право власності на землю. Конституційні засади власності на землю.</w:t>
      </w:r>
    </w:p>
    <w:p w:rsidR="00FB7930" w:rsidRPr="00401213" w:rsidRDefault="00FB7930" w:rsidP="005B0786">
      <w:pPr>
        <w:pStyle w:val="Text1"/>
        <w:spacing w:after="0" w:line="240" w:lineRule="auto"/>
        <w:rPr>
          <w:sz w:val="28"/>
          <w:szCs w:val="28"/>
        </w:rPr>
      </w:pPr>
      <w:r w:rsidRPr="00401213">
        <w:rPr>
          <w:sz w:val="28"/>
          <w:szCs w:val="28"/>
        </w:rPr>
        <w:t>Поняття права власності на землю та його особливості. Об’єктивне та суб’єктивне право власності на землю.</w:t>
      </w:r>
    </w:p>
    <w:p w:rsidR="00FB7930" w:rsidRPr="00401213" w:rsidRDefault="00FB7930" w:rsidP="005B0786">
      <w:pPr>
        <w:pStyle w:val="Text1"/>
        <w:spacing w:after="0" w:line="240" w:lineRule="auto"/>
        <w:rPr>
          <w:sz w:val="28"/>
          <w:szCs w:val="28"/>
        </w:rPr>
      </w:pPr>
      <w:r w:rsidRPr="00401213">
        <w:rPr>
          <w:sz w:val="28"/>
          <w:szCs w:val="28"/>
        </w:rPr>
        <w:t>Право публічної та приватної власності на землю в Україні.</w:t>
      </w:r>
    </w:p>
    <w:p w:rsidR="00FB7930" w:rsidRPr="00401213" w:rsidRDefault="00FB7930" w:rsidP="005B0786">
      <w:pPr>
        <w:pStyle w:val="Text1"/>
        <w:spacing w:after="0" w:line="240" w:lineRule="auto"/>
        <w:rPr>
          <w:sz w:val="28"/>
          <w:szCs w:val="28"/>
        </w:rPr>
      </w:pPr>
      <w:r w:rsidRPr="00401213">
        <w:rPr>
          <w:sz w:val="28"/>
          <w:szCs w:val="28"/>
        </w:rPr>
        <w:t>Суб’єкти права власності на землю в Україні.</w:t>
      </w:r>
    </w:p>
    <w:p w:rsidR="001A49EF" w:rsidRDefault="00FB7930" w:rsidP="001A49EF">
      <w:pPr>
        <w:pStyle w:val="Text1"/>
        <w:spacing w:after="0" w:line="240" w:lineRule="auto"/>
        <w:rPr>
          <w:sz w:val="28"/>
          <w:szCs w:val="28"/>
        </w:rPr>
      </w:pPr>
      <w:r w:rsidRPr="00401213">
        <w:rPr>
          <w:sz w:val="28"/>
          <w:szCs w:val="28"/>
        </w:rPr>
        <w:t>Земля як об’єкт права власності. Поняття та основні ознаки земельної ділянки.</w:t>
      </w:r>
    </w:p>
    <w:p w:rsidR="00FB7930" w:rsidRPr="00401213" w:rsidRDefault="00FB7930" w:rsidP="001A49EF">
      <w:pPr>
        <w:pStyle w:val="Text1"/>
        <w:spacing w:after="0" w:line="240" w:lineRule="auto"/>
        <w:rPr>
          <w:sz w:val="28"/>
          <w:szCs w:val="28"/>
        </w:rPr>
      </w:pPr>
      <w:r w:rsidRPr="00401213">
        <w:rPr>
          <w:sz w:val="28"/>
          <w:szCs w:val="28"/>
        </w:rPr>
        <w:t>Зміст права власності на землі. Особливості володіння, користування та розпорядження земельними ділянками.</w:t>
      </w:r>
    </w:p>
    <w:p w:rsidR="00FB7930" w:rsidRPr="00401213" w:rsidRDefault="00FB7930" w:rsidP="005B0786">
      <w:pPr>
        <w:pStyle w:val="Text1"/>
        <w:spacing w:after="0" w:line="240" w:lineRule="auto"/>
        <w:rPr>
          <w:sz w:val="28"/>
          <w:szCs w:val="28"/>
        </w:rPr>
      </w:pPr>
      <w:r w:rsidRPr="00401213">
        <w:rPr>
          <w:sz w:val="28"/>
          <w:szCs w:val="28"/>
        </w:rPr>
        <w:t>Форми права власності на землі та їх розвиток в період земельної реформи.</w:t>
      </w:r>
    </w:p>
    <w:p w:rsidR="00FB7930" w:rsidRPr="00401213" w:rsidRDefault="00FB7930" w:rsidP="005B0786">
      <w:pPr>
        <w:pStyle w:val="Text1"/>
        <w:spacing w:after="0" w:line="240" w:lineRule="auto"/>
        <w:rPr>
          <w:sz w:val="28"/>
          <w:szCs w:val="28"/>
        </w:rPr>
      </w:pPr>
      <w:r w:rsidRPr="00401213">
        <w:rPr>
          <w:sz w:val="28"/>
          <w:szCs w:val="28"/>
        </w:rPr>
        <w:lastRenderedPageBreak/>
        <w:t>Законодавчі основи права приватної власності на землю.</w:t>
      </w:r>
    </w:p>
    <w:p w:rsidR="00FB7930" w:rsidRPr="00401213" w:rsidRDefault="00FB7930" w:rsidP="005B0786">
      <w:pPr>
        <w:pStyle w:val="Text1"/>
        <w:spacing w:after="0" w:line="240" w:lineRule="auto"/>
        <w:rPr>
          <w:sz w:val="28"/>
          <w:szCs w:val="28"/>
        </w:rPr>
      </w:pPr>
      <w:r w:rsidRPr="00401213">
        <w:rPr>
          <w:sz w:val="28"/>
          <w:szCs w:val="28"/>
        </w:rPr>
        <w:t>Суб’єкти права приватної власності на землю.</w:t>
      </w:r>
    </w:p>
    <w:p w:rsidR="00FB7930" w:rsidRPr="00401213" w:rsidRDefault="00FB7930" w:rsidP="005B0786">
      <w:pPr>
        <w:pStyle w:val="Text1"/>
        <w:spacing w:after="0" w:line="240" w:lineRule="auto"/>
        <w:rPr>
          <w:sz w:val="28"/>
          <w:szCs w:val="28"/>
        </w:rPr>
      </w:pPr>
      <w:r w:rsidRPr="00401213">
        <w:rPr>
          <w:sz w:val="28"/>
          <w:szCs w:val="28"/>
        </w:rPr>
        <w:t>Об’єкти права приватної власності на землю.</w:t>
      </w:r>
    </w:p>
    <w:p w:rsidR="00FB7930" w:rsidRPr="00401213" w:rsidRDefault="00FB7930" w:rsidP="005B0786">
      <w:pPr>
        <w:pStyle w:val="Text1"/>
        <w:spacing w:after="0" w:line="240" w:lineRule="auto"/>
        <w:rPr>
          <w:sz w:val="28"/>
          <w:szCs w:val="28"/>
        </w:rPr>
      </w:pPr>
      <w:r w:rsidRPr="00401213">
        <w:rPr>
          <w:sz w:val="28"/>
          <w:szCs w:val="28"/>
        </w:rPr>
        <w:t>Особливості набуття права власності на землю громадянами України та юридичними особами. Іноземні громадяни як суб’єкти права власності на землю в Україні.</w:t>
      </w:r>
    </w:p>
    <w:p w:rsidR="00FB7930" w:rsidRPr="00401213" w:rsidRDefault="00FB7930" w:rsidP="005B0786">
      <w:pPr>
        <w:pStyle w:val="Text1"/>
        <w:spacing w:after="0" w:line="240" w:lineRule="auto"/>
        <w:rPr>
          <w:sz w:val="28"/>
          <w:szCs w:val="28"/>
        </w:rPr>
      </w:pPr>
      <w:r w:rsidRPr="00401213">
        <w:rPr>
          <w:sz w:val="28"/>
          <w:szCs w:val="28"/>
        </w:rPr>
        <w:t>Права та обов’язки власників земельних ділянок.</w:t>
      </w:r>
    </w:p>
    <w:p w:rsidR="00FB7930" w:rsidRPr="00401213" w:rsidRDefault="00FB7930" w:rsidP="005B0786">
      <w:pPr>
        <w:pStyle w:val="Text1"/>
        <w:spacing w:after="0" w:line="240" w:lineRule="auto"/>
        <w:rPr>
          <w:sz w:val="28"/>
          <w:szCs w:val="28"/>
        </w:rPr>
      </w:pPr>
      <w:r w:rsidRPr="00401213">
        <w:rPr>
          <w:sz w:val="28"/>
          <w:szCs w:val="28"/>
        </w:rPr>
        <w:t>Спільна власність на землю та її види. Спільна сумісна та спільна часткова власність на земельні ділянки.</w:t>
      </w:r>
    </w:p>
    <w:p w:rsidR="00FB7930" w:rsidRPr="00401213" w:rsidRDefault="00FB7930" w:rsidP="005B0786">
      <w:pPr>
        <w:pStyle w:val="Text1"/>
        <w:spacing w:after="0" w:line="240" w:lineRule="auto"/>
        <w:rPr>
          <w:sz w:val="28"/>
          <w:szCs w:val="28"/>
        </w:rPr>
      </w:pPr>
      <w:r w:rsidRPr="00401213">
        <w:rPr>
          <w:sz w:val="28"/>
          <w:szCs w:val="28"/>
        </w:rPr>
        <w:t>Підстави та порядок припинення права приватної власності на землю.</w:t>
      </w:r>
    </w:p>
    <w:p w:rsidR="00FB7930" w:rsidRPr="00401213" w:rsidRDefault="00FB7930" w:rsidP="005B0786">
      <w:pPr>
        <w:pStyle w:val="Text1"/>
        <w:spacing w:after="0" w:line="240" w:lineRule="auto"/>
        <w:rPr>
          <w:sz w:val="28"/>
          <w:szCs w:val="28"/>
        </w:rPr>
      </w:pPr>
      <w:r w:rsidRPr="00401213">
        <w:rPr>
          <w:sz w:val="28"/>
          <w:szCs w:val="28"/>
        </w:rPr>
        <w:t>Межі здійснення та захист права приватної власності на землю.</w:t>
      </w:r>
    </w:p>
    <w:p w:rsidR="00FB7930" w:rsidRPr="00401213" w:rsidRDefault="00FB7930" w:rsidP="005B0786">
      <w:pPr>
        <w:pStyle w:val="Text1"/>
        <w:spacing w:after="0" w:line="240" w:lineRule="auto"/>
        <w:rPr>
          <w:sz w:val="28"/>
          <w:szCs w:val="28"/>
        </w:rPr>
      </w:pPr>
      <w:r w:rsidRPr="00401213">
        <w:rPr>
          <w:sz w:val="28"/>
          <w:szCs w:val="28"/>
        </w:rPr>
        <w:t>Законодавчі основи права публічної власності на землю в Україні, її поняття та види.</w:t>
      </w:r>
    </w:p>
    <w:p w:rsidR="00FB7930" w:rsidRPr="00401213" w:rsidRDefault="00FB7930" w:rsidP="005B0786">
      <w:pPr>
        <w:pStyle w:val="Text1"/>
        <w:spacing w:after="0" w:line="240" w:lineRule="auto"/>
        <w:rPr>
          <w:sz w:val="28"/>
          <w:szCs w:val="28"/>
        </w:rPr>
      </w:pPr>
      <w:r w:rsidRPr="00401213">
        <w:rPr>
          <w:sz w:val="28"/>
          <w:szCs w:val="28"/>
        </w:rPr>
        <w:t>Право комунальної власності на землю. Територіальні громади сіл, селищ, міст як суб’єкти права комунальної власності. Об’єкти права комунальної власності.</w:t>
      </w:r>
    </w:p>
    <w:p w:rsidR="00FB7930" w:rsidRPr="00401213" w:rsidRDefault="00FB7930" w:rsidP="005B0786">
      <w:pPr>
        <w:pStyle w:val="Text1"/>
        <w:spacing w:after="0" w:line="240" w:lineRule="auto"/>
        <w:rPr>
          <w:sz w:val="28"/>
          <w:szCs w:val="28"/>
        </w:rPr>
      </w:pPr>
      <w:r w:rsidRPr="00401213">
        <w:rPr>
          <w:sz w:val="28"/>
          <w:szCs w:val="28"/>
        </w:rPr>
        <w:t>Право власності на землю держави. Суб’єкт та об’єкти права державної власності на землю. Землі державної власності, які не можуть передаватися у комунальну та державну власність.</w:t>
      </w:r>
    </w:p>
    <w:p w:rsidR="00FB7930" w:rsidRPr="00401213" w:rsidRDefault="00FB7930" w:rsidP="005B0786">
      <w:pPr>
        <w:pStyle w:val="Text1"/>
        <w:spacing w:after="0" w:line="240" w:lineRule="auto"/>
        <w:rPr>
          <w:sz w:val="28"/>
          <w:szCs w:val="28"/>
        </w:rPr>
      </w:pPr>
      <w:r w:rsidRPr="00401213">
        <w:rPr>
          <w:sz w:val="28"/>
          <w:szCs w:val="28"/>
        </w:rPr>
        <w:t>Право власності на землю іноземних держав.</w:t>
      </w:r>
    </w:p>
    <w:p w:rsidR="00FB7930" w:rsidRPr="00401213" w:rsidRDefault="00FB7930" w:rsidP="005B0786">
      <w:pPr>
        <w:pStyle w:val="Text1"/>
        <w:spacing w:after="0" w:line="240" w:lineRule="auto"/>
        <w:rPr>
          <w:sz w:val="28"/>
          <w:szCs w:val="28"/>
        </w:rPr>
      </w:pPr>
      <w:r w:rsidRPr="00401213">
        <w:rPr>
          <w:sz w:val="28"/>
          <w:szCs w:val="28"/>
        </w:rPr>
        <w:t>Особливості набуття права власності на землю територіальними громадами та державою.</w:t>
      </w:r>
    </w:p>
    <w:p w:rsidR="00FB7930" w:rsidRPr="00401213" w:rsidRDefault="00FB7930" w:rsidP="005B0786">
      <w:pPr>
        <w:pStyle w:val="Text1"/>
        <w:spacing w:after="0" w:line="240" w:lineRule="auto"/>
        <w:rPr>
          <w:sz w:val="28"/>
          <w:szCs w:val="28"/>
        </w:rPr>
      </w:pPr>
      <w:r w:rsidRPr="00401213">
        <w:rPr>
          <w:sz w:val="28"/>
          <w:szCs w:val="28"/>
        </w:rPr>
        <w:t>Особливості розпорядження земельними ділянками комунальної та державної власності.</w:t>
      </w:r>
    </w:p>
    <w:p w:rsidR="00FB7930" w:rsidRPr="00401213" w:rsidRDefault="00FB7930" w:rsidP="005B0786">
      <w:pPr>
        <w:pStyle w:val="Caaieiaie2"/>
        <w:widowControl/>
        <w:rPr>
          <w:sz w:val="28"/>
          <w:szCs w:val="28"/>
          <w:lang w:val="uk-UA"/>
        </w:rPr>
      </w:pPr>
    </w:p>
    <w:p w:rsidR="00FB7930" w:rsidRPr="00401213" w:rsidRDefault="00FB7930" w:rsidP="005B0786">
      <w:pPr>
        <w:pStyle w:val="Caaieiaie2"/>
        <w:widowControl/>
        <w:spacing w:before="0" w:after="0"/>
        <w:rPr>
          <w:sz w:val="28"/>
          <w:szCs w:val="28"/>
          <w:lang w:val="uk-UA"/>
        </w:rPr>
      </w:pPr>
      <w:r w:rsidRPr="00401213">
        <w:rPr>
          <w:sz w:val="28"/>
          <w:szCs w:val="28"/>
          <w:lang w:val="uk-UA"/>
        </w:rPr>
        <w:t>Тема 3.</w:t>
      </w:r>
      <w:r w:rsidRPr="00401213">
        <w:rPr>
          <w:sz w:val="28"/>
          <w:szCs w:val="28"/>
          <w:lang w:val="uk-UA"/>
        </w:rPr>
        <w:tab/>
        <w:t>Набуття права власності на землю в Україні</w:t>
      </w:r>
    </w:p>
    <w:p w:rsidR="00FB7930" w:rsidRPr="00401213" w:rsidRDefault="00FB7930" w:rsidP="005B0786">
      <w:pPr>
        <w:pStyle w:val="Text1"/>
        <w:spacing w:after="0" w:line="240" w:lineRule="auto"/>
        <w:rPr>
          <w:sz w:val="28"/>
          <w:szCs w:val="28"/>
        </w:rPr>
      </w:pPr>
      <w:r w:rsidRPr="00401213">
        <w:rPr>
          <w:sz w:val="28"/>
          <w:szCs w:val="28"/>
        </w:rPr>
        <w:t>Загальна характеристика підстав виникнення права власності на землю. Адміністративно-правові, цивільно-правові та інші підстави набуття права власності на землю.</w:t>
      </w:r>
    </w:p>
    <w:p w:rsidR="00FB7930" w:rsidRPr="00401213" w:rsidRDefault="00FB7930" w:rsidP="005B0786">
      <w:pPr>
        <w:pStyle w:val="Text1"/>
        <w:spacing w:after="0" w:line="240" w:lineRule="auto"/>
        <w:rPr>
          <w:sz w:val="28"/>
          <w:szCs w:val="28"/>
        </w:rPr>
      </w:pPr>
      <w:r w:rsidRPr="00401213">
        <w:rPr>
          <w:sz w:val="28"/>
          <w:szCs w:val="28"/>
        </w:rPr>
        <w:t>Особливості набуття права власності на землю громадянами, юридичними особами, територіальними громадами та державою.</w:t>
      </w:r>
    </w:p>
    <w:p w:rsidR="00FB7930" w:rsidRPr="00401213" w:rsidRDefault="00FB7930" w:rsidP="005B0786">
      <w:pPr>
        <w:pStyle w:val="Text1"/>
        <w:spacing w:after="0" w:line="240" w:lineRule="auto"/>
        <w:rPr>
          <w:sz w:val="28"/>
          <w:szCs w:val="28"/>
        </w:rPr>
      </w:pPr>
      <w:r w:rsidRPr="00401213">
        <w:rPr>
          <w:sz w:val="28"/>
          <w:szCs w:val="28"/>
        </w:rPr>
        <w:t>Безоплатна передача земельних ділянок громадянам. Порядок безоплатної приватизації земельних ділянок громадянами.</w:t>
      </w:r>
    </w:p>
    <w:p w:rsidR="00FB7930" w:rsidRPr="00401213" w:rsidRDefault="00FB7930" w:rsidP="005B0786">
      <w:pPr>
        <w:pStyle w:val="Text1"/>
        <w:spacing w:after="0" w:line="240" w:lineRule="auto"/>
        <w:rPr>
          <w:sz w:val="28"/>
          <w:szCs w:val="28"/>
        </w:rPr>
      </w:pPr>
      <w:r w:rsidRPr="00401213">
        <w:rPr>
          <w:sz w:val="28"/>
          <w:szCs w:val="28"/>
        </w:rPr>
        <w:t>Набуття прав на земельну ділянку за давністю користування.</w:t>
      </w:r>
    </w:p>
    <w:p w:rsidR="00FB7930" w:rsidRPr="00401213" w:rsidRDefault="00FB7930" w:rsidP="005B0786">
      <w:pPr>
        <w:pStyle w:val="Text1"/>
        <w:spacing w:after="0" w:line="240" w:lineRule="auto"/>
        <w:rPr>
          <w:sz w:val="28"/>
          <w:szCs w:val="28"/>
        </w:rPr>
      </w:pPr>
      <w:r w:rsidRPr="00401213">
        <w:rPr>
          <w:sz w:val="28"/>
          <w:szCs w:val="28"/>
        </w:rPr>
        <w:t>Повноваження органів виконавчої влади та органів місцевого самоврядування по передачі земельних ділянок у власність.</w:t>
      </w:r>
    </w:p>
    <w:p w:rsidR="00FB7930" w:rsidRPr="00401213" w:rsidRDefault="00FB7930" w:rsidP="005B0786">
      <w:pPr>
        <w:pStyle w:val="Text1"/>
        <w:spacing w:after="0" w:line="240" w:lineRule="auto"/>
        <w:rPr>
          <w:sz w:val="28"/>
          <w:szCs w:val="28"/>
        </w:rPr>
      </w:pPr>
      <w:r w:rsidRPr="00401213">
        <w:rPr>
          <w:sz w:val="28"/>
          <w:szCs w:val="28"/>
        </w:rPr>
        <w:t>Поняття та види цивільно-правових способів набуття права власності на землю.</w:t>
      </w:r>
    </w:p>
    <w:p w:rsidR="00FB7930" w:rsidRPr="00401213" w:rsidRDefault="00FB7930" w:rsidP="005B0786">
      <w:pPr>
        <w:pStyle w:val="Text1"/>
        <w:spacing w:after="0" w:line="240" w:lineRule="auto"/>
        <w:rPr>
          <w:sz w:val="28"/>
          <w:szCs w:val="28"/>
        </w:rPr>
      </w:pPr>
      <w:r w:rsidRPr="00401213">
        <w:rPr>
          <w:sz w:val="28"/>
          <w:szCs w:val="28"/>
        </w:rPr>
        <w:t>Купівля-продаж земельної ділянки.</w:t>
      </w:r>
    </w:p>
    <w:p w:rsidR="00FB7930" w:rsidRPr="00401213" w:rsidRDefault="00FB7930" w:rsidP="005B0786">
      <w:pPr>
        <w:pStyle w:val="Text1"/>
        <w:spacing w:after="0" w:line="240" w:lineRule="auto"/>
        <w:rPr>
          <w:sz w:val="28"/>
          <w:szCs w:val="28"/>
        </w:rPr>
      </w:pPr>
      <w:r w:rsidRPr="00401213">
        <w:rPr>
          <w:sz w:val="28"/>
          <w:szCs w:val="28"/>
        </w:rPr>
        <w:t>Продаж земельних ділянок державної та комунальної власності. Порядок продажу земельних ділянок державної та комунальної власності громадянам та юридичним особам. Продаж земельних ділянок державної або комунальної власності іноземним державам та іноземним юридичним особам.</w:t>
      </w:r>
    </w:p>
    <w:p w:rsidR="00FB7930" w:rsidRPr="00401213" w:rsidRDefault="00FB7930" w:rsidP="005B0786">
      <w:pPr>
        <w:pStyle w:val="Text1"/>
        <w:spacing w:after="0" w:line="240" w:lineRule="auto"/>
        <w:rPr>
          <w:sz w:val="28"/>
          <w:szCs w:val="28"/>
        </w:rPr>
      </w:pPr>
      <w:r w:rsidRPr="00401213">
        <w:rPr>
          <w:sz w:val="28"/>
          <w:szCs w:val="28"/>
        </w:rPr>
        <w:lastRenderedPageBreak/>
        <w:t>Продаж земельних ділянок на конкурентних засадах. Порядок проведення земельних торгів.</w:t>
      </w:r>
    </w:p>
    <w:p w:rsidR="00FB7930" w:rsidRPr="00401213" w:rsidRDefault="00FB7930" w:rsidP="005B0786">
      <w:pPr>
        <w:pStyle w:val="Text1"/>
        <w:spacing w:after="0" w:line="240" w:lineRule="auto"/>
        <w:rPr>
          <w:sz w:val="28"/>
          <w:szCs w:val="28"/>
        </w:rPr>
      </w:pPr>
      <w:r w:rsidRPr="00401213">
        <w:rPr>
          <w:sz w:val="28"/>
          <w:szCs w:val="28"/>
        </w:rPr>
        <w:t>Спадкування земельних ділянок.</w:t>
      </w:r>
    </w:p>
    <w:p w:rsidR="00FB7930" w:rsidRPr="00401213" w:rsidRDefault="00FB7930" w:rsidP="005B0786">
      <w:pPr>
        <w:pStyle w:val="Text1"/>
        <w:spacing w:after="0" w:line="240" w:lineRule="auto"/>
        <w:rPr>
          <w:sz w:val="28"/>
          <w:szCs w:val="28"/>
        </w:rPr>
      </w:pPr>
      <w:r w:rsidRPr="00401213">
        <w:rPr>
          <w:sz w:val="28"/>
          <w:szCs w:val="28"/>
        </w:rPr>
        <w:t>Застава земельних ділянок.</w:t>
      </w:r>
    </w:p>
    <w:p w:rsidR="00FB7930" w:rsidRPr="00401213" w:rsidRDefault="00FB7930" w:rsidP="005B0786">
      <w:pPr>
        <w:pStyle w:val="Text1"/>
        <w:spacing w:after="0" w:line="240" w:lineRule="auto"/>
        <w:rPr>
          <w:sz w:val="28"/>
          <w:szCs w:val="28"/>
        </w:rPr>
      </w:pPr>
      <w:r w:rsidRPr="00401213">
        <w:rPr>
          <w:sz w:val="28"/>
          <w:szCs w:val="28"/>
        </w:rPr>
        <w:t>Інші цивільно-правові угоди про перехід права власності на земельні ділянки. Зміст угод про перехід права власності на земельні ділянки.</w:t>
      </w:r>
    </w:p>
    <w:p w:rsidR="00FB7930" w:rsidRPr="00401213" w:rsidRDefault="00FB7930" w:rsidP="005B0786">
      <w:pPr>
        <w:pStyle w:val="Text1"/>
        <w:spacing w:after="0" w:line="240" w:lineRule="auto"/>
        <w:rPr>
          <w:sz w:val="28"/>
          <w:szCs w:val="28"/>
        </w:rPr>
      </w:pPr>
      <w:r w:rsidRPr="00401213">
        <w:rPr>
          <w:sz w:val="28"/>
          <w:szCs w:val="28"/>
        </w:rPr>
        <w:t>Поняття та особливості правового статусу власників землі та землекористувачів.</w:t>
      </w:r>
    </w:p>
    <w:p w:rsidR="00FB7930" w:rsidRPr="00401213" w:rsidRDefault="00FB7930" w:rsidP="005B0786">
      <w:pPr>
        <w:pStyle w:val="Text1"/>
        <w:spacing w:after="0" w:line="240" w:lineRule="auto"/>
        <w:rPr>
          <w:sz w:val="28"/>
          <w:szCs w:val="28"/>
        </w:rPr>
      </w:pPr>
      <w:r w:rsidRPr="00401213">
        <w:rPr>
          <w:sz w:val="28"/>
          <w:szCs w:val="28"/>
        </w:rPr>
        <w:t>Права та обов’язки власників земельних ділянок.</w:t>
      </w:r>
    </w:p>
    <w:p w:rsidR="00FB7930" w:rsidRPr="00401213" w:rsidRDefault="00FB7930" w:rsidP="005B0786">
      <w:pPr>
        <w:pStyle w:val="Text1"/>
        <w:spacing w:after="0" w:line="240" w:lineRule="auto"/>
        <w:rPr>
          <w:sz w:val="28"/>
          <w:szCs w:val="28"/>
        </w:rPr>
      </w:pPr>
      <w:r w:rsidRPr="00401213">
        <w:rPr>
          <w:sz w:val="28"/>
          <w:szCs w:val="28"/>
        </w:rPr>
        <w:t>Права та обов’язки землекористувачів.</w:t>
      </w:r>
    </w:p>
    <w:p w:rsidR="00FB7930" w:rsidRPr="00401213" w:rsidRDefault="00FB7930" w:rsidP="005B0786">
      <w:pPr>
        <w:pStyle w:val="Text1"/>
        <w:spacing w:after="0" w:line="240" w:lineRule="auto"/>
        <w:rPr>
          <w:sz w:val="28"/>
          <w:szCs w:val="28"/>
        </w:rPr>
      </w:pPr>
      <w:r w:rsidRPr="00401213">
        <w:rPr>
          <w:sz w:val="28"/>
          <w:szCs w:val="28"/>
        </w:rPr>
        <w:t>Право на відшкодування збитків, заподіяних власникам землі та землекористувачам.</w:t>
      </w:r>
    </w:p>
    <w:p w:rsidR="00FB7930" w:rsidRPr="00401213" w:rsidRDefault="00FB7930" w:rsidP="005B0786">
      <w:pPr>
        <w:pStyle w:val="Text1"/>
        <w:spacing w:after="0" w:line="240" w:lineRule="auto"/>
        <w:rPr>
          <w:sz w:val="28"/>
          <w:szCs w:val="28"/>
        </w:rPr>
      </w:pPr>
      <w:r w:rsidRPr="00401213">
        <w:rPr>
          <w:sz w:val="28"/>
          <w:szCs w:val="28"/>
        </w:rPr>
        <w:t>Права та обов’язки орендодавців та орендарів земельних ділянок.</w:t>
      </w:r>
    </w:p>
    <w:p w:rsidR="00FB7930" w:rsidRPr="00401213" w:rsidRDefault="00FB7930" w:rsidP="005B0786">
      <w:pPr>
        <w:pStyle w:val="Text1"/>
        <w:spacing w:after="0" w:line="240" w:lineRule="auto"/>
        <w:rPr>
          <w:sz w:val="28"/>
          <w:szCs w:val="28"/>
        </w:rPr>
      </w:pPr>
      <w:r w:rsidRPr="00401213">
        <w:rPr>
          <w:sz w:val="28"/>
          <w:szCs w:val="28"/>
        </w:rPr>
        <w:t>Обмеження прав на землю власників землі та землекористувачів.</w:t>
      </w:r>
    </w:p>
    <w:p w:rsidR="00FB7930" w:rsidRPr="00401213" w:rsidRDefault="00FB7930" w:rsidP="005B0786">
      <w:pPr>
        <w:pStyle w:val="Text1"/>
        <w:spacing w:after="0" w:line="240" w:lineRule="auto"/>
        <w:rPr>
          <w:sz w:val="28"/>
          <w:szCs w:val="28"/>
        </w:rPr>
      </w:pPr>
      <w:r w:rsidRPr="00401213">
        <w:rPr>
          <w:sz w:val="28"/>
          <w:szCs w:val="28"/>
        </w:rPr>
        <w:t>Гарантії прав на землю. Способи захисту прав на земельні ділянки. Відповідальність органів виконавчої влади та органів місцевого самоврядування за порушення прав власників земельних ділянок та землекористувачів.</w:t>
      </w:r>
    </w:p>
    <w:p w:rsidR="00FB7930" w:rsidRPr="00401213" w:rsidRDefault="00FB7930" w:rsidP="005B0786">
      <w:pPr>
        <w:pStyle w:val="Text1"/>
        <w:spacing w:after="0" w:line="240" w:lineRule="auto"/>
        <w:ind w:firstLine="0"/>
        <w:rPr>
          <w:sz w:val="28"/>
          <w:szCs w:val="28"/>
        </w:rPr>
      </w:pPr>
    </w:p>
    <w:p w:rsidR="00FB7930" w:rsidRPr="00401213" w:rsidRDefault="00FB7930" w:rsidP="005B0786">
      <w:pPr>
        <w:pStyle w:val="Text1"/>
        <w:spacing w:after="0" w:line="240" w:lineRule="auto"/>
        <w:ind w:firstLine="0"/>
        <w:rPr>
          <w:sz w:val="28"/>
          <w:szCs w:val="28"/>
        </w:rPr>
      </w:pPr>
    </w:p>
    <w:p w:rsidR="00FB7930" w:rsidRPr="00401213" w:rsidRDefault="00FB7930" w:rsidP="005B0786">
      <w:pPr>
        <w:pStyle w:val="Caaieiaie2"/>
        <w:widowControl/>
        <w:spacing w:before="0" w:after="0"/>
        <w:rPr>
          <w:sz w:val="28"/>
          <w:szCs w:val="28"/>
          <w:lang w:val="uk-UA"/>
        </w:rPr>
      </w:pPr>
      <w:r w:rsidRPr="00401213">
        <w:rPr>
          <w:sz w:val="28"/>
          <w:szCs w:val="28"/>
          <w:lang w:val="uk-UA"/>
        </w:rPr>
        <w:t>Тема 4.</w:t>
      </w:r>
      <w:r w:rsidRPr="00401213">
        <w:rPr>
          <w:sz w:val="28"/>
          <w:szCs w:val="28"/>
          <w:lang w:val="uk-UA"/>
        </w:rPr>
        <w:tab/>
        <w:t>Правові форми використання земель особами, які не є власниками земельних ділянок</w:t>
      </w:r>
    </w:p>
    <w:p w:rsidR="00FB7930" w:rsidRPr="00401213" w:rsidRDefault="00FB7930" w:rsidP="005B0786">
      <w:pPr>
        <w:pStyle w:val="Text1"/>
        <w:spacing w:after="0"/>
        <w:rPr>
          <w:sz w:val="28"/>
          <w:szCs w:val="28"/>
        </w:rPr>
      </w:pPr>
      <w:r w:rsidRPr="00401213">
        <w:rPr>
          <w:sz w:val="28"/>
          <w:szCs w:val="28"/>
        </w:rPr>
        <w:t xml:space="preserve">Загальна характеристика прав на землю осіб – </w:t>
      </w:r>
      <w:proofErr w:type="spellStart"/>
      <w:r w:rsidRPr="00401213">
        <w:rPr>
          <w:sz w:val="28"/>
          <w:szCs w:val="28"/>
        </w:rPr>
        <w:t>невласників</w:t>
      </w:r>
      <w:proofErr w:type="spellEnd"/>
      <w:r w:rsidRPr="00401213">
        <w:rPr>
          <w:sz w:val="28"/>
          <w:szCs w:val="28"/>
        </w:rPr>
        <w:t xml:space="preserve"> земельних ділянок. Поняття та види прав на землю осіб – </w:t>
      </w:r>
      <w:proofErr w:type="spellStart"/>
      <w:r w:rsidRPr="00401213">
        <w:rPr>
          <w:sz w:val="28"/>
          <w:szCs w:val="28"/>
        </w:rPr>
        <w:t>невласників</w:t>
      </w:r>
      <w:proofErr w:type="spellEnd"/>
      <w:r w:rsidRPr="00401213">
        <w:rPr>
          <w:sz w:val="28"/>
          <w:szCs w:val="28"/>
        </w:rPr>
        <w:t xml:space="preserve"> земельних ділянок. Принципи здійснення ними прав на землю.</w:t>
      </w:r>
    </w:p>
    <w:p w:rsidR="00FB7930" w:rsidRPr="00401213" w:rsidRDefault="00FB7930" w:rsidP="005B0786">
      <w:pPr>
        <w:pStyle w:val="Text1"/>
        <w:spacing w:after="0"/>
        <w:rPr>
          <w:sz w:val="28"/>
          <w:szCs w:val="28"/>
        </w:rPr>
      </w:pPr>
      <w:r w:rsidRPr="00401213">
        <w:rPr>
          <w:sz w:val="28"/>
          <w:szCs w:val="28"/>
        </w:rPr>
        <w:t>Право постійного (безстрокового) користування земельною ділянкою. Права та обов’язки землекористувачів. Порядок надання у постійне користування земельних ділянок юридичним особам.</w:t>
      </w:r>
    </w:p>
    <w:p w:rsidR="00FB7930" w:rsidRPr="00401213" w:rsidRDefault="00FB7930" w:rsidP="005B0786">
      <w:pPr>
        <w:pStyle w:val="Text1"/>
        <w:spacing w:after="0"/>
        <w:rPr>
          <w:sz w:val="28"/>
          <w:szCs w:val="28"/>
        </w:rPr>
      </w:pPr>
      <w:r w:rsidRPr="00401213">
        <w:rPr>
          <w:sz w:val="28"/>
          <w:szCs w:val="28"/>
        </w:rPr>
        <w:t>Право тимчасового користування земельними ділянками.</w:t>
      </w:r>
    </w:p>
    <w:p w:rsidR="00FB7930" w:rsidRPr="00401213" w:rsidRDefault="00FB7930" w:rsidP="005B0786">
      <w:pPr>
        <w:pStyle w:val="Text1"/>
        <w:spacing w:after="0"/>
        <w:rPr>
          <w:sz w:val="28"/>
          <w:szCs w:val="28"/>
        </w:rPr>
      </w:pPr>
      <w:r w:rsidRPr="00401213">
        <w:rPr>
          <w:sz w:val="28"/>
          <w:szCs w:val="28"/>
        </w:rPr>
        <w:t>Право земельного сервітуту, його зміст. Види права земельного сервітуту. Порядок встановлення земельних сервітутів. Дія земельного сервітуту та її припинення.</w:t>
      </w:r>
    </w:p>
    <w:p w:rsidR="00FB7930" w:rsidRPr="00401213" w:rsidRDefault="00FB7930" w:rsidP="005B0786">
      <w:pPr>
        <w:pStyle w:val="Text1"/>
        <w:spacing w:after="0"/>
        <w:rPr>
          <w:sz w:val="28"/>
          <w:szCs w:val="28"/>
        </w:rPr>
      </w:pPr>
      <w:r w:rsidRPr="00401213">
        <w:rPr>
          <w:sz w:val="28"/>
          <w:szCs w:val="28"/>
        </w:rPr>
        <w:t>Оренда земельної ділянки. Законодавчі основи оренди землі.</w:t>
      </w:r>
    </w:p>
    <w:p w:rsidR="00FB7930" w:rsidRPr="00401213" w:rsidRDefault="00FB7930" w:rsidP="005B0786">
      <w:pPr>
        <w:pStyle w:val="Text1"/>
        <w:spacing w:after="0"/>
        <w:rPr>
          <w:sz w:val="28"/>
          <w:szCs w:val="28"/>
        </w:rPr>
      </w:pPr>
      <w:r w:rsidRPr="00401213">
        <w:rPr>
          <w:sz w:val="28"/>
          <w:szCs w:val="28"/>
        </w:rPr>
        <w:t>Поняття та правові засади оренди землі. Право на оренду землі. Орендодавці та орендарі землі. Суборенда земельної ділянки.</w:t>
      </w:r>
    </w:p>
    <w:p w:rsidR="00FB7930" w:rsidRPr="00401213" w:rsidRDefault="00FB7930" w:rsidP="005B0786">
      <w:pPr>
        <w:pStyle w:val="Text1"/>
        <w:spacing w:after="0"/>
        <w:rPr>
          <w:sz w:val="28"/>
          <w:szCs w:val="28"/>
        </w:rPr>
      </w:pPr>
      <w:r w:rsidRPr="00401213">
        <w:rPr>
          <w:sz w:val="28"/>
          <w:szCs w:val="28"/>
        </w:rPr>
        <w:t>Поняття договору оренди землі. Сторони, форма, строки та державна реєстрація договору оренди землі.</w:t>
      </w:r>
    </w:p>
    <w:p w:rsidR="00FB7930" w:rsidRPr="00401213" w:rsidRDefault="00FB7930" w:rsidP="005B0786">
      <w:pPr>
        <w:pStyle w:val="Text1"/>
        <w:spacing w:after="0"/>
        <w:rPr>
          <w:sz w:val="28"/>
          <w:szCs w:val="28"/>
        </w:rPr>
      </w:pPr>
      <w:r w:rsidRPr="00401213">
        <w:rPr>
          <w:sz w:val="28"/>
          <w:szCs w:val="28"/>
        </w:rPr>
        <w:t>Зміст договору оренди землі, його істотні умови.</w:t>
      </w:r>
    </w:p>
    <w:p w:rsidR="00FB7930" w:rsidRPr="00401213" w:rsidRDefault="00FB7930" w:rsidP="005B0786">
      <w:pPr>
        <w:pStyle w:val="Text1"/>
        <w:spacing w:after="0"/>
        <w:rPr>
          <w:sz w:val="28"/>
          <w:szCs w:val="28"/>
        </w:rPr>
      </w:pPr>
      <w:r w:rsidRPr="00401213">
        <w:rPr>
          <w:sz w:val="28"/>
          <w:szCs w:val="28"/>
        </w:rPr>
        <w:t>Порядок укладення договору оренди землі. Орендна плата за землю та її форми. Зміна орендної плати.</w:t>
      </w:r>
    </w:p>
    <w:p w:rsidR="00FB7930" w:rsidRPr="00401213" w:rsidRDefault="00FB7930" w:rsidP="005B0786">
      <w:pPr>
        <w:pStyle w:val="Text1"/>
        <w:spacing w:after="0"/>
        <w:rPr>
          <w:sz w:val="28"/>
          <w:szCs w:val="28"/>
        </w:rPr>
      </w:pPr>
      <w:r w:rsidRPr="00401213">
        <w:rPr>
          <w:sz w:val="28"/>
          <w:szCs w:val="28"/>
        </w:rPr>
        <w:t>Припинення, зміна, розірвання і поновлення договору оренди землі. Правові наслідки припинення або розірвання договору оренди землі.</w:t>
      </w:r>
    </w:p>
    <w:p w:rsidR="00FB7930" w:rsidRPr="00401213" w:rsidRDefault="00FB7930" w:rsidP="005B0786">
      <w:pPr>
        <w:pStyle w:val="Text1"/>
        <w:spacing w:after="0"/>
        <w:rPr>
          <w:sz w:val="28"/>
          <w:szCs w:val="28"/>
        </w:rPr>
      </w:pPr>
      <w:r w:rsidRPr="00401213">
        <w:rPr>
          <w:sz w:val="28"/>
          <w:szCs w:val="28"/>
        </w:rPr>
        <w:lastRenderedPageBreak/>
        <w:t>Вирішення спорів та відповідальність сторін за невиконання зобов’язань за договором оренди землі.</w:t>
      </w:r>
    </w:p>
    <w:p w:rsidR="00FB7930" w:rsidRPr="00401213" w:rsidRDefault="00FB7930" w:rsidP="005B0786">
      <w:pPr>
        <w:pStyle w:val="Text1"/>
        <w:spacing w:after="0"/>
        <w:rPr>
          <w:sz w:val="28"/>
          <w:szCs w:val="28"/>
        </w:rPr>
      </w:pPr>
    </w:p>
    <w:p w:rsidR="00FB7930" w:rsidRPr="00401213" w:rsidRDefault="00FB7930" w:rsidP="005B0786">
      <w:pPr>
        <w:pStyle w:val="Caaieiaie2"/>
        <w:widowControl/>
        <w:spacing w:before="0" w:after="0"/>
        <w:rPr>
          <w:sz w:val="28"/>
          <w:szCs w:val="28"/>
          <w:lang w:val="uk-UA"/>
        </w:rPr>
      </w:pPr>
      <w:r w:rsidRPr="00401213">
        <w:rPr>
          <w:sz w:val="28"/>
          <w:szCs w:val="28"/>
          <w:lang w:val="uk-UA"/>
        </w:rPr>
        <w:t>Тема 5.</w:t>
      </w:r>
      <w:r w:rsidRPr="00401213">
        <w:rPr>
          <w:sz w:val="28"/>
          <w:szCs w:val="28"/>
          <w:lang w:val="uk-UA"/>
        </w:rPr>
        <w:tab/>
        <w:t>Припинення права власності та інших прав на землю</w:t>
      </w:r>
    </w:p>
    <w:p w:rsidR="00FB7930" w:rsidRPr="00401213" w:rsidRDefault="00FB7930" w:rsidP="005B0786">
      <w:pPr>
        <w:pStyle w:val="Text1"/>
        <w:spacing w:after="0" w:line="240" w:lineRule="auto"/>
        <w:rPr>
          <w:sz w:val="28"/>
          <w:szCs w:val="28"/>
        </w:rPr>
      </w:pPr>
      <w:r w:rsidRPr="00401213">
        <w:rPr>
          <w:sz w:val="28"/>
          <w:szCs w:val="28"/>
        </w:rPr>
        <w:t>Підстави припинення права власності на земельну ділянку.</w:t>
      </w:r>
    </w:p>
    <w:p w:rsidR="00FB7930" w:rsidRPr="00401213" w:rsidRDefault="00FB7930" w:rsidP="005B0786">
      <w:pPr>
        <w:pStyle w:val="Text1"/>
        <w:spacing w:after="0" w:line="240" w:lineRule="auto"/>
        <w:rPr>
          <w:sz w:val="28"/>
          <w:szCs w:val="28"/>
        </w:rPr>
      </w:pPr>
      <w:r w:rsidRPr="00401213">
        <w:rPr>
          <w:sz w:val="28"/>
          <w:szCs w:val="28"/>
        </w:rPr>
        <w:t>Підстави припинення права користування земельною ділянкою.</w:t>
      </w:r>
    </w:p>
    <w:p w:rsidR="00FB7930" w:rsidRPr="00401213" w:rsidRDefault="00FB7930" w:rsidP="005B0786">
      <w:pPr>
        <w:pStyle w:val="Text1"/>
        <w:spacing w:after="0" w:line="240" w:lineRule="auto"/>
        <w:rPr>
          <w:sz w:val="28"/>
          <w:szCs w:val="28"/>
        </w:rPr>
      </w:pPr>
      <w:r w:rsidRPr="00401213">
        <w:rPr>
          <w:sz w:val="28"/>
          <w:szCs w:val="28"/>
        </w:rPr>
        <w:t>Добровільна відмова від права власності або права постійного користування земельною ділянкою.</w:t>
      </w:r>
    </w:p>
    <w:p w:rsidR="00FB7930" w:rsidRPr="00401213" w:rsidRDefault="00FB7930" w:rsidP="005B0786">
      <w:pPr>
        <w:pStyle w:val="Text1"/>
        <w:spacing w:after="0" w:line="240" w:lineRule="auto"/>
        <w:rPr>
          <w:sz w:val="28"/>
          <w:szCs w:val="28"/>
        </w:rPr>
      </w:pPr>
      <w:r w:rsidRPr="00401213">
        <w:rPr>
          <w:sz w:val="28"/>
          <w:szCs w:val="28"/>
        </w:rPr>
        <w:t>Підстави для примусового припинення прав на земельну ділянку.</w:t>
      </w:r>
    </w:p>
    <w:p w:rsidR="00FB7930" w:rsidRPr="00401213" w:rsidRDefault="00FB7930" w:rsidP="005B0786">
      <w:pPr>
        <w:pStyle w:val="Text1"/>
        <w:spacing w:after="0" w:line="240" w:lineRule="auto"/>
        <w:rPr>
          <w:sz w:val="28"/>
          <w:szCs w:val="28"/>
        </w:rPr>
      </w:pPr>
      <w:r w:rsidRPr="00401213">
        <w:rPr>
          <w:sz w:val="28"/>
          <w:szCs w:val="28"/>
        </w:rPr>
        <w:t>Порядок припинення права користування земельними ділянками, які використовуються з порушенням земельного законодавства.</w:t>
      </w:r>
    </w:p>
    <w:p w:rsidR="00FB7930" w:rsidRPr="00401213" w:rsidRDefault="00FB7930" w:rsidP="005B0786">
      <w:pPr>
        <w:pStyle w:val="Text1"/>
        <w:spacing w:after="0" w:line="240" w:lineRule="auto"/>
        <w:rPr>
          <w:sz w:val="28"/>
          <w:szCs w:val="28"/>
        </w:rPr>
      </w:pPr>
      <w:r w:rsidRPr="00401213">
        <w:rPr>
          <w:sz w:val="28"/>
          <w:szCs w:val="28"/>
        </w:rPr>
        <w:t>Викуп земельних ділянок для суспільних потреб. Примусове відчуження земельної ділянки з мотивів суспільної необхідності. Конфіскація земельної ділянки.</w:t>
      </w:r>
    </w:p>
    <w:p w:rsidR="00FB7930" w:rsidRPr="00401213" w:rsidRDefault="00FB7930" w:rsidP="005B0786">
      <w:pPr>
        <w:pStyle w:val="Text1"/>
        <w:spacing w:after="0" w:line="240" w:lineRule="auto"/>
        <w:rPr>
          <w:sz w:val="28"/>
          <w:szCs w:val="28"/>
        </w:rPr>
      </w:pPr>
      <w:r w:rsidRPr="00401213">
        <w:rPr>
          <w:sz w:val="28"/>
          <w:szCs w:val="28"/>
        </w:rPr>
        <w:t>Порядок вилучення земельних ділянок. Особливо цінні землі та порядок їх вилучення.</w:t>
      </w:r>
    </w:p>
    <w:p w:rsidR="00FB7930" w:rsidRDefault="00FB7930" w:rsidP="005B0786">
      <w:pPr>
        <w:pStyle w:val="Text1"/>
        <w:spacing w:after="0" w:line="240" w:lineRule="auto"/>
        <w:rPr>
          <w:sz w:val="28"/>
          <w:szCs w:val="28"/>
        </w:rPr>
      </w:pPr>
    </w:p>
    <w:p w:rsidR="00C34DA8" w:rsidRPr="00401213" w:rsidRDefault="00C34DA8" w:rsidP="005B0786">
      <w:pPr>
        <w:pStyle w:val="Text1"/>
        <w:spacing w:after="0" w:line="240" w:lineRule="auto"/>
        <w:rPr>
          <w:sz w:val="28"/>
          <w:szCs w:val="28"/>
        </w:rPr>
      </w:pPr>
    </w:p>
    <w:tbl>
      <w:tblPr>
        <w:tblpPr w:leftFromText="180" w:rightFromText="180" w:vertAnchor="text" w:horzAnchor="margin" w:tblpXSpec="center" w:tblpY="506"/>
        <w:tblW w:w="5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582"/>
        <w:gridCol w:w="580"/>
        <w:gridCol w:w="580"/>
        <w:gridCol w:w="580"/>
        <w:gridCol w:w="582"/>
        <w:gridCol w:w="582"/>
        <w:gridCol w:w="584"/>
        <w:gridCol w:w="580"/>
        <w:gridCol w:w="437"/>
        <w:gridCol w:w="580"/>
        <w:gridCol w:w="580"/>
        <w:gridCol w:w="484"/>
      </w:tblGrid>
      <w:tr w:rsidR="00C34DA8" w:rsidRPr="00401213" w:rsidTr="00C34DA8">
        <w:trPr>
          <w:cantSplit/>
          <w:trHeight w:val="486"/>
        </w:trPr>
        <w:tc>
          <w:tcPr>
            <w:tcW w:w="1704" w:type="pct"/>
            <w:vMerge w:val="restart"/>
          </w:tcPr>
          <w:p w:rsidR="00C34DA8" w:rsidRPr="005D30D0" w:rsidRDefault="00C34DA8" w:rsidP="00C34DA8">
            <w:pPr>
              <w:contextualSpacing/>
              <w:jc w:val="center"/>
            </w:pPr>
          </w:p>
        </w:tc>
        <w:tc>
          <w:tcPr>
            <w:tcW w:w="3296" w:type="pct"/>
            <w:gridSpan w:val="12"/>
          </w:tcPr>
          <w:p w:rsidR="00C34DA8" w:rsidRPr="005D30D0" w:rsidRDefault="00C34DA8" w:rsidP="00C34DA8">
            <w:pPr>
              <w:contextualSpacing/>
              <w:jc w:val="center"/>
            </w:pPr>
            <w:r w:rsidRPr="005D30D0">
              <w:t>Кількість годин</w:t>
            </w:r>
          </w:p>
        </w:tc>
      </w:tr>
      <w:tr w:rsidR="00C34DA8" w:rsidRPr="00401213" w:rsidTr="00C34DA8">
        <w:trPr>
          <w:cantSplit/>
          <w:trHeight w:val="501"/>
        </w:trPr>
        <w:tc>
          <w:tcPr>
            <w:tcW w:w="1704" w:type="pct"/>
            <w:vMerge/>
          </w:tcPr>
          <w:p w:rsidR="00C34DA8" w:rsidRPr="005D30D0" w:rsidRDefault="00C34DA8" w:rsidP="00C34DA8">
            <w:pPr>
              <w:contextualSpacing/>
              <w:jc w:val="center"/>
            </w:pPr>
          </w:p>
        </w:tc>
        <w:tc>
          <w:tcPr>
            <w:tcW w:w="1707" w:type="pct"/>
            <w:gridSpan w:val="6"/>
          </w:tcPr>
          <w:p w:rsidR="00C34DA8" w:rsidRPr="005D30D0" w:rsidRDefault="00C34DA8" w:rsidP="00C34DA8">
            <w:pPr>
              <w:contextualSpacing/>
              <w:jc w:val="center"/>
            </w:pPr>
            <w:r w:rsidRPr="005D30D0">
              <w:t>Денна форма</w:t>
            </w:r>
          </w:p>
        </w:tc>
        <w:tc>
          <w:tcPr>
            <w:tcW w:w="1589" w:type="pct"/>
            <w:gridSpan w:val="6"/>
          </w:tcPr>
          <w:p w:rsidR="00C34DA8" w:rsidRPr="005D30D0" w:rsidRDefault="00C34DA8" w:rsidP="00C34DA8">
            <w:pPr>
              <w:contextualSpacing/>
              <w:jc w:val="center"/>
            </w:pPr>
            <w:r w:rsidRPr="005D30D0">
              <w:t>Заочна форма</w:t>
            </w:r>
          </w:p>
        </w:tc>
      </w:tr>
      <w:tr w:rsidR="00C34DA8" w:rsidRPr="00401213" w:rsidTr="00C34DA8">
        <w:trPr>
          <w:cantSplit/>
          <w:trHeight w:val="501"/>
        </w:trPr>
        <w:tc>
          <w:tcPr>
            <w:tcW w:w="1704" w:type="pct"/>
            <w:vMerge/>
          </w:tcPr>
          <w:p w:rsidR="00C34DA8" w:rsidRPr="005D30D0" w:rsidRDefault="00C34DA8" w:rsidP="00C34DA8">
            <w:pPr>
              <w:contextualSpacing/>
              <w:jc w:val="center"/>
            </w:pPr>
          </w:p>
        </w:tc>
        <w:tc>
          <w:tcPr>
            <w:tcW w:w="285" w:type="pct"/>
            <w:vMerge w:val="restart"/>
            <w:textDirection w:val="tbRl"/>
          </w:tcPr>
          <w:p w:rsidR="00C34DA8" w:rsidRPr="005D30D0" w:rsidRDefault="00C34DA8" w:rsidP="00C34DA8">
            <w:pPr>
              <w:ind w:left="113" w:right="113"/>
              <w:contextualSpacing/>
              <w:jc w:val="center"/>
            </w:pPr>
            <w:r w:rsidRPr="005D30D0">
              <w:t>Усього</w:t>
            </w:r>
          </w:p>
        </w:tc>
        <w:tc>
          <w:tcPr>
            <w:tcW w:w="1421" w:type="pct"/>
            <w:gridSpan w:val="5"/>
          </w:tcPr>
          <w:p w:rsidR="00C34DA8" w:rsidRPr="005D30D0" w:rsidRDefault="00C34DA8" w:rsidP="00C34DA8">
            <w:pPr>
              <w:contextualSpacing/>
              <w:jc w:val="center"/>
            </w:pPr>
            <w:r w:rsidRPr="005D30D0">
              <w:t>у тому числі</w:t>
            </w:r>
          </w:p>
        </w:tc>
        <w:tc>
          <w:tcPr>
            <w:tcW w:w="286" w:type="pct"/>
            <w:vMerge w:val="restart"/>
            <w:textDirection w:val="tbRl"/>
          </w:tcPr>
          <w:p w:rsidR="00C34DA8" w:rsidRPr="005D30D0" w:rsidRDefault="00C34DA8" w:rsidP="00C34DA8">
            <w:pPr>
              <w:ind w:left="113" w:right="113"/>
              <w:contextualSpacing/>
              <w:jc w:val="center"/>
            </w:pPr>
            <w:r w:rsidRPr="005D30D0">
              <w:t>Усього</w:t>
            </w:r>
          </w:p>
        </w:tc>
        <w:tc>
          <w:tcPr>
            <w:tcW w:w="1303" w:type="pct"/>
            <w:gridSpan w:val="5"/>
          </w:tcPr>
          <w:p w:rsidR="00C34DA8" w:rsidRPr="005D30D0" w:rsidRDefault="00C34DA8" w:rsidP="00C34DA8">
            <w:pPr>
              <w:contextualSpacing/>
              <w:jc w:val="center"/>
            </w:pPr>
            <w:r w:rsidRPr="005D30D0">
              <w:t>у тому числі</w:t>
            </w:r>
          </w:p>
        </w:tc>
      </w:tr>
      <w:tr w:rsidR="00C34DA8" w:rsidRPr="00401213" w:rsidTr="00C34DA8">
        <w:trPr>
          <w:cantSplit/>
          <w:trHeight w:val="486"/>
        </w:trPr>
        <w:tc>
          <w:tcPr>
            <w:tcW w:w="1704" w:type="pct"/>
            <w:vMerge/>
          </w:tcPr>
          <w:p w:rsidR="00C34DA8" w:rsidRPr="005D30D0" w:rsidRDefault="00C34DA8" w:rsidP="00C34DA8">
            <w:pPr>
              <w:contextualSpacing/>
              <w:jc w:val="center"/>
            </w:pPr>
          </w:p>
        </w:tc>
        <w:tc>
          <w:tcPr>
            <w:tcW w:w="285" w:type="pct"/>
            <w:vMerge/>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r w:rsidRPr="005D30D0">
              <w:t>л</w:t>
            </w:r>
          </w:p>
        </w:tc>
        <w:tc>
          <w:tcPr>
            <w:tcW w:w="284" w:type="pct"/>
          </w:tcPr>
          <w:p w:rsidR="00C34DA8" w:rsidRPr="005D30D0" w:rsidRDefault="00C34DA8" w:rsidP="00C34DA8">
            <w:pPr>
              <w:contextualSpacing/>
              <w:jc w:val="center"/>
            </w:pPr>
            <w:r w:rsidRPr="005D30D0">
              <w:t>п</w:t>
            </w:r>
          </w:p>
        </w:tc>
        <w:tc>
          <w:tcPr>
            <w:tcW w:w="284" w:type="pct"/>
          </w:tcPr>
          <w:p w:rsidR="00C34DA8" w:rsidRPr="005D30D0" w:rsidRDefault="00C34DA8" w:rsidP="00C34DA8">
            <w:pPr>
              <w:contextualSpacing/>
              <w:jc w:val="center"/>
            </w:pPr>
            <w:proofErr w:type="spellStart"/>
            <w:r w:rsidRPr="005D30D0">
              <w:t>лаб</w:t>
            </w:r>
            <w:proofErr w:type="spellEnd"/>
          </w:p>
        </w:tc>
        <w:tc>
          <w:tcPr>
            <w:tcW w:w="285" w:type="pct"/>
          </w:tcPr>
          <w:p w:rsidR="00C34DA8" w:rsidRPr="005D30D0" w:rsidRDefault="00C34DA8" w:rsidP="00C34DA8">
            <w:pPr>
              <w:contextualSpacing/>
              <w:jc w:val="center"/>
            </w:pPr>
            <w:proofErr w:type="spellStart"/>
            <w:r w:rsidRPr="005D30D0">
              <w:t>інд</w:t>
            </w:r>
            <w:proofErr w:type="spellEnd"/>
          </w:p>
        </w:tc>
        <w:tc>
          <w:tcPr>
            <w:tcW w:w="285" w:type="pct"/>
          </w:tcPr>
          <w:p w:rsidR="00C34DA8" w:rsidRPr="005D30D0" w:rsidRDefault="00C34DA8" w:rsidP="00C34DA8">
            <w:pPr>
              <w:contextualSpacing/>
              <w:jc w:val="center"/>
            </w:pPr>
            <w:r w:rsidRPr="005D30D0">
              <w:t>ср</w:t>
            </w:r>
          </w:p>
        </w:tc>
        <w:tc>
          <w:tcPr>
            <w:tcW w:w="286" w:type="pct"/>
            <w:vMerge/>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r w:rsidRPr="005D30D0">
              <w:t>л</w:t>
            </w:r>
          </w:p>
        </w:tc>
        <w:tc>
          <w:tcPr>
            <w:tcW w:w="214" w:type="pct"/>
          </w:tcPr>
          <w:p w:rsidR="00C34DA8" w:rsidRPr="005D30D0" w:rsidRDefault="00C34DA8" w:rsidP="00C34DA8">
            <w:pPr>
              <w:contextualSpacing/>
              <w:jc w:val="center"/>
            </w:pPr>
            <w:r w:rsidRPr="005D30D0">
              <w:t>п</w:t>
            </w:r>
          </w:p>
        </w:tc>
        <w:tc>
          <w:tcPr>
            <w:tcW w:w="284" w:type="pct"/>
          </w:tcPr>
          <w:p w:rsidR="00C34DA8" w:rsidRPr="005D30D0" w:rsidRDefault="00C34DA8" w:rsidP="00C34DA8">
            <w:pPr>
              <w:contextualSpacing/>
              <w:jc w:val="center"/>
            </w:pPr>
            <w:proofErr w:type="spellStart"/>
            <w:r w:rsidRPr="005D30D0">
              <w:t>лаб</w:t>
            </w:r>
            <w:proofErr w:type="spellEnd"/>
          </w:p>
        </w:tc>
        <w:tc>
          <w:tcPr>
            <w:tcW w:w="284" w:type="pct"/>
          </w:tcPr>
          <w:p w:rsidR="00C34DA8" w:rsidRPr="005D30D0" w:rsidRDefault="00C34DA8" w:rsidP="00C34DA8">
            <w:pPr>
              <w:contextualSpacing/>
              <w:jc w:val="center"/>
            </w:pPr>
            <w:proofErr w:type="spellStart"/>
            <w:r w:rsidRPr="005D30D0">
              <w:t>інд</w:t>
            </w:r>
            <w:proofErr w:type="spellEnd"/>
          </w:p>
        </w:tc>
        <w:tc>
          <w:tcPr>
            <w:tcW w:w="237" w:type="pct"/>
          </w:tcPr>
          <w:p w:rsidR="00C34DA8" w:rsidRPr="005D30D0" w:rsidRDefault="00C34DA8" w:rsidP="00C34DA8">
            <w:pPr>
              <w:contextualSpacing/>
              <w:jc w:val="center"/>
            </w:pPr>
            <w:r w:rsidRPr="005D30D0">
              <w:t>ср</w:t>
            </w:r>
          </w:p>
        </w:tc>
      </w:tr>
      <w:tr w:rsidR="00C34DA8" w:rsidRPr="00401213" w:rsidTr="00C34DA8">
        <w:trPr>
          <w:trHeight w:val="486"/>
        </w:trPr>
        <w:tc>
          <w:tcPr>
            <w:tcW w:w="1704" w:type="pct"/>
          </w:tcPr>
          <w:p w:rsidR="00C34DA8" w:rsidRPr="005D30D0" w:rsidRDefault="00C34DA8" w:rsidP="00C34DA8">
            <w:pPr>
              <w:contextualSpacing/>
              <w:jc w:val="center"/>
              <w:rPr>
                <w:bCs/>
              </w:rPr>
            </w:pPr>
            <w:r w:rsidRPr="005D30D0">
              <w:rPr>
                <w:bCs/>
              </w:rPr>
              <w:t>1</w:t>
            </w:r>
          </w:p>
        </w:tc>
        <w:tc>
          <w:tcPr>
            <w:tcW w:w="285" w:type="pct"/>
          </w:tcPr>
          <w:p w:rsidR="00C34DA8" w:rsidRPr="005D30D0" w:rsidRDefault="00C34DA8" w:rsidP="00C34DA8">
            <w:pPr>
              <w:contextualSpacing/>
              <w:jc w:val="center"/>
              <w:rPr>
                <w:bCs/>
              </w:rPr>
            </w:pPr>
            <w:r w:rsidRPr="005D30D0">
              <w:rPr>
                <w:bCs/>
              </w:rPr>
              <w:t>2</w:t>
            </w:r>
          </w:p>
        </w:tc>
        <w:tc>
          <w:tcPr>
            <w:tcW w:w="284" w:type="pct"/>
          </w:tcPr>
          <w:p w:rsidR="00C34DA8" w:rsidRPr="005D30D0" w:rsidRDefault="00C34DA8" w:rsidP="00C34DA8">
            <w:pPr>
              <w:contextualSpacing/>
              <w:jc w:val="center"/>
              <w:rPr>
                <w:bCs/>
              </w:rPr>
            </w:pPr>
            <w:r w:rsidRPr="005D30D0">
              <w:rPr>
                <w:bCs/>
              </w:rPr>
              <w:t>3</w:t>
            </w:r>
          </w:p>
        </w:tc>
        <w:tc>
          <w:tcPr>
            <w:tcW w:w="284" w:type="pct"/>
          </w:tcPr>
          <w:p w:rsidR="00C34DA8" w:rsidRPr="005D30D0" w:rsidRDefault="00C34DA8" w:rsidP="00C34DA8">
            <w:pPr>
              <w:contextualSpacing/>
              <w:jc w:val="center"/>
              <w:rPr>
                <w:bCs/>
              </w:rPr>
            </w:pPr>
            <w:r w:rsidRPr="005D30D0">
              <w:rPr>
                <w:bCs/>
              </w:rPr>
              <w:t>4</w:t>
            </w:r>
          </w:p>
        </w:tc>
        <w:tc>
          <w:tcPr>
            <w:tcW w:w="284" w:type="pct"/>
          </w:tcPr>
          <w:p w:rsidR="00C34DA8" w:rsidRPr="005D30D0" w:rsidRDefault="00C34DA8" w:rsidP="00C34DA8">
            <w:pPr>
              <w:contextualSpacing/>
              <w:jc w:val="center"/>
              <w:rPr>
                <w:bCs/>
              </w:rPr>
            </w:pPr>
            <w:r w:rsidRPr="005D30D0">
              <w:rPr>
                <w:bCs/>
              </w:rPr>
              <w:t>5</w:t>
            </w:r>
          </w:p>
        </w:tc>
        <w:tc>
          <w:tcPr>
            <w:tcW w:w="285" w:type="pct"/>
          </w:tcPr>
          <w:p w:rsidR="00C34DA8" w:rsidRPr="005D30D0" w:rsidRDefault="00C34DA8" w:rsidP="00C34DA8">
            <w:pPr>
              <w:contextualSpacing/>
              <w:jc w:val="center"/>
              <w:rPr>
                <w:bCs/>
              </w:rPr>
            </w:pPr>
            <w:r w:rsidRPr="005D30D0">
              <w:rPr>
                <w:bCs/>
              </w:rPr>
              <w:t>6</w:t>
            </w:r>
          </w:p>
        </w:tc>
        <w:tc>
          <w:tcPr>
            <w:tcW w:w="285" w:type="pct"/>
          </w:tcPr>
          <w:p w:rsidR="00C34DA8" w:rsidRPr="005D30D0" w:rsidRDefault="00C34DA8" w:rsidP="00C34DA8">
            <w:pPr>
              <w:contextualSpacing/>
              <w:jc w:val="center"/>
              <w:rPr>
                <w:bCs/>
              </w:rPr>
            </w:pPr>
            <w:r w:rsidRPr="005D30D0">
              <w:rPr>
                <w:bCs/>
              </w:rPr>
              <w:t>7</w:t>
            </w:r>
          </w:p>
        </w:tc>
        <w:tc>
          <w:tcPr>
            <w:tcW w:w="286" w:type="pct"/>
          </w:tcPr>
          <w:p w:rsidR="00C34DA8" w:rsidRPr="005D30D0" w:rsidRDefault="00C34DA8" w:rsidP="00C34DA8">
            <w:pPr>
              <w:contextualSpacing/>
              <w:jc w:val="center"/>
              <w:rPr>
                <w:bCs/>
              </w:rPr>
            </w:pPr>
            <w:r w:rsidRPr="005D30D0">
              <w:rPr>
                <w:bCs/>
              </w:rPr>
              <w:t>8</w:t>
            </w:r>
          </w:p>
        </w:tc>
        <w:tc>
          <w:tcPr>
            <w:tcW w:w="284" w:type="pct"/>
          </w:tcPr>
          <w:p w:rsidR="00C34DA8" w:rsidRPr="005D30D0" w:rsidRDefault="00C34DA8" w:rsidP="00C34DA8">
            <w:pPr>
              <w:contextualSpacing/>
              <w:jc w:val="center"/>
              <w:rPr>
                <w:bCs/>
              </w:rPr>
            </w:pPr>
            <w:r w:rsidRPr="005D30D0">
              <w:rPr>
                <w:bCs/>
              </w:rPr>
              <w:t>9</w:t>
            </w:r>
          </w:p>
        </w:tc>
        <w:tc>
          <w:tcPr>
            <w:tcW w:w="214" w:type="pct"/>
          </w:tcPr>
          <w:p w:rsidR="00C34DA8" w:rsidRPr="005D30D0" w:rsidRDefault="00C34DA8" w:rsidP="00C34DA8">
            <w:pPr>
              <w:contextualSpacing/>
              <w:jc w:val="center"/>
              <w:rPr>
                <w:bCs/>
              </w:rPr>
            </w:pPr>
            <w:r w:rsidRPr="005D30D0">
              <w:rPr>
                <w:bCs/>
              </w:rPr>
              <w:t>10</w:t>
            </w:r>
          </w:p>
        </w:tc>
        <w:tc>
          <w:tcPr>
            <w:tcW w:w="284" w:type="pct"/>
          </w:tcPr>
          <w:p w:rsidR="00C34DA8" w:rsidRPr="005D30D0" w:rsidRDefault="00C34DA8" w:rsidP="00C34DA8">
            <w:pPr>
              <w:contextualSpacing/>
              <w:jc w:val="center"/>
              <w:rPr>
                <w:bCs/>
              </w:rPr>
            </w:pPr>
            <w:r w:rsidRPr="005D30D0">
              <w:rPr>
                <w:bCs/>
              </w:rPr>
              <w:t>11</w:t>
            </w:r>
          </w:p>
        </w:tc>
        <w:tc>
          <w:tcPr>
            <w:tcW w:w="284" w:type="pct"/>
          </w:tcPr>
          <w:p w:rsidR="00C34DA8" w:rsidRPr="005D30D0" w:rsidRDefault="00C34DA8" w:rsidP="00C34DA8">
            <w:pPr>
              <w:contextualSpacing/>
              <w:jc w:val="center"/>
              <w:rPr>
                <w:bCs/>
              </w:rPr>
            </w:pPr>
            <w:r w:rsidRPr="005D30D0">
              <w:rPr>
                <w:bCs/>
              </w:rPr>
              <w:t>12</w:t>
            </w:r>
          </w:p>
        </w:tc>
        <w:tc>
          <w:tcPr>
            <w:tcW w:w="237" w:type="pct"/>
          </w:tcPr>
          <w:p w:rsidR="00C34DA8" w:rsidRPr="005D30D0" w:rsidRDefault="00C34DA8" w:rsidP="00C34DA8">
            <w:pPr>
              <w:contextualSpacing/>
              <w:jc w:val="center"/>
              <w:rPr>
                <w:bCs/>
              </w:rPr>
            </w:pPr>
            <w:r w:rsidRPr="005D30D0">
              <w:rPr>
                <w:bCs/>
              </w:rPr>
              <w:t>13</w:t>
            </w:r>
          </w:p>
        </w:tc>
      </w:tr>
      <w:tr w:rsidR="00C34DA8" w:rsidRPr="00401213" w:rsidTr="00C34DA8">
        <w:trPr>
          <w:trHeight w:val="486"/>
        </w:trPr>
        <w:tc>
          <w:tcPr>
            <w:tcW w:w="1704" w:type="pct"/>
          </w:tcPr>
          <w:p w:rsidR="00C34DA8" w:rsidRPr="005D30D0" w:rsidRDefault="00C34DA8" w:rsidP="00C34DA8">
            <w:pPr>
              <w:contextualSpacing/>
              <w:jc w:val="center"/>
              <w:rPr>
                <w:bCs/>
              </w:rPr>
            </w:pPr>
            <w:r w:rsidRPr="005D30D0">
              <w:rPr>
                <w:bCs/>
              </w:rPr>
              <w:t>1.</w:t>
            </w:r>
            <w:r w:rsidRPr="005D30D0">
              <w:t xml:space="preserve"> Загальна характеристика правових форм використання земель в Україні</w:t>
            </w:r>
          </w:p>
          <w:p w:rsidR="00C34DA8" w:rsidRPr="005D30D0" w:rsidRDefault="00C34DA8" w:rsidP="00C34DA8">
            <w:pPr>
              <w:contextualSpacing/>
              <w:jc w:val="center"/>
            </w:pPr>
          </w:p>
        </w:tc>
        <w:tc>
          <w:tcPr>
            <w:tcW w:w="285" w:type="pct"/>
          </w:tcPr>
          <w:p w:rsidR="00C34DA8" w:rsidRPr="005D30D0" w:rsidRDefault="00C34DA8" w:rsidP="00C34DA8">
            <w:pPr>
              <w:contextualSpacing/>
              <w:jc w:val="center"/>
            </w:pPr>
            <w:r w:rsidRPr="005D30D0">
              <w:t>12</w:t>
            </w:r>
          </w:p>
        </w:tc>
        <w:tc>
          <w:tcPr>
            <w:tcW w:w="28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r w:rsidRPr="005D30D0">
              <w:t>8</w:t>
            </w:r>
          </w:p>
        </w:tc>
        <w:tc>
          <w:tcPr>
            <w:tcW w:w="286" w:type="pct"/>
          </w:tcPr>
          <w:p w:rsidR="00C34DA8" w:rsidRPr="005D30D0" w:rsidRDefault="00C34DA8" w:rsidP="00C34DA8">
            <w:pPr>
              <w:contextualSpacing/>
              <w:jc w:val="center"/>
            </w:pPr>
            <w:r w:rsidRPr="005D30D0">
              <w:t>16</w:t>
            </w:r>
          </w:p>
        </w:tc>
        <w:tc>
          <w:tcPr>
            <w:tcW w:w="284" w:type="pct"/>
          </w:tcPr>
          <w:p w:rsidR="00C34DA8" w:rsidRPr="005D30D0" w:rsidRDefault="00C34DA8" w:rsidP="00C34DA8">
            <w:pPr>
              <w:contextualSpacing/>
              <w:jc w:val="center"/>
            </w:pPr>
            <w:r w:rsidRPr="005D30D0">
              <w:t>2</w:t>
            </w:r>
          </w:p>
        </w:tc>
        <w:tc>
          <w:tcPr>
            <w:tcW w:w="21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37" w:type="pct"/>
          </w:tcPr>
          <w:p w:rsidR="00C34DA8" w:rsidRPr="005D30D0" w:rsidRDefault="00C34DA8" w:rsidP="00C34DA8">
            <w:pPr>
              <w:contextualSpacing/>
              <w:jc w:val="center"/>
            </w:pPr>
            <w:r w:rsidRPr="005D30D0">
              <w:t>12</w:t>
            </w:r>
          </w:p>
        </w:tc>
      </w:tr>
      <w:tr w:rsidR="00C34DA8" w:rsidRPr="00401213" w:rsidTr="00C34DA8">
        <w:trPr>
          <w:trHeight w:val="486"/>
        </w:trPr>
        <w:tc>
          <w:tcPr>
            <w:tcW w:w="1704" w:type="pct"/>
          </w:tcPr>
          <w:p w:rsidR="00C34DA8" w:rsidRPr="005D30D0" w:rsidRDefault="00C34DA8" w:rsidP="00C34DA8">
            <w:pPr>
              <w:contextualSpacing/>
              <w:jc w:val="center"/>
            </w:pPr>
            <w:r w:rsidRPr="005D30D0">
              <w:rPr>
                <w:bCs/>
              </w:rPr>
              <w:t>2.</w:t>
            </w:r>
            <w:r w:rsidRPr="005D30D0">
              <w:t xml:space="preserve"> </w:t>
            </w:r>
            <w:r w:rsidRPr="005D30D0">
              <w:rPr>
                <w:bCs/>
              </w:rPr>
              <w:t>Право власності на землі як основна правова форма використання земель в Україні</w:t>
            </w:r>
          </w:p>
        </w:tc>
        <w:tc>
          <w:tcPr>
            <w:tcW w:w="285" w:type="pct"/>
          </w:tcPr>
          <w:p w:rsidR="00C34DA8" w:rsidRPr="005D30D0" w:rsidRDefault="00C34DA8" w:rsidP="00C34DA8">
            <w:pPr>
              <w:contextualSpacing/>
              <w:jc w:val="center"/>
            </w:pPr>
            <w:r w:rsidRPr="005D30D0">
              <w:t>14</w:t>
            </w:r>
          </w:p>
        </w:tc>
        <w:tc>
          <w:tcPr>
            <w:tcW w:w="28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r w:rsidRPr="005D30D0">
              <w:t>10</w:t>
            </w:r>
          </w:p>
        </w:tc>
        <w:tc>
          <w:tcPr>
            <w:tcW w:w="286" w:type="pct"/>
          </w:tcPr>
          <w:p w:rsidR="00C34DA8" w:rsidRPr="005D30D0" w:rsidRDefault="00C34DA8" w:rsidP="00C34DA8">
            <w:pPr>
              <w:contextualSpacing/>
              <w:jc w:val="center"/>
            </w:pPr>
            <w:r w:rsidRPr="005D30D0">
              <w:t>21</w:t>
            </w:r>
          </w:p>
        </w:tc>
        <w:tc>
          <w:tcPr>
            <w:tcW w:w="284" w:type="pct"/>
          </w:tcPr>
          <w:p w:rsidR="00C34DA8" w:rsidRPr="005D30D0" w:rsidRDefault="00C34DA8" w:rsidP="00C34DA8">
            <w:pPr>
              <w:contextualSpacing/>
              <w:jc w:val="center"/>
            </w:pPr>
          </w:p>
        </w:tc>
        <w:tc>
          <w:tcPr>
            <w:tcW w:w="21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37" w:type="pct"/>
          </w:tcPr>
          <w:p w:rsidR="00C34DA8" w:rsidRPr="005D30D0" w:rsidRDefault="00C34DA8" w:rsidP="00C34DA8">
            <w:pPr>
              <w:contextualSpacing/>
              <w:jc w:val="center"/>
            </w:pPr>
            <w:r w:rsidRPr="005D30D0">
              <w:t>21</w:t>
            </w:r>
          </w:p>
        </w:tc>
      </w:tr>
      <w:tr w:rsidR="00C34DA8" w:rsidRPr="00401213" w:rsidTr="00C34DA8">
        <w:trPr>
          <w:trHeight w:val="486"/>
        </w:trPr>
        <w:tc>
          <w:tcPr>
            <w:tcW w:w="1704" w:type="pct"/>
          </w:tcPr>
          <w:p w:rsidR="00C34DA8" w:rsidRPr="005D30D0" w:rsidRDefault="00C34DA8" w:rsidP="00C34DA8">
            <w:pPr>
              <w:contextualSpacing/>
              <w:jc w:val="center"/>
              <w:rPr>
                <w:bCs/>
              </w:rPr>
            </w:pPr>
            <w:r w:rsidRPr="005D30D0">
              <w:rPr>
                <w:bCs/>
              </w:rPr>
              <w:t>3.</w:t>
            </w:r>
            <w:r w:rsidRPr="005D30D0">
              <w:t xml:space="preserve">  Набуття права власності на землю в Україні</w:t>
            </w:r>
          </w:p>
        </w:tc>
        <w:tc>
          <w:tcPr>
            <w:tcW w:w="285" w:type="pct"/>
          </w:tcPr>
          <w:p w:rsidR="00C34DA8" w:rsidRPr="005D30D0" w:rsidRDefault="00C34DA8" w:rsidP="00C34DA8">
            <w:pPr>
              <w:contextualSpacing/>
              <w:jc w:val="center"/>
            </w:pPr>
            <w:r w:rsidRPr="005D30D0">
              <w:t>27</w:t>
            </w:r>
          </w:p>
        </w:tc>
        <w:tc>
          <w:tcPr>
            <w:tcW w:w="284" w:type="pct"/>
          </w:tcPr>
          <w:p w:rsidR="00C34DA8" w:rsidRPr="005D30D0" w:rsidRDefault="00C34DA8" w:rsidP="00C34DA8">
            <w:pPr>
              <w:contextualSpacing/>
              <w:jc w:val="center"/>
            </w:pPr>
            <w:r w:rsidRPr="005D30D0">
              <w:t>6</w:t>
            </w:r>
          </w:p>
        </w:tc>
        <w:tc>
          <w:tcPr>
            <w:tcW w:w="284" w:type="pct"/>
          </w:tcPr>
          <w:p w:rsidR="00C34DA8" w:rsidRPr="005D30D0" w:rsidRDefault="00C34DA8" w:rsidP="00C34DA8">
            <w:pPr>
              <w:contextualSpacing/>
              <w:jc w:val="center"/>
            </w:pPr>
            <w:r w:rsidRPr="005D30D0">
              <w:t>6</w:t>
            </w:r>
          </w:p>
        </w:tc>
        <w:tc>
          <w:tcPr>
            <w:tcW w:w="284"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r w:rsidRPr="005D30D0">
              <w:t>15</w:t>
            </w:r>
          </w:p>
        </w:tc>
        <w:tc>
          <w:tcPr>
            <w:tcW w:w="286" w:type="pct"/>
          </w:tcPr>
          <w:p w:rsidR="00C34DA8" w:rsidRPr="005D30D0" w:rsidRDefault="00C34DA8" w:rsidP="00C34DA8">
            <w:pPr>
              <w:contextualSpacing/>
              <w:jc w:val="center"/>
            </w:pPr>
            <w:r w:rsidRPr="005D30D0">
              <w:t>16</w:t>
            </w:r>
          </w:p>
        </w:tc>
        <w:tc>
          <w:tcPr>
            <w:tcW w:w="284" w:type="pct"/>
          </w:tcPr>
          <w:p w:rsidR="00C34DA8" w:rsidRPr="005D30D0" w:rsidRDefault="00C34DA8" w:rsidP="00C34DA8">
            <w:pPr>
              <w:contextualSpacing/>
              <w:jc w:val="center"/>
            </w:pPr>
            <w:r w:rsidRPr="005D30D0">
              <w:t>2</w:t>
            </w:r>
          </w:p>
        </w:tc>
        <w:tc>
          <w:tcPr>
            <w:tcW w:w="21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37" w:type="pct"/>
          </w:tcPr>
          <w:p w:rsidR="00C34DA8" w:rsidRPr="005D30D0" w:rsidRDefault="00C34DA8" w:rsidP="00C34DA8">
            <w:pPr>
              <w:contextualSpacing/>
              <w:jc w:val="center"/>
            </w:pPr>
            <w:r w:rsidRPr="005D30D0">
              <w:t>12</w:t>
            </w:r>
          </w:p>
        </w:tc>
      </w:tr>
      <w:tr w:rsidR="00C34DA8" w:rsidRPr="00401213" w:rsidTr="00C34DA8">
        <w:trPr>
          <w:trHeight w:val="1145"/>
        </w:trPr>
        <w:tc>
          <w:tcPr>
            <w:tcW w:w="1704" w:type="pct"/>
          </w:tcPr>
          <w:p w:rsidR="00C34DA8" w:rsidRPr="005D30D0" w:rsidRDefault="00C34DA8" w:rsidP="00C34DA8">
            <w:pPr>
              <w:pStyle w:val="docdata"/>
              <w:spacing w:before="0" w:beforeAutospacing="0" w:after="0" w:afterAutospacing="0"/>
              <w:contextualSpacing/>
              <w:jc w:val="center"/>
            </w:pPr>
            <w:r w:rsidRPr="005D30D0">
              <w:rPr>
                <w:bCs/>
                <w:color w:val="000000"/>
              </w:rPr>
              <w:t>4.</w:t>
            </w:r>
            <w:r w:rsidRPr="005D30D0">
              <w:t xml:space="preserve"> Правові форми використання земель особами, які не є власниками земельних ділянок</w:t>
            </w:r>
          </w:p>
        </w:tc>
        <w:tc>
          <w:tcPr>
            <w:tcW w:w="285" w:type="pct"/>
          </w:tcPr>
          <w:p w:rsidR="00C34DA8" w:rsidRPr="005D30D0" w:rsidRDefault="00C34DA8" w:rsidP="00C34DA8">
            <w:pPr>
              <w:contextualSpacing/>
              <w:jc w:val="center"/>
            </w:pPr>
            <w:r w:rsidRPr="005D30D0">
              <w:t>23</w:t>
            </w:r>
          </w:p>
        </w:tc>
        <w:tc>
          <w:tcPr>
            <w:tcW w:w="284" w:type="pct"/>
          </w:tcPr>
          <w:p w:rsidR="00C34DA8" w:rsidRPr="005D30D0" w:rsidRDefault="00C34DA8" w:rsidP="00C34DA8">
            <w:pPr>
              <w:contextualSpacing/>
              <w:jc w:val="center"/>
            </w:pPr>
            <w:r w:rsidRPr="005D30D0">
              <w:t>4</w:t>
            </w:r>
          </w:p>
        </w:tc>
        <w:tc>
          <w:tcPr>
            <w:tcW w:w="284" w:type="pct"/>
          </w:tcPr>
          <w:p w:rsidR="00C34DA8" w:rsidRPr="005D30D0" w:rsidRDefault="00C34DA8" w:rsidP="00C34DA8">
            <w:pPr>
              <w:contextualSpacing/>
              <w:jc w:val="center"/>
            </w:pPr>
            <w:r w:rsidRPr="005D30D0">
              <w:t>4</w:t>
            </w:r>
          </w:p>
        </w:tc>
        <w:tc>
          <w:tcPr>
            <w:tcW w:w="284"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r w:rsidRPr="005D30D0">
              <w:t>15</w:t>
            </w:r>
          </w:p>
        </w:tc>
        <w:tc>
          <w:tcPr>
            <w:tcW w:w="286" w:type="pct"/>
          </w:tcPr>
          <w:p w:rsidR="00C34DA8" w:rsidRPr="005D30D0" w:rsidRDefault="00C34DA8" w:rsidP="00C34DA8">
            <w:pPr>
              <w:contextualSpacing/>
              <w:jc w:val="center"/>
            </w:pPr>
            <w:r w:rsidRPr="005D30D0">
              <w:t>21</w:t>
            </w:r>
          </w:p>
        </w:tc>
        <w:tc>
          <w:tcPr>
            <w:tcW w:w="284" w:type="pct"/>
          </w:tcPr>
          <w:p w:rsidR="00C34DA8" w:rsidRPr="005D30D0" w:rsidRDefault="00C34DA8" w:rsidP="00C34DA8">
            <w:pPr>
              <w:contextualSpacing/>
              <w:jc w:val="center"/>
            </w:pPr>
          </w:p>
        </w:tc>
        <w:tc>
          <w:tcPr>
            <w:tcW w:w="21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37" w:type="pct"/>
          </w:tcPr>
          <w:p w:rsidR="00C34DA8" w:rsidRPr="005D30D0" w:rsidRDefault="00C34DA8" w:rsidP="00C34DA8">
            <w:pPr>
              <w:contextualSpacing/>
              <w:jc w:val="center"/>
            </w:pPr>
            <w:r w:rsidRPr="005D30D0">
              <w:t>21</w:t>
            </w:r>
          </w:p>
        </w:tc>
      </w:tr>
      <w:tr w:rsidR="00C34DA8" w:rsidRPr="00401213" w:rsidTr="00C34DA8">
        <w:trPr>
          <w:trHeight w:val="470"/>
        </w:trPr>
        <w:tc>
          <w:tcPr>
            <w:tcW w:w="1704" w:type="pct"/>
          </w:tcPr>
          <w:p w:rsidR="00C34DA8" w:rsidRPr="005D30D0" w:rsidRDefault="00C34DA8" w:rsidP="00C34DA8">
            <w:pPr>
              <w:contextualSpacing/>
              <w:jc w:val="center"/>
              <w:rPr>
                <w:bCs/>
              </w:rPr>
            </w:pPr>
            <w:r w:rsidRPr="005D30D0">
              <w:rPr>
                <w:bCs/>
              </w:rPr>
              <w:t>5.</w:t>
            </w:r>
            <w:r w:rsidRPr="005D30D0">
              <w:t xml:space="preserve">  </w:t>
            </w:r>
            <w:r w:rsidRPr="005D30D0">
              <w:rPr>
                <w:bCs/>
              </w:rPr>
              <w:t>Припинення права власності та інших прав на землю</w:t>
            </w:r>
          </w:p>
        </w:tc>
        <w:tc>
          <w:tcPr>
            <w:tcW w:w="285" w:type="pct"/>
          </w:tcPr>
          <w:p w:rsidR="00C34DA8" w:rsidRPr="005D30D0" w:rsidRDefault="00C34DA8" w:rsidP="00C34DA8">
            <w:pPr>
              <w:contextualSpacing/>
              <w:jc w:val="center"/>
            </w:pPr>
            <w:r w:rsidRPr="005D30D0">
              <w:t>14</w:t>
            </w:r>
          </w:p>
        </w:tc>
        <w:tc>
          <w:tcPr>
            <w:tcW w:w="28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r w:rsidRPr="005D30D0">
              <w:t>10</w:t>
            </w:r>
          </w:p>
        </w:tc>
        <w:tc>
          <w:tcPr>
            <w:tcW w:w="286" w:type="pct"/>
          </w:tcPr>
          <w:p w:rsidR="00C34DA8" w:rsidRPr="005D30D0" w:rsidRDefault="00C34DA8" w:rsidP="00C34DA8">
            <w:pPr>
              <w:contextualSpacing/>
              <w:jc w:val="center"/>
            </w:pPr>
            <w:r w:rsidRPr="005D30D0">
              <w:t>16</w:t>
            </w:r>
          </w:p>
        </w:tc>
        <w:tc>
          <w:tcPr>
            <w:tcW w:w="284" w:type="pct"/>
          </w:tcPr>
          <w:p w:rsidR="00C34DA8" w:rsidRPr="005D30D0" w:rsidRDefault="00C34DA8" w:rsidP="00C34DA8">
            <w:pPr>
              <w:contextualSpacing/>
              <w:jc w:val="center"/>
            </w:pPr>
            <w:r w:rsidRPr="005D30D0">
              <w:t>2</w:t>
            </w:r>
          </w:p>
        </w:tc>
        <w:tc>
          <w:tcPr>
            <w:tcW w:w="214" w:type="pct"/>
          </w:tcPr>
          <w:p w:rsidR="00C34DA8" w:rsidRPr="005D30D0" w:rsidRDefault="00C34DA8" w:rsidP="00C34DA8">
            <w:pPr>
              <w:contextualSpacing/>
              <w:jc w:val="center"/>
            </w:pPr>
            <w:r w:rsidRPr="005D30D0">
              <w:t>2</w:t>
            </w:r>
          </w:p>
        </w:tc>
        <w:tc>
          <w:tcPr>
            <w:tcW w:w="28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37" w:type="pct"/>
          </w:tcPr>
          <w:p w:rsidR="00C34DA8" w:rsidRPr="005D30D0" w:rsidRDefault="00C34DA8" w:rsidP="00C34DA8">
            <w:pPr>
              <w:contextualSpacing/>
              <w:jc w:val="center"/>
            </w:pPr>
            <w:r w:rsidRPr="005D30D0">
              <w:t>12</w:t>
            </w:r>
          </w:p>
        </w:tc>
      </w:tr>
      <w:tr w:rsidR="00C34DA8" w:rsidRPr="00401213" w:rsidTr="00C34DA8">
        <w:trPr>
          <w:trHeight w:val="421"/>
        </w:trPr>
        <w:tc>
          <w:tcPr>
            <w:tcW w:w="1704" w:type="pct"/>
          </w:tcPr>
          <w:p w:rsidR="00C34DA8" w:rsidRPr="005D30D0" w:rsidRDefault="00C34DA8" w:rsidP="00C34DA8">
            <w:pPr>
              <w:pStyle w:val="4"/>
              <w:contextualSpacing/>
              <w:jc w:val="center"/>
              <w:rPr>
                <w:sz w:val="24"/>
                <w:szCs w:val="24"/>
              </w:rPr>
            </w:pPr>
            <w:r w:rsidRPr="005D30D0">
              <w:rPr>
                <w:sz w:val="24"/>
                <w:szCs w:val="24"/>
              </w:rPr>
              <w:t>Усього годин</w:t>
            </w:r>
          </w:p>
        </w:tc>
        <w:tc>
          <w:tcPr>
            <w:tcW w:w="285" w:type="pct"/>
          </w:tcPr>
          <w:p w:rsidR="00C34DA8" w:rsidRPr="005D30D0" w:rsidRDefault="00C34DA8" w:rsidP="00C34DA8">
            <w:pPr>
              <w:contextualSpacing/>
              <w:jc w:val="center"/>
            </w:pPr>
            <w:r w:rsidRPr="005D30D0">
              <w:t>90</w:t>
            </w:r>
          </w:p>
        </w:tc>
        <w:tc>
          <w:tcPr>
            <w:tcW w:w="284" w:type="pct"/>
          </w:tcPr>
          <w:p w:rsidR="00C34DA8" w:rsidRPr="005D30D0" w:rsidRDefault="00C34DA8" w:rsidP="00C34DA8">
            <w:pPr>
              <w:contextualSpacing/>
              <w:jc w:val="center"/>
            </w:pPr>
            <w:r w:rsidRPr="005D30D0">
              <w:t>16</w:t>
            </w:r>
          </w:p>
        </w:tc>
        <w:tc>
          <w:tcPr>
            <w:tcW w:w="284" w:type="pct"/>
          </w:tcPr>
          <w:p w:rsidR="00C34DA8" w:rsidRPr="005D30D0" w:rsidRDefault="00C34DA8" w:rsidP="00C34DA8">
            <w:pPr>
              <w:contextualSpacing/>
              <w:jc w:val="center"/>
            </w:pPr>
            <w:r w:rsidRPr="005D30D0">
              <w:t>16</w:t>
            </w:r>
          </w:p>
        </w:tc>
        <w:tc>
          <w:tcPr>
            <w:tcW w:w="284"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p>
        </w:tc>
        <w:tc>
          <w:tcPr>
            <w:tcW w:w="285" w:type="pct"/>
          </w:tcPr>
          <w:p w:rsidR="00C34DA8" w:rsidRPr="005D30D0" w:rsidRDefault="00C34DA8" w:rsidP="00C34DA8">
            <w:pPr>
              <w:contextualSpacing/>
              <w:jc w:val="center"/>
            </w:pPr>
            <w:r w:rsidRPr="005D30D0">
              <w:t>58</w:t>
            </w:r>
          </w:p>
        </w:tc>
        <w:tc>
          <w:tcPr>
            <w:tcW w:w="286" w:type="pct"/>
          </w:tcPr>
          <w:p w:rsidR="00C34DA8" w:rsidRPr="005D30D0" w:rsidRDefault="00C34DA8" w:rsidP="00C34DA8">
            <w:pPr>
              <w:contextualSpacing/>
              <w:jc w:val="center"/>
            </w:pPr>
            <w:r w:rsidRPr="005D30D0">
              <w:t>90</w:t>
            </w:r>
          </w:p>
        </w:tc>
        <w:tc>
          <w:tcPr>
            <w:tcW w:w="284" w:type="pct"/>
          </w:tcPr>
          <w:p w:rsidR="00C34DA8" w:rsidRPr="005D30D0" w:rsidRDefault="00C34DA8" w:rsidP="00C34DA8">
            <w:pPr>
              <w:contextualSpacing/>
              <w:jc w:val="center"/>
            </w:pPr>
            <w:r w:rsidRPr="005D30D0">
              <w:t>6</w:t>
            </w:r>
            <w:bookmarkStart w:id="0" w:name="_GoBack"/>
            <w:bookmarkEnd w:id="0"/>
          </w:p>
        </w:tc>
        <w:tc>
          <w:tcPr>
            <w:tcW w:w="214" w:type="pct"/>
          </w:tcPr>
          <w:p w:rsidR="00C34DA8" w:rsidRPr="005D30D0" w:rsidRDefault="00C34DA8" w:rsidP="00C34DA8">
            <w:pPr>
              <w:contextualSpacing/>
              <w:jc w:val="center"/>
            </w:pPr>
            <w:r w:rsidRPr="005D30D0">
              <w:t>6</w:t>
            </w:r>
          </w:p>
        </w:tc>
        <w:tc>
          <w:tcPr>
            <w:tcW w:w="284" w:type="pct"/>
          </w:tcPr>
          <w:p w:rsidR="00C34DA8" w:rsidRPr="005D30D0" w:rsidRDefault="00C34DA8" w:rsidP="00C34DA8">
            <w:pPr>
              <w:contextualSpacing/>
              <w:jc w:val="center"/>
            </w:pPr>
          </w:p>
        </w:tc>
        <w:tc>
          <w:tcPr>
            <w:tcW w:w="284" w:type="pct"/>
          </w:tcPr>
          <w:p w:rsidR="00C34DA8" w:rsidRPr="005D30D0" w:rsidRDefault="00C34DA8" w:rsidP="00C34DA8">
            <w:pPr>
              <w:contextualSpacing/>
              <w:jc w:val="center"/>
            </w:pPr>
          </w:p>
        </w:tc>
        <w:tc>
          <w:tcPr>
            <w:tcW w:w="237" w:type="pct"/>
          </w:tcPr>
          <w:p w:rsidR="00C34DA8" w:rsidRPr="005D30D0" w:rsidRDefault="00C34DA8" w:rsidP="00C34DA8">
            <w:pPr>
              <w:contextualSpacing/>
              <w:jc w:val="center"/>
            </w:pPr>
            <w:r w:rsidRPr="005D30D0">
              <w:t>78</w:t>
            </w:r>
          </w:p>
        </w:tc>
      </w:tr>
    </w:tbl>
    <w:p w:rsidR="00FB7930" w:rsidRPr="004F0CA1" w:rsidRDefault="00C34DA8" w:rsidP="006C2936">
      <w:pPr>
        <w:pStyle w:val="Text1"/>
        <w:numPr>
          <w:ilvl w:val="0"/>
          <w:numId w:val="11"/>
        </w:numPr>
        <w:spacing w:line="240" w:lineRule="auto"/>
        <w:ind w:left="2977" w:hanging="425"/>
        <w:contextualSpacing/>
        <w:jc w:val="left"/>
        <w:rPr>
          <w:b/>
          <w:sz w:val="28"/>
          <w:szCs w:val="28"/>
        </w:rPr>
      </w:pPr>
      <w:r w:rsidRPr="004F0CA1">
        <w:rPr>
          <w:b/>
          <w:sz w:val="28"/>
          <w:szCs w:val="28"/>
        </w:rPr>
        <w:t xml:space="preserve"> </w:t>
      </w:r>
      <w:r w:rsidR="00FB7930" w:rsidRPr="004F0CA1">
        <w:rPr>
          <w:b/>
          <w:sz w:val="28"/>
          <w:szCs w:val="28"/>
        </w:rPr>
        <w:t>Інформаційний обсяг дисципліни</w:t>
      </w:r>
    </w:p>
    <w:p w:rsidR="00FB7930" w:rsidRDefault="00FB7930" w:rsidP="005A4AFB">
      <w:pPr>
        <w:jc w:val="center"/>
        <w:rPr>
          <w:sz w:val="28"/>
          <w:szCs w:val="28"/>
          <w:lang w:eastAsia="uk-UA"/>
        </w:rPr>
      </w:pPr>
    </w:p>
    <w:p w:rsidR="00C34DA8" w:rsidRDefault="00C34DA8" w:rsidP="005A4AFB">
      <w:pPr>
        <w:jc w:val="center"/>
        <w:rPr>
          <w:sz w:val="28"/>
          <w:szCs w:val="28"/>
          <w:lang w:eastAsia="uk-UA"/>
        </w:rPr>
      </w:pPr>
    </w:p>
    <w:p w:rsidR="00177732" w:rsidRPr="00533AF6" w:rsidRDefault="000012EB" w:rsidP="00533AF6">
      <w:pPr>
        <w:spacing w:line="360" w:lineRule="auto"/>
        <w:jc w:val="center"/>
        <w:rPr>
          <w:b/>
          <w:sz w:val="28"/>
          <w:szCs w:val="28"/>
        </w:rPr>
      </w:pPr>
      <w:r w:rsidRPr="00401213">
        <w:rPr>
          <w:b/>
          <w:sz w:val="28"/>
          <w:szCs w:val="28"/>
        </w:rPr>
        <w:lastRenderedPageBreak/>
        <w:t>Лекційний курс (денна – 16 год., заочна – 6 год)</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235"/>
        <w:gridCol w:w="1177"/>
        <w:gridCol w:w="1206"/>
        <w:gridCol w:w="69"/>
      </w:tblGrid>
      <w:tr w:rsidR="007E1B70" w:rsidRPr="00401213" w:rsidTr="00533AF6">
        <w:tc>
          <w:tcPr>
            <w:tcW w:w="697" w:type="dxa"/>
          </w:tcPr>
          <w:p w:rsidR="007E1B70" w:rsidRPr="00C34DA8" w:rsidRDefault="007E1B70" w:rsidP="00C34DA8">
            <w:pPr>
              <w:ind w:left="142" w:hanging="142"/>
              <w:jc w:val="center"/>
              <w:rPr>
                <w:szCs w:val="28"/>
              </w:rPr>
            </w:pPr>
            <w:r w:rsidRPr="00C34DA8">
              <w:rPr>
                <w:szCs w:val="28"/>
              </w:rPr>
              <w:t>№</w:t>
            </w:r>
          </w:p>
          <w:p w:rsidR="007E1B70" w:rsidRPr="00C34DA8" w:rsidRDefault="007E1B70" w:rsidP="00C34DA8">
            <w:pPr>
              <w:ind w:left="142" w:hanging="142"/>
              <w:jc w:val="center"/>
              <w:rPr>
                <w:szCs w:val="28"/>
              </w:rPr>
            </w:pPr>
            <w:r w:rsidRPr="00C34DA8">
              <w:rPr>
                <w:szCs w:val="28"/>
              </w:rPr>
              <w:t>з/п</w:t>
            </w:r>
          </w:p>
        </w:tc>
        <w:tc>
          <w:tcPr>
            <w:tcW w:w="6235" w:type="dxa"/>
          </w:tcPr>
          <w:p w:rsidR="007E1B70" w:rsidRPr="00C34DA8" w:rsidRDefault="007E1B70" w:rsidP="00C34DA8">
            <w:pPr>
              <w:jc w:val="center"/>
              <w:rPr>
                <w:szCs w:val="28"/>
              </w:rPr>
            </w:pPr>
            <w:r w:rsidRPr="00C34DA8">
              <w:rPr>
                <w:szCs w:val="28"/>
              </w:rPr>
              <w:t>Назва теми</w:t>
            </w:r>
          </w:p>
        </w:tc>
        <w:tc>
          <w:tcPr>
            <w:tcW w:w="1177" w:type="dxa"/>
          </w:tcPr>
          <w:p w:rsidR="007E1B70" w:rsidRPr="00C34DA8" w:rsidRDefault="007E1B70" w:rsidP="00C34DA8">
            <w:pPr>
              <w:jc w:val="center"/>
              <w:rPr>
                <w:szCs w:val="28"/>
              </w:rPr>
            </w:pPr>
            <w:r w:rsidRPr="00C34DA8">
              <w:rPr>
                <w:szCs w:val="28"/>
              </w:rPr>
              <w:t>Кількість</w:t>
            </w:r>
          </w:p>
          <w:p w:rsidR="007E1B70" w:rsidRPr="00C34DA8" w:rsidRDefault="007E1B70" w:rsidP="00C34DA8">
            <w:pPr>
              <w:jc w:val="center"/>
              <w:rPr>
                <w:szCs w:val="28"/>
              </w:rPr>
            </w:pPr>
            <w:r w:rsidRPr="00C34DA8">
              <w:rPr>
                <w:szCs w:val="28"/>
              </w:rPr>
              <w:t>годин</w:t>
            </w:r>
          </w:p>
          <w:p w:rsidR="007E1B70" w:rsidRPr="00C34DA8" w:rsidRDefault="007E1B70" w:rsidP="00C34DA8">
            <w:pPr>
              <w:jc w:val="center"/>
              <w:rPr>
                <w:szCs w:val="28"/>
              </w:rPr>
            </w:pPr>
            <w:r w:rsidRPr="00C34DA8">
              <w:rPr>
                <w:szCs w:val="28"/>
              </w:rPr>
              <w:t>(денна)</w:t>
            </w:r>
          </w:p>
        </w:tc>
        <w:tc>
          <w:tcPr>
            <w:tcW w:w="1275" w:type="dxa"/>
            <w:gridSpan w:val="2"/>
          </w:tcPr>
          <w:p w:rsidR="007E1B70" w:rsidRPr="00C34DA8" w:rsidRDefault="007E1B70" w:rsidP="00C34DA8">
            <w:pPr>
              <w:jc w:val="center"/>
              <w:rPr>
                <w:szCs w:val="28"/>
              </w:rPr>
            </w:pPr>
            <w:r w:rsidRPr="00C34DA8">
              <w:rPr>
                <w:szCs w:val="28"/>
              </w:rPr>
              <w:t>Кількість</w:t>
            </w:r>
          </w:p>
          <w:p w:rsidR="007E1B70" w:rsidRPr="00C34DA8" w:rsidRDefault="007E1B70" w:rsidP="00C34DA8">
            <w:pPr>
              <w:jc w:val="center"/>
              <w:rPr>
                <w:szCs w:val="28"/>
              </w:rPr>
            </w:pPr>
            <w:r w:rsidRPr="00C34DA8">
              <w:rPr>
                <w:szCs w:val="28"/>
              </w:rPr>
              <w:t>годин</w:t>
            </w:r>
          </w:p>
          <w:p w:rsidR="007E1B70" w:rsidRPr="00C34DA8" w:rsidRDefault="007E1B70" w:rsidP="00C34DA8">
            <w:pPr>
              <w:jc w:val="center"/>
              <w:rPr>
                <w:szCs w:val="28"/>
              </w:rPr>
            </w:pPr>
            <w:r w:rsidRPr="00C34DA8">
              <w:rPr>
                <w:szCs w:val="28"/>
              </w:rPr>
              <w:t>(заочна)</w:t>
            </w:r>
          </w:p>
        </w:tc>
      </w:tr>
      <w:tr w:rsidR="007E1B70" w:rsidRPr="00401213" w:rsidTr="00533AF6">
        <w:trPr>
          <w:gridAfter w:val="1"/>
          <w:wAfter w:w="69" w:type="dxa"/>
          <w:trHeight w:val="724"/>
        </w:trPr>
        <w:tc>
          <w:tcPr>
            <w:tcW w:w="697" w:type="dxa"/>
          </w:tcPr>
          <w:p w:rsidR="007E1B70" w:rsidRPr="00C34DA8" w:rsidRDefault="007E1B70" w:rsidP="00C34DA8">
            <w:pPr>
              <w:jc w:val="center"/>
              <w:rPr>
                <w:szCs w:val="28"/>
              </w:rPr>
            </w:pPr>
            <w:r w:rsidRPr="00C34DA8">
              <w:rPr>
                <w:szCs w:val="28"/>
              </w:rPr>
              <w:t>1</w:t>
            </w:r>
          </w:p>
        </w:tc>
        <w:tc>
          <w:tcPr>
            <w:tcW w:w="6235" w:type="dxa"/>
          </w:tcPr>
          <w:p w:rsidR="007E1B70" w:rsidRPr="00C34DA8" w:rsidRDefault="007E1B70" w:rsidP="00C34DA8">
            <w:pPr>
              <w:contextualSpacing/>
              <w:jc w:val="center"/>
              <w:rPr>
                <w:szCs w:val="28"/>
              </w:rPr>
            </w:pPr>
            <w:r w:rsidRPr="00C34DA8">
              <w:rPr>
                <w:szCs w:val="28"/>
              </w:rPr>
              <w:t>Загальна характеристика правових форм використання земель в Україні</w:t>
            </w:r>
          </w:p>
        </w:tc>
        <w:tc>
          <w:tcPr>
            <w:tcW w:w="1177" w:type="dxa"/>
          </w:tcPr>
          <w:p w:rsidR="007E1B70" w:rsidRPr="00C34DA8" w:rsidRDefault="007E1B70" w:rsidP="00C34DA8">
            <w:pPr>
              <w:jc w:val="center"/>
              <w:rPr>
                <w:szCs w:val="28"/>
              </w:rPr>
            </w:pPr>
            <w:r w:rsidRPr="00C34DA8">
              <w:rPr>
                <w:szCs w:val="28"/>
              </w:rPr>
              <w:t>2</w:t>
            </w:r>
          </w:p>
        </w:tc>
        <w:tc>
          <w:tcPr>
            <w:tcW w:w="1206" w:type="dxa"/>
          </w:tcPr>
          <w:p w:rsidR="007E1B70" w:rsidRPr="00C34DA8" w:rsidRDefault="00132B25" w:rsidP="00C34DA8">
            <w:pPr>
              <w:jc w:val="center"/>
              <w:rPr>
                <w:szCs w:val="28"/>
              </w:rPr>
            </w:pPr>
            <w:r w:rsidRPr="00C34DA8">
              <w:rPr>
                <w:szCs w:val="28"/>
              </w:rPr>
              <w:t>2</w:t>
            </w:r>
          </w:p>
        </w:tc>
      </w:tr>
      <w:tr w:rsidR="007E1B70" w:rsidRPr="00401213" w:rsidTr="00533AF6">
        <w:trPr>
          <w:gridAfter w:val="1"/>
          <w:wAfter w:w="69" w:type="dxa"/>
        </w:trPr>
        <w:tc>
          <w:tcPr>
            <w:tcW w:w="697" w:type="dxa"/>
          </w:tcPr>
          <w:p w:rsidR="007E1B70" w:rsidRPr="00C34DA8" w:rsidRDefault="007E1B70" w:rsidP="00C34DA8">
            <w:pPr>
              <w:jc w:val="center"/>
              <w:rPr>
                <w:szCs w:val="28"/>
              </w:rPr>
            </w:pPr>
            <w:r w:rsidRPr="00C34DA8">
              <w:rPr>
                <w:szCs w:val="28"/>
              </w:rPr>
              <w:t>2</w:t>
            </w:r>
          </w:p>
        </w:tc>
        <w:tc>
          <w:tcPr>
            <w:tcW w:w="6235" w:type="dxa"/>
          </w:tcPr>
          <w:p w:rsidR="007E1B70" w:rsidRPr="00C34DA8" w:rsidRDefault="007E1B70" w:rsidP="00C34DA8">
            <w:pPr>
              <w:jc w:val="center"/>
              <w:rPr>
                <w:szCs w:val="28"/>
              </w:rPr>
            </w:pPr>
            <w:r w:rsidRPr="00C34DA8">
              <w:rPr>
                <w:rFonts w:eastAsia="Calibri"/>
                <w:bCs/>
                <w:kern w:val="32"/>
                <w:szCs w:val="28"/>
                <w:lang w:eastAsia="uk-UA"/>
              </w:rPr>
              <w:t>Право власності на землі як основна правова форма використання земель в Україні</w:t>
            </w:r>
          </w:p>
        </w:tc>
        <w:tc>
          <w:tcPr>
            <w:tcW w:w="1177" w:type="dxa"/>
          </w:tcPr>
          <w:p w:rsidR="007E1B70" w:rsidRPr="00C34DA8" w:rsidRDefault="007E1B70" w:rsidP="00C34DA8">
            <w:pPr>
              <w:jc w:val="center"/>
              <w:rPr>
                <w:szCs w:val="28"/>
              </w:rPr>
            </w:pPr>
            <w:r w:rsidRPr="00C34DA8">
              <w:rPr>
                <w:szCs w:val="28"/>
              </w:rPr>
              <w:t>2</w:t>
            </w:r>
          </w:p>
        </w:tc>
        <w:tc>
          <w:tcPr>
            <w:tcW w:w="1206" w:type="dxa"/>
          </w:tcPr>
          <w:p w:rsidR="007E1B70" w:rsidRPr="00C34DA8" w:rsidRDefault="007E1B70" w:rsidP="00C34DA8">
            <w:pPr>
              <w:jc w:val="center"/>
              <w:rPr>
                <w:szCs w:val="28"/>
              </w:rPr>
            </w:pPr>
          </w:p>
        </w:tc>
      </w:tr>
      <w:tr w:rsidR="007E1B70" w:rsidRPr="00401213" w:rsidTr="00533AF6">
        <w:trPr>
          <w:gridAfter w:val="1"/>
          <w:wAfter w:w="69" w:type="dxa"/>
        </w:trPr>
        <w:tc>
          <w:tcPr>
            <w:tcW w:w="697" w:type="dxa"/>
          </w:tcPr>
          <w:p w:rsidR="007E1B70" w:rsidRPr="00C34DA8" w:rsidRDefault="007E1B70" w:rsidP="00C34DA8">
            <w:pPr>
              <w:jc w:val="center"/>
              <w:rPr>
                <w:szCs w:val="28"/>
              </w:rPr>
            </w:pPr>
            <w:r w:rsidRPr="00C34DA8">
              <w:rPr>
                <w:szCs w:val="28"/>
              </w:rPr>
              <w:t>3</w:t>
            </w:r>
          </w:p>
        </w:tc>
        <w:tc>
          <w:tcPr>
            <w:tcW w:w="6235" w:type="dxa"/>
          </w:tcPr>
          <w:p w:rsidR="007E1B70" w:rsidRPr="00C34DA8" w:rsidRDefault="007E1B70" w:rsidP="00C34DA8">
            <w:pPr>
              <w:jc w:val="center"/>
              <w:rPr>
                <w:szCs w:val="28"/>
              </w:rPr>
            </w:pPr>
            <w:r w:rsidRPr="00C34DA8">
              <w:rPr>
                <w:szCs w:val="28"/>
              </w:rPr>
              <w:t>Набуття права власності на землю в Україні.</w:t>
            </w:r>
          </w:p>
        </w:tc>
        <w:tc>
          <w:tcPr>
            <w:tcW w:w="1177" w:type="dxa"/>
          </w:tcPr>
          <w:p w:rsidR="007E1B70" w:rsidRPr="00C34DA8" w:rsidRDefault="007E1B70" w:rsidP="00C34DA8">
            <w:pPr>
              <w:jc w:val="center"/>
              <w:rPr>
                <w:szCs w:val="28"/>
              </w:rPr>
            </w:pPr>
            <w:r w:rsidRPr="00C34DA8">
              <w:rPr>
                <w:szCs w:val="28"/>
              </w:rPr>
              <w:t>6</w:t>
            </w:r>
          </w:p>
        </w:tc>
        <w:tc>
          <w:tcPr>
            <w:tcW w:w="1206" w:type="dxa"/>
          </w:tcPr>
          <w:p w:rsidR="007E1B70" w:rsidRPr="00C34DA8" w:rsidRDefault="00132B25" w:rsidP="00C34DA8">
            <w:pPr>
              <w:jc w:val="center"/>
              <w:rPr>
                <w:szCs w:val="28"/>
              </w:rPr>
            </w:pPr>
            <w:r w:rsidRPr="00C34DA8">
              <w:rPr>
                <w:szCs w:val="28"/>
              </w:rPr>
              <w:t>2</w:t>
            </w:r>
          </w:p>
        </w:tc>
      </w:tr>
      <w:tr w:rsidR="007E1B70" w:rsidRPr="00401213" w:rsidTr="00533AF6">
        <w:trPr>
          <w:gridAfter w:val="1"/>
          <w:wAfter w:w="69" w:type="dxa"/>
        </w:trPr>
        <w:tc>
          <w:tcPr>
            <w:tcW w:w="697" w:type="dxa"/>
          </w:tcPr>
          <w:p w:rsidR="007E1B70" w:rsidRPr="00C34DA8" w:rsidRDefault="007E1B70" w:rsidP="00C34DA8">
            <w:pPr>
              <w:jc w:val="center"/>
              <w:rPr>
                <w:szCs w:val="28"/>
              </w:rPr>
            </w:pPr>
            <w:r w:rsidRPr="00C34DA8">
              <w:rPr>
                <w:szCs w:val="28"/>
              </w:rPr>
              <w:t>4</w:t>
            </w:r>
          </w:p>
        </w:tc>
        <w:tc>
          <w:tcPr>
            <w:tcW w:w="6235" w:type="dxa"/>
          </w:tcPr>
          <w:p w:rsidR="007E1B70" w:rsidRPr="00C34DA8" w:rsidRDefault="007E1B70" w:rsidP="00C34DA8">
            <w:pPr>
              <w:jc w:val="center"/>
              <w:rPr>
                <w:szCs w:val="28"/>
              </w:rPr>
            </w:pPr>
            <w:r w:rsidRPr="00C34DA8">
              <w:rPr>
                <w:szCs w:val="28"/>
              </w:rPr>
              <w:t>Правові форми використання земель особами, які не є власниками земельних ділянок</w:t>
            </w:r>
          </w:p>
        </w:tc>
        <w:tc>
          <w:tcPr>
            <w:tcW w:w="1177" w:type="dxa"/>
          </w:tcPr>
          <w:p w:rsidR="007E1B70" w:rsidRPr="00C34DA8" w:rsidRDefault="007E1B70" w:rsidP="00C34DA8">
            <w:pPr>
              <w:jc w:val="center"/>
              <w:rPr>
                <w:szCs w:val="28"/>
              </w:rPr>
            </w:pPr>
            <w:r w:rsidRPr="00C34DA8">
              <w:rPr>
                <w:szCs w:val="28"/>
              </w:rPr>
              <w:t>4</w:t>
            </w:r>
          </w:p>
        </w:tc>
        <w:tc>
          <w:tcPr>
            <w:tcW w:w="1206" w:type="dxa"/>
          </w:tcPr>
          <w:p w:rsidR="007E1B70" w:rsidRPr="00C34DA8" w:rsidRDefault="007E1B70" w:rsidP="00C34DA8">
            <w:pPr>
              <w:jc w:val="center"/>
              <w:rPr>
                <w:szCs w:val="28"/>
              </w:rPr>
            </w:pPr>
          </w:p>
        </w:tc>
      </w:tr>
      <w:tr w:rsidR="007E1B70" w:rsidRPr="00401213" w:rsidTr="00533AF6">
        <w:trPr>
          <w:gridAfter w:val="1"/>
          <w:wAfter w:w="69" w:type="dxa"/>
        </w:trPr>
        <w:tc>
          <w:tcPr>
            <w:tcW w:w="697" w:type="dxa"/>
          </w:tcPr>
          <w:p w:rsidR="007E1B70" w:rsidRPr="00C34DA8" w:rsidRDefault="007E1B70" w:rsidP="00C34DA8">
            <w:pPr>
              <w:jc w:val="center"/>
              <w:rPr>
                <w:szCs w:val="28"/>
              </w:rPr>
            </w:pPr>
            <w:r w:rsidRPr="00C34DA8">
              <w:rPr>
                <w:szCs w:val="28"/>
              </w:rPr>
              <w:t>5.</w:t>
            </w:r>
          </w:p>
        </w:tc>
        <w:tc>
          <w:tcPr>
            <w:tcW w:w="6235" w:type="dxa"/>
          </w:tcPr>
          <w:p w:rsidR="007E1B70" w:rsidRPr="00C34DA8" w:rsidRDefault="007E1B70" w:rsidP="00C34DA8">
            <w:pPr>
              <w:jc w:val="center"/>
              <w:rPr>
                <w:szCs w:val="28"/>
              </w:rPr>
            </w:pPr>
            <w:r w:rsidRPr="00C34DA8">
              <w:rPr>
                <w:szCs w:val="28"/>
              </w:rPr>
              <w:t>Припинення права власності та інших прав на землю</w:t>
            </w:r>
          </w:p>
        </w:tc>
        <w:tc>
          <w:tcPr>
            <w:tcW w:w="1177" w:type="dxa"/>
          </w:tcPr>
          <w:p w:rsidR="007E1B70" w:rsidRPr="00C34DA8" w:rsidRDefault="007E1B70" w:rsidP="00C34DA8">
            <w:pPr>
              <w:jc w:val="center"/>
              <w:rPr>
                <w:szCs w:val="28"/>
              </w:rPr>
            </w:pPr>
            <w:r w:rsidRPr="00C34DA8">
              <w:rPr>
                <w:szCs w:val="28"/>
              </w:rPr>
              <w:t>2</w:t>
            </w:r>
          </w:p>
        </w:tc>
        <w:tc>
          <w:tcPr>
            <w:tcW w:w="1206" w:type="dxa"/>
          </w:tcPr>
          <w:p w:rsidR="007E1B70" w:rsidRPr="00C34DA8" w:rsidRDefault="00132B25" w:rsidP="00C34DA8">
            <w:pPr>
              <w:jc w:val="center"/>
              <w:rPr>
                <w:szCs w:val="28"/>
              </w:rPr>
            </w:pPr>
            <w:r w:rsidRPr="00C34DA8">
              <w:rPr>
                <w:szCs w:val="28"/>
              </w:rPr>
              <w:t>2</w:t>
            </w:r>
          </w:p>
        </w:tc>
      </w:tr>
      <w:tr w:rsidR="007E1B70" w:rsidRPr="00401213" w:rsidTr="00533AF6">
        <w:trPr>
          <w:gridAfter w:val="1"/>
          <w:wAfter w:w="69" w:type="dxa"/>
        </w:trPr>
        <w:tc>
          <w:tcPr>
            <w:tcW w:w="697" w:type="dxa"/>
          </w:tcPr>
          <w:p w:rsidR="007E1B70" w:rsidRPr="00C34DA8" w:rsidRDefault="007E1B70" w:rsidP="00C34DA8">
            <w:pPr>
              <w:jc w:val="center"/>
              <w:rPr>
                <w:szCs w:val="28"/>
              </w:rPr>
            </w:pPr>
          </w:p>
        </w:tc>
        <w:tc>
          <w:tcPr>
            <w:tcW w:w="6235" w:type="dxa"/>
          </w:tcPr>
          <w:p w:rsidR="007E1B70" w:rsidRPr="00C34DA8" w:rsidRDefault="007E1B70" w:rsidP="00C34DA8">
            <w:pPr>
              <w:jc w:val="center"/>
              <w:rPr>
                <w:szCs w:val="28"/>
              </w:rPr>
            </w:pPr>
            <w:r w:rsidRPr="00C34DA8">
              <w:rPr>
                <w:szCs w:val="28"/>
              </w:rPr>
              <w:t>Всього:</w:t>
            </w:r>
          </w:p>
        </w:tc>
        <w:tc>
          <w:tcPr>
            <w:tcW w:w="1177" w:type="dxa"/>
          </w:tcPr>
          <w:p w:rsidR="007E1B70" w:rsidRPr="00C34DA8" w:rsidRDefault="007E1B70" w:rsidP="00C34DA8">
            <w:pPr>
              <w:jc w:val="center"/>
              <w:rPr>
                <w:i/>
                <w:szCs w:val="28"/>
              </w:rPr>
            </w:pPr>
            <w:r w:rsidRPr="00C34DA8">
              <w:rPr>
                <w:i/>
                <w:szCs w:val="28"/>
              </w:rPr>
              <w:t>16 год.</w:t>
            </w:r>
          </w:p>
        </w:tc>
        <w:tc>
          <w:tcPr>
            <w:tcW w:w="1206" w:type="dxa"/>
          </w:tcPr>
          <w:p w:rsidR="007E1B70" w:rsidRPr="00C34DA8" w:rsidRDefault="00132B25" w:rsidP="00C34DA8">
            <w:pPr>
              <w:jc w:val="center"/>
              <w:rPr>
                <w:i/>
                <w:szCs w:val="28"/>
              </w:rPr>
            </w:pPr>
            <w:r w:rsidRPr="00C34DA8">
              <w:rPr>
                <w:i/>
                <w:szCs w:val="28"/>
              </w:rPr>
              <w:t>6 год.</w:t>
            </w:r>
          </w:p>
        </w:tc>
      </w:tr>
    </w:tbl>
    <w:p w:rsidR="00132B25" w:rsidRDefault="00132B25" w:rsidP="005A4AFB">
      <w:pPr>
        <w:spacing w:line="360" w:lineRule="auto"/>
        <w:jc w:val="center"/>
        <w:rPr>
          <w:b/>
          <w:bCs/>
          <w:sz w:val="28"/>
          <w:szCs w:val="28"/>
        </w:rPr>
      </w:pPr>
    </w:p>
    <w:p w:rsidR="00177732" w:rsidRDefault="00320445" w:rsidP="005A4AFB">
      <w:pPr>
        <w:spacing w:line="360" w:lineRule="auto"/>
        <w:jc w:val="center"/>
        <w:rPr>
          <w:b/>
          <w:bCs/>
          <w:sz w:val="28"/>
          <w:szCs w:val="28"/>
        </w:rPr>
      </w:pPr>
      <w:r w:rsidRPr="00320445">
        <w:rPr>
          <w:b/>
          <w:bCs/>
          <w:sz w:val="28"/>
          <w:szCs w:val="28"/>
        </w:rPr>
        <w:t>Практичні заняття (денна – 16 год, заочна – 6 год)</w:t>
      </w:r>
    </w:p>
    <w:tbl>
      <w:tblPr>
        <w:tblW w:w="9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235"/>
        <w:gridCol w:w="1177"/>
        <w:gridCol w:w="1206"/>
      </w:tblGrid>
      <w:tr w:rsidR="00132B25" w:rsidRPr="00401213" w:rsidTr="00533AF6">
        <w:tc>
          <w:tcPr>
            <w:tcW w:w="697" w:type="dxa"/>
          </w:tcPr>
          <w:p w:rsidR="00132B25" w:rsidRPr="00C34DA8" w:rsidRDefault="00132B25" w:rsidP="00C34DA8">
            <w:pPr>
              <w:ind w:left="142" w:hanging="142"/>
              <w:jc w:val="center"/>
              <w:rPr>
                <w:szCs w:val="28"/>
              </w:rPr>
            </w:pPr>
            <w:r w:rsidRPr="00C34DA8">
              <w:rPr>
                <w:szCs w:val="28"/>
              </w:rPr>
              <w:t>№</w:t>
            </w:r>
          </w:p>
          <w:p w:rsidR="00132B25" w:rsidRPr="00C34DA8" w:rsidRDefault="00132B25" w:rsidP="00C34DA8">
            <w:pPr>
              <w:ind w:left="142" w:hanging="142"/>
              <w:jc w:val="center"/>
              <w:rPr>
                <w:szCs w:val="28"/>
              </w:rPr>
            </w:pPr>
            <w:r w:rsidRPr="00C34DA8">
              <w:rPr>
                <w:szCs w:val="28"/>
              </w:rPr>
              <w:t>з/п</w:t>
            </w:r>
          </w:p>
        </w:tc>
        <w:tc>
          <w:tcPr>
            <w:tcW w:w="6235" w:type="dxa"/>
          </w:tcPr>
          <w:p w:rsidR="00132B25" w:rsidRPr="00C34DA8" w:rsidRDefault="00132B25" w:rsidP="00C34DA8">
            <w:pPr>
              <w:jc w:val="center"/>
              <w:rPr>
                <w:szCs w:val="28"/>
              </w:rPr>
            </w:pPr>
            <w:r w:rsidRPr="00C34DA8">
              <w:rPr>
                <w:szCs w:val="28"/>
              </w:rPr>
              <w:t>Назва теми</w:t>
            </w:r>
          </w:p>
        </w:tc>
        <w:tc>
          <w:tcPr>
            <w:tcW w:w="1177" w:type="dxa"/>
          </w:tcPr>
          <w:p w:rsidR="00132B25" w:rsidRPr="00C34DA8" w:rsidRDefault="00132B25" w:rsidP="00C34DA8">
            <w:pPr>
              <w:jc w:val="center"/>
              <w:rPr>
                <w:szCs w:val="28"/>
              </w:rPr>
            </w:pPr>
            <w:r w:rsidRPr="00C34DA8">
              <w:rPr>
                <w:szCs w:val="28"/>
              </w:rPr>
              <w:t>Кількість</w:t>
            </w:r>
          </w:p>
          <w:p w:rsidR="00132B25" w:rsidRPr="00C34DA8" w:rsidRDefault="00132B25" w:rsidP="00C34DA8">
            <w:pPr>
              <w:jc w:val="center"/>
              <w:rPr>
                <w:szCs w:val="28"/>
              </w:rPr>
            </w:pPr>
            <w:r w:rsidRPr="00C34DA8">
              <w:rPr>
                <w:szCs w:val="28"/>
              </w:rPr>
              <w:t>годин</w:t>
            </w:r>
          </w:p>
          <w:p w:rsidR="00132B25" w:rsidRPr="00C34DA8" w:rsidRDefault="00132B25" w:rsidP="00C34DA8">
            <w:pPr>
              <w:jc w:val="center"/>
              <w:rPr>
                <w:szCs w:val="28"/>
              </w:rPr>
            </w:pPr>
            <w:r w:rsidRPr="00C34DA8">
              <w:rPr>
                <w:szCs w:val="28"/>
              </w:rPr>
              <w:t>(денна)</w:t>
            </w:r>
          </w:p>
        </w:tc>
        <w:tc>
          <w:tcPr>
            <w:tcW w:w="1206" w:type="dxa"/>
          </w:tcPr>
          <w:p w:rsidR="00132B25" w:rsidRPr="00C34DA8" w:rsidRDefault="00132B25" w:rsidP="00C34DA8">
            <w:pPr>
              <w:jc w:val="center"/>
              <w:rPr>
                <w:szCs w:val="28"/>
              </w:rPr>
            </w:pPr>
            <w:r w:rsidRPr="00C34DA8">
              <w:rPr>
                <w:szCs w:val="28"/>
              </w:rPr>
              <w:t>Кількість</w:t>
            </w:r>
          </w:p>
          <w:p w:rsidR="00132B25" w:rsidRPr="00C34DA8" w:rsidRDefault="00132B25" w:rsidP="00C34DA8">
            <w:pPr>
              <w:jc w:val="center"/>
              <w:rPr>
                <w:szCs w:val="28"/>
              </w:rPr>
            </w:pPr>
            <w:r w:rsidRPr="00C34DA8">
              <w:rPr>
                <w:szCs w:val="28"/>
              </w:rPr>
              <w:t>годин</w:t>
            </w:r>
          </w:p>
          <w:p w:rsidR="00132B25" w:rsidRPr="00C34DA8" w:rsidRDefault="00132B25" w:rsidP="00C34DA8">
            <w:pPr>
              <w:jc w:val="center"/>
              <w:rPr>
                <w:szCs w:val="28"/>
              </w:rPr>
            </w:pPr>
            <w:r w:rsidRPr="00C34DA8">
              <w:rPr>
                <w:szCs w:val="28"/>
              </w:rPr>
              <w:t>(заочна)</w:t>
            </w:r>
          </w:p>
        </w:tc>
      </w:tr>
      <w:tr w:rsidR="00132B25" w:rsidRPr="00401213" w:rsidTr="00533AF6">
        <w:trPr>
          <w:trHeight w:val="724"/>
        </w:trPr>
        <w:tc>
          <w:tcPr>
            <w:tcW w:w="697" w:type="dxa"/>
          </w:tcPr>
          <w:p w:rsidR="00132B25" w:rsidRPr="00C34DA8" w:rsidRDefault="00132B25" w:rsidP="00C34DA8">
            <w:pPr>
              <w:jc w:val="center"/>
              <w:rPr>
                <w:szCs w:val="28"/>
              </w:rPr>
            </w:pPr>
            <w:r w:rsidRPr="00C34DA8">
              <w:rPr>
                <w:szCs w:val="28"/>
              </w:rPr>
              <w:t>1</w:t>
            </w:r>
          </w:p>
        </w:tc>
        <w:tc>
          <w:tcPr>
            <w:tcW w:w="6235" w:type="dxa"/>
          </w:tcPr>
          <w:p w:rsidR="00132B25" w:rsidRPr="00C34DA8" w:rsidRDefault="00132B25" w:rsidP="00C34DA8">
            <w:pPr>
              <w:contextualSpacing/>
              <w:jc w:val="center"/>
              <w:rPr>
                <w:szCs w:val="28"/>
              </w:rPr>
            </w:pPr>
            <w:r w:rsidRPr="00C34DA8">
              <w:rPr>
                <w:szCs w:val="28"/>
              </w:rPr>
              <w:t>Загальна характеристика правових форм використання земель в Україні</w:t>
            </w:r>
          </w:p>
        </w:tc>
        <w:tc>
          <w:tcPr>
            <w:tcW w:w="1177" w:type="dxa"/>
          </w:tcPr>
          <w:p w:rsidR="00132B25" w:rsidRPr="00C34DA8" w:rsidRDefault="00132B25" w:rsidP="00C34DA8">
            <w:pPr>
              <w:jc w:val="center"/>
              <w:rPr>
                <w:szCs w:val="28"/>
              </w:rPr>
            </w:pPr>
            <w:r w:rsidRPr="00C34DA8">
              <w:rPr>
                <w:szCs w:val="28"/>
              </w:rPr>
              <w:t>2</w:t>
            </w:r>
          </w:p>
        </w:tc>
        <w:tc>
          <w:tcPr>
            <w:tcW w:w="1206" w:type="dxa"/>
          </w:tcPr>
          <w:p w:rsidR="00132B25" w:rsidRPr="00C34DA8" w:rsidRDefault="00132B25" w:rsidP="00C34DA8">
            <w:pPr>
              <w:jc w:val="center"/>
              <w:rPr>
                <w:szCs w:val="28"/>
              </w:rPr>
            </w:pPr>
            <w:r w:rsidRPr="00C34DA8">
              <w:rPr>
                <w:szCs w:val="28"/>
              </w:rPr>
              <w:t>2</w:t>
            </w:r>
          </w:p>
        </w:tc>
      </w:tr>
      <w:tr w:rsidR="00132B25" w:rsidRPr="00401213" w:rsidTr="00533AF6">
        <w:tc>
          <w:tcPr>
            <w:tcW w:w="697" w:type="dxa"/>
          </w:tcPr>
          <w:p w:rsidR="00132B25" w:rsidRPr="00C34DA8" w:rsidRDefault="00132B25" w:rsidP="00C34DA8">
            <w:pPr>
              <w:jc w:val="center"/>
              <w:rPr>
                <w:szCs w:val="28"/>
              </w:rPr>
            </w:pPr>
            <w:r w:rsidRPr="00C34DA8">
              <w:rPr>
                <w:szCs w:val="28"/>
              </w:rPr>
              <w:t>2</w:t>
            </w:r>
          </w:p>
        </w:tc>
        <w:tc>
          <w:tcPr>
            <w:tcW w:w="6235" w:type="dxa"/>
          </w:tcPr>
          <w:p w:rsidR="00132B25" w:rsidRPr="00C34DA8" w:rsidRDefault="00132B25" w:rsidP="00C34DA8">
            <w:pPr>
              <w:jc w:val="center"/>
              <w:rPr>
                <w:szCs w:val="28"/>
              </w:rPr>
            </w:pPr>
            <w:r w:rsidRPr="00C34DA8">
              <w:rPr>
                <w:rFonts w:eastAsia="Calibri"/>
                <w:bCs/>
                <w:kern w:val="32"/>
                <w:szCs w:val="28"/>
                <w:lang w:eastAsia="uk-UA"/>
              </w:rPr>
              <w:t>Право власності на землі як основна правова форма використання земель в Україні</w:t>
            </w:r>
          </w:p>
        </w:tc>
        <w:tc>
          <w:tcPr>
            <w:tcW w:w="1177" w:type="dxa"/>
          </w:tcPr>
          <w:p w:rsidR="00132B25" w:rsidRPr="00C34DA8" w:rsidRDefault="00132B25" w:rsidP="00C34DA8">
            <w:pPr>
              <w:jc w:val="center"/>
              <w:rPr>
                <w:szCs w:val="28"/>
              </w:rPr>
            </w:pPr>
            <w:r w:rsidRPr="00C34DA8">
              <w:rPr>
                <w:szCs w:val="28"/>
              </w:rPr>
              <w:t>2</w:t>
            </w:r>
          </w:p>
        </w:tc>
        <w:tc>
          <w:tcPr>
            <w:tcW w:w="1206" w:type="dxa"/>
          </w:tcPr>
          <w:p w:rsidR="00132B25" w:rsidRPr="00C34DA8" w:rsidRDefault="00132B25" w:rsidP="00C34DA8">
            <w:pPr>
              <w:jc w:val="center"/>
              <w:rPr>
                <w:szCs w:val="28"/>
              </w:rPr>
            </w:pPr>
          </w:p>
        </w:tc>
      </w:tr>
      <w:tr w:rsidR="00132B25" w:rsidRPr="00401213" w:rsidTr="00533AF6">
        <w:tc>
          <w:tcPr>
            <w:tcW w:w="697" w:type="dxa"/>
          </w:tcPr>
          <w:p w:rsidR="00132B25" w:rsidRPr="00C34DA8" w:rsidRDefault="00132B25" w:rsidP="00C34DA8">
            <w:pPr>
              <w:jc w:val="center"/>
              <w:rPr>
                <w:szCs w:val="28"/>
              </w:rPr>
            </w:pPr>
            <w:r w:rsidRPr="00C34DA8">
              <w:rPr>
                <w:szCs w:val="28"/>
              </w:rPr>
              <w:t>3</w:t>
            </w:r>
          </w:p>
        </w:tc>
        <w:tc>
          <w:tcPr>
            <w:tcW w:w="6235" w:type="dxa"/>
          </w:tcPr>
          <w:p w:rsidR="00132B25" w:rsidRPr="00C34DA8" w:rsidRDefault="00132B25" w:rsidP="00C34DA8">
            <w:pPr>
              <w:jc w:val="center"/>
              <w:rPr>
                <w:szCs w:val="28"/>
              </w:rPr>
            </w:pPr>
            <w:r w:rsidRPr="00C34DA8">
              <w:rPr>
                <w:szCs w:val="28"/>
              </w:rPr>
              <w:t>Набуття права власності на землю в Україні.</w:t>
            </w:r>
          </w:p>
        </w:tc>
        <w:tc>
          <w:tcPr>
            <w:tcW w:w="1177" w:type="dxa"/>
          </w:tcPr>
          <w:p w:rsidR="00132B25" w:rsidRPr="00C34DA8" w:rsidRDefault="00132B25" w:rsidP="00C34DA8">
            <w:pPr>
              <w:jc w:val="center"/>
              <w:rPr>
                <w:szCs w:val="28"/>
              </w:rPr>
            </w:pPr>
            <w:r w:rsidRPr="00C34DA8">
              <w:rPr>
                <w:szCs w:val="28"/>
              </w:rPr>
              <w:t>6</w:t>
            </w:r>
          </w:p>
        </w:tc>
        <w:tc>
          <w:tcPr>
            <w:tcW w:w="1206" w:type="dxa"/>
          </w:tcPr>
          <w:p w:rsidR="00132B25" w:rsidRPr="00C34DA8" w:rsidRDefault="00132B25" w:rsidP="00C34DA8">
            <w:pPr>
              <w:jc w:val="center"/>
              <w:rPr>
                <w:szCs w:val="28"/>
              </w:rPr>
            </w:pPr>
            <w:r w:rsidRPr="00C34DA8">
              <w:rPr>
                <w:szCs w:val="28"/>
              </w:rPr>
              <w:t>2</w:t>
            </w:r>
          </w:p>
        </w:tc>
      </w:tr>
      <w:tr w:rsidR="00132B25" w:rsidRPr="00401213" w:rsidTr="00533AF6">
        <w:tc>
          <w:tcPr>
            <w:tcW w:w="697" w:type="dxa"/>
          </w:tcPr>
          <w:p w:rsidR="00132B25" w:rsidRPr="00C34DA8" w:rsidRDefault="00132B25" w:rsidP="00C34DA8">
            <w:pPr>
              <w:jc w:val="center"/>
              <w:rPr>
                <w:szCs w:val="28"/>
              </w:rPr>
            </w:pPr>
            <w:r w:rsidRPr="00C34DA8">
              <w:rPr>
                <w:szCs w:val="28"/>
              </w:rPr>
              <w:t>4</w:t>
            </w:r>
          </w:p>
        </w:tc>
        <w:tc>
          <w:tcPr>
            <w:tcW w:w="6235" w:type="dxa"/>
          </w:tcPr>
          <w:p w:rsidR="00132B25" w:rsidRPr="00C34DA8" w:rsidRDefault="00132B25" w:rsidP="00C34DA8">
            <w:pPr>
              <w:jc w:val="center"/>
              <w:rPr>
                <w:szCs w:val="28"/>
              </w:rPr>
            </w:pPr>
            <w:r w:rsidRPr="00C34DA8">
              <w:rPr>
                <w:szCs w:val="28"/>
              </w:rPr>
              <w:t>Правові форми використання земель особами, які не є власниками земельних ділянок</w:t>
            </w:r>
          </w:p>
        </w:tc>
        <w:tc>
          <w:tcPr>
            <w:tcW w:w="1177" w:type="dxa"/>
          </w:tcPr>
          <w:p w:rsidR="00132B25" w:rsidRPr="00C34DA8" w:rsidRDefault="00132B25" w:rsidP="00C34DA8">
            <w:pPr>
              <w:jc w:val="center"/>
              <w:rPr>
                <w:szCs w:val="28"/>
              </w:rPr>
            </w:pPr>
            <w:r w:rsidRPr="00C34DA8">
              <w:rPr>
                <w:szCs w:val="28"/>
              </w:rPr>
              <w:t>4</w:t>
            </w:r>
          </w:p>
        </w:tc>
        <w:tc>
          <w:tcPr>
            <w:tcW w:w="1206" w:type="dxa"/>
          </w:tcPr>
          <w:p w:rsidR="00132B25" w:rsidRPr="00C34DA8" w:rsidRDefault="00132B25" w:rsidP="00C34DA8">
            <w:pPr>
              <w:jc w:val="center"/>
              <w:rPr>
                <w:szCs w:val="28"/>
              </w:rPr>
            </w:pPr>
          </w:p>
        </w:tc>
      </w:tr>
      <w:tr w:rsidR="00132B25" w:rsidRPr="00401213" w:rsidTr="00533AF6">
        <w:tc>
          <w:tcPr>
            <w:tcW w:w="697" w:type="dxa"/>
          </w:tcPr>
          <w:p w:rsidR="00132B25" w:rsidRPr="00C34DA8" w:rsidRDefault="00132B25" w:rsidP="00C34DA8">
            <w:pPr>
              <w:jc w:val="center"/>
              <w:rPr>
                <w:szCs w:val="28"/>
              </w:rPr>
            </w:pPr>
            <w:r w:rsidRPr="00C34DA8">
              <w:rPr>
                <w:szCs w:val="28"/>
              </w:rPr>
              <w:t>5.</w:t>
            </w:r>
          </w:p>
        </w:tc>
        <w:tc>
          <w:tcPr>
            <w:tcW w:w="6235" w:type="dxa"/>
          </w:tcPr>
          <w:p w:rsidR="00132B25" w:rsidRPr="00C34DA8" w:rsidRDefault="00132B25" w:rsidP="00C34DA8">
            <w:pPr>
              <w:jc w:val="center"/>
              <w:rPr>
                <w:szCs w:val="28"/>
              </w:rPr>
            </w:pPr>
            <w:r w:rsidRPr="00C34DA8">
              <w:rPr>
                <w:szCs w:val="28"/>
              </w:rPr>
              <w:t>Припинення права власності та інших прав на землю</w:t>
            </w:r>
          </w:p>
        </w:tc>
        <w:tc>
          <w:tcPr>
            <w:tcW w:w="1177" w:type="dxa"/>
          </w:tcPr>
          <w:p w:rsidR="00132B25" w:rsidRPr="00C34DA8" w:rsidRDefault="00132B25" w:rsidP="00C34DA8">
            <w:pPr>
              <w:jc w:val="center"/>
              <w:rPr>
                <w:szCs w:val="28"/>
              </w:rPr>
            </w:pPr>
            <w:r w:rsidRPr="00C34DA8">
              <w:rPr>
                <w:szCs w:val="28"/>
              </w:rPr>
              <w:t>2</w:t>
            </w:r>
          </w:p>
        </w:tc>
        <w:tc>
          <w:tcPr>
            <w:tcW w:w="1206" w:type="dxa"/>
          </w:tcPr>
          <w:p w:rsidR="00132B25" w:rsidRPr="00C34DA8" w:rsidRDefault="00132B25" w:rsidP="00C34DA8">
            <w:pPr>
              <w:jc w:val="center"/>
              <w:rPr>
                <w:szCs w:val="28"/>
              </w:rPr>
            </w:pPr>
            <w:r w:rsidRPr="00C34DA8">
              <w:rPr>
                <w:szCs w:val="28"/>
              </w:rPr>
              <w:t>2</w:t>
            </w:r>
          </w:p>
        </w:tc>
      </w:tr>
      <w:tr w:rsidR="00132B25" w:rsidRPr="00401213" w:rsidTr="00533AF6">
        <w:tc>
          <w:tcPr>
            <w:tcW w:w="697" w:type="dxa"/>
          </w:tcPr>
          <w:p w:rsidR="00132B25" w:rsidRPr="00C34DA8" w:rsidRDefault="00132B25" w:rsidP="00C34DA8">
            <w:pPr>
              <w:jc w:val="center"/>
              <w:rPr>
                <w:szCs w:val="28"/>
              </w:rPr>
            </w:pPr>
          </w:p>
        </w:tc>
        <w:tc>
          <w:tcPr>
            <w:tcW w:w="6235" w:type="dxa"/>
          </w:tcPr>
          <w:p w:rsidR="00132B25" w:rsidRPr="00C34DA8" w:rsidRDefault="00132B25" w:rsidP="00C34DA8">
            <w:pPr>
              <w:jc w:val="center"/>
              <w:rPr>
                <w:szCs w:val="28"/>
              </w:rPr>
            </w:pPr>
            <w:r w:rsidRPr="00C34DA8">
              <w:rPr>
                <w:szCs w:val="28"/>
              </w:rPr>
              <w:t>Всього:</w:t>
            </w:r>
          </w:p>
        </w:tc>
        <w:tc>
          <w:tcPr>
            <w:tcW w:w="1177" w:type="dxa"/>
          </w:tcPr>
          <w:p w:rsidR="00132B25" w:rsidRPr="00C34DA8" w:rsidRDefault="00132B25" w:rsidP="00C34DA8">
            <w:pPr>
              <w:jc w:val="center"/>
              <w:rPr>
                <w:i/>
                <w:szCs w:val="28"/>
              </w:rPr>
            </w:pPr>
            <w:r w:rsidRPr="00C34DA8">
              <w:rPr>
                <w:i/>
                <w:szCs w:val="28"/>
              </w:rPr>
              <w:t>16 год.</w:t>
            </w:r>
          </w:p>
        </w:tc>
        <w:tc>
          <w:tcPr>
            <w:tcW w:w="1206" w:type="dxa"/>
          </w:tcPr>
          <w:p w:rsidR="00132B25" w:rsidRPr="00C34DA8" w:rsidRDefault="00132B25" w:rsidP="00C34DA8">
            <w:pPr>
              <w:jc w:val="center"/>
              <w:rPr>
                <w:i/>
                <w:szCs w:val="28"/>
              </w:rPr>
            </w:pPr>
            <w:r w:rsidRPr="00C34DA8">
              <w:rPr>
                <w:i/>
                <w:szCs w:val="28"/>
              </w:rPr>
              <w:t>6 год.</w:t>
            </w:r>
          </w:p>
        </w:tc>
      </w:tr>
    </w:tbl>
    <w:p w:rsidR="00ED28C9" w:rsidRDefault="00ED28C9" w:rsidP="00ED28C9">
      <w:pPr>
        <w:spacing w:line="360" w:lineRule="auto"/>
        <w:rPr>
          <w:b/>
          <w:bCs/>
          <w:sz w:val="28"/>
          <w:szCs w:val="28"/>
        </w:rPr>
      </w:pPr>
    </w:p>
    <w:p w:rsidR="00177732" w:rsidRPr="00401213" w:rsidRDefault="00485C5C" w:rsidP="00F86BC9">
      <w:pPr>
        <w:spacing w:line="360" w:lineRule="auto"/>
        <w:rPr>
          <w:b/>
          <w:bCs/>
          <w:sz w:val="28"/>
          <w:szCs w:val="28"/>
        </w:rPr>
      </w:pPr>
      <w:r>
        <w:rPr>
          <w:b/>
          <w:bCs/>
          <w:sz w:val="28"/>
          <w:szCs w:val="28"/>
        </w:rPr>
        <w:t>Самостійна робота (денна – 58 год, заочна – 78</w:t>
      </w:r>
      <w:r w:rsidR="00987A5E">
        <w:rPr>
          <w:b/>
          <w:bCs/>
          <w:sz w:val="28"/>
          <w:szCs w:val="28"/>
        </w:rPr>
        <w:t xml:space="preserve"> год.</w:t>
      </w:r>
      <w:r>
        <w:rPr>
          <w:b/>
          <w:bCs/>
          <w:sz w:val="28"/>
          <w:szCs w:val="28"/>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243"/>
        <w:gridCol w:w="1177"/>
        <w:gridCol w:w="1247"/>
      </w:tblGrid>
      <w:tr w:rsidR="00ED28C9" w:rsidRPr="00401213" w:rsidTr="00533AF6">
        <w:tc>
          <w:tcPr>
            <w:tcW w:w="689" w:type="dxa"/>
          </w:tcPr>
          <w:p w:rsidR="00ED28C9" w:rsidRPr="00533AF6" w:rsidRDefault="00ED28C9" w:rsidP="00533AF6">
            <w:pPr>
              <w:ind w:left="142" w:hanging="142"/>
              <w:jc w:val="center"/>
              <w:rPr>
                <w:szCs w:val="28"/>
              </w:rPr>
            </w:pPr>
            <w:r w:rsidRPr="00533AF6">
              <w:rPr>
                <w:szCs w:val="28"/>
              </w:rPr>
              <w:t>№</w:t>
            </w:r>
          </w:p>
          <w:p w:rsidR="00ED28C9" w:rsidRPr="00533AF6" w:rsidRDefault="00ED28C9" w:rsidP="00533AF6">
            <w:pPr>
              <w:ind w:left="142" w:hanging="142"/>
              <w:jc w:val="center"/>
              <w:rPr>
                <w:szCs w:val="28"/>
              </w:rPr>
            </w:pPr>
            <w:r w:rsidRPr="00533AF6">
              <w:rPr>
                <w:szCs w:val="28"/>
              </w:rPr>
              <w:t>з/п</w:t>
            </w:r>
          </w:p>
        </w:tc>
        <w:tc>
          <w:tcPr>
            <w:tcW w:w="6243" w:type="dxa"/>
          </w:tcPr>
          <w:p w:rsidR="00ED28C9" w:rsidRPr="00533AF6" w:rsidRDefault="00ED28C9" w:rsidP="00533AF6">
            <w:pPr>
              <w:jc w:val="center"/>
              <w:rPr>
                <w:szCs w:val="28"/>
              </w:rPr>
            </w:pPr>
            <w:r w:rsidRPr="00533AF6">
              <w:rPr>
                <w:szCs w:val="28"/>
              </w:rPr>
              <w:t>Назва теми</w:t>
            </w:r>
          </w:p>
        </w:tc>
        <w:tc>
          <w:tcPr>
            <w:tcW w:w="1177" w:type="dxa"/>
          </w:tcPr>
          <w:p w:rsidR="00ED28C9" w:rsidRPr="00533AF6" w:rsidRDefault="00ED28C9" w:rsidP="00533AF6">
            <w:pPr>
              <w:jc w:val="center"/>
              <w:rPr>
                <w:szCs w:val="28"/>
              </w:rPr>
            </w:pPr>
            <w:r w:rsidRPr="00533AF6">
              <w:rPr>
                <w:szCs w:val="28"/>
              </w:rPr>
              <w:t>Кількість</w:t>
            </w:r>
          </w:p>
          <w:p w:rsidR="00ED28C9" w:rsidRPr="00533AF6" w:rsidRDefault="00ED28C9" w:rsidP="00533AF6">
            <w:pPr>
              <w:jc w:val="center"/>
              <w:rPr>
                <w:szCs w:val="28"/>
              </w:rPr>
            </w:pPr>
            <w:r w:rsidRPr="00533AF6">
              <w:rPr>
                <w:szCs w:val="28"/>
              </w:rPr>
              <w:t>годин</w:t>
            </w:r>
          </w:p>
          <w:p w:rsidR="00ED28C9" w:rsidRPr="00533AF6" w:rsidRDefault="00ED28C9" w:rsidP="00533AF6">
            <w:pPr>
              <w:jc w:val="center"/>
              <w:rPr>
                <w:szCs w:val="28"/>
              </w:rPr>
            </w:pPr>
            <w:r w:rsidRPr="00533AF6">
              <w:rPr>
                <w:szCs w:val="28"/>
              </w:rPr>
              <w:t>(денна)</w:t>
            </w:r>
          </w:p>
        </w:tc>
        <w:tc>
          <w:tcPr>
            <w:tcW w:w="1247" w:type="dxa"/>
          </w:tcPr>
          <w:p w:rsidR="00ED28C9" w:rsidRPr="00533AF6" w:rsidRDefault="00ED28C9" w:rsidP="00533AF6">
            <w:pPr>
              <w:jc w:val="center"/>
              <w:rPr>
                <w:szCs w:val="28"/>
              </w:rPr>
            </w:pPr>
            <w:r w:rsidRPr="00533AF6">
              <w:rPr>
                <w:szCs w:val="28"/>
              </w:rPr>
              <w:t>Кількість</w:t>
            </w:r>
          </w:p>
          <w:p w:rsidR="00ED28C9" w:rsidRPr="00533AF6" w:rsidRDefault="00ED28C9" w:rsidP="00533AF6">
            <w:pPr>
              <w:spacing w:after="160"/>
              <w:rPr>
                <w:szCs w:val="28"/>
              </w:rPr>
            </w:pPr>
            <w:r w:rsidRPr="00533AF6">
              <w:rPr>
                <w:szCs w:val="28"/>
              </w:rPr>
              <w:t>годин</w:t>
            </w:r>
          </w:p>
          <w:p w:rsidR="00ED28C9" w:rsidRPr="00533AF6" w:rsidRDefault="00ED28C9" w:rsidP="00533AF6">
            <w:pPr>
              <w:jc w:val="center"/>
              <w:rPr>
                <w:szCs w:val="28"/>
              </w:rPr>
            </w:pPr>
            <w:r w:rsidRPr="00533AF6">
              <w:rPr>
                <w:szCs w:val="28"/>
              </w:rPr>
              <w:t>(заочна)</w:t>
            </w:r>
          </w:p>
        </w:tc>
      </w:tr>
      <w:tr w:rsidR="00ED28C9" w:rsidRPr="00401213" w:rsidTr="00533AF6">
        <w:tc>
          <w:tcPr>
            <w:tcW w:w="689" w:type="dxa"/>
          </w:tcPr>
          <w:p w:rsidR="00ED28C9" w:rsidRPr="00533AF6" w:rsidRDefault="00ED28C9" w:rsidP="00533AF6">
            <w:pPr>
              <w:jc w:val="center"/>
              <w:rPr>
                <w:szCs w:val="28"/>
              </w:rPr>
            </w:pPr>
            <w:r w:rsidRPr="00533AF6">
              <w:rPr>
                <w:szCs w:val="28"/>
              </w:rPr>
              <w:t>1</w:t>
            </w:r>
          </w:p>
        </w:tc>
        <w:tc>
          <w:tcPr>
            <w:tcW w:w="6243" w:type="dxa"/>
          </w:tcPr>
          <w:p w:rsidR="00ED28C9" w:rsidRPr="00533AF6" w:rsidRDefault="00ED28C9" w:rsidP="00533AF6">
            <w:pPr>
              <w:jc w:val="center"/>
              <w:rPr>
                <w:szCs w:val="28"/>
              </w:rPr>
            </w:pPr>
            <w:r w:rsidRPr="00533AF6">
              <w:rPr>
                <w:szCs w:val="28"/>
              </w:rPr>
              <w:t>Дослідження приватизації земельних ділянок як правової форми набуття прав на них.</w:t>
            </w:r>
          </w:p>
        </w:tc>
        <w:tc>
          <w:tcPr>
            <w:tcW w:w="1177" w:type="dxa"/>
          </w:tcPr>
          <w:p w:rsidR="00ED28C9" w:rsidRPr="00533AF6" w:rsidRDefault="00ED28C9" w:rsidP="00533AF6">
            <w:pPr>
              <w:jc w:val="center"/>
              <w:rPr>
                <w:szCs w:val="28"/>
              </w:rPr>
            </w:pPr>
            <w:r w:rsidRPr="00533AF6">
              <w:rPr>
                <w:szCs w:val="28"/>
              </w:rPr>
              <w:t>10</w:t>
            </w:r>
          </w:p>
        </w:tc>
        <w:tc>
          <w:tcPr>
            <w:tcW w:w="1247" w:type="dxa"/>
          </w:tcPr>
          <w:p w:rsidR="00ED28C9" w:rsidRPr="00533AF6" w:rsidRDefault="00987A5E" w:rsidP="00533AF6">
            <w:pPr>
              <w:jc w:val="center"/>
              <w:rPr>
                <w:szCs w:val="28"/>
              </w:rPr>
            </w:pPr>
            <w:r w:rsidRPr="00533AF6">
              <w:rPr>
                <w:szCs w:val="28"/>
              </w:rPr>
              <w:t>12</w:t>
            </w:r>
          </w:p>
        </w:tc>
      </w:tr>
      <w:tr w:rsidR="00ED28C9" w:rsidRPr="00401213" w:rsidTr="00533AF6">
        <w:tc>
          <w:tcPr>
            <w:tcW w:w="689" w:type="dxa"/>
          </w:tcPr>
          <w:p w:rsidR="00ED28C9" w:rsidRPr="00533AF6" w:rsidRDefault="00ED28C9" w:rsidP="00533AF6">
            <w:pPr>
              <w:jc w:val="center"/>
              <w:rPr>
                <w:szCs w:val="28"/>
              </w:rPr>
            </w:pPr>
            <w:r w:rsidRPr="00533AF6">
              <w:rPr>
                <w:szCs w:val="28"/>
              </w:rPr>
              <w:t>2</w:t>
            </w:r>
          </w:p>
        </w:tc>
        <w:tc>
          <w:tcPr>
            <w:tcW w:w="6243" w:type="dxa"/>
          </w:tcPr>
          <w:p w:rsidR="00ED28C9" w:rsidRPr="00533AF6" w:rsidRDefault="00ED28C9" w:rsidP="00533AF6">
            <w:pPr>
              <w:jc w:val="center"/>
              <w:rPr>
                <w:szCs w:val="28"/>
              </w:rPr>
            </w:pPr>
            <w:r w:rsidRPr="00533AF6">
              <w:rPr>
                <w:szCs w:val="28"/>
              </w:rPr>
              <w:t>Дослідження цивільно-правових підстав набуття права власності на земельні ділянки.</w:t>
            </w:r>
          </w:p>
        </w:tc>
        <w:tc>
          <w:tcPr>
            <w:tcW w:w="1177" w:type="dxa"/>
          </w:tcPr>
          <w:p w:rsidR="00ED28C9" w:rsidRPr="00533AF6" w:rsidRDefault="00ED28C9" w:rsidP="00533AF6">
            <w:pPr>
              <w:jc w:val="center"/>
              <w:rPr>
                <w:szCs w:val="28"/>
              </w:rPr>
            </w:pPr>
            <w:r w:rsidRPr="00533AF6">
              <w:rPr>
                <w:szCs w:val="28"/>
              </w:rPr>
              <w:t>12</w:t>
            </w:r>
          </w:p>
        </w:tc>
        <w:tc>
          <w:tcPr>
            <w:tcW w:w="1247" w:type="dxa"/>
          </w:tcPr>
          <w:p w:rsidR="00ED28C9" w:rsidRPr="00533AF6" w:rsidRDefault="00F86BC9" w:rsidP="00533AF6">
            <w:pPr>
              <w:jc w:val="center"/>
              <w:rPr>
                <w:szCs w:val="28"/>
              </w:rPr>
            </w:pPr>
            <w:r w:rsidRPr="00533AF6">
              <w:rPr>
                <w:szCs w:val="28"/>
              </w:rPr>
              <w:t>2</w:t>
            </w:r>
            <w:r w:rsidR="00987A5E" w:rsidRPr="00533AF6">
              <w:rPr>
                <w:szCs w:val="28"/>
              </w:rPr>
              <w:t>1</w:t>
            </w:r>
          </w:p>
        </w:tc>
      </w:tr>
      <w:tr w:rsidR="00ED28C9" w:rsidRPr="00401213" w:rsidTr="00533AF6">
        <w:tc>
          <w:tcPr>
            <w:tcW w:w="689" w:type="dxa"/>
          </w:tcPr>
          <w:p w:rsidR="00ED28C9" w:rsidRPr="00533AF6" w:rsidRDefault="00ED28C9" w:rsidP="00533AF6">
            <w:pPr>
              <w:jc w:val="center"/>
              <w:rPr>
                <w:szCs w:val="28"/>
              </w:rPr>
            </w:pPr>
            <w:r w:rsidRPr="00533AF6">
              <w:rPr>
                <w:szCs w:val="28"/>
              </w:rPr>
              <w:t>3</w:t>
            </w:r>
          </w:p>
        </w:tc>
        <w:tc>
          <w:tcPr>
            <w:tcW w:w="6243" w:type="dxa"/>
          </w:tcPr>
          <w:p w:rsidR="00ED28C9" w:rsidRPr="00533AF6" w:rsidRDefault="00ED28C9" w:rsidP="00533AF6">
            <w:pPr>
              <w:jc w:val="center"/>
              <w:rPr>
                <w:szCs w:val="28"/>
              </w:rPr>
            </w:pPr>
            <w:r w:rsidRPr="00533AF6">
              <w:rPr>
                <w:szCs w:val="28"/>
              </w:rPr>
              <w:t>Дослідження підстав обмеження та припинення прав на земельні ділянки.</w:t>
            </w:r>
          </w:p>
        </w:tc>
        <w:tc>
          <w:tcPr>
            <w:tcW w:w="1177" w:type="dxa"/>
          </w:tcPr>
          <w:p w:rsidR="00ED28C9" w:rsidRPr="00533AF6" w:rsidRDefault="00ED28C9" w:rsidP="00533AF6">
            <w:pPr>
              <w:jc w:val="center"/>
              <w:rPr>
                <w:szCs w:val="28"/>
              </w:rPr>
            </w:pPr>
            <w:r w:rsidRPr="00533AF6">
              <w:rPr>
                <w:szCs w:val="28"/>
              </w:rPr>
              <w:t>12</w:t>
            </w:r>
          </w:p>
        </w:tc>
        <w:tc>
          <w:tcPr>
            <w:tcW w:w="1247" w:type="dxa"/>
          </w:tcPr>
          <w:p w:rsidR="00ED28C9" w:rsidRPr="00533AF6" w:rsidRDefault="00987A5E" w:rsidP="00533AF6">
            <w:pPr>
              <w:jc w:val="center"/>
              <w:rPr>
                <w:szCs w:val="28"/>
              </w:rPr>
            </w:pPr>
            <w:r w:rsidRPr="00533AF6">
              <w:rPr>
                <w:szCs w:val="28"/>
              </w:rPr>
              <w:t>12</w:t>
            </w:r>
          </w:p>
        </w:tc>
      </w:tr>
      <w:tr w:rsidR="00ED28C9" w:rsidRPr="00401213" w:rsidTr="00533AF6">
        <w:tc>
          <w:tcPr>
            <w:tcW w:w="689" w:type="dxa"/>
          </w:tcPr>
          <w:p w:rsidR="00ED28C9" w:rsidRPr="00533AF6" w:rsidRDefault="00ED28C9" w:rsidP="00533AF6">
            <w:pPr>
              <w:jc w:val="center"/>
              <w:rPr>
                <w:szCs w:val="28"/>
              </w:rPr>
            </w:pPr>
            <w:r w:rsidRPr="00533AF6">
              <w:rPr>
                <w:szCs w:val="28"/>
              </w:rPr>
              <w:t>4</w:t>
            </w:r>
          </w:p>
        </w:tc>
        <w:tc>
          <w:tcPr>
            <w:tcW w:w="6243" w:type="dxa"/>
          </w:tcPr>
          <w:p w:rsidR="00ED28C9" w:rsidRPr="00533AF6" w:rsidRDefault="00ED28C9" w:rsidP="00533AF6">
            <w:pPr>
              <w:jc w:val="center"/>
              <w:rPr>
                <w:szCs w:val="28"/>
              </w:rPr>
            </w:pPr>
            <w:r w:rsidRPr="00533AF6">
              <w:rPr>
                <w:szCs w:val="28"/>
              </w:rPr>
              <w:t>Дослідження прав на землю осіб, які не є власниками земельних ділянок.</w:t>
            </w:r>
          </w:p>
        </w:tc>
        <w:tc>
          <w:tcPr>
            <w:tcW w:w="1177" w:type="dxa"/>
          </w:tcPr>
          <w:p w:rsidR="00ED28C9" w:rsidRPr="00533AF6" w:rsidRDefault="00ED28C9" w:rsidP="00533AF6">
            <w:pPr>
              <w:jc w:val="center"/>
              <w:rPr>
                <w:szCs w:val="28"/>
              </w:rPr>
            </w:pPr>
            <w:r w:rsidRPr="00533AF6">
              <w:rPr>
                <w:szCs w:val="28"/>
              </w:rPr>
              <w:t>12</w:t>
            </w:r>
          </w:p>
        </w:tc>
        <w:tc>
          <w:tcPr>
            <w:tcW w:w="1247" w:type="dxa"/>
          </w:tcPr>
          <w:p w:rsidR="00ED28C9" w:rsidRPr="00533AF6" w:rsidRDefault="00987A5E" w:rsidP="00533AF6">
            <w:pPr>
              <w:jc w:val="center"/>
              <w:rPr>
                <w:szCs w:val="28"/>
              </w:rPr>
            </w:pPr>
            <w:r w:rsidRPr="00533AF6">
              <w:rPr>
                <w:szCs w:val="28"/>
              </w:rPr>
              <w:t>21</w:t>
            </w:r>
          </w:p>
        </w:tc>
      </w:tr>
      <w:tr w:rsidR="00ED28C9" w:rsidRPr="00401213" w:rsidTr="00533AF6">
        <w:tc>
          <w:tcPr>
            <w:tcW w:w="689" w:type="dxa"/>
          </w:tcPr>
          <w:p w:rsidR="00ED28C9" w:rsidRPr="00533AF6" w:rsidRDefault="00ED28C9" w:rsidP="00533AF6">
            <w:pPr>
              <w:jc w:val="center"/>
              <w:rPr>
                <w:szCs w:val="28"/>
              </w:rPr>
            </w:pPr>
            <w:r w:rsidRPr="00533AF6">
              <w:rPr>
                <w:szCs w:val="28"/>
              </w:rPr>
              <w:t>5</w:t>
            </w:r>
          </w:p>
        </w:tc>
        <w:tc>
          <w:tcPr>
            <w:tcW w:w="6243" w:type="dxa"/>
          </w:tcPr>
          <w:p w:rsidR="00ED28C9" w:rsidRPr="00533AF6" w:rsidRDefault="00ED28C9" w:rsidP="00533AF6">
            <w:pPr>
              <w:jc w:val="center"/>
              <w:rPr>
                <w:szCs w:val="28"/>
              </w:rPr>
            </w:pPr>
            <w:r w:rsidRPr="00533AF6">
              <w:rPr>
                <w:szCs w:val="28"/>
              </w:rPr>
              <w:t>Вивчення судової практики у сфері захисту прав на землі в Україні</w:t>
            </w:r>
          </w:p>
        </w:tc>
        <w:tc>
          <w:tcPr>
            <w:tcW w:w="1177" w:type="dxa"/>
          </w:tcPr>
          <w:p w:rsidR="00ED28C9" w:rsidRPr="00533AF6" w:rsidRDefault="00ED28C9" w:rsidP="00533AF6">
            <w:pPr>
              <w:jc w:val="center"/>
              <w:rPr>
                <w:szCs w:val="28"/>
              </w:rPr>
            </w:pPr>
            <w:r w:rsidRPr="00533AF6">
              <w:rPr>
                <w:szCs w:val="28"/>
              </w:rPr>
              <w:t>12</w:t>
            </w:r>
          </w:p>
        </w:tc>
        <w:tc>
          <w:tcPr>
            <w:tcW w:w="1247" w:type="dxa"/>
          </w:tcPr>
          <w:p w:rsidR="00ED28C9" w:rsidRPr="00533AF6" w:rsidRDefault="00987A5E" w:rsidP="00533AF6">
            <w:pPr>
              <w:jc w:val="center"/>
              <w:rPr>
                <w:szCs w:val="28"/>
              </w:rPr>
            </w:pPr>
            <w:r w:rsidRPr="00533AF6">
              <w:rPr>
                <w:szCs w:val="28"/>
              </w:rPr>
              <w:t>12</w:t>
            </w:r>
          </w:p>
        </w:tc>
      </w:tr>
      <w:tr w:rsidR="00ED28C9" w:rsidRPr="00401213" w:rsidTr="00533AF6">
        <w:tc>
          <w:tcPr>
            <w:tcW w:w="689" w:type="dxa"/>
          </w:tcPr>
          <w:p w:rsidR="00ED28C9" w:rsidRPr="00533AF6" w:rsidRDefault="00ED28C9" w:rsidP="00533AF6">
            <w:pPr>
              <w:jc w:val="center"/>
              <w:rPr>
                <w:szCs w:val="28"/>
              </w:rPr>
            </w:pPr>
          </w:p>
        </w:tc>
        <w:tc>
          <w:tcPr>
            <w:tcW w:w="6243" w:type="dxa"/>
          </w:tcPr>
          <w:p w:rsidR="00ED28C9" w:rsidRPr="00533AF6" w:rsidRDefault="00ED28C9" w:rsidP="00533AF6">
            <w:pPr>
              <w:jc w:val="center"/>
              <w:rPr>
                <w:szCs w:val="28"/>
              </w:rPr>
            </w:pPr>
            <w:r w:rsidRPr="00533AF6">
              <w:rPr>
                <w:szCs w:val="28"/>
              </w:rPr>
              <w:t>Разом</w:t>
            </w:r>
          </w:p>
        </w:tc>
        <w:tc>
          <w:tcPr>
            <w:tcW w:w="1177" w:type="dxa"/>
          </w:tcPr>
          <w:p w:rsidR="00ED28C9" w:rsidRPr="00533AF6" w:rsidRDefault="00ED28C9" w:rsidP="00533AF6">
            <w:pPr>
              <w:jc w:val="center"/>
              <w:rPr>
                <w:i/>
                <w:szCs w:val="28"/>
              </w:rPr>
            </w:pPr>
            <w:r w:rsidRPr="00533AF6">
              <w:rPr>
                <w:i/>
                <w:szCs w:val="28"/>
              </w:rPr>
              <w:t>58  год.</w:t>
            </w:r>
          </w:p>
        </w:tc>
        <w:tc>
          <w:tcPr>
            <w:tcW w:w="1247" w:type="dxa"/>
          </w:tcPr>
          <w:p w:rsidR="00ED28C9" w:rsidRPr="00533AF6" w:rsidRDefault="00987A5E" w:rsidP="00533AF6">
            <w:pPr>
              <w:jc w:val="center"/>
              <w:rPr>
                <w:i/>
                <w:szCs w:val="28"/>
              </w:rPr>
            </w:pPr>
            <w:r w:rsidRPr="00533AF6">
              <w:rPr>
                <w:i/>
                <w:szCs w:val="28"/>
              </w:rPr>
              <w:t>78 год.</w:t>
            </w:r>
          </w:p>
        </w:tc>
      </w:tr>
    </w:tbl>
    <w:p w:rsidR="00177732" w:rsidRPr="00401213" w:rsidRDefault="00177732" w:rsidP="005A4AFB">
      <w:pPr>
        <w:ind w:left="142" w:firstLine="567"/>
        <w:jc w:val="center"/>
        <w:rPr>
          <w:b/>
          <w:sz w:val="28"/>
          <w:szCs w:val="28"/>
        </w:rPr>
      </w:pPr>
    </w:p>
    <w:p w:rsidR="00177732" w:rsidRPr="00401213" w:rsidRDefault="001442E7" w:rsidP="004F0CA1">
      <w:pPr>
        <w:spacing w:line="360" w:lineRule="auto"/>
        <w:ind w:firstLine="708"/>
        <w:rPr>
          <w:b/>
          <w:bCs/>
          <w:sz w:val="28"/>
          <w:szCs w:val="28"/>
        </w:rPr>
      </w:pPr>
      <w:r>
        <w:rPr>
          <w:b/>
          <w:bCs/>
          <w:sz w:val="28"/>
          <w:szCs w:val="28"/>
        </w:rPr>
        <w:t>5</w:t>
      </w:r>
      <w:r w:rsidR="00177732" w:rsidRPr="00401213">
        <w:rPr>
          <w:b/>
          <w:bCs/>
          <w:sz w:val="28"/>
          <w:szCs w:val="28"/>
        </w:rPr>
        <w:t>. М</w:t>
      </w:r>
      <w:r w:rsidR="004F0CA1">
        <w:rPr>
          <w:b/>
          <w:bCs/>
          <w:sz w:val="28"/>
          <w:szCs w:val="28"/>
        </w:rPr>
        <w:t>етоди контролю</w:t>
      </w:r>
    </w:p>
    <w:p w:rsidR="00177732" w:rsidRDefault="00177732" w:rsidP="001442E7">
      <w:pPr>
        <w:jc w:val="both"/>
        <w:rPr>
          <w:sz w:val="28"/>
          <w:szCs w:val="28"/>
        </w:rPr>
      </w:pPr>
      <w:r w:rsidRPr="00401213">
        <w:rPr>
          <w:b/>
          <w:i/>
          <w:sz w:val="28"/>
          <w:szCs w:val="28"/>
        </w:rPr>
        <w:lastRenderedPageBreak/>
        <w:t xml:space="preserve">Поточний </w:t>
      </w:r>
      <w:r w:rsidRPr="00401213">
        <w:rPr>
          <w:sz w:val="28"/>
          <w:szCs w:val="28"/>
        </w:rPr>
        <w:t>контроль здійснюється під час проведення практичних занять і має на меті перевірку рівня підготовленості студента до виконання конкретної роботи. Форми проведення поточного контролю – усне опитування студентів, вирішення практичних завдань, складання типових документів, проведення модуля.</w:t>
      </w:r>
    </w:p>
    <w:p w:rsidR="0060546F" w:rsidRPr="00401213" w:rsidRDefault="0060546F" w:rsidP="001442E7">
      <w:pPr>
        <w:jc w:val="both"/>
        <w:rPr>
          <w:spacing w:val="-4"/>
          <w:sz w:val="28"/>
          <w:szCs w:val="28"/>
        </w:rPr>
      </w:pPr>
    </w:p>
    <w:p w:rsidR="00177732" w:rsidRPr="00401213" w:rsidRDefault="00177732" w:rsidP="001442E7">
      <w:pPr>
        <w:jc w:val="both"/>
        <w:rPr>
          <w:sz w:val="28"/>
          <w:szCs w:val="28"/>
        </w:rPr>
      </w:pPr>
      <w:r w:rsidRPr="00401213">
        <w:rPr>
          <w:b/>
          <w:i/>
          <w:sz w:val="28"/>
          <w:szCs w:val="28"/>
        </w:rPr>
        <w:t>Семестровий</w:t>
      </w:r>
      <w:r w:rsidRPr="00401213">
        <w:rPr>
          <w:sz w:val="28"/>
          <w:szCs w:val="28"/>
        </w:rPr>
        <w:t xml:space="preserve"> (підсумковий) контроль проводиться у формі заліку.</w:t>
      </w:r>
    </w:p>
    <w:p w:rsidR="00177732" w:rsidRPr="00401213" w:rsidRDefault="00177732" w:rsidP="005A4AFB">
      <w:pPr>
        <w:jc w:val="center"/>
        <w:rPr>
          <w:sz w:val="28"/>
          <w:szCs w:val="28"/>
        </w:rPr>
      </w:pPr>
    </w:p>
    <w:p w:rsidR="00177732" w:rsidRPr="00401213" w:rsidRDefault="001442E7" w:rsidP="004F0CA1">
      <w:pPr>
        <w:spacing w:line="360" w:lineRule="auto"/>
        <w:ind w:firstLine="708"/>
        <w:rPr>
          <w:b/>
          <w:bCs/>
          <w:i/>
          <w:sz w:val="28"/>
          <w:szCs w:val="28"/>
        </w:rPr>
      </w:pPr>
      <w:r>
        <w:rPr>
          <w:b/>
          <w:bCs/>
          <w:sz w:val="28"/>
          <w:szCs w:val="28"/>
        </w:rPr>
        <w:t>6</w:t>
      </w:r>
      <w:r w:rsidR="00177732" w:rsidRPr="00401213">
        <w:rPr>
          <w:b/>
          <w:bCs/>
          <w:i/>
          <w:sz w:val="28"/>
          <w:szCs w:val="28"/>
        </w:rPr>
        <w:t xml:space="preserve">. </w:t>
      </w:r>
      <w:r w:rsidR="004F0CA1">
        <w:rPr>
          <w:b/>
          <w:bCs/>
          <w:sz w:val="28"/>
          <w:szCs w:val="28"/>
        </w:rPr>
        <w:t>Розподіл балів, що присвоюється студентам</w:t>
      </w:r>
    </w:p>
    <w:tbl>
      <w:tblPr>
        <w:tblW w:w="470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3212"/>
        <w:gridCol w:w="1754"/>
      </w:tblGrid>
      <w:tr w:rsidR="00177732" w:rsidRPr="00401213" w:rsidTr="00CA342D">
        <w:trPr>
          <w:cantSplit/>
          <w:trHeight w:val="828"/>
        </w:trPr>
        <w:tc>
          <w:tcPr>
            <w:tcW w:w="2228" w:type="pct"/>
            <w:tcMar>
              <w:left w:w="57" w:type="dxa"/>
              <w:right w:w="57" w:type="dxa"/>
            </w:tcMar>
            <w:vAlign w:val="center"/>
          </w:tcPr>
          <w:p w:rsidR="00177732" w:rsidRPr="00E43A0C" w:rsidRDefault="00177732" w:rsidP="005A4AFB">
            <w:pPr>
              <w:jc w:val="center"/>
              <w:rPr>
                <w:b/>
                <w:sz w:val="28"/>
                <w:szCs w:val="28"/>
              </w:rPr>
            </w:pPr>
            <w:r w:rsidRPr="00E43A0C">
              <w:rPr>
                <w:b/>
                <w:sz w:val="28"/>
                <w:szCs w:val="28"/>
              </w:rPr>
              <w:t>Поточне оцінювання здобувача впродовж вивчення ним навчальної дисципліни (поточна успішність)</w:t>
            </w:r>
          </w:p>
        </w:tc>
        <w:tc>
          <w:tcPr>
            <w:tcW w:w="1793" w:type="pct"/>
            <w:tcMar>
              <w:left w:w="57" w:type="dxa"/>
              <w:right w:w="57" w:type="dxa"/>
            </w:tcMar>
            <w:vAlign w:val="center"/>
          </w:tcPr>
          <w:p w:rsidR="00177732" w:rsidRPr="00E43A0C" w:rsidRDefault="00E43A0C" w:rsidP="005A4AFB">
            <w:pPr>
              <w:spacing w:line="360" w:lineRule="auto"/>
              <w:jc w:val="center"/>
              <w:rPr>
                <w:b/>
                <w:sz w:val="28"/>
                <w:szCs w:val="28"/>
              </w:rPr>
            </w:pPr>
            <w:r w:rsidRPr="00E43A0C">
              <w:rPr>
                <w:rFonts w:eastAsia="Calibri"/>
                <w:b/>
                <w:sz w:val="28"/>
                <w:szCs w:val="28"/>
                <w:lang w:eastAsia="en-US"/>
              </w:rPr>
              <w:t>Кількість балів набраних на модулі</w:t>
            </w:r>
          </w:p>
        </w:tc>
        <w:tc>
          <w:tcPr>
            <w:tcW w:w="980" w:type="pct"/>
            <w:tcMar>
              <w:left w:w="57" w:type="dxa"/>
              <w:right w:w="57" w:type="dxa"/>
            </w:tcMar>
            <w:vAlign w:val="center"/>
          </w:tcPr>
          <w:p w:rsidR="00177732" w:rsidRPr="00E43A0C" w:rsidRDefault="00177732" w:rsidP="005A4AFB">
            <w:pPr>
              <w:spacing w:line="360" w:lineRule="auto"/>
              <w:jc w:val="center"/>
              <w:rPr>
                <w:b/>
                <w:sz w:val="28"/>
                <w:szCs w:val="28"/>
              </w:rPr>
            </w:pPr>
            <w:r w:rsidRPr="00E43A0C">
              <w:rPr>
                <w:b/>
                <w:sz w:val="28"/>
                <w:szCs w:val="28"/>
              </w:rPr>
              <w:t>Сума</w:t>
            </w:r>
          </w:p>
        </w:tc>
      </w:tr>
      <w:tr w:rsidR="00177732" w:rsidRPr="00401213" w:rsidTr="00CA342D">
        <w:trPr>
          <w:cantSplit/>
          <w:trHeight w:val="543"/>
        </w:trPr>
        <w:tc>
          <w:tcPr>
            <w:tcW w:w="2228" w:type="pct"/>
            <w:tcMar>
              <w:left w:w="57" w:type="dxa"/>
              <w:right w:w="57" w:type="dxa"/>
            </w:tcMar>
            <w:vAlign w:val="center"/>
          </w:tcPr>
          <w:p w:rsidR="00177732" w:rsidRPr="00401213" w:rsidRDefault="00177732" w:rsidP="005A4AFB">
            <w:pPr>
              <w:spacing w:line="360" w:lineRule="auto"/>
              <w:jc w:val="center"/>
              <w:rPr>
                <w:sz w:val="28"/>
                <w:szCs w:val="28"/>
              </w:rPr>
            </w:pPr>
            <w:r w:rsidRPr="00401213">
              <w:rPr>
                <w:sz w:val="28"/>
                <w:szCs w:val="28"/>
              </w:rPr>
              <w:t>50</w:t>
            </w:r>
          </w:p>
        </w:tc>
        <w:tc>
          <w:tcPr>
            <w:tcW w:w="1793" w:type="pct"/>
            <w:vAlign w:val="center"/>
          </w:tcPr>
          <w:p w:rsidR="00177732" w:rsidRPr="00401213" w:rsidRDefault="00177732" w:rsidP="005A4AFB">
            <w:pPr>
              <w:spacing w:line="360" w:lineRule="auto"/>
              <w:jc w:val="center"/>
              <w:rPr>
                <w:sz w:val="28"/>
                <w:szCs w:val="28"/>
              </w:rPr>
            </w:pPr>
            <w:r w:rsidRPr="00401213">
              <w:rPr>
                <w:sz w:val="28"/>
                <w:szCs w:val="28"/>
              </w:rPr>
              <w:t>50</w:t>
            </w:r>
          </w:p>
        </w:tc>
        <w:tc>
          <w:tcPr>
            <w:tcW w:w="980" w:type="pct"/>
            <w:vAlign w:val="center"/>
          </w:tcPr>
          <w:p w:rsidR="00177732" w:rsidRPr="00401213" w:rsidRDefault="00177732" w:rsidP="005A4AFB">
            <w:pPr>
              <w:spacing w:line="360" w:lineRule="auto"/>
              <w:jc w:val="center"/>
              <w:rPr>
                <w:sz w:val="28"/>
                <w:szCs w:val="28"/>
              </w:rPr>
            </w:pPr>
            <w:r w:rsidRPr="00401213">
              <w:rPr>
                <w:sz w:val="28"/>
                <w:szCs w:val="28"/>
              </w:rPr>
              <w:t>100</w:t>
            </w:r>
          </w:p>
        </w:tc>
      </w:tr>
    </w:tbl>
    <w:p w:rsidR="00177732" w:rsidRPr="00401213" w:rsidRDefault="00177732" w:rsidP="00DE53D2">
      <w:pPr>
        <w:pStyle w:val="a3"/>
        <w:jc w:val="both"/>
        <w:rPr>
          <w:b w:val="0"/>
          <w:bCs w:val="0"/>
          <w:szCs w:val="28"/>
        </w:rPr>
      </w:pPr>
      <w:r w:rsidRPr="00401213">
        <w:rPr>
          <w:b w:val="0"/>
          <w:bCs w:val="0"/>
          <w:szCs w:val="28"/>
        </w:rPr>
        <w:t>Оцінювання знань здобувача здійснюється за 100-бальною шкалою (для екзаменів і заліків).</w:t>
      </w:r>
    </w:p>
    <w:p w:rsidR="00177732" w:rsidRPr="00401213" w:rsidRDefault="00177732" w:rsidP="00DE53D2">
      <w:pPr>
        <w:numPr>
          <w:ilvl w:val="0"/>
          <w:numId w:val="2"/>
        </w:numPr>
        <w:tabs>
          <w:tab w:val="clear" w:pos="1211"/>
          <w:tab w:val="num" w:pos="1560"/>
        </w:tabs>
        <w:ind w:left="1560" w:firstLine="0"/>
        <w:jc w:val="both"/>
        <w:rPr>
          <w:sz w:val="28"/>
          <w:szCs w:val="28"/>
        </w:rPr>
      </w:pPr>
      <w:r w:rsidRPr="00401213">
        <w:rPr>
          <w:sz w:val="28"/>
          <w:szCs w:val="28"/>
        </w:rPr>
        <w:t>максимальна кількість балів при оцінюванні знань студента з навчальної дисципліни, яка завершується заліком, становить за поточну успішність 50 балів, на підставі проведеного модуля – 50 балів;</w:t>
      </w:r>
    </w:p>
    <w:p w:rsidR="00177732" w:rsidRPr="00401213" w:rsidRDefault="00177732" w:rsidP="00DE53D2">
      <w:pPr>
        <w:numPr>
          <w:ilvl w:val="0"/>
          <w:numId w:val="2"/>
        </w:numPr>
        <w:tabs>
          <w:tab w:val="clear" w:pos="1211"/>
          <w:tab w:val="num" w:pos="1560"/>
        </w:tabs>
        <w:ind w:left="1560" w:firstLine="0"/>
        <w:jc w:val="both"/>
        <w:rPr>
          <w:sz w:val="28"/>
          <w:szCs w:val="28"/>
        </w:rPr>
      </w:pPr>
      <w:r w:rsidRPr="00401213">
        <w:rPr>
          <w:sz w:val="28"/>
          <w:szCs w:val="28"/>
        </w:rPr>
        <w:t>при оформленні документів за екзаменаційну сесію використовується таблиця відповідності оцінювання знань здобувачів за різними системами</w:t>
      </w:r>
    </w:p>
    <w:p w:rsidR="00177732" w:rsidRPr="00401213" w:rsidRDefault="00177732" w:rsidP="005A4AFB">
      <w:pPr>
        <w:spacing w:line="360" w:lineRule="auto"/>
        <w:ind w:left="1440"/>
        <w:jc w:val="center"/>
        <w:rPr>
          <w:sz w:val="28"/>
          <w:szCs w:val="28"/>
        </w:rPr>
      </w:pPr>
    </w:p>
    <w:p w:rsidR="00177732" w:rsidRPr="00401213" w:rsidRDefault="00177732" w:rsidP="005A4AFB">
      <w:pPr>
        <w:spacing w:line="360" w:lineRule="auto"/>
        <w:jc w:val="center"/>
        <w:rPr>
          <w:b/>
          <w:bCs/>
          <w:sz w:val="28"/>
          <w:szCs w:val="28"/>
        </w:rPr>
      </w:pPr>
      <w:r w:rsidRPr="00401213">
        <w:rPr>
          <w:b/>
          <w:bCs/>
          <w:sz w:val="28"/>
          <w:szCs w:val="28"/>
        </w:rPr>
        <w:t>ШКАЛА ОЦІНЮВАННЯ УНІВЕРСИТЕТУ: НАЦІОНАЛЬНА ТА ECTS</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280"/>
        <w:gridCol w:w="1794"/>
        <w:gridCol w:w="3357"/>
        <w:gridCol w:w="1586"/>
      </w:tblGrid>
      <w:tr w:rsidR="00177732" w:rsidRPr="00401213" w:rsidTr="00CA342D">
        <w:trPr>
          <w:cantSplit/>
          <w:trHeight w:val="435"/>
        </w:trPr>
        <w:tc>
          <w:tcPr>
            <w:tcW w:w="1478" w:type="dxa"/>
            <w:vMerge w:val="restart"/>
            <w:vAlign w:val="center"/>
          </w:tcPr>
          <w:p w:rsidR="00177732" w:rsidRPr="00401213" w:rsidRDefault="00177732" w:rsidP="005A4AFB">
            <w:pPr>
              <w:spacing w:line="360" w:lineRule="auto"/>
              <w:jc w:val="center"/>
              <w:rPr>
                <w:b/>
                <w:bCs/>
                <w:i/>
                <w:iCs/>
                <w:sz w:val="28"/>
                <w:szCs w:val="28"/>
              </w:rPr>
            </w:pPr>
            <w:r w:rsidRPr="00401213">
              <w:rPr>
                <w:b/>
                <w:bCs/>
                <w:i/>
                <w:iCs/>
                <w:sz w:val="28"/>
                <w:szCs w:val="28"/>
              </w:rPr>
              <w:t>Оцінка в балах</w:t>
            </w:r>
          </w:p>
        </w:tc>
        <w:tc>
          <w:tcPr>
            <w:tcW w:w="1305" w:type="dxa"/>
            <w:vMerge w:val="restart"/>
            <w:vAlign w:val="center"/>
          </w:tcPr>
          <w:p w:rsidR="00177732" w:rsidRPr="00401213" w:rsidRDefault="00177732" w:rsidP="005A4AFB">
            <w:pPr>
              <w:spacing w:line="360" w:lineRule="auto"/>
              <w:jc w:val="center"/>
              <w:rPr>
                <w:b/>
                <w:bCs/>
                <w:i/>
                <w:iCs/>
                <w:sz w:val="28"/>
                <w:szCs w:val="28"/>
              </w:rPr>
            </w:pPr>
            <w:r w:rsidRPr="00401213">
              <w:rPr>
                <w:b/>
                <w:bCs/>
                <w:i/>
                <w:iCs/>
                <w:sz w:val="28"/>
                <w:szCs w:val="28"/>
              </w:rPr>
              <w:t>Оцінка  ECTS</w:t>
            </w:r>
          </w:p>
        </w:tc>
        <w:tc>
          <w:tcPr>
            <w:tcW w:w="1585" w:type="dxa"/>
            <w:vMerge w:val="restart"/>
          </w:tcPr>
          <w:p w:rsidR="00177732" w:rsidRPr="00401213" w:rsidRDefault="00177732" w:rsidP="005A4AFB">
            <w:pPr>
              <w:spacing w:line="360" w:lineRule="auto"/>
              <w:jc w:val="center"/>
              <w:rPr>
                <w:b/>
                <w:bCs/>
                <w:i/>
                <w:iCs/>
                <w:sz w:val="28"/>
                <w:szCs w:val="28"/>
              </w:rPr>
            </w:pPr>
          </w:p>
          <w:p w:rsidR="00177732" w:rsidRPr="00401213" w:rsidRDefault="00177732" w:rsidP="005A4AFB">
            <w:pPr>
              <w:spacing w:line="360" w:lineRule="auto"/>
              <w:jc w:val="center"/>
              <w:rPr>
                <w:b/>
                <w:bCs/>
                <w:i/>
                <w:iCs/>
                <w:sz w:val="28"/>
                <w:szCs w:val="28"/>
              </w:rPr>
            </w:pPr>
            <w:r w:rsidRPr="00401213">
              <w:rPr>
                <w:b/>
                <w:bCs/>
                <w:i/>
                <w:iCs/>
                <w:sz w:val="28"/>
                <w:szCs w:val="28"/>
              </w:rPr>
              <w:t>Визначення</w:t>
            </w:r>
          </w:p>
        </w:tc>
        <w:tc>
          <w:tcPr>
            <w:tcW w:w="5082" w:type="dxa"/>
            <w:gridSpan w:val="2"/>
            <w:vAlign w:val="center"/>
          </w:tcPr>
          <w:p w:rsidR="00177732" w:rsidRPr="00401213" w:rsidRDefault="00177732" w:rsidP="005A4AFB">
            <w:pPr>
              <w:spacing w:line="360" w:lineRule="auto"/>
              <w:jc w:val="center"/>
              <w:rPr>
                <w:b/>
                <w:bCs/>
                <w:i/>
                <w:iCs/>
                <w:sz w:val="28"/>
                <w:szCs w:val="28"/>
              </w:rPr>
            </w:pPr>
            <w:r w:rsidRPr="00401213">
              <w:rPr>
                <w:b/>
                <w:bCs/>
                <w:i/>
                <w:iCs/>
                <w:sz w:val="28"/>
                <w:szCs w:val="28"/>
              </w:rPr>
              <w:t>За національною шкалою</w:t>
            </w:r>
          </w:p>
        </w:tc>
      </w:tr>
      <w:tr w:rsidR="00177732" w:rsidRPr="00401213" w:rsidTr="00CA342D">
        <w:trPr>
          <w:cantSplit/>
          <w:trHeight w:val="450"/>
        </w:trPr>
        <w:tc>
          <w:tcPr>
            <w:tcW w:w="1478" w:type="dxa"/>
            <w:vMerge/>
            <w:vAlign w:val="center"/>
          </w:tcPr>
          <w:p w:rsidR="00177732" w:rsidRPr="00401213" w:rsidRDefault="00177732" w:rsidP="005A4AFB">
            <w:pPr>
              <w:spacing w:line="360" w:lineRule="auto"/>
              <w:jc w:val="center"/>
              <w:rPr>
                <w:b/>
                <w:bCs/>
                <w:i/>
                <w:iCs/>
                <w:sz w:val="28"/>
                <w:szCs w:val="28"/>
              </w:rPr>
            </w:pPr>
          </w:p>
        </w:tc>
        <w:tc>
          <w:tcPr>
            <w:tcW w:w="1305" w:type="dxa"/>
            <w:vMerge/>
            <w:vAlign w:val="center"/>
          </w:tcPr>
          <w:p w:rsidR="00177732" w:rsidRPr="00401213" w:rsidRDefault="00177732" w:rsidP="005A4AFB">
            <w:pPr>
              <w:spacing w:line="360" w:lineRule="auto"/>
              <w:jc w:val="center"/>
              <w:rPr>
                <w:b/>
                <w:bCs/>
                <w:i/>
                <w:iCs/>
                <w:sz w:val="28"/>
                <w:szCs w:val="28"/>
              </w:rPr>
            </w:pPr>
          </w:p>
        </w:tc>
        <w:tc>
          <w:tcPr>
            <w:tcW w:w="1585" w:type="dxa"/>
            <w:vMerge/>
          </w:tcPr>
          <w:p w:rsidR="00177732" w:rsidRPr="00401213" w:rsidRDefault="00177732" w:rsidP="005A4AFB">
            <w:pPr>
              <w:spacing w:line="360" w:lineRule="auto"/>
              <w:jc w:val="center"/>
              <w:rPr>
                <w:b/>
                <w:bCs/>
                <w:i/>
                <w:iCs/>
                <w:sz w:val="28"/>
                <w:szCs w:val="28"/>
              </w:rPr>
            </w:pPr>
          </w:p>
        </w:tc>
        <w:tc>
          <w:tcPr>
            <w:tcW w:w="5082" w:type="dxa"/>
            <w:gridSpan w:val="2"/>
            <w:vAlign w:val="center"/>
          </w:tcPr>
          <w:p w:rsidR="00177732" w:rsidRPr="00401213" w:rsidRDefault="00177732" w:rsidP="005A4AFB">
            <w:pPr>
              <w:spacing w:line="360" w:lineRule="auto"/>
              <w:jc w:val="center"/>
              <w:rPr>
                <w:b/>
                <w:bCs/>
                <w:i/>
                <w:iCs/>
                <w:sz w:val="28"/>
                <w:szCs w:val="28"/>
              </w:rPr>
            </w:pPr>
            <w:r w:rsidRPr="00401213">
              <w:rPr>
                <w:b/>
                <w:bCs/>
                <w:i/>
                <w:iCs/>
                <w:sz w:val="28"/>
                <w:szCs w:val="28"/>
              </w:rPr>
              <w:t>Екзаменаційна оцінка, оцінка з іспиту (заліку)</w:t>
            </w:r>
          </w:p>
        </w:tc>
      </w:tr>
      <w:tr w:rsidR="00177732" w:rsidRPr="00401213" w:rsidTr="00CA342D">
        <w:trPr>
          <w:cantSplit/>
        </w:trPr>
        <w:tc>
          <w:tcPr>
            <w:tcW w:w="1478" w:type="dxa"/>
            <w:vAlign w:val="center"/>
          </w:tcPr>
          <w:p w:rsidR="00177732" w:rsidRPr="00401213" w:rsidRDefault="00177732" w:rsidP="005A4AFB">
            <w:pPr>
              <w:spacing w:line="360" w:lineRule="auto"/>
              <w:ind w:left="180"/>
              <w:jc w:val="center"/>
              <w:rPr>
                <w:b/>
                <w:sz w:val="28"/>
                <w:szCs w:val="28"/>
              </w:rPr>
            </w:pPr>
            <w:r w:rsidRPr="00401213">
              <w:rPr>
                <w:sz w:val="28"/>
                <w:szCs w:val="28"/>
              </w:rPr>
              <w:t>90 – 100</w:t>
            </w:r>
          </w:p>
        </w:tc>
        <w:tc>
          <w:tcPr>
            <w:tcW w:w="1305" w:type="dxa"/>
            <w:vAlign w:val="center"/>
          </w:tcPr>
          <w:p w:rsidR="00177732" w:rsidRPr="00401213" w:rsidRDefault="00177732" w:rsidP="005A4AFB">
            <w:pPr>
              <w:spacing w:line="360" w:lineRule="auto"/>
              <w:jc w:val="center"/>
              <w:rPr>
                <w:b/>
                <w:sz w:val="28"/>
                <w:szCs w:val="28"/>
              </w:rPr>
            </w:pPr>
            <w:r w:rsidRPr="00401213">
              <w:rPr>
                <w:b/>
                <w:sz w:val="28"/>
                <w:szCs w:val="28"/>
              </w:rPr>
              <w:t>А</w:t>
            </w:r>
          </w:p>
        </w:tc>
        <w:tc>
          <w:tcPr>
            <w:tcW w:w="1585" w:type="dxa"/>
            <w:vAlign w:val="center"/>
          </w:tcPr>
          <w:p w:rsidR="00177732" w:rsidRPr="00401213" w:rsidRDefault="00177732" w:rsidP="005A4AFB">
            <w:pPr>
              <w:pStyle w:val="3"/>
              <w:spacing w:line="360" w:lineRule="auto"/>
              <w:jc w:val="center"/>
              <w:rPr>
                <w:rFonts w:ascii="Times New Roman" w:hAnsi="Times New Roman" w:cs="Times New Roman"/>
                <w:i/>
                <w:sz w:val="28"/>
                <w:szCs w:val="28"/>
              </w:rPr>
            </w:pPr>
            <w:r w:rsidRPr="00401213">
              <w:rPr>
                <w:rFonts w:ascii="Times New Roman" w:hAnsi="Times New Roman" w:cs="Times New Roman"/>
                <w:i/>
                <w:sz w:val="28"/>
                <w:szCs w:val="28"/>
              </w:rPr>
              <w:t>Відмінно</w:t>
            </w:r>
          </w:p>
        </w:tc>
        <w:tc>
          <w:tcPr>
            <w:tcW w:w="3563" w:type="dxa"/>
            <w:vAlign w:val="center"/>
          </w:tcPr>
          <w:p w:rsidR="00177732" w:rsidRPr="00401213" w:rsidRDefault="00177732" w:rsidP="005A4AFB">
            <w:pPr>
              <w:pStyle w:val="3"/>
              <w:spacing w:line="360" w:lineRule="auto"/>
              <w:jc w:val="center"/>
              <w:rPr>
                <w:rFonts w:ascii="Times New Roman" w:hAnsi="Times New Roman" w:cs="Times New Roman"/>
                <w:i/>
                <w:sz w:val="28"/>
                <w:szCs w:val="28"/>
              </w:rPr>
            </w:pPr>
            <w:r w:rsidRPr="00401213">
              <w:rPr>
                <w:rFonts w:ascii="Times New Roman" w:hAnsi="Times New Roman" w:cs="Times New Roman"/>
                <w:i/>
                <w:sz w:val="28"/>
                <w:szCs w:val="28"/>
              </w:rPr>
              <w:t>Відмінно</w:t>
            </w:r>
          </w:p>
        </w:tc>
        <w:tc>
          <w:tcPr>
            <w:tcW w:w="1519" w:type="dxa"/>
            <w:vMerge w:val="restart"/>
          </w:tcPr>
          <w:p w:rsidR="00177732" w:rsidRPr="00401213" w:rsidRDefault="00177732" w:rsidP="005A4AFB">
            <w:pPr>
              <w:pStyle w:val="3"/>
              <w:spacing w:line="360" w:lineRule="auto"/>
              <w:jc w:val="center"/>
              <w:rPr>
                <w:rFonts w:ascii="Times New Roman" w:hAnsi="Times New Roman" w:cs="Times New Roman"/>
                <w:i/>
                <w:sz w:val="28"/>
                <w:szCs w:val="28"/>
              </w:rPr>
            </w:pPr>
            <w:r w:rsidRPr="00401213">
              <w:rPr>
                <w:rFonts w:ascii="Times New Roman" w:hAnsi="Times New Roman" w:cs="Times New Roman"/>
                <w:i/>
                <w:sz w:val="28"/>
                <w:szCs w:val="28"/>
              </w:rPr>
              <w:t>зараховано</w:t>
            </w:r>
          </w:p>
        </w:tc>
      </w:tr>
      <w:tr w:rsidR="00177732" w:rsidRPr="00401213" w:rsidTr="00CA342D">
        <w:trPr>
          <w:cantSplit/>
          <w:trHeight w:val="194"/>
        </w:trPr>
        <w:tc>
          <w:tcPr>
            <w:tcW w:w="1478" w:type="dxa"/>
            <w:vAlign w:val="center"/>
          </w:tcPr>
          <w:p w:rsidR="00177732" w:rsidRPr="00401213" w:rsidRDefault="00177732" w:rsidP="005A4AFB">
            <w:pPr>
              <w:spacing w:line="360" w:lineRule="auto"/>
              <w:ind w:left="180"/>
              <w:jc w:val="center"/>
              <w:rPr>
                <w:sz w:val="28"/>
                <w:szCs w:val="28"/>
              </w:rPr>
            </w:pPr>
            <w:r w:rsidRPr="00401213">
              <w:rPr>
                <w:sz w:val="28"/>
                <w:szCs w:val="28"/>
              </w:rPr>
              <w:t>81-89</w:t>
            </w:r>
          </w:p>
        </w:tc>
        <w:tc>
          <w:tcPr>
            <w:tcW w:w="1305" w:type="dxa"/>
            <w:vAlign w:val="center"/>
          </w:tcPr>
          <w:p w:rsidR="00177732" w:rsidRPr="00401213" w:rsidRDefault="00177732" w:rsidP="005A4AFB">
            <w:pPr>
              <w:spacing w:line="360" w:lineRule="auto"/>
              <w:jc w:val="center"/>
              <w:rPr>
                <w:b/>
                <w:sz w:val="28"/>
                <w:szCs w:val="28"/>
              </w:rPr>
            </w:pPr>
            <w:r w:rsidRPr="00401213">
              <w:rPr>
                <w:b/>
                <w:sz w:val="28"/>
                <w:szCs w:val="28"/>
              </w:rPr>
              <w:t>В</w:t>
            </w:r>
          </w:p>
        </w:tc>
        <w:tc>
          <w:tcPr>
            <w:tcW w:w="1585" w:type="dxa"/>
            <w:vAlign w:val="center"/>
          </w:tcPr>
          <w:p w:rsidR="00177732" w:rsidRPr="00401213" w:rsidRDefault="00177732" w:rsidP="005A4AFB">
            <w:pPr>
              <w:spacing w:line="360" w:lineRule="auto"/>
              <w:jc w:val="center"/>
              <w:rPr>
                <w:b/>
                <w:bCs/>
                <w:i/>
                <w:iCs/>
                <w:sz w:val="28"/>
                <w:szCs w:val="28"/>
              </w:rPr>
            </w:pPr>
            <w:r w:rsidRPr="00401213">
              <w:rPr>
                <w:b/>
                <w:bCs/>
                <w:i/>
                <w:iCs/>
                <w:sz w:val="28"/>
                <w:szCs w:val="28"/>
              </w:rPr>
              <w:t>Дуже добре</w:t>
            </w:r>
          </w:p>
        </w:tc>
        <w:tc>
          <w:tcPr>
            <w:tcW w:w="3563" w:type="dxa"/>
            <w:vMerge w:val="restart"/>
            <w:vAlign w:val="center"/>
          </w:tcPr>
          <w:p w:rsidR="00177732" w:rsidRPr="00401213" w:rsidRDefault="00177732" w:rsidP="005A4AFB">
            <w:pPr>
              <w:spacing w:line="360" w:lineRule="auto"/>
              <w:jc w:val="center"/>
              <w:rPr>
                <w:b/>
                <w:bCs/>
                <w:i/>
                <w:iCs/>
                <w:sz w:val="28"/>
                <w:szCs w:val="28"/>
              </w:rPr>
            </w:pPr>
            <w:r w:rsidRPr="00401213">
              <w:rPr>
                <w:b/>
                <w:bCs/>
                <w:i/>
                <w:iCs/>
                <w:sz w:val="28"/>
                <w:szCs w:val="28"/>
              </w:rPr>
              <w:t>Добре</w:t>
            </w:r>
          </w:p>
        </w:tc>
        <w:tc>
          <w:tcPr>
            <w:tcW w:w="1519" w:type="dxa"/>
            <w:vMerge/>
          </w:tcPr>
          <w:p w:rsidR="00177732" w:rsidRPr="00401213" w:rsidRDefault="00177732" w:rsidP="005A4AFB">
            <w:pPr>
              <w:spacing w:line="360" w:lineRule="auto"/>
              <w:jc w:val="center"/>
              <w:rPr>
                <w:sz w:val="28"/>
                <w:szCs w:val="28"/>
              </w:rPr>
            </w:pPr>
          </w:p>
        </w:tc>
      </w:tr>
      <w:tr w:rsidR="00177732" w:rsidRPr="00401213" w:rsidTr="00CA342D">
        <w:trPr>
          <w:cantSplit/>
        </w:trPr>
        <w:tc>
          <w:tcPr>
            <w:tcW w:w="1478" w:type="dxa"/>
            <w:vAlign w:val="center"/>
          </w:tcPr>
          <w:p w:rsidR="00177732" w:rsidRPr="00401213" w:rsidRDefault="00177732" w:rsidP="005A4AFB">
            <w:pPr>
              <w:spacing w:line="360" w:lineRule="auto"/>
              <w:ind w:left="180"/>
              <w:jc w:val="center"/>
              <w:rPr>
                <w:sz w:val="28"/>
                <w:szCs w:val="28"/>
              </w:rPr>
            </w:pPr>
            <w:r w:rsidRPr="00401213">
              <w:rPr>
                <w:sz w:val="28"/>
                <w:szCs w:val="28"/>
              </w:rPr>
              <w:t>71-80</w:t>
            </w:r>
          </w:p>
        </w:tc>
        <w:tc>
          <w:tcPr>
            <w:tcW w:w="1305" w:type="dxa"/>
            <w:vAlign w:val="center"/>
          </w:tcPr>
          <w:p w:rsidR="00177732" w:rsidRPr="00401213" w:rsidRDefault="00177732" w:rsidP="005A4AFB">
            <w:pPr>
              <w:spacing w:line="360" w:lineRule="auto"/>
              <w:jc w:val="center"/>
              <w:rPr>
                <w:b/>
                <w:sz w:val="28"/>
                <w:szCs w:val="28"/>
              </w:rPr>
            </w:pPr>
            <w:r w:rsidRPr="00401213">
              <w:rPr>
                <w:b/>
                <w:sz w:val="28"/>
                <w:szCs w:val="28"/>
              </w:rPr>
              <w:t>С</w:t>
            </w:r>
          </w:p>
        </w:tc>
        <w:tc>
          <w:tcPr>
            <w:tcW w:w="1585" w:type="dxa"/>
            <w:vAlign w:val="center"/>
          </w:tcPr>
          <w:p w:rsidR="00177732" w:rsidRPr="00401213" w:rsidRDefault="00177732" w:rsidP="005A4AFB">
            <w:pPr>
              <w:spacing w:line="360" w:lineRule="auto"/>
              <w:jc w:val="center"/>
              <w:rPr>
                <w:b/>
                <w:bCs/>
                <w:i/>
                <w:iCs/>
                <w:sz w:val="28"/>
                <w:szCs w:val="28"/>
              </w:rPr>
            </w:pPr>
            <w:r w:rsidRPr="00401213">
              <w:rPr>
                <w:b/>
                <w:bCs/>
                <w:i/>
                <w:iCs/>
                <w:sz w:val="28"/>
                <w:szCs w:val="28"/>
              </w:rPr>
              <w:t>Добре</w:t>
            </w:r>
          </w:p>
        </w:tc>
        <w:tc>
          <w:tcPr>
            <w:tcW w:w="3563" w:type="dxa"/>
            <w:vMerge/>
            <w:vAlign w:val="center"/>
          </w:tcPr>
          <w:p w:rsidR="00177732" w:rsidRPr="00401213" w:rsidRDefault="00177732" w:rsidP="005A4AFB">
            <w:pPr>
              <w:spacing w:line="360" w:lineRule="auto"/>
              <w:jc w:val="center"/>
              <w:rPr>
                <w:b/>
                <w:bCs/>
                <w:i/>
                <w:iCs/>
                <w:sz w:val="28"/>
                <w:szCs w:val="28"/>
              </w:rPr>
            </w:pPr>
          </w:p>
        </w:tc>
        <w:tc>
          <w:tcPr>
            <w:tcW w:w="1519" w:type="dxa"/>
            <w:vMerge/>
          </w:tcPr>
          <w:p w:rsidR="00177732" w:rsidRPr="00401213" w:rsidRDefault="00177732" w:rsidP="005A4AFB">
            <w:pPr>
              <w:spacing w:line="360" w:lineRule="auto"/>
              <w:jc w:val="center"/>
              <w:rPr>
                <w:sz w:val="28"/>
                <w:szCs w:val="28"/>
              </w:rPr>
            </w:pPr>
          </w:p>
        </w:tc>
      </w:tr>
      <w:tr w:rsidR="00177732" w:rsidRPr="00401213" w:rsidTr="00CA342D">
        <w:trPr>
          <w:cantSplit/>
        </w:trPr>
        <w:tc>
          <w:tcPr>
            <w:tcW w:w="1478" w:type="dxa"/>
            <w:vAlign w:val="center"/>
          </w:tcPr>
          <w:p w:rsidR="00177732" w:rsidRPr="00401213" w:rsidRDefault="00177732" w:rsidP="005A4AFB">
            <w:pPr>
              <w:spacing w:line="360" w:lineRule="auto"/>
              <w:ind w:left="180"/>
              <w:jc w:val="center"/>
              <w:rPr>
                <w:sz w:val="28"/>
                <w:szCs w:val="28"/>
              </w:rPr>
            </w:pPr>
            <w:r w:rsidRPr="00401213">
              <w:rPr>
                <w:sz w:val="28"/>
                <w:szCs w:val="28"/>
              </w:rPr>
              <w:t>61-70</w:t>
            </w:r>
          </w:p>
        </w:tc>
        <w:tc>
          <w:tcPr>
            <w:tcW w:w="1305" w:type="dxa"/>
            <w:vAlign w:val="center"/>
          </w:tcPr>
          <w:p w:rsidR="00177732" w:rsidRPr="00401213" w:rsidRDefault="00177732" w:rsidP="005A4AFB">
            <w:pPr>
              <w:spacing w:line="360" w:lineRule="auto"/>
              <w:jc w:val="center"/>
              <w:rPr>
                <w:b/>
                <w:sz w:val="28"/>
                <w:szCs w:val="28"/>
              </w:rPr>
            </w:pPr>
            <w:r w:rsidRPr="00401213">
              <w:rPr>
                <w:b/>
                <w:sz w:val="28"/>
                <w:szCs w:val="28"/>
              </w:rPr>
              <w:t>D</w:t>
            </w:r>
          </w:p>
        </w:tc>
        <w:tc>
          <w:tcPr>
            <w:tcW w:w="1585" w:type="dxa"/>
            <w:vAlign w:val="center"/>
          </w:tcPr>
          <w:p w:rsidR="00177732" w:rsidRPr="00401213" w:rsidRDefault="00177732" w:rsidP="005A4AFB">
            <w:pPr>
              <w:spacing w:line="360" w:lineRule="auto"/>
              <w:jc w:val="center"/>
              <w:rPr>
                <w:b/>
                <w:bCs/>
                <w:i/>
                <w:iCs/>
                <w:sz w:val="28"/>
                <w:szCs w:val="28"/>
              </w:rPr>
            </w:pPr>
            <w:r w:rsidRPr="00401213">
              <w:rPr>
                <w:b/>
                <w:bCs/>
                <w:i/>
                <w:iCs/>
                <w:sz w:val="28"/>
                <w:szCs w:val="28"/>
              </w:rPr>
              <w:t>Задовільно</w:t>
            </w:r>
          </w:p>
        </w:tc>
        <w:tc>
          <w:tcPr>
            <w:tcW w:w="3563" w:type="dxa"/>
            <w:vMerge w:val="restart"/>
            <w:vAlign w:val="center"/>
          </w:tcPr>
          <w:p w:rsidR="00177732" w:rsidRPr="00401213" w:rsidRDefault="00177732" w:rsidP="005A4AFB">
            <w:pPr>
              <w:spacing w:line="360" w:lineRule="auto"/>
              <w:jc w:val="center"/>
              <w:rPr>
                <w:b/>
                <w:bCs/>
                <w:i/>
                <w:iCs/>
                <w:sz w:val="28"/>
                <w:szCs w:val="28"/>
              </w:rPr>
            </w:pPr>
            <w:r w:rsidRPr="00401213">
              <w:rPr>
                <w:b/>
                <w:bCs/>
                <w:i/>
                <w:iCs/>
                <w:sz w:val="28"/>
                <w:szCs w:val="28"/>
              </w:rPr>
              <w:t>Задовільно</w:t>
            </w:r>
          </w:p>
        </w:tc>
        <w:tc>
          <w:tcPr>
            <w:tcW w:w="1519" w:type="dxa"/>
            <w:vMerge/>
          </w:tcPr>
          <w:p w:rsidR="00177732" w:rsidRPr="00401213" w:rsidRDefault="00177732" w:rsidP="005A4AFB">
            <w:pPr>
              <w:spacing w:line="360" w:lineRule="auto"/>
              <w:jc w:val="center"/>
              <w:rPr>
                <w:sz w:val="28"/>
                <w:szCs w:val="28"/>
              </w:rPr>
            </w:pPr>
          </w:p>
        </w:tc>
      </w:tr>
      <w:tr w:rsidR="00177732" w:rsidRPr="00401213" w:rsidTr="00CA342D">
        <w:trPr>
          <w:cantSplit/>
        </w:trPr>
        <w:tc>
          <w:tcPr>
            <w:tcW w:w="1478" w:type="dxa"/>
            <w:vAlign w:val="center"/>
          </w:tcPr>
          <w:p w:rsidR="00177732" w:rsidRPr="00401213" w:rsidRDefault="00177732" w:rsidP="005A4AFB">
            <w:pPr>
              <w:spacing w:line="360" w:lineRule="auto"/>
              <w:ind w:left="180"/>
              <w:jc w:val="center"/>
              <w:rPr>
                <w:sz w:val="28"/>
                <w:szCs w:val="28"/>
              </w:rPr>
            </w:pPr>
            <w:r w:rsidRPr="00401213">
              <w:rPr>
                <w:sz w:val="28"/>
                <w:szCs w:val="28"/>
              </w:rPr>
              <w:t>51-60</w:t>
            </w:r>
          </w:p>
        </w:tc>
        <w:tc>
          <w:tcPr>
            <w:tcW w:w="1305" w:type="dxa"/>
            <w:vAlign w:val="center"/>
          </w:tcPr>
          <w:p w:rsidR="00177732" w:rsidRPr="00401213" w:rsidRDefault="00177732" w:rsidP="005A4AFB">
            <w:pPr>
              <w:spacing w:line="360" w:lineRule="auto"/>
              <w:jc w:val="center"/>
              <w:rPr>
                <w:b/>
                <w:sz w:val="28"/>
                <w:szCs w:val="28"/>
              </w:rPr>
            </w:pPr>
            <w:r w:rsidRPr="00401213">
              <w:rPr>
                <w:b/>
                <w:sz w:val="28"/>
                <w:szCs w:val="28"/>
              </w:rPr>
              <w:t>Е</w:t>
            </w:r>
          </w:p>
        </w:tc>
        <w:tc>
          <w:tcPr>
            <w:tcW w:w="1585" w:type="dxa"/>
            <w:vAlign w:val="center"/>
          </w:tcPr>
          <w:p w:rsidR="00177732" w:rsidRPr="00401213" w:rsidRDefault="00177732" w:rsidP="005A4AFB">
            <w:pPr>
              <w:spacing w:line="360" w:lineRule="auto"/>
              <w:jc w:val="center"/>
              <w:rPr>
                <w:b/>
                <w:bCs/>
                <w:i/>
                <w:iCs/>
                <w:sz w:val="28"/>
                <w:szCs w:val="28"/>
              </w:rPr>
            </w:pPr>
            <w:r w:rsidRPr="00401213">
              <w:rPr>
                <w:b/>
                <w:bCs/>
                <w:i/>
                <w:iCs/>
                <w:sz w:val="28"/>
                <w:szCs w:val="28"/>
              </w:rPr>
              <w:t>Достатньо</w:t>
            </w:r>
          </w:p>
        </w:tc>
        <w:tc>
          <w:tcPr>
            <w:tcW w:w="3563" w:type="dxa"/>
            <w:vMerge/>
            <w:vAlign w:val="center"/>
          </w:tcPr>
          <w:p w:rsidR="00177732" w:rsidRPr="00401213" w:rsidRDefault="00177732" w:rsidP="005A4AFB">
            <w:pPr>
              <w:spacing w:line="360" w:lineRule="auto"/>
              <w:jc w:val="center"/>
              <w:rPr>
                <w:b/>
                <w:bCs/>
                <w:i/>
                <w:iCs/>
                <w:sz w:val="28"/>
                <w:szCs w:val="28"/>
              </w:rPr>
            </w:pPr>
          </w:p>
        </w:tc>
        <w:tc>
          <w:tcPr>
            <w:tcW w:w="1519" w:type="dxa"/>
            <w:vMerge/>
          </w:tcPr>
          <w:p w:rsidR="00177732" w:rsidRPr="00401213" w:rsidRDefault="00177732" w:rsidP="005A4AFB">
            <w:pPr>
              <w:spacing w:line="360" w:lineRule="auto"/>
              <w:jc w:val="center"/>
              <w:rPr>
                <w:sz w:val="28"/>
                <w:szCs w:val="28"/>
              </w:rPr>
            </w:pPr>
          </w:p>
        </w:tc>
      </w:tr>
      <w:tr w:rsidR="00177732" w:rsidRPr="00401213" w:rsidTr="00CA342D">
        <w:trPr>
          <w:cantSplit/>
        </w:trPr>
        <w:tc>
          <w:tcPr>
            <w:tcW w:w="1478" w:type="dxa"/>
            <w:vAlign w:val="center"/>
          </w:tcPr>
          <w:p w:rsidR="00177732" w:rsidRPr="00401213" w:rsidRDefault="00177732" w:rsidP="005A4AFB">
            <w:pPr>
              <w:snapToGrid w:val="0"/>
              <w:spacing w:line="360" w:lineRule="auto"/>
              <w:ind w:left="180"/>
              <w:jc w:val="center"/>
              <w:rPr>
                <w:sz w:val="28"/>
                <w:szCs w:val="28"/>
              </w:rPr>
            </w:pPr>
            <w:r w:rsidRPr="00401213">
              <w:rPr>
                <w:sz w:val="28"/>
                <w:szCs w:val="28"/>
              </w:rPr>
              <w:t>0-50</w:t>
            </w:r>
          </w:p>
        </w:tc>
        <w:tc>
          <w:tcPr>
            <w:tcW w:w="1305" w:type="dxa"/>
            <w:vAlign w:val="center"/>
          </w:tcPr>
          <w:p w:rsidR="00177732" w:rsidRPr="00401213" w:rsidRDefault="00177732" w:rsidP="005A4AFB">
            <w:pPr>
              <w:snapToGrid w:val="0"/>
              <w:spacing w:line="360" w:lineRule="auto"/>
              <w:jc w:val="center"/>
              <w:rPr>
                <w:b/>
                <w:sz w:val="28"/>
                <w:szCs w:val="28"/>
                <w:lang w:val="en-US"/>
              </w:rPr>
            </w:pPr>
            <w:r w:rsidRPr="00401213">
              <w:rPr>
                <w:b/>
                <w:sz w:val="28"/>
                <w:szCs w:val="28"/>
                <w:lang w:val="en-US"/>
              </w:rPr>
              <w:t>FX</w:t>
            </w:r>
          </w:p>
        </w:tc>
        <w:tc>
          <w:tcPr>
            <w:tcW w:w="1585" w:type="dxa"/>
            <w:vAlign w:val="center"/>
          </w:tcPr>
          <w:p w:rsidR="00177732" w:rsidRPr="00401213" w:rsidRDefault="00177732" w:rsidP="005A4AFB">
            <w:pPr>
              <w:snapToGrid w:val="0"/>
              <w:spacing w:line="360" w:lineRule="auto"/>
              <w:jc w:val="center"/>
              <w:rPr>
                <w:b/>
                <w:bCs/>
                <w:i/>
                <w:iCs/>
                <w:sz w:val="28"/>
                <w:szCs w:val="28"/>
              </w:rPr>
            </w:pPr>
            <w:r w:rsidRPr="00401213">
              <w:rPr>
                <w:b/>
                <w:bCs/>
                <w:i/>
                <w:iCs/>
                <w:sz w:val="28"/>
                <w:szCs w:val="28"/>
              </w:rPr>
              <w:t>незадовільно</w:t>
            </w:r>
          </w:p>
        </w:tc>
        <w:tc>
          <w:tcPr>
            <w:tcW w:w="3563" w:type="dxa"/>
            <w:vAlign w:val="center"/>
          </w:tcPr>
          <w:p w:rsidR="00177732" w:rsidRPr="00401213" w:rsidRDefault="00177732" w:rsidP="005A4AFB">
            <w:pPr>
              <w:snapToGrid w:val="0"/>
              <w:spacing w:line="360" w:lineRule="auto"/>
              <w:jc w:val="center"/>
              <w:rPr>
                <w:b/>
                <w:bCs/>
                <w:i/>
                <w:iCs/>
                <w:sz w:val="28"/>
                <w:szCs w:val="28"/>
              </w:rPr>
            </w:pPr>
            <w:r w:rsidRPr="00401213">
              <w:rPr>
                <w:b/>
                <w:bCs/>
                <w:i/>
                <w:iCs/>
                <w:sz w:val="28"/>
                <w:szCs w:val="28"/>
              </w:rPr>
              <w:t>незадовільно</w:t>
            </w:r>
          </w:p>
        </w:tc>
        <w:tc>
          <w:tcPr>
            <w:tcW w:w="1519" w:type="dxa"/>
          </w:tcPr>
          <w:p w:rsidR="00177732" w:rsidRPr="00401213" w:rsidRDefault="00177732" w:rsidP="005A4AFB">
            <w:pPr>
              <w:snapToGrid w:val="0"/>
              <w:spacing w:line="360" w:lineRule="auto"/>
              <w:jc w:val="center"/>
              <w:rPr>
                <w:b/>
                <w:i/>
                <w:sz w:val="28"/>
                <w:szCs w:val="28"/>
              </w:rPr>
            </w:pPr>
            <w:r w:rsidRPr="00401213">
              <w:rPr>
                <w:b/>
                <w:i/>
                <w:sz w:val="28"/>
                <w:szCs w:val="28"/>
              </w:rPr>
              <w:t>Не зараховано</w:t>
            </w:r>
          </w:p>
        </w:tc>
      </w:tr>
    </w:tbl>
    <w:p w:rsidR="00177732" w:rsidRPr="00401213" w:rsidRDefault="00177732" w:rsidP="005A4AFB">
      <w:pPr>
        <w:shd w:val="clear" w:color="auto" w:fill="FFFFFF"/>
        <w:spacing w:line="360" w:lineRule="auto"/>
        <w:jc w:val="center"/>
        <w:rPr>
          <w:spacing w:val="-4"/>
          <w:sz w:val="28"/>
          <w:szCs w:val="28"/>
        </w:rPr>
      </w:pPr>
    </w:p>
    <w:p w:rsidR="00177732" w:rsidRPr="00F701D2" w:rsidRDefault="00F701D2" w:rsidP="00F701D2">
      <w:pPr>
        <w:spacing w:line="360" w:lineRule="auto"/>
        <w:ind w:firstLine="708"/>
        <w:rPr>
          <w:b/>
          <w:bCs/>
          <w:sz w:val="28"/>
          <w:szCs w:val="28"/>
        </w:rPr>
      </w:pPr>
      <w:r w:rsidRPr="00533AF6">
        <w:rPr>
          <w:b/>
          <w:bCs/>
          <w:sz w:val="28"/>
          <w:szCs w:val="28"/>
        </w:rPr>
        <w:t>7</w:t>
      </w:r>
      <w:r w:rsidR="00177732" w:rsidRPr="00533AF6">
        <w:rPr>
          <w:b/>
          <w:bCs/>
          <w:sz w:val="28"/>
          <w:szCs w:val="28"/>
        </w:rPr>
        <w:t>.</w:t>
      </w:r>
      <w:r w:rsidR="00177732" w:rsidRPr="00F701D2">
        <w:rPr>
          <w:b/>
          <w:bCs/>
          <w:sz w:val="28"/>
          <w:szCs w:val="28"/>
        </w:rPr>
        <w:t xml:space="preserve"> Рекомендована література</w:t>
      </w:r>
    </w:p>
    <w:p w:rsidR="00177732" w:rsidRPr="00401213" w:rsidRDefault="00177732" w:rsidP="00533AF6">
      <w:pPr>
        <w:ind w:firstLine="567"/>
        <w:jc w:val="both"/>
        <w:rPr>
          <w:b/>
          <w:sz w:val="28"/>
          <w:szCs w:val="28"/>
        </w:rPr>
      </w:pPr>
      <w:r w:rsidRPr="00401213">
        <w:rPr>
          <w:b/>
          <w:sz w:val="28"/>
          <w:szCs w:val="28"/>
          <w:lang w:val="en-US"/>
        </w:rPr>
        <w:lastRenderedPageBreak/>
        <w:t>I</w:t>
      </w:r>
      <w:r w:rsidRPr="00401213">
        <w:rPr>
          <w:b/>
          <w:sz w:val="28"/>
          <w:szCs w:val="28"/>
        </w:rPr>
        <w:t>. ЛІТЕРАТУРА:</w:t>
      </w:r>
    </w:p>
    <w:p w:rsidR="00CA29D2" w:rsidRPr="00401213" w:rsidRDefault="00CA29D2" w:rsidP="00533AF6">
      <w:pPr>
        <w:pStyle w:val="Caaieiaie2"/>
        <w:ind w:firstLine="567"/>
        <w:rPr>
          <w:sz w:val="28"/>
          <w:szCs w:val="28"/>
          <w:lang w:val="uk-UA"/>
        </w:rPr>
      </w:pPr>
      <w:r w:rsidRPr="00401213">
        <w:rPr>
          <w:sz w:val="28"/>
          <w:szCs w:val="28"/>
          <w:lang w:val="uk-UA"/>
        </w:rPr>
        <w:t>І. Підручники, навчальні посібники</w:t>
      </w:r>
    </w:p>
    <w:p w:rsidR="00CA29D2" w:rsidRPr="00401213" w:rsidRDefault="00CA29D2" w:rsidP="00533AF6">
      <w:pPr>
        <w:pStyle w:val="Numerik1"/>
        <w:numPr>
          <w:ilvl w:val="0"/>
          <w:numId w:val="5"/>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Ерофеев</w:t>
      </w:r>
      <w:proofErr w:type="spellEnd"/>
      <w:r w:rsidRPr="00401213">
        <w:rPr>
          <w:rFonts w:ascii="Times New Roman" w:hAnsi="Times New Roman"/>
          <w:sz w:val="28"/>
          <w:szCs w:val="28"/>
          <w:lang w:val="uk-UA"/>
        </w:rPr>
        <w:t xml:space="preserve"> Б.В. </w:t>
      </w:r>
      <w:proofErr w:type="spellStart"/>
      <w:r w:rsidRPr="00401213">
        <w:rPr>
          <w:rFonts w:ascii="Times New Roman" w:hAnsi="Times New Roman"/>
          <w:sz w:val="28"/>
          <w:szCs w:val="28"/>
          <w:lang w:val="uk-UA"/>
        </w:rPr>
        <w:t>Земельное</w:t>
      </w:r>
      <w:proofErr w:type="spellEnd"/>
      <w:r w:rsidRPr="00401213">
        <w:rPr>
          <w:rFonts w:ascii="Times New Roman" w:hAnsi="Times New Roman"/>
          <w:sz w:val="28"/>
          <w:szCs w:val="28"/>
          <w:lang w:val="uk-UA"/>
        </w:rPr>
        <w:t xml:space="preserve"> право. М., 1998.</w:t>
      </w:r>
    </w:p>
    <w:p w:rsidR="00CA29D2" w:rsidRPr="00401213" w:rsidRDefault="00CA29D2" w:rsidP="00533AF6">
      <w:pPr>
        <w:pStyle w:val="Numerik1"/>
        <w:numPr>
          <w:ilvl w:val="0"/>
          <w:numId w:val="5"/>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Земельне право: Підручник для студентів юридичних спеціальностей вищих навчальних закладів / За ред. </w:t>
      </w:r>
      <w:proofErr w:type="spellStart"/>
      <w:r w:rsidRPr="00401213">
        <w:rPr>
          <w:rFonts w:ascii="Times New Roman" w:hAnsi="Times New Roman"/>
          <w:sz w:val="28"/>
          <w:szCs w:val="28"/>
          <w:lang w:val="uk-UA"/>
        </w:rPr>
        <w:t>В.І.Семчика</w:t>
      </w:r>
      <w:proofErr w:type="spellEnd"/>
      <w:r w:rsidRPr="00401213">
        <w:rPr>
          <w:rFonts w:ascii="Times New Roman" w:hAnsi="Times New Roman"/>
          <w:sz w:val="28"/>
          <w:szCs w:val="28"/>
          <w:lang w:val="uk-UA"/>
        </w:rPr>
        <w:t xml:space="preserve"> і </w:t>
      </w:r>
      <w:proofErr w:type="spellStart"/>
      <w:r w:rsidRPr="00401213">
        <w:rPr>
          <w:rFonts w:ascii="Times New Roman" w:hAnsi="Times New Roman"/>
          <w:sz w:val="28"/>
          <w:szCs w:val="28"/>
          <w:lang w:val="uk-UA"/>
        </w:rPr>
        <w:t>П.Ф.Кулинича</w:t>
      </w:r>
      <w:proofErr w:type="spellEnd"/>
      <w:r w:rsidRPr="00401213">
        <w:rPr>
          <w:rFonts w:ascii="Times New Roman" w:hAnsi="Times New Roman"/>
          <w:sz w:val="28"/>
          <w:szCs w:val="28"/>
          <w:lang w:val="uk-UA"/>
        </w:rPr>
        <w:t>. – К.: Видавничий Дім “Ін Юре”, 2001.</w:t>
      </w:r>
    </w:p>
    <w:p w:rsidR="00CA29D2" w:rsidRPr="00401213" w:rsidRDefault="00CA29D2" w:rsidP="00533AF6">
      <w:pPr>
        <w:pStyle w:val="Numerik1"/>
        <w:numPr>
          <w:ilvl w:val="0"/>
          <w:numId w:val="5"/>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Земельное</w:t>
      </w:r>
      <w:proofErr w:type="spellEnd"/>
      <w:r w:rsidRPr="00401213">
        <w:rPr>
          <w:rFonts w:ascii="Times New Roman" w:hAnsi="Times New Roman"/>
          <w:sz w:val="28"/>
          <w:szCs w:val="28"/>
          <w:lang w:val="uk-UA"/>
        </w:rPr>
        <w:t xml:space="preserve"> право </w:t>
      </w:r>
      <w:proofErr w:type="spellStart"/>
      <w:r w:rsidRPr="00401213">
        <w:rPr>
          <w:rFonts w:ascii="Times New Roman" w:hAnsi="Times New Roman"/>
          <w:sz w:val="28"/>
          <w:szCs w:val="28"/>
          <w:lang w:val="uk-UA"/>
        </w:rPr>
        <w:t>России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Учебник</w:t>
      </w:r>
      <w:proofErr w:type="spellEnd"/>
      <w:r w:rsidRPr="00401213">
        <w:rPr>
          <w:rFonts w:ascii="Times New Roman" w:hAnsi="Times New Roman"/>
          <w:sz w:val="28"/>
          <w:szCs w:val="28"/>
          <w:lang w:val="uk-UA"/>
        </w:rPr>
        <w:t xml:space="preserve"> по </w:t>
      </w:r>
      <w:proofErr w:type="spellStart"/>
      <w:r w:rsidRPr="00401213">
        <w:rPr>
          <w:rFonts w:ascii="Times New Roman" w:hAnsi="Times New Roman"/>
          <w:sz w:val="28"/>
          <w:szCs w:val="28"/>
          <w:lang w:val="uk-UA"/>
        </w:rPr>
        <w:t>специальности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Правоведение</w:t>
      </w:r>
      <w:proofErr w:type="spellEnd"/>
      <w:r w:rsidRPr="00401213">
        <w:rPr>
          <w:rFonts w:ascii="Times New Roman" w:hAnsi="Times New Roman"/>
          <w:sz w:val="28"/>
          <w:szCs w:val="28"/>
          <w:lang w:val="uk-UA"/>
        </w:rPr>
        <w:t>”. /</w:t>
      </w:r>
      <w:proofErr w:type="spellStart"/>
      <w:r w:rsidRPr="00401213">
        <w:rPr>
          <w:rFonts w:ascii="Times New Roman" w:hAnsi="Times New Roman"/>
          <w:sz w:val="28"/>
          <w:szCs w:val="28"/>
          <w:lang w:val="uk-UA"/>
        </w:rPr>
        <w:t>Под</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редакцией</w:t>
      </w:r>
      <w:proofErr w:type="spellEnd"/>
      <w:r w:rsidRPr="00401213">
        <w:rPr>
          <w:rFonts w:ascii="Times New Roman" w:hAnsi="Times New Roman"/>
          <w:sz w:val="28"/>
          <w:szCs w:val="28"/>
          <w:lang w:val="uk-UA"/>
        </w:rPr>
        <w:t xml:space="preserve"> В.В. Петрова. М.: 1995. – 300с.</w:t>
      </w:r>
    </w:p>
    <w:p w:rsidR="00CA29D2" w:rsidRPr="00401213" w:rsidRDefault="00CA29D2" w:rsidP="00533AF6">
      <w:pPr>
        <w:pStyle w:val="Numerik1"/>
        <w:numPr>
          <w:ilvl w:val="0"/>
          <w:numId w:val="5"/>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Земельное</w:t>
      </w:r>
      <w:proofErr w:type="spellEnd"/>
      <w:r w:rsidRPr="00401213">
        <w:rPr>
          <w:rFonts w:ascii="Times New Roman" w:hAnsi="Times New Roman"/>
          <w:sz w:val="28"/>
          <w:szCs w:val="28"/>
          <w:lang w:val="uk-UA"/>
        </w:rPr>
        <w:t xml:space="preserve"> право. </w:t>
      </w:r>
      <w:proofErr w:type="spellStart"/>
      <w:r w:rsidRPr="00401213">
        <w:rPr>
          <w:rFonts w:ascii="Times New Roman" w:hAnsi="Times New Roman"/>
          <w:sz w:val="28"/>
          <w:szCs w:val="28"/>
          <w:lang w:val="uk-UA"/>
        </w:rPr>
        <w:t>Учебник</w:t>
      </w:r>
      <w:proofErr w:type="spellEnd"/>
      <w:r w:rsidRPr="00401213">
        <w:rPr>
          <w:rFonts w:ascii="Times New Roman" w:hAnsi="Times New Roman"/>
          <w:sz w:val="28"/>
          <w:szCs w:val="28"/>
          <w:lang w:val="uk-UA"/>
        </w:rPr>
        <w:t xml:space="preserve"> для </w:t>
      </w:r>
      <w:proofErr w:type="spellStart"/>
      <w:r w:rsidRPr="00401213">
        <w:rPr>
          <w:rFonts w:ascii="Times New Roman" w:hAnsi="Times New Roman"/>
          <w:sz w:val="28"/>
          <w:szCs w:val="28"/>
          <w:lang w:val="uk-UA"/>
        </w:rPr>
        <w:t>вузов</w:t>
      </w:r>
      <w:proofErr w:type="spellEnd"/>
      <w:r w:rsidRPr="00401213">
        <w:rPr>
          <w:rFonts w:ascii="Times New Roman" w:hAnsi="Times New Roman"/>
          <w:sz w:val="28"/>
          <w:szCs w:val="28"/>
          <w:lang w:val="uk-UA"/>
        </w:rPr>
        <w:t>. /</w:t>
      </w:r>
      <w:proofErr w:type="spellStart"/>
      <w:r w:rsidRPr="00401213">
        <w:rPr>
          <w:rFonts w:ascii="Times New Roman" w:hAnsi="Times New Roman"/>
          <w:sz w:val="28"/>
          <w:szCs w:val="28"/>
          <w:lang w:val="uk-UA"/>
        </w:rPr>
        <w:t>Отв</w:t>
      </w:r>
      <w:proofErr w:type="spellEnd"/>
      <w:r w:rsidRPr="00401213">
        <w:rPr>
          <w:rFonts w:ascii="Times New Roman" w:hAnsi="Times New Roman"/>
          <w:sz w:val="28"/>
          <w:szCs w:val="28"/>
          <w:lang w:val="uk-UA"/>
        </w:rPr>
        <w:t xml:space="preserve">. редактор – проф. С.А. Боголюбов. – М.: </w:t>
      </w:r>
      <w:proofErr w:type="spellStart"/>
      <w:r w:rsidRPr="00401213">
        <w:rPr>
          <w:rFonts w:ascii="Times New Roman" w:hAnsi="Times New Roman"/>
          <w:sz w:val="28"/>
          <w:szCs w:val="28"/>
          <w:lang w:val="uk-UA"/>
        </w:rPr>
        <w:t>издательская</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группа</w:t>
      </w:r>
      <w:proofErr w:type="spellEnd"/>
      <w:r w:rsidRPr="00401213">
        <w:rPr>
          <w:rFonts w:ascii="Times New Roman" w:hAnsi="Times New Roman"/>
          <w:sz w:val="28"/>
          <w:szCs w:val="28"/>
          <w:lang w:val="uk-UA"/>
        </w:rPr>
        <w:t xml:space="preserve"> НОРМА – ИНФРА. – 1999, - 400с.</w:t>
      </w:r>
    </w:p>
    <w:p w:rsidR="00CA29D2" w:rsidRPr="00401213" w:rsidRDefault="00CA29D2" w:rsidP="00533AF6">
      <w:pPr>
        <w:pStyle w:val="Numerik1"/>
        <w:numPr>
          <w:ilvl w:val="0"/>
          <w:numId w:val="5"/>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Крассов</w:t>
      </w:r>
      <w:proofErr w:type="spellEnd"/>
      <w:r w:rsidRPr="00401213">
        <w:rPr>
          <w:rFonts w:ascii="Times New Roman" w:hAnsi="Times New Roman"/>
          <w:sz w:val="28"/>
          <w:szCs w:val="28"/>
          <w:lang w:val="uk-UA"/>
        </w:rPr>
        <w:t xml:space="preserve"> О.И. </w:t>
      </w:r>
      <w:proofErr w:type="spellStart"/>
      <w:r w:rsidRPr="00401213">
        <w:rPr>
          <w:rFonts w:ascii="Times New Roman" w:hAnsi="Times New Roman"/>
          <w:sz w:val="28"/>
          <w:szCs w:val="28"/>
          <w:lang w:val="uk-UA"/>
        </w:rPr>
        <w:t>Земельное</w:t>
      </w:r>
      <w:proofErr w:type="spellEnd"/>
      <w:r w:rsidRPr="00401213">
        <w:rPr>
          <w:rFonts w:ascii="Times New Roman" w:hAnsi="Times New Roman"/>
          <w:sz w:val="28"/>
          <w:szCs w:val="28"/>
          <w:lang w:val="uk-UA"/>
        </w:rPr>
        <w:t xml:space="preserve"> право: </w:t>
      </w:r>
      <w:proofErr w:type="spellStart"/>
      <w:r w:rsidRPr="00401213">
        <w:rPr>
          <w:rFonts w:ascii="Times New Roman" w:hAnsi="Times New Roman"/>
          <w:sz w:val="28"/>
          <w:szCs w:val="28"/>
          <w:lang w:val="uk-UA"/>
        </w:rPr>
        <w:t>Учебник</w:t>
      </w:r>
      <w:proofErr w:type="spellEnd"/>
      <w:r w:rsidRPr="00401213">
        <w:rPr>
          <w:rFonts w:ascii="Times New Roman" w:hAnsi="Times New Roman"/>
          <w:sz w:val="28"/>
          <w:szCs w:val="28"/>
          <w:lang w:val="uk-UA"/>
        </w:rPr>
        <w:t xml:space="preserve">. – М.: </w:t>
      </w:r>
      <w:proofErr w:type="spellStart"/>
      <w:r w:rsidRPr="00401213">
        <w:rPr>
          <w:rFonts w:ascii="Times New Roman" w:hAnsi="Times New Roman"/>
          <w:sz w:val="28"/>
          <w:szCs w:val="28"/>
          <w:lang w:val="uk-UA"/>
        </w:rPr>
        <w:t>Юристь</w:t>
      </w:r>
      <w:proofErr w:type="spellEnd"/>
      <w:r w:rsidRPr="00401213">
        <w:rPr>
          <w:rFonts w:ascii="Times New Roman" w:hAnsi="Times New Roman"/>
          <w:sz w:val="28"/>
          <w:szCs w:val="28"/>
          <w:lang w:val="uk-UA"/>
        </w:rPr>
        <w:t>, 2000.</w:t>
      </w:r>
    </w:p>
    <w:p w:rsidR="00CA29D2" w:rsidRPr="00401213" w:rsidRDefault="00CA29D2" w:rsidP="00533AF6">
      <w:pPr>
        <w:pStyle w:val="Caaieiaie2"/>
        <w:ind w:firstLine="567"/>
        <w:rPr>
          <w:sz w:val="28"/>
          <w:szCs w:val="28"/>
          <w:lang w:val="uk-UA"/>
        </w:rPr>
      </w:pPr>
      <w:r w:rsidRPr="00401213">
        <w:rPr>
          <w:sz w:val="28"/>
          <w:szCs w:val="28"/>
          <w:lang w:val="uk-UA"/>
        </w:rPr>
        <w:t>ІІ. Спеціальна література</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Аграрне законодавство України: проблеми ефективності. - Київ: Наукова думка, 1998.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Андрейцев</w:t>
      </w:r>
      <w:proofErr w:type="spellEnd"/>
      <w:r w:rsidRPr="00401213">
        <w:rPr>
          <w:rFonts w:ascii="Times New Roman" w:hAnsi="Times New Roman"/>
          <w:sz w:val="28"/>
          <w:szCs w:val="28"/>
          <w:lang w:val="uk-UA"/>
        </w:rPr>
        <w:t xml:space="preserve"> В.И. </w:t>
      </w:r>
      <w:proofErr w:type="spellStart"/>
      <w:r w:rsidRPr="00401213">
        <w:rPr>
          <w:rFonts w:ascii="Times New Roman" w:hAnsi="Times New Roman"/>
          <w:sz w:val="28"/>
          <w:szCs w:val="28"/>
          <w:lang w:val="uk-UA"/>
        </w:rPr>
        <w:t>Земельная</w:t>
      </w:r>
      <w:proofErr w:type="spellEnd"/>
      <w:r w:rsidRPr="00401213">
        <w:rPr>
          <w:rFonts w:ascii="Times New Roman" w:hAnsi="Times New Roman"/>
          <w:sz w:val="28"/>
          <w:szCs w:val="28"/>
          <w:lang w:val="uk-UA"/>
        </w:rPr>
        <w:t xml:space="preserve"> реформа: </w:t>
      </w:r>
      <w:proofErr w:type="spellStart"/>
      <w:r w:rsidRPr="00401213">
        <w:rPr>
          <w:rFonts w:ascii="Times New Roman" w:hAnsi="Times New Roman"/>
          <w:sz w:val="28"/>
          <w:szCs w:val="28"/>
          <w:lang w:val="uk-UA"/>
        </w:rPr>
        <w:t>приватизация</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Экология</w:t>
      </w:r>
      <w:proofErr w:type="spellEnd"/>
      <w:r w:rsidRPr="00401213">
        <w:rPr>
          <w:rFonts w:ascii="Times New Roman" w:hAnsi="Times New Roman"/>
          <w:sz w:val="28"/>
          <w:szCs w:val="28"/>
          <w:lang w:val="uk-UA"/>
        </w:rPr>
        <w:t>. Право. (</w:t>
      </w:r>
      <w:proofErr w:type="spellStart"/>
      <w:r w:rsidRPr="00401213">
        <w:rPr>
          <w:rFonts w:ascii="Times New Roman" w:hAnsi="Times New Roman"/>
          <w:sz w:val="28"/>
          <w:szCs w:val="28"/>
          <w:lang w:val="uk-UA"/>
        </w:rPr>
        <w:t>сборник</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эксклюзивных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очерков</w:t>
      </w:r>
      <w:proofErr w:type="spellEnd"/>
      <w:r w:rsidRPr="00401213">
        <w:rPr>
          <w:rFonts w:ascii="Times New Roman" w:hAnsi="Times New Roman"/>
          <w:sz w:val="28"/>
          <w:szCs w:val="28"/>
          <w:lang w:val="uk-UA"/>
        </w:rPr>
        <w:t xml:space="preserve"> и нормативно-</w:t>
      </w:r>
      <w:proofErr w:type="spellStart"/>
      <w:r w:rsidRPr="00401213">
        <w:rPr>
          <w:rFonts w:ascii="Times New Roman" w:hAnsi="Times New Roman"/>
          <w:sz w:val="28"/>
          <w:szCs w:val="28"/>
          <w:lang w:val="uk-UA"/>
        </w:rPr>
        <w:t>правовых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актов</w:t>
      </w:r>
      <w:proofErr w:type="spellEnd"/>
      <w:r w:rsidRPr="00401213">
        <w:rPr>
          <w:rFonts w:ascii="Times New Roman" w:hAnsi="Times New Roman"/>
          <w:sz w:val="28"/>
          <w:szCs w:val="28"/>
          <w:lang w:val="uk-UA"/>
        </w:rPr>
        <w:t>). К., 1997.</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Берлач</w:t>
      </w:r>
      <w:proofErr w:type="spellEnd"/>
      <w:r w:rsidRPr="00401213">
        <w:rPr>
          <w:rFonts w:ascii="Times New Roman" w:hAnsi="Times New Roman"/>
          <w:sz w:val="28"/>
          <w:szCs w:val="28"/>
          <w:lang w:val="uk-UA"/>
        </w:rPr>
        <w:t xml:space="preserve"> А. Організаційно-правові проблеми становлення орендних земельних відносин в Україні: історія і сучасність// Право України. – 1999. - № 2.</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Берлач</w:t>
      </w:r>
      <w:proofErr w:type="spellEnd"/>
      <w:r w:rsidRPr="00401213">
        <w:rPr>
          <w:rFonts w:ascii="Times New Roman" w:hAnsi="Times New Roman"/>
          <w:sz w:val="28"/>
          <w:szCs w:val="28"/>
          <w:lang w:val="uk-UA"/>
        </w:rPr>
        <w:t xml:space="preserve"> А. </w:t>
      </w:r>
      <w:proofErr w:type="spellStart"/>
      <w:r w:rsidRPr="00401213">
        <w:rPr>
          <w:rFonts w:ascii="Times New Roman" w:hAnsi="Times New Roman"/>
          <w:sz w:val="28"/>
          <w:szCs w:val="28"/>
          <w:lang w:val="uk-UA"/>
        </w:rPr>
        <w:t>Социально-экономические</w:t>
      </w:r>
      <w:proofErr w:type="spellEnd"/>
      <w:r w:rsidRPr="00401213">
        <w:rPr>
          <w:rFonts w:ascii="Times New Roman" w:hAnsi="Times New Roman"/>
          <w:sz w:val="28"/>
          <w:szCs w:val="28"/>
          <w:lang w:val="uk-UA"/>
        </w:rPr>
        <w:t xml:space="preserve"> и </w:t>
      </w:r>
      <w:proofErr w:type="spellStart"/>
      <w:r w:rsidRPr="00401213">
        <w:rPr>
          <w:rFonts w:ascii="Times New Roman" w:hAnsi="Times New Roman"/>
          <w:sz w:val="28"/>
          <w:szCs w:val="28"/>
          <w:lang w:val="uk-UA"/>
        </w:rPr>
        <w:t>правовые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проблемы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становления</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рынка</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земли</w:t>
      </w:r>
      <w:proofErr w:type="spellEnd"/>
      <w:r w:rsidRPr="00401213">
        <w:rPr>
          <w:rFonts w:ascii="Times New Roman" w:hAnsi="Times New Roman"/>
          <w:sz w:val="28"/>
          <w:szCs w:val="28"/>
          <w:lang w:val="uk-UA"/>
        </w:rPr>
        <w:t xml:space="preserve"> в </w:t>
      </w:r>
      <w:proofErr w:type="spellStart"/>
      <w:r w:rsidRPr="00401213">
        <w:rPr>
          <w:rFonts w:ascii="Times New Roman" w:hAnsi="Times New Roman"/>
          <w:sz w:val="28"/>
          <w:szCs w:val="28"/>
          <w:lang w:val="uk-UA"/>
        </w:rPr>
        <w:t>Украине</w:t>
      </w:r>
      <w:proofErr w:type="spellEnd"/>
      <w:r w:rsidRPr="00401213">
        <w:rPr>
          <w:rFonts w:ascii="Times New Roman" w:hAnsi="Times New Roman"/>
          <w:sz w:val="28"/>
          <w:szCs w:val="28"/>
          <w:lang w:val="uk-UA"/>
        </w:rPr>
        <w:t xml:space="preserve">. // </w:t>
      </w:r>
      <w:proofErr w:type="spellStart"/>
      <w:r w:rsidRPr="00401213">
        <w:rPr>
          <w:rFonts w:ascii="Times New Roman" w:hAnsi="Times New Roman"/>
          <w:sz w:val="28"/>
          <w:szCs w:val="28"/>
          <w:lang w:val="uk-UA"/>
        </w:rPr>
        <w:t>Предпринимательство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хозяйство</w:t>
      </w:r>
      <w:proofErr w:type="spellEnd"/>
      <w:r w:rsidRPr="00401213">
        <w:rPr>
          <w:rFonts w:ascii="Times New Roman" w:hAnsi="Times New Roman"/>
          <w:sz w:val="28"/>
          <w:szCs w:val="28"/>
          <w:lang w:val="uk-UA"/>
        </w:rPr>
        <w:t xml:space="preserve"> и право. – 1999. - №3. – с.36-40.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Білик Ю.Д. Формування ринку сільськогосподарських земель і підвищення ефективності їх використання // Землевпорядний вісник. – 2000. - № 2. – С.24-29.</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rPr>
        <w:t>Боголюбов С.А., Минина Г.Л. Комментарий к Земельному кодексу Российской Федерации. – М.: НОРМА-ИНФРА*М, 2002.</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Бондар О. Правове регулювання земельних відносин майнового характеру: актуальні проблеми // Право України. – 2000. - № 6.</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Брукс</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Карен</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Земельная</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собственность</w:t>
      </w:r>
      <w:proofErr w:type="spellEnd"/>
      <w:r w:rsidRPr="00401213">
        <w:rPr>
          <w:rFonts w:ascii="Times New Roman" w:hAnsi="Times New Roman"/>
          <w:sz w:val="28"/>
          <w:szCs w:val="28"/>
          <w:lang w:val="uk-UA"/>
        </w:rPr>
        <w:t xml:space="preserve"> в </w:t>
      </w:r>
      <w:proofErr w:type="spellStart"/>
      <w:r w:rsidRPr="00401213">
        <w:rPr>
          <w:rFonts w:ascii="Times New Roman" w:hAnsi="Times New Roman"/>
          <w:sz w:val="28"/>
          <w:szCs w:val="28"/>
          <w:lang w:val="uk-UA"/>
        </w:rPr>
        <w:t>структуре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сельского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хозяйства</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Украины</w:t>
      </w:r>
      <w:proofErr w:type="spellEnd"/>
      <w:r w:rsidRPr="00401213">
        <w:rPr>
          <w:rFonts w:ascii="Times New Roman" w:hAnsi="Times New Roman"/>
          <w:sz w:val="28"/>
          <w:szCs w:val="28"/>
          <w:lang w:val="uk-UA"/>
        </w:rPr>
        <w:t>. // Економіка АПК. - 1995. - № 4. - С.17-27.</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Будзилович</w:t>
      </w:r>
      <w:proofErr w:type="spellEnd"/>
      <w:r w:rsidRPr="00401213">
        <w:rPr>
          <w:rFonts w:ascii="Times New Roman" w:hAnsi="Times New Roman"/>
          <w:sz w:val="28"/>
          <w:szCs w:val="28"/>
          <w:lang w:val="uk-UA"/>
        </w:rPr>
        <w:t xml:space="preserve"> І., Юрченко А. Закон прийнятий. Проблеми, пов’язані з ним, залишаються (деякі питання до Закону України “Про оренду землі”) // Право України. – 1999. - № 6.</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Будзилович</w:t>
      </w:r>
      <w:proofErr w:type="spellEnd"/>
      <w:r w:rsidRPr="00401213">
        <w:rPr>
          <w:rFonts w:ascii="Times New Roman" w:hAnsi="Times New Roman"/>
          <w:sz w:val="28"/>
          <w:szCs w:val="28"/>
          <w:lang w:val="uk-UA"/>
        </w:rPr>
        <w:t xml:space="preserve"> І., Юрченко А. Конституція України і деякі проблеми земельного законодавства. // Право України. - 1997. - № 11. - С.17-24.</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Будзилович</w:t>
      </w:r>
      <w:proofErr w:type="spellEnd"/>
      <w:r w:rsidRPr="00401213">
        <w:rPr>
          <w:rFonts w:ascii="Times New Roman" w:hAnsi="Times New Roman"/>
          <w:sz w:val="28"/>
          <w:szCs w:val="28"/>
          <w:lang w:val="uk-UA"/>
        </w:rPr>
        <w:t xml:space="preserve"> І., Юрченко А. Оренда землі в Україні (історико-правовий нарис) // Право України. – 1994. - № 10.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Будзилович</w:t>
      </w:r>
      <w:proofErr w:type="spellEnd"/>
      <w:r w:rsidRPr="00401213">
        <w:rPr>
          <w:rFonts w:ascii="Times New Roman" w:hAnsi="Times New Roman"/>
          <w:sz w:val="28"/>
          <w:szCs w:val="28"/>
          <w:lang w:val="uk-UA"/>
        </w:rPr>
        <w:t xml:space="preserve"> І., Юрченко А. Фактори негативного впливу на правове забезпечення земельної реформи в Україні. // Право України. - 1998. - С.24-30.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lastRenderedPageBreak/>
        <w:t>Быстров</w:t>
      </w:r>
      <w:proofErr w:type="spellEnd"/>
      <w:r w:rsidRPr="00401213">
        <w:rPr>
          <w:rFonts w:ascii="Times New Roman" w:hAnsi="Times New Roman"/>
          <w:sz w:val="28"/>
          <w:szCs w:val="28"/>
          <w:lang w:val="uk-UA"/>
        </w:rPr>
        <w:t xml:space="preserve"> Г.Е. </w:t>
      </w:r>
      <w:proofErr w:type="spellStart"/>
      <w:r w:rsidRPr="00401213">
        <w:rPr>
          <w:rFonts w:ascii="Times New Roman" w:hAnsi="Times New Roman"/>
          <w:sz w:val="28"/>
          <w:szCs w:val="28"/>
          <w:lang w:val="uk-UA"/>
        </w:rPr>
        <w:t>Земельная</w:t>
      </w:r>
      <w:proofErr w:type="spellEnd"/>
      <w:r w:rsidRPr="00401213">
        <w:rPr>
          <w:rFonts w:ascii="Times New Roman" w:hAnsi="Times New Roman"/>
          <w:sz w:val="28"/>
          <w:szCs w:val="28"/>
          <w:lang w:val="uk-UA"/>
        </w:rPr>
        <w:t xml:space="preserve"> и </w:t>
      </w:r>
      <w:proofErr w:type="spellStart"/>
      <w:r w:rsidRPr="00401213">
        <w:rPr>
          <w:rFonts w:ascii="Times New Roman" w:hAnsi="Times New Roman"/>
          <w:sz w:val="28"/>
          <w:szCs w:val="28"/>
          <w:lang w:val="uk-UA"/>
        </w:rPr>
        <w:t>аграрная</w:t>
      </w:r>
      <w:proofErr w:type="spellEnd"/>
      <w:r w:rsidRPr="00401213">
        <w:rPr>
          <w:rFonts w:ascii="Times New Roman" w:hAnsi="Times New Roman"/>
          <w:sz w:val="28"/>
          <w:szCs w:val="28"/>
          <w:lang w:val="uk-UA"/>
        </w:rPr>
        <w:t xml:space="preserve"> реформа в </w:t>
      </w:r>
      <w:proofErr w:type="spellStart"/>
      <w:r w:rsidRPr="00401213">
        <w:rPr>
          <w:rFonts w:ascii="Times New Roman" w:hAnsi="Times New Roman"/>
          <w:sz w:val="28"/>
          <w:szCs w:val="28"/>
          <w:lang w:val="uk-UA"/>
        </w:rPr>
        <w:t>зарубежных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странах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правовая</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теория</w:t>
      </w:r>
      <w:proofErr w:type="spellEnd"/>
      <w:r w:rsidRPr="00401213">
        <w:rPr>
          <w:rFonts w:ascii="Times New Roman" w:hAnsi="Times New Roman"/>
          <w:sz w:val="28"/>
          <w:szCs w:val="28"/>
          <w:lang w:val="uk-UA"/>
        </w:rPr>
        <w:t xml:space="preserve"> и практика. – Мн.: БГЭУ, 1999. – 196с.</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Быстров</w:t>
      </w:r>
      <w:proofErr w:type="spellEnd"/>
      <w:r w:rsidRPr="00401213">
        <w:rPr>
          <w:rFonts w:ascii="Times New Roman" w:hAnsi="Times New Roman"/>
          <w:sz w:val="28"/>
          <w:szCs w:val="28"/>
          <w:lang w:val="uk-UA"/>
        </w:rPr>
        <w:t xml:space="preserve"> Г.Е. </w:t>
      </w:r>
      <w:proofErr w:type="spellStart"/>
      <w:r w:rsidRPr="00401213">
        <w:rPr>
          <w:rFonts w:ascii="Times New Roman" w:hAnsi="Times New Roman"/>
          <w:sz w:val="28"/>
          <w:szCs w:val="28"/>
          <w:lang w:val="uk-UA"/>
        </w:rPr>
        <w:t>Правовое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регулирование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земельных</w:t>
      </w:r>
      <w:proofErr w:type="spellEnd"/>
      <w:r w:rsidRPr="00401213">
        <w:rPr>
          <w:rFonts w:ascii="Times New Roman" w:hAnsi="Times New Roman"/>
          <w:sz w:val="28"/>
          <w:szCs w:val="28"/>
          <w:lang w:val="uk-UA"/>
        </w:rPr>
        <w:t xml:space="preserve"> реформ в </w:t>
      </w:r>
      <w:proofErr w:type="spellStart"/>
      <w:r w:rsidRPr="00401213">
        <w:rPr>
          <w:rFonts w:ascii="Times New Roman" w:hAnsi="Times New Roman"/>
          <w:sz w:val="28"/>
          <w:szCs w:val="28"/>
          <w:lang w:val="uk-UA"/>
        </w:rPr>
        <w:t>зарубежных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странах</w:t>
      </w:r>
      <w:proofErr w:type="spellEnd"/>
      <w:r w:rsidRPr="00401213">
        <w:rPr>
          <w:rFonts w:ascii="Times New Roman" w:hAnsi="Times New Roman"/>
          <w:sz w:val="28"/>
          <w:szCs w:val="28"/>
          <w:lang w:val="uk-UA"/>
        </w:rPr>
        <w:t xml:space="preserve">. // </w:t>
      </w:r>
      <w:proofErr w:type="spellStart"/>
      <w:r w:rsidRPr="00401213">
        <w:rPr>
          <w:rFonts w:ascii="Times New Roman" w:hAnsi="Times New Roman"/>
          <w:sz w:val="28"/>
          <w:szCs w:val="28"/>
          <w:lang w:val="uk-UA"/>
        </w:rPr>
        <w:t>Государство</w:t>
      </w:r>
      <w:proofErr w:type="spellEnd"/>
      <w:r w:rsidRPr="00401213">
        <w:rPr>
          <w:rFonts w:ascii="Times New Roman" w:hAnsi="Times New Roman"/>
          <w:sz w:val="28"/>
          <w:szCs w:val="28"/>
          <w:lang w:val="uk-UA"/>
        </w:rPr>
        <w:t xml:space="preserve"> и право. - 1996. - № 9. - С.92-103.</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Вовк О.М. Право громадян на землю в сільській місцевості. Автореферат кандидатської дисертації. Харків, 1997.</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Волков Г.А., </w:t>
      </w:r>
      <w:proofErr w:type="spellStart"/>
      <w:r w:rsidRPr="00401213">
        <w:rPr>
          <w:rFonts w:ascii="Times New Roman" w:hAnsi="Times New Roman"/>
          <w:sz w:val="28"/>
          <w:szCs w:val="28"/>
          <w:lang w:val="uk-UA"/>
        </w:rPr>
        <w:t>Голиченков</w:t>
      </w:r>
      <w:proofErr w:type="spellEnd"/>
      <w:r w:rsidRPr="00401213">
        <w:rPr>
          <w:rFonts w:ascii="Times New Roman" w:hAnsi="Times New Roman"/>
          <w:sz w:val="28"/>
          <w:szCs w:val="28"/>
          <w:lang w:val="uk-UA"/>
        </w:rPr>
        <w:t xml:space="preserve"> А.К., </w:t>
      </w:r>
      <w:proofErr w:type="spellStart"/>
      <w:r w:rsidRPr="00401213">
        <w:rPr>
          <w:rFonts w:ascii="Times New Roman" w:hAnsi="Times New Roman"/>
          <w:sz w:val="28"/>
          <w:szCs w:val="28"/>
          <w:lang w:val="uk-UA"/>
        </w:rPr>
        <w:t>Козырь</w:t>
      </w:r>
      <w:proofErr w:type="spellEnd"/>
      <w:r w:rsidRPr="00401213">
        <w:rPr>
          <w:rFonts w:ascii="Times New Roman" w:hAnsi="Times New Roman"/>
          <w:sz w:val="28"/>
          <w:szCs w:val="28"/>
          <w:lang w:val="uk-UA"/>
        </w:rPr>
        <w:t xml:space="preserve"> О.М. </w:t>
      </w:r>
      <w:proofErr w:type="spellStart"/>
      <w:r w:rsidRPr="00401213">
        <w:rPr>
          <w:rFonts w:ascii="Times New Roman" w:hAnsi="Times New Roman"/>
          <w:sz w:val="28"/>
          <w:szCs w:val="28"/>
          <w:lang w:val="uk-UA"/>
        </w:rPr>
        <w:t>Развитие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рынка</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земли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правовой</w:t>
      </w:r>
      <w:proofErr w:type="spellEnd"/>
      <w:r w:rsidRPr="00401213">
        <w:rPr>
          <w:rFonts w:ascii="Times New Roman" w:hAnsi="Times New Roman"/>
          <w:sz w:val="28"/>
          <w:szCs w:val="28"/>
          <w:lang w:val="uk-UA"/>
        </w:rPr>
        <w:t xml:space="preserve"> аспект. // </w:t>
      </w:r>
      <w:proofErr w:type="spellStart"/>
      <w:r w:rsidRPr="00401213">
        <w:rPr>
          <w:rFonts w:ascii="Times New Roman" w:hAnsi="Times New Roman"/>
          <w:sz w:val="28"/>
          <w:szCs w:val="28"/>
          <w:lang w:val="uk-UA"/>
        </w:rPr>
        <w:t>Государство</w:t>
      </w:r>
      <w:proofErr w:type="spellEnd"/>
      <w:r w:rsidRPr="00401213">
        <w:rPr>
          <w:rFonts w:ascii="Times New Roman" w:hAnsi="Times New Roman"/>
          <w:sz w:val="28"/>
          <w:szCs w:val="28"/>
          <w:lang w:val="uk-UA"/>
        </w:rPr>
        <w:t xml:space="preserve"> и право. - 1998. - № 2. С.50-58.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Вівчаренко</w:t>
      </w:r>
      <w:proofErr w:type="spellEnd"/>
      <w:r w:rsidRPr="00401213">
        <w:rPr>
          <w:rFonts w:ascii="Times New Roman" w:hAnsi="Times New Roman"/>
          <w:sz w:val="28"/>
          <w:szCs w:val="28"/>
          <w:lang w:val="uk-UA"/>
        </w:rPr>
        <w:t xml:space="preserve"> О.А. Право власності на землю в Україні (актуальні проблеми). – Івано-Франківськ, 1998.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Грозовський</w:t>
      </w:r>
      <w:proofErr w:type="spellEnd"/>
      <w:r w:rsidRPr="00401213">
        <w:rPr>
          <w:rFonts w:ascii="Times New Roman" w:hAnsi="Times New Roman"/>
          <w:sz w:val="28"/>
          <w:szCs w:val="28"/>
          <w:lang w:val="uk-UA"/>
        </w:rPr>
        <w:t xml:space="preserve"> І. Право власності на землю в Запорізькій Січі // Право України. – 1997. - № 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Гуревський</w:t>
      </w:r>
      <w:proofErr w:type="spellEnd"/>
      <w:r w:rsidRPr="00401213">
        <w:rPr>
          <w:rFonts w:ascii="Times New Roman" w:hAnsi="Times New Roman"/>
          <w:sz w:val="28"/>
          <w:szCs w:val="28"/>
          <w:lang w:val="uk-UA"/>
        </w:rPr>
        <w:t xml:space="preserve"> В.К. Право приватної власності громадян України на землі сільськогосподарського призначення. – Одеса, 2000.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Гуревський</w:t>
      </w:r>
      <w:proofErr w:type="spellEnd"/>
      <w:r w:rsidRPr="00401213">
        <w:rPr>
          <w:rFonts w:ascii="Times New Roman" w:hAnsi="Times New Roman"/>
          <w:sz w:val="28"/>
          <w:szCs w:val="28"/>
          <w:lang w:val="uk-UA"/>
        </w:rPr>
        <w:t xml:space="preserve"> В.К. Право приватної власності громадян України на землі сільськогосподарського призначення: </w:t>
      </w:r>
      <w:proofErr w:type="spellStart"/>
      <w:r w:rsidRPr="00401213">
        <w:rPr>
          <w:rFonts w:ascii="Times New Roman" w:hAnsi="Times New Roman"/>
          <w:sz w:val="28"/>
          <w:szCs w:val="28"/>
          <w:lang w:val="uk-UA"/>
        </w:rPr>
        <w:t>Автореф</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канд</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дис</w:t>
      </w:r>
      <w:proofErr w:type="spellEnd"/>
      <w:r w:rsidRPr="00401213">
        <w:rPr>
          <w:rFonts w:ascii="Times New Roman" w:hAnsi="Times New Roman"/>
          <w:sz w:val="28"/>
          <w:szCs w:val="28"/>
          <w:lang w:val="uk-UA"/>
        </w:rPr>
        <w:t>. – Київ, 1999.</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Даниленко А.С. Земельна реформа – поступ у третє тисячоліття // Землевпорядний вісник. – 2000. - № 1. – С.3-9.</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Довідник з проведення земельних аукціонів в Україні. - К., 1995. - 178с.</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Земельний кодекс України: Коментар. – Х.: Одіссей, 2002.</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Земельні ресурси України. /за ред. В.В. </w:t>
      </w:r>
      <w:proofErr w:type="spellStart"/>
      <w:r w:rsidRPr="00401213">
        <w:rPr>
          <w:rFonts w:ascii="Times New Roman" w:hAnsi="Times New Roman"/>
          <w:sz w:val="28"/>
          <w:szCs w:val="28"/>
          <w:lang w:val="uk-UA"/>
        </w:rPr>
        <w:t>Медведева</w:t>
      </w:r>
      <w:proofErr w:type="spellEnd"/>
      <w:r w:rsidRPr="00401213">
        <w:rPr>
          <w:rFonts w:ascii="Times New Roman" w:hAnsi="Times New Roman"/>
          <w:sz w:val="28"/>
          <w:szCs w:val="28"/>
          <w:lang w:val="uk-UA"/>
        </w:rPr>
        <w:t xml:space="preserve">, Т.М. </w:t>
      </w:r>
      <w:proofErr w:type="spellStart"/>
      <w:r w:rsidRPr="00401213">
        <w:rPr>
          <w:rFonts w:ascii="Times New Roman" w:hAnsi="Times New Roman"/>
          <w:sz w:val="28"/>
          <w:szCs w:val="28"/>
          <w:lang w:val="uk-UA"/>
        </w:rPr>
        <w:t>Лахтионової</w:t>
      </w:r>
      <w:proofErr w:type="spellEnd"/>
      <w:r w:rsidRPr="00401213">
        <w:rPr>
          <w:rFonts w:ascii="Times New Roman" w:hAnsi="Times New Roman"/>
          <w:sz w:val="28"/>
          <w:szCs w:val="28"/>
          <w:lang w:val="uk-UA"/>
        </w:rPr>
        <w:t>. – К.: Аграрна наука. 1998. – 150с.</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Земельное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законодательство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зарубежных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стран</w:t>
      </w:r>
      <w:proofErr w:type="spellEnd"/>
      <w:r w:rsidRPr="00401213">
        <w:rPr>
          <w:rFonts w:ascii="Times New Roman" w:hAnsi="Times New Roman"/>
          <w:sz w:val="28"/>
          <w:szCs w:val="28"/>
          <w:lang w:val="uk-UA"/>
        </w:rPr>
        <w:t>. - М., Наука, - 1982. - С.408.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Иконицкая</w:t>
      </w:r>
      <w:proofErr w:type="spellEnd"/>
      <w:r w:rsidRPr="00401213">
        <w:rPr>
          <w:rFonts w:ascii="Times New Roman" w:hAnsi="Times New Roman"/>
          <w:sz w:val="28"/>
          <w:szCs w:val="28"/>
          <w:lang w:val="uk-UA"/>
        </w:rPr>
        <w:t xml:space="preserve"> И.А. </w:t>
      </w:r>
      <w:proofErr w:type="spellStart"/>
      <w:r w:rsidRPr="00401213">
        <w:rPr>
          <w:rFonts w:ascii="Times New Roman" w:hAnsi="Times New Roman"/>
          <w:sz w:val="28"/>
          <w:szCs w:val="28"/>
          <w:lang w:val="uk-UA"/>
        </w:rPr>
        <w:t>Земельное</w:t>
      </w:r>
      <w:proofErr w:type="spellEnd"/>
      <w:r w:rsidRPr="00401213">
        <w:rPr>
          <w:rFonts w:ascii="Times New Roman" w:hAnsi="Times New Roman"/>
          <w:sz w:val="28"/>
          <w:szCs w:val="28"/>
          <w:lang w:val="uk-UA"/>
        </w:rPr>
        <w:t xml:space="preserve"> право </w:t>
      </w:r>
      <w:proofErr w:type="spellStart"/>
      <w:r w:rsidRPr="00401213">
        <w:rPr>
          <w:rFonts w:ascii="Times New Roman" w:hAnsi="Times New Roman"/>
          <w:sz w:val="28"/>
          <w:szCs w:val="28"/>
          <w:lang w:val="uk-UA"/>
        </w:rPr>
        <w:t>Российской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Федерации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теория</w:t>
      </w:r>
      <w:proofErr w:type="spellEnd"/>
      <w:r w:rsidRPr="00401213">
        <w:rPr>
          <w:rFonts w:ascii="Times New Roman" w:hAnsi="Times New Roman"/>
          <w:sz w:val="28"/>
          <w:szCs w:val="28"/>
          <w:lang w:val="uk-UA"/>
        </w:rPr>
        <w:t xml:space="preserve"> и </w:t>
      </w:r>
      <w:proofErr w:type="spellStart"/>
      <w:r w:rsidRPr="00401213">
        <w:rPr>
          <w:rFonts w:ascii="Times New Roman" w:hAnsi="Times New Roman"/>
          <w:sz w:val="28"/>
          <w:szCs w:val="28"/>
          <w:lang w:val="uk-UA"/>
        </w:rPr>
        <w:t>тенденции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развития</w:t>
      </w:r>
      <w:proofErr w:type="spellEnd"/>
      <w:r w:rsidRPr="00401213">
        <w:rPr>
          <w:rFonts w:ascii="Times New Roman" w:hAnsi="Times New Roman"/>
          <w:sz w:val="28"/>
          <w:szCs w:val="28"/>
          <w:lang w:val="uk-UA"/>
        </w:rPr>
        <w:t>. – Москва, 1999.</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Иконицкая</w:t>
      </w:r>
      <w:proofErr w:type="spellEnd"/>
      <w:r w:rsidRPr="00401213">
        <w:rPr>
          <w:rFonts w:ascii="Times New Roman" w:hAnsi="Times New Roman"/>
          <w:sz w:val="28"/>
          <w:szCs w:val="28"/>
          <w:lang w:val="uk-UA"/>
        </w:rPr>
        <w:t xml:space="preserve"> И.А. </w:t>
      </w:r>
      <w:proofErr w:type="spellStart"/>
      <w:r w:rsidRPr="00401213">
        <w:rPr>
          <w:rFonts w:ascii="Times New Roman" w:hAnsi="Times New Roman"/>
          <w:sz w:val="28"/>
          <w:szCs w:val="28"/>
          <w:lang w:val="uk-UA"/>
        </w:rPr>
        <w:t>Земельное</w:t>
      </w:r>
      <w:proofErr w:type="spellEnd"/>
      <w:r w:rsidRPr="00401213">
        <w:rPr>
          <w:rFonts w:ascii="Times New Roman" w:hAnsi="Times New Roman"/>
          <w:sz w:val="28"/>
          <w:szCs w:val="28"/>
          <w:lang w:val="uk-UA"/>
        </w:rPr>
        <w:t xml:space="preserve"> право </w:t>
      </w:r>
      <w:proofErr w:type="spellStart"/>
      <w:r w:rsidRPr="00401213">
        <w:rPr>
          <w:rFonts w:ascii="Times New Roman" w:hAnsi="Times New Roman"/>
          <w:sz w:val="28"/>
          <w:szCs w:val="28"/>
          <w:lang w:val="uk-UA"/>
        </w:rPr>
        <w:t>Российской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Федерации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Учебник</w:t>
      </w:r>
      <w:proofErr w:type="spellEnd"/>
      <w:r w:rsidRPr="00401213">
        <w:rPr>
          <w:rFonts w:ascii="Times New Roman" w:hAnsi="Times New Roman"/>
          <w:sz w:val="28"/>
          <w:szCs w:val="28"/>
          <w:lang w:val="uk-UA"/>
        </w:rPr>
        <w:t>. – Москва – Юрист, 1999. – 248с.</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Ільницька Н. Оренда як правова форма використання земель у сучасний період: поняття, особливості, юридична природа // Право України. – 2000. - № 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Каракаш</w:t>
      </w:r>
      <w:proofErr w:type="spellEnd"/>
      <w:r w:rsidRPr="00401213">
        <w:rPr>
          <w:rFonts w:ascii="Times New Roman" w:hAnsi="Times New Roman"/>
          <w:sz w:val="28"/>
          <w:szCs w:val="28"/>
          <w:lang w:val="uk-UA"/>
        </w:rPr>
        <w:t xml:space="preserve"> І. Земельна реформа і реорганізація колективних сільськогосподарських підприємств. // Право України. - 1998. - № 12.</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Ковальчук Т. Приватизація земель в Україні: шляхи розв’язання законодавчих колізій // Право України. – 2000. - № 1.</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Козаченко Л.П. З прийняттям Земельного кодексу України набуває нового статусу // Землевпорядний вісник. – 2001. - № 4. – С.6-8.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Корнієнко В., </w:t>
      </w:r>
      <w:proofErr w:type="spellStart"/>
      <w:r w:rsidRPr="00401213">
        <w:rPr>
          <w:rFonts w:ascii="Times New Roman" w:hAnsi="Times New Roman"/>
          <w:sz w:val="28"/>
          <w:szCs w:val="28"/>
          <w:lang w:val="uk-UA"/>
        </w:rPr>
        <w:t>Самчук</w:t>
      </w:r>
      <w:proofErr w:type="spellEnd"/>
      <w:r w:rsidRPr="00401213">
        <w:rPr>
          <w:rFonts w:ascii="Times New Roman" w:hAnsi="Times New Roman"/>
          <w:sz w:val="28"/>
          <w:szCs w:val="28"/>
          <w:lang w:val="uk-UA"/>
        </w:rPr>
        <w:t xml:space="preserve"> З. Проблеми приватизації землі. // </w:t>
      </w:r>
      <w:proofErr w:type="spellStart"/>
      <w:r w:rsidRPr="00401213">
        <w:rPr>
          <w:rFonts w:ascii="Times New Roman" w:hAnsi="Times New Roman"/>
          <w:sz w:val="28"/>
          <w:szCs w:val="28"/>
          <w:lang w:val="uk-UA"/>
        </w:rPr>
        <w:t>Предпринимательство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хозяйство</w:t>
      </w:r>
      <w:proofErr w:type="spellEnd"/>
      <w:r w:rsidRPr="00401213">
        <w:rPr>
          <w:rFonts w:ascii="Times New Roman" w:hAnsi="Times New Roman"/>
          <w:sz w:val="28"/>
          <w:szCs w:val="28"/>
          <w:lang w:val="uk-UA"/>
        </w:rPr>
        <w:t xml:space="preserve"> и право. -  1998. - № 6.</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lastRenderedPageBreak/>
        <w:t>Костецька Я. До історії земельних відносин і земельних реформ в Україні. // Вільний аграрник. - 1996. - № 1. - С.136-144.</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Кручок</w:t>
      </w:r>
      <w:proofErr w:type="spellEnd"/>
      <w:r w:rsidRPr="00401213">
        <w:rPr>
          <w:rFonts w:ascii="Times New Roman" w:hAnsi="Times New Roman"/>
          <w:sz w:val="28"/>
          <w:szCs w:val="28"/>
          <w:lang w:val="uk-UA"/>
        </w:rPr>
        <w:t xml:space="preserve"> С.І. Методи грошової оцінки земельних ділянок // Землевпорядний вісник. – 2001. - № 3. – С.38-44.</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Кулинич П.Ф. Правове регулювання приватизації сільськогосподарських земель і шляхи його вдосконалення // Землевпорядний вісник. – 1999. - № 4. – С.11-14.</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Кулинич П.Ф. Правові аспекти прискорення реформування аграрного сектора економіки // Право України. – 2000. - № 4. – С.26-30.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Невмержицька</w:t>
      </w:r>
      <w:proofErr w:type="spellEnd"/>
      <w:r w:rsidRPr="00401213">
        <w:rPr>
          <w:rFonts w:ascii="Times New Roman" w:hAnsi="Times New Roman"/>
          <w:sz w:val="28"/>
          <w:szCs w:val="28"/>
          <w:lang w:val="uk-UA"/>
        </w:rPr>
        <w:t xml:space="preserve"> О.А., </w:t>
      </w:r>
      <w:proofErr w:type="spellStart"/>
      <w:r w:rsidRPr="00401213">
        <w:rPr>
          <w:rFonts w:ascii="Times New Roman" w:hAnsi="Times New Roman"/>
          <w:sz w:val="28"/>
          <w:szCs w:val="28"/>
          <w:lang w:val="uk-UA"/>
        </w:rPr>
        <w:t>Голинев</w:t>
      </w:r>
      <w:proofErr w:type="spellEnd"/>
      <w:r w:rsidRPr="00401213">
        <w:rPr>
          <w:rFonts w:ascii="Times New Roman" w:hAnsi="Times New Roman"/>
          <w:sz w:val="28"/>
          <w:szCs w:val="28"/>
          <w:lang w:val="uk-UA"/>
        </w:rPr>
        <w:t xml:space="preserve"> М.М, Сучасний стан та вдосконалення нормативно-правового забезпечення проведення земельної реформи в Україні // // Землевпорядний вісник. – 2001. - № 3. – С.35-38.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Нікітюк</w:t>
      </w:r>
      <w:proofErr w:type="spellEnd"/>
      <w:r w:rsidRPr="00401213">
        <w:rPr>
          <w:rFonts w:ascii="Times New Roman" w:hAnsi="Times New Roman"/>
          <w:sz w:val="28"/>
          <w:szCs w:val="28"/>
          <w:lang w:val="uk-UA"/>
        </w:rPr>
        <w:t xml:space="preserve"> Г. Правове регулювання інституту земельної ренти в Україні // Право України. – 1999. - № 6.</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Новаковський</w:t>
      </w:r>
      <w:proofErr w:type="spellEnd"/>
      <w:r w:rsidRPr="00401213">
        <w:rPr>
          <w:rFonts w:ascii="Times New Roman" w:hAnsi="Times New Roman"/>
          <w:sz w:val="28"/>
          <w:szCs w:val="28"/>
          <w:lang w:val="uk-UA"/>
        </w:rPr>
        <w:t xml:space="preserve"> Л.Я. Конституційні основи земельної реформи і проблеми її здійснення. // Землевпорядний вісник. - 1997. - № 1. - С.3-5.</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Новаковський</w:t>
      </w:r>
      <w:proofErr w:type="spellEnd"/>
      <w:r w:rsidRPr="00401213">
        <w:rPr>
          <w:rFonts w:ascii="Times New Roman" w:hAnsi="Times New Roman"/>
          <w:sz w:val="28"/>
          <w:szCs w:val="28"/>
          <w:lang w:val="uk-UA"/>
        </w:rPr>
        <w:t xml:space="preserve"> Л.Я. Реформування земельних відносин  в Україні: концептуальні положення та практика здійснення // Землевпорядний вісник. – 1999. - № 4. – С.4-11.</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Носік</w:t>
      </w:r>
      <w:proofErr w:type="spellEnd"/>
      <w:r w:rsidRPr="00401213">
        <w:rPr>
          <w:rFonts w:ascii="Times New Roman" w:hAnsi="Times New Roman"/>
          <w:sz w:val="28"/>
          <w:szCs w:val="28"/>
          <w:lang w:val="uk-UA"/>
        </w:rPr>
        <w:t xml:space="preserve"> В. Конституційно-правові засади формування ринку землі. // Землевпорядний вісник. - 1997. - № 1. - С.13-16.</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Носік</w:t>
      </w:r>
      <w:proofErr w:type="spellEnd"/>
      <w:r w:rsidRPr="00401213">
        <w:rPr>
          <w:rFonts w:ascii="Times New Roman" w:hAnsi="Times New Roman"/>
          <w:sz w:val="28"/>
          <w:szCs w:val="28"/>
          <w:lang w:val="uk-UA"/>
        </w:rPr>
        <w:t xml:space="preserve"> В., Коваленко Т. Щодо правової природи земельної частки (паю) // Право України. – 2000. - № 3. – С.48-53.</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Петров В.В. Форма </w:t>
      </w:r>
      <w:proofErr w:type="spellStart"/>
      <w:r w:rsidRPr="00401213">
        <w:rPr>
          <w:rFonts w:ascii="Times New Roman" w:hAnsi="Times New Roman"/>
          <w:sz w:val="28"/>
          <w:szCs w:val="28"/>
          <w:lang w:val="uk-UA"/>
        </w:rPr>
        <w:t>земельной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собственности</w:t>
      </w:r>
      <w:proofErr w:type="spellEnd"/>
      <w:r w:rsidRPr="00401213">
        <w:rPr>
          <w:rFonts w:ascii="Times New Roman" w:hAnsi="Times New Roman"/>
          <w:sz w:val="28"/>
          <w:szCs w:val="28"/>
          <w:lang w:val="uk-UA"/>
        </w:rPr>
        <w:t xml:space="preserve"> и предмет земельного права. // </w:t>
      </w:r>
      <w:proofErr w:type="spellStart"/>
      <w:r w:rsidRPr="00401213">
        <w:rPr>
          <w:rFonts w:ascii="Times New Roman" w:hAnsi="Times New Roman"/>
          <w:sz w:val="28"/>
          <w:szCs w:val="28"/>
          <w:lang w:val="uk-UA"/>
        </w:rPr>
        <w:t>Вестник</w:t>
      </w:r>
      <w:proofErr w:type="spellEnd"/>
      <w:r w:rsidRPr="00401213">
        <w:rPr>
          <w:rFonts w:ascii="Times New Roman" w:hAnsi="Times New Roman"/>
          <w:sz w:val="28"/>
          <w:szCs w:val="28"/>
          <w:lang w:val="uk-UA"/>
        </w:rPr>
        <w:t xml:space="preserve"> Московського </w:t>
      </w:r>
      <w:proofErr w:type="spellStart"/>
      <w:r w:rsidRPr="00401213">
        <w:rPr>
          <w:rFonts w:ascii="Times New Roman" w:hAnsi="Times New Roman"/>
          <w:sz w:val="28"/>
          <w:szCs w:val="28"/>
          <w:lang w:val="uk-UA"/>
        </w:rPr>
        <w:t>университета</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Серия</w:t>
      </w:r>
      <w:proofErr w:type="spellEnd"/>
      <w:r w:rsidRPr="00401213">
        <w:rPr>
          <w:rFonts w:ascii="Times New Roman" w:hAnsi="Times New Roman"/>
          <w:sz w:val="28"/>
          <w:szCs w:val="28"/>
          <w:lang w:val="uk-UA"/>
        </w:rPr>
        <w:t xml:space="preserve"> “Право”. 1992. - №5.</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Право власності в Україні в умовах ринкових відносин. Тези доповідей та наукових повідомлень науково-практичної конференції молодих юристів. - К., 1995. - 73с.</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Право власності в Україні: навчальний посібник / </w:t>
      </w:r>
      <w:proofErr w:type="spellStart"/>
      <w:r w:rsidRPr="00401213">
        <w:rPr>
          <w:rFonts w:ascii="Times New Roman" w:hAnsi="Times New Roman"/>
          <w:sz w:val="28"/>
          <w:szCs w:val="28"/>
          <w:lang w:val="uk-UA"/>
        </w:rPr>
        <w:t>О.В.Дзера</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Н.С.Кузнєцова</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О.А.Підопригора</w:t>
      </w:r>
      <w:proofErr w:type="spellEnd"/>
      <w:r w:rsidRPr="00401213">
        <w:rPr>
          <w:rFonts w:ascii="Times New Roman" w:hAnsi="Times New Roman"/>
          <w:sz w:val="28"/>
          <w:szCs w:val="28"/>
          <w:lang w:val="uk-UA"/>
        </w:rPr>
        <w:t xml:space="preserve"> та ні. – К.: Юрінком Інтер, 2000.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Правовые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проблемы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земельной</w:t>
      </w:r>
      <w:proofErr w:type="spellEnd"/>
      <w:r w:rsidRPr="00401213">
        <w:rPr>
          <w:rFonts w:ascii="Times New Roman" w:hAnsi="Times New Roman"/>
          <w:sz w:val="28"/>
          <w:szCs w:val="28"/>
          <w:lang w:val="uk-UA"/>
        </w:rPr>
        <w:t xml:space="preserve"> и </w:t>
      </w:r>
      <w:proofErr w:type="spellStart"/>
      <w:r w:rsidRPr="00401213">
        <w:rPr>
          <w:rFonts w:ascii="Times New Roman" w:hAnsi="Times New Roman"/>
          <w:sz w:val="28"/>
          <w:szCs w:val="28"/>
          <w:lang w:val="uk-UA"/>
        </w:rPr>
        <w:t>аграрной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реформы</w:t>
      </w:r>
      <w:proofErr w:type="spellEnd"/>
      <w:r w:rsidRPr="00401213">
        <w:rPr>
          <w:rFonts w:ascii="Times New Roman" w:hAnsi="Times New Roman"/>
          <w:sz w:val="28"/>
          <w:szCs w:val="28"/>
          <w:lang w:val="uk-UA"/>
        </w:rPr>
        <w:t xml:space="preserve"> в </w:t>
      </w:r>
      <w:proofErr w:type="spellStart"/>
      <w:r w:rsidRPr="00401213">
        <w:rPr>
          <w:rFonts w:ascii="Times New Roman" w:hAnsi="Times New Roman"/>
          <w:sz w:val="28"/>
          <w:szCs w:val="28"/>
          <w:lang w:val="uk-UA"/>
        </w:rPr>
        <w:t>странах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Центральной</w:t>
      </w:r>
      <w:proofErr w:type="spellEnd"/>
      <w:r w:rsidRPr="00401213">
        <w:rPr>
          <w:rFonts w:ascii="Times New Roman" w:hAnsi="Times New Roman"/>
          <w:sz w:val="28"/>
          <w:szCs w:val="28"/>
          <w:lang w:val="uk-UA"/>
        </w:rPr>
        <w:t xml:space="preserve"> и </w:t>
      </w:r>
      <w:proofErr w:type="spellStart"/>
      <w:r w:rsidRPr="00401213">
        <w:rPr>
          <w:rFonts w:ascii="Times New Roman" w:hAnsi="Times New Roman"/>
          <w:sz w:val="28"/>
          <w:szCs w:val="28"/>
          <w:lang w:val="uk-UA"/>
        </w:rPr>
        <w:t>Восточной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Европы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России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Беларуси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Украины</w:t>
      </w:r>
      <w:proofErr w:type="spellEnd"/>
      <w:r w:rsidRPr="00401213">
        <w:rPr>
          <w:rFonts w:ascii="Times New Roman" w:hAnsi="Times New Roman"/>
          <w:sz w:val="28"/>
          <w:szCs w:val="28"/>
          <w:lang w:val="uk-UA"/>
        </w:rPr>
        <w:t xml:space="preserve"> и других </w:t>
      </w:r>
      <w:proofErr w:type="spellStart"/>
      <w:r w:rsidRPr="00401213">
        <w:rPr>
          <w:rFonts w:ascii="Times New Roman" w:hAnsi="Times New Roman"/>
          <w:sz w:val="28"/>
          <w:szCs w:val="28"/>
          <w:lang w:val="uk-UA"/>
        </w:rPr>
        <w:t>странах</w:t>
      </w:r>
      <w:proofErr w:type="spellEnd"/>
      <w:r w:rsidRPr="00401213">
        <w:rPr>
          <w:rFonts w:ascii="Times New Roman" w:hAnsi="Times New Roman"/>
          <w:sz w:val="28"/>
          <w:szCs w:val="28"/>
          <w:lang w:val="uk-UA"/>
        </w:rPr>
        <w:t xml:space="preserve"> СНГ, </w:t>
      </w:r>
      <w:proofErr w:type="spellStart"/>
      <w:r w:rsidRPr="00401213">
        <w:rPr>
          <w:rFonts w:ascii="Times New Roman" w:hAnsi="Times New Roman"/>
          <w:sz w:val="28"/>
          <w:szCs w:val="28"/>
          <w:lang w:val="uk-UA"/>
        </w:rPr>
        <w:t>государствах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Балтии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Тезы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докладов</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Международного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конгресса</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Минск</w:t>
      </w:r>
      <w:proofErr w:type="spellEnd"/>
      <w:r w:rsidRPr="00401213">
        <w:rPr>
          <w:rFonts w:ascii="Times New Roman" w:hAnsi="Times New Roman"/>
          <w:sz w:val="28"/>
          <w:szCs w:val="28"/>
          <w:lang w:val="uk-UA"/>
        </w:rPr>
        <w:t xml:space="preserve">, 9-10 </w:t>
      </w:r>
      <w:proofErr w:type="spellStart"/>
      <w:r w:rsidRPr="00401213">
        <w:rPr>
          <w:rFonts w:ascii="Times New Roman" w:hAnsi="Times New Roman"/>
          <w:sz w:val="28"/>
          <w:szCs w:val="28"/>
          <w:lang w:val="uk-UA"/>
        </w:rPr>
        <w:t>сентябра</w:t>
      </w:r>
      <w:proofErr w:type="spellEnd"/>
      <w:r w:rsidRPr="00401213">
        <w:rPr>
          <w:rFonts w:ascii="Times New Roman" w:hAnsi="Times New Roman"/>
          <w:sz w:val="28"/>
          <w:szCs w:val="28"/>
          <w:lang w:val="uk-UA"/>
        </w:rPr>
        <w:t xml:space="preserve"> 1999г. – Ми.: БГЭУ, 1999 – 255с.</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Пришляк</w:t>
      </w:r>
      <w:proofErr w:type="spellEnd"/>
      <w:r w:rsidRPr="00401213">
        <w:rPr>
          <w:rFonts w:ascii="Times New Roman" w:hAnsi="Times New Roman"/>
          <w:sz w:val="28"/>
          <w:szCs w:val="28"/>
          <w:lang w:val="uk-UA"/>
        </w:rPr>
        <w:t xml:space="preserve"> А.М. Розвиток ринку землі в Україні // Землевпорядний вісник. – 2000. - № 1. – С.9-12.</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Проблеми права власності та господарювання у сільському господарстві: Монографія / </w:t>
      </w:r>
      <w:proofErr w:type="spellStart"/>
      <w:r w:rsidRPr="00401213">
        <w:rPr>
          <w:rFonts w:ascii="Times New Roman" w:hAnsi="Times New Roman"/>
          <w:sz w:val="28"/>
          <w:szCs w:val="28"/>
          <w:lang w:val="uk-UA"/>
        </w:rPr>
        <w:t>Кол</w:t>
      </w:r>
      <w:proofErr w:type="spellEnd"/>
      <w:r w:rsidRPr="00401213">
        <w:rPr>
          <w:rFonts w:ascii="Times New Roman" w:hAnsi="Times New Roman"/>
          <w:sz w:val="28"/>
          <w:szCs w:val="28"/>
          <w:lang w:val="uk-UA"/>
        </w:rPr>
        <w:t xml:space="preserve">. авторів під ред. </w:t>
      </w:r>
      <w:proofErr w:type="spellStart"/>
      <w:r w:rsidRPr="00401213">
        <w:rPr>
          <w:rFonts w:ascii="Times New Roman" w:hAnsi="Times New Roman"/>
          <w:sz w:val="28"/>
          <w:szCs w:val="28"/>
          <w:lang w:val="uk-UA"/>
        </w:rPr>
        <w:t>В.І.Семчика</w:t>
      </w:r>
      <w:proofErr w:type="spellEnd"/>
      <w:r w:rsidRPr="00401213">
        <w:rPr>
          <w:rFonts w:ascii="Times New Roman" w:hAnsi="Times New Roman"/>
          <w:sz w:val="28"/>
          <w:szCs w:val="28"/>
          <w:lang w:val="uk-UA"/>
        </w:rPr>
        <w:t xml:space="preserve">. – К.: Ін-т держави і права ім. </w:t>
      </w:r>
      <w:proofErr w:type="spellStart"/>
      <w:r w:rsidRPr="00401213">
        <w:rPr>
          <w:rFonts w:ascii="Times New Roman" w:hAnsi="Times New Roman"/>
          <w:sz w:val="28"/>
          <w:szCs w:val="28"/>
          <w:lang w:val="uk-UA"/>
        </w:rPr>
        <w:t>В.М.Корецького</w:t>
      </w:r>
      <w:proofErr w:type="spellEnd"/>
      <w:r w:rsidRPr="00401213">
        <w:rPr>
          <w:rFonts w:ascii="Times New Roman" w:hAnsi="Times New Roman"/>
          <w:sz w:val="28"/>
          <w:szCs w:val="28"/>
          <w:lang w:val="uk-UA"/>
        </w:rPr>
        <w:t xml:space="preserve"> НАН України, 2001.</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Проблемы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теории</w:t>
      </w:r>
      <w:proofErr w:type="spellEnd"/>
      <w:r w:rsidRPr="00401213">
        <w:rPr>
          <w:rFonts w:ascii="Times New Roman" w:hAnsi="Times New Roman"/>
          <w:sz w:val="28"/>
          <w:szCs w:val="28"/>
          <w:lang w:val="uk-UA"/>
        </w:rPr>
        <w:t xml:space="preserve"> аграрного, </w:t>
      </w:r>
      <w:proofErr w:type="spellStart"/>
      <w:r w:rsidRPr="00401213">
        <w:rPr>
          <w:rFonts w:ascii="Times New Roman" w:hAnsi="Times New Roman"/>
          <w:sz w:val="28"/>
          <w:szCs w:val="28"/>
          <w:lang w:val="uk-UA"/>
        </w:rPr>
        <w:t>природоресурсового</w:t>
      </w:r>
      <w:proofErr w:type="spellEnd"/>
      <w:r w:rsidRPr="00401213">
        <w:rPr>
          <w:rFonts w:ascii="Times New Roman" w:hAnsi="Times New Roman"/>
          <w:sz w:val="28"/>
          <w:szCs w:val="28"/>
          <w:lang w:val="uk-UA"/>
        </w:rPr>
        <w:t xml:space="preserve"> и </w:t>
      </w:r>
      <w:proofErr w:type="spellStart"/>
      <w:r w:rsidRPr="00401213">
        <w:rPr>
          <w:rFonts w:ascii="Times New Roman" w:hAnsi="Times New Roman"/>
          <w:sz w:val="28"/>
          <w:szCs w:val="28"/>
          <w:lang w:val="uk-UA"/>
        </w:rPr>
        <w:t>экологического</w:t>
      </w:r>
      <w:proofErr w:type="spellEnd"/>
      <w:r w:rsidRPr="00401213">
        <w:rPr>
          <w:rFonts w:ascii="Times New Roman" w:hAnsi="Times New Roman"/>
          <w:sz w:val="28"/>
          <w:szCs w:val="28"/>
          <w:lang w:val="uk-UA"/>
        </w:rPr>
        <w:t xml:space="preserve"> права и методика </w:t>
      </w:r>
      <w:proofErr w:type="spellStart"/>
      <w:r w:rsidRPr="00401213">
        <w:rPr>
          <w:rFonts w:ascii="Times New Roman" w:hAnsi="Times New Roman"/>
          <w:sz w:val="28"/>
          <w:szCs w:val="28"/>
          <w:lang w:val="uk-UA"/>
        </w:rPr>
        <w:t>предподавания</w:t>
      </w:r>
      <w:proofErr w:type="spellEnd"/>
      <w:r w:rsidRPr="00401213">
        <w:rPr>
          <w:rFonts w:ascii="Times New Roman" w:hAnsi="Times New Roman"/>
          <w:sz w:val="28"/>
          <w:szCs w:val="28"/>
          <w:lang w:val="uk-UA"/>
        </w:rPr>
        <w:t xml:space="preserve"> в </w:t>
      </w:r>
      <w:proofErr w:type="spellStart"/>
      <w:r w:rsidRPr="00401213">
        <w:rPr>
          <w:rFonts w:ascii="Times New Roman" w:hAnsi="Times New Roman"/>
          <w:sz w:val="28"/>
          <w:szCs w:val="28"/>
          <w:lang w:val="uk-UA"/>
        </w:rPr>
        <w:t>юридических</w:t>
      </w:r>
      <w:proofErr w:type="spellEnd"/>
      <w:r w:rsidRPr="00401213">
        <w:rPr>
          <w:rFonts w:ascii="Times New Roman" w:hAnsi="Times New Roman"/>
          <w:sz w:val="28"/>
          <w:szCs w:val="28"/>
          <w:lang w:val="uk-UA"/>
        </w:rPr>
        <w:t xml:space="preserve"> вузах </w:t>
      </w:r>
      <w:proofErr w:type="spellStart"/>
      <w:r w:rsidRPr="00401213">
        <w:rPr>
          <w:rFonts w:ascii="Times New Roman" w:hAnsi="Times New Roman"/>
          <w:sz w:val="28"/>
          <w:szCs w:val="28"/>
          <w:lang w:val="uk-UA"/>
        </w:rPr>
        <w:t>России</w:t>
      </w:r>
      <w:proofErr w:type="spellEnd"/>
      <w:r w:rsidRPr="00401213">
        <w:rPr>
          <w:rFonts w:ascii="Times New Roman" w:hAnsi="Times New Roman"/>
          <w:sz w:val="28"/>
          <w:szCs w:val="28"/>
          <w:lang w:val="uk-UA"/>
        </w:rPr>
        <w:t xml:space="preserve"> аграрно-</w:t>
      </w:r>
      <w:proofErr w:type="spellStart"/>
      <w:r w:rsidRPr="00401213">
        <w:rPr>
          <w:rFonts w:ascii="Times New Roman" w:hAnsi="Times New Roman"/>
          <w:sz w:val="28"/>
          <w:szCs w:val="28"/>
          <w:lang w:val="uk-UA"/>
        </w:rPr>
        <w:t>правовых</w:t>
      </w:r>
      <w:proofErr w:type="spellEnd"/>
      <w:r w:rsidRPr="00401213">
        <w:rPr>
          <w:rFonts w:ascii="Times New Roman" w:hAnsi="Times New Roman"/>
          <w:sz w:val="28"/>
          <w:szCs w:val="28"/>
          <w:lang w:val="uk-UA"/>
        </w:rPr>
        <w:t xml:space="preserve"> и </w:t>
      </w:r>
      <w:proofErr w:type="spellStart"/>
      <w:r w:rsidRPr="00401213">
        <w:rPr>
          <w:rFonts w:ascii="Times New Roman" w:hAnsi="Times New Roman"/>
          <w:sz w:val="28"/>
          <w:szCs w:val="28"/>
          <w:lang w:val="uk-UA"/>
        </w:rPr>
        <w:t>эколого-правовых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дисциплин</w:t>
      </w:r>
      <w:proofErr w:type="spellEnd"/>
      <w:r w:rsidRPr="00401213">
        <w:rPr>
          <w:rFonts w:ascii="Times New Roman" w:hAnsi="Times New Roman"/>
          <w:sz w:val="28"/>
          <w:szCs w:val="28"/>
          <w:lang w:val="uk-UA"/>
        </w:rPr>
        <w:t>. (</w:t>
      </w:r>
      <w:proofErr w:type="spellStart"/>
      <w:r w:rsidRPr="00401213">
        <w:rPr>
          <w:rFonts w:ascii="Times New Roman" w:hAnsi="Times New Roman"/>
          <w:sz w:val="28"/>
          <w:szCs w:val="28"/>
          <w:lang w:val="uk-UA"/>
        </w:rPr>
        <w:t>материали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lastRenderedPageBreak/>
        <w:t>международного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научно-методического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семинара</w:t>
      </w:r>
      <w:proofErr w:type="spellEnd"/>
      <w:r w:rsidRPr="00401213">
        <w:rPr>
          <w:rFonts w:ascii="Times New Roman" w:hAnsi="Times New Roman"/>
          <w:sz w:val="28"/>
          <w:szCs w:val="28"/>
          <w:lang w:val="uk-UA"/>
        </w:rPr>
        <w:t xml:space="preserve">). // </w:t>
      </w:r>
      <w:proofErr w:type="spellStart"/>
      <w:r w:rsidRPr="00401213">
        <w:rPr>
          <w:rFonts w:ascii="Times New Roman" w:hAnsi="Times New Roman"/>
          <w:sz w:val="28"/>
          <w:szCs w:val="28"/>
          <w:lang w:val="uk-UA"/>
        </w:rPr>
        <w:t>Государство</w:t>
      </w:r>
      <w:proofErr w:type="spellEnd"/>
      <w:r w:rsidRPr="00401213">
        <w:rPr>
          <w:rFonts w:ascii="Times New Roman" w:hAnsi="Times New Roman"/>
          <w:sz w:val="28"/>
          <w:szCs w:val="28"/>
          <w:lang w:val="uk-UA"/>
        </w:rPr>
        <w:t xml:space="preserve"> и право. – 1999. - №4. – с.58-75; №5, с.55-70; №6, с.27-37; №7, с.14-48.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Проблемы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экологического</w:t>
      </w:r>
      <w:proofErr w:type="spellEnd"/>
      <w:r w:rsidRPr="00401213">
        <w:rPr>
          <w:rFonts w:ascii="Times New Roman" w:hAnsi="Times New Roman"/>
          <w:sz w:val="28"/>
          <w:szCs w:val="28"/>
          <w:lang w:val="uk-UA"/>
        </w:rPr>
        <w:t xml:space="preserve">, земельного права и </w:t>
      </w:r>
      <w:proofErr w:type="spellStart"/>
      <w:r w:rsidRPr="00401213">
        <w:rPr>
          <w:rFonts w:ascii="Times New Roman" w:hAnsi="Times New Roman"/>
          <w:sz w:val="28"/>
          <w:szCs w:val="28"/>
          <w:lang w:val="uk-UA"/>
        </w:rPr>
        <w:t>законодательства</w:t>
      </w:r>
      <w:proofErr w:type="spellEnd"/>
      <w:r w:rsidRPr="00401213">
        <w:rPr>
          <w:rFonts w:ascii="Times New Roman" w:hAnsi="Times New Roman"/>
          <w:sz w:val="28"/>
          <w:szCs w:val="28"/>
          <w:lang w:val="uk-UA"/>
        </w:rPr>
        <w:t xml:space="preserve"> в </w:t>
      </w:r>
      <w:proofErr w:type="spellStart"/>
      <w:r w:rsidRPr="00401213">
        <w:rPr>
          <w:rFonts w:ascii="Times New Roman" w:hAnsi="Times New Roman"/>
          <w:sz w:val="28"/>
          <w:szCs w:val="28"/>
          <w:lang w:val="uk-UA"/>
        </w:rPr>
        <w:t>современных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условиях</w:t>
      </w:r>
      <w:proofErr w:type="spellEnd"/>
      <w:r w:rsidRPr="00401213">
        <w:rPr>
          <w:rFonts w:ascii="Times New Roman" w:hAnsi="Times New Roman"/>
          <w:sz w:val="28"/>
          <w:szCs w:val="28"/>
          <w:lang w:val="uk-UA"/>
        </w:rPr>
        <w:t>. (</w:t>
      </w:r>
      <w:proofErr w:type="spellStart"/>
      <w:r w:rsidRPr="00401213">
        <w:rPr>
          <w:rFonts w:ascii="Times New Roman" w:hAnsi="Times New Roman"/>
          <w:sz w:val="28"/>
          <w:szCs w:val="28"/>
          <w:lang w:val="uk-UA"/>
        </w:rPr>
        <w:t>обзор</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выступлений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участников</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научно-практической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конференции</w:t>
      </w:r>
      <w:proofErr w:type="spellEnd"/>
      <w:r w:rsidRPr="00401213">
        <w:rPr>
          <w:rFonts w:ascii="Times New Roman" w:hAnsi="Times New Roman"/>
          <w:sz w:val="28"/>
          <w:szCs w:val="28"/>
          <w:lang w:val="uk-UA"/>
        </w:rPr>
        <w:t xml:space="preserve">). // </w:t>
      </w:r>
      <w:proofErr w:type="spellStart"/>
      <w:r w:rsidRPr="00401213">
        <w:rPr>
          <w:rFonts w:ascii="Times New Roman" w:hAnsi="Times New Roman"/>
          <w:sz w:val="28"/>
          <w:szCs w:val="28"/>
          <w:lang w:val="uk-UA"/>
        </w:rPr>
        <w:t>Государство</w:t>
      </w:r>
      <w:proofErr w:type="spellEnd"/>
      <w:r w:rsidRPr="00401213">
        <w:rPr>
          <w:rFonts w:ascii="Times New Roman" w:hAnsi="Times New Roman"/>
          <w:sz w:val="28"/>
          <w:szCs w:val="28"/>
          <w:lang w:val="uk-UA"/>
        </w:rPr>
        <w:t xml:space="preserve"> и право – 1999. - №2. – с.39-48.</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Радченко Г.К. Проблеми набуття земель сільськогосподарськими підприємствами в умовах становлення ринкових економічних відносин // Землевпорядний вісник. – 2001. - № 1. – С.66-71.</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Разметаев</w:t>
      </w:r>
      <w:proofErr w:type="spellEnd"/>
      <w:r w:rsidRPr="00401213">
        <w:rPr>
          <w:rFonts w:ascii="Times New Roman" w:hAnsi="Times New Roman"/>
          <w:sz w:val="28"/>
          <w:szCs w:val="28"/>
          <w:lang w:val="uk-UA"/>
        </w:rPr>
        <w:t xml:space="preserve"> С.В. Право </w:t>
      </w:r>
      <w:proofErr w:type="spellStart"/>
      <w:r w:rsidRPr="00401213">
        <w:rPr>
          <w:rFonts w:ascii="Times New Roman" w:hAnsi="Times New Roman"/>
          <w:sz w:val="28"/>
          <w:szCs w:val="28"/>
          <w:lang w:val="uk-UA"/>
        </w:rPr>
        <w:t>собственности</w:t>
      </w:r>
      <w:proofErr w:type="spellEnd"/>
      <w:r w:rsidRPr="00401213">
        <w:rPr>
          <w:rFonts w:ascii="Times New Roman" w:hAnsi="Times New Roman"/>
          <w:sz w:val="28"/>
          <w:szCs w:val="28"/>
          <w:lang w:val="uk-UA"/>
        </w:rPr>
        <w:t xml:space="preserve"> на </w:t>
      </w:r>
      <w:proofErr w:type="spellStart"/>
      <w:r w:rsidRPr="00401213">
        <w:rPr>
          <w:rFonts w:ascii="Times New Roman" w:hAnsi="Times New Roman"/>
          <w:sz w:val="28"/>
          <w:szCs w:val="28"/>
          <w:lang w:val="uk-UA"/>
        </w:rPr>
        <w:t>природные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ресурсы</w:t>
      </w:r>
      <w:proofErr w:type="spellEnd"/>
      <w:r w:rsidRPr="00401213">
        <w:rPr>
          <w:rFonts w:ascii="Times New Roman" w:hAnsi="Times New Roman"/>
          <w:sz w:val="28"/>
          <w:szCs w:val="28"/>
          <w:lang w:val="uk-UA"/>
        </w:rPr>
        <w:t xml:space="preserve"> в </w:t>
      </w:r>
      <w:proofErr w:type="spellStart"/>
      <w:r w:rsidRPr="00401213">
        <w:rPr>
          <w:rFonts w:ascii="Times New Roman" w:hAnsi="Times New Roman"/>
          <w:sz w:val="28"/>
          <w:szCs w:val="28"/>
          <w:lang w:val="uk-UA"/>
        </w:rPr>
        <w:t>Украине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Харьков</w:t>
      </w:r>
      <w:proofErr w:type="spellEnd"/>
      <w:r w:rsidRPr="00401213">
        <w:rPr>
          <w:rFonts w:ascii="Times New Roman" w:hAnsi="Times New Roman"/>
          <w:sz w:val="28"/>
          <w:szCs w:val="28"/>
          <w:lang w:val="uk-UA"/>
        </w:rPr>
        <w:t>. – 1995.</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Саблук</w:t>
      </w:r>
      <w:proofErr w:type="spellEnd"/>
      <w:r w:rsidRPr="00401213">
        <w:rPr>
          <w:rFonts w:ascii="Times New Roman" w:hAnsi="Times New Roman"/>
          <w:sz w:val="28"/>
          <w:szCs w:val="28"/>
          <w:lang w:val="uk-UA"/>
        </w:rPr>
        <w:t xml:space="preserve"> Л.Т. Земельна реформа в системі аграрних перетворень // Землевпорядний вісник. – 2001. - № 3. – С.20-23.</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Семчик</w:t>
      </w:r>
      <w:proofErr w:type="spellEnd"/>
      <w:r w:rsidRPr="00401213">
        <w:rPr>
          <w:rFonts w:ascii="Times New Roman" w:hAnsi="Times New Roman"/>
          <w:sz w:val="28"/>
          <w:szCs w:val="28"/>
          <w:lang w:val="uk-UA"/>
        </w:rPr>
        <w:t xml:space="preserve"> В.І. Соціально-правові гарантії земельної власності і землекористування. // Землевпорядний вісник. – 1997. - №1. – с.23-25.</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Сонюк</w:t>
      </w:r>
      <w:proofErr w:type="spellEnd"/>
      <w:r w:rsidRPr="00401213">
        <w:rPr>
          <w:rFonts w:ascii="Times New Roman" w:hAnsi="Times New Roman"/>
          <w:sz w:val="28"/>
          <w:szCs w:val="28"/>
          <w:lang w:val="uk-UA"/>
        </w:rPr>
        <w:t xml:space="preserve"> В. Орендні правовідносини в структурі іпотечного права // Право України. – 1999. - № 7.</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Титова Н.И. </w:t>
      </w:r>
      <w:proofErr w:type="spellStart"/>
      <w:r w:rsidRPr="00401213">
        <w:rPr>
          <w:rFonts w:ascii="Times New Roman" w:hAnsi="Times New Roman"/>
          <w:sz w:val="28"/>
          <w:szCs w:val="28"/>
          <w:lang w:val="uk-UA"/>
        </w:rPr>
        <w:t>Продовольственная</w:t>
      </w:r>
      <w:proofErr w:type="spellEnd"/>
      <w:r w:rsidRPr="00401213">
        <w:rPr>
          <w:rFonts w:ascii="Times New Roman" w:hAnsi="Times New Roman"/>
          <w:sz w:val="28"/>
          <w:szCs w:val="28"/>
          <w:lang w:val="uk-UA"/>
        </w:rPr>
        <w:t xml:space="preserve"> проблема: земля, труд (</w:t>
      </w:r>
      <w:proofErr w:type="spellStart"/>
      <w:r w:rsidRPr="00401213">
        <w:rPr>
          <w:rFonts w:ascii="Times New Roman" w:hAnsi="Times New Roman"/>
          <w:sz w:val="28"/>
          <w:szCs w:val="28"/>
          <w:lang w:val="uk-UA"/>
        </w:rPr>
        <w:t>правовые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аспекты</w:t>
      </w:r>
      <w:proofErr w:type="spellEnd"/>
      <w:r w:rsidRPr="00401213">
        <w:rPr>
          <w:rFonts w:ascii="Times New Roman" w:hAnsi="Times New Roman"/>
          <w:sz w:val="28"/>
          <w:szCs w:val="28"/>
          <w:lang w:val="uk-UA"/>
        </w:rPr>
        <w:t>). - Львов, 1989.</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Титова Н.І. Землі як об’єкт правового регулювання // Право України. - 1998. - №4. - С.10-15.</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Титова Н.І. Новий земельний кодекс України: позитивні та негативні аспекти. // Право України: - 2002 № 4. с. 70-77.</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Титова Н.І. Фермер і закон. – Львів., 1996.</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Федорович В. Реформування земельних відносин у сфері сільськогосподарського виробництва // Вісник Львівського університету. – Сер. Юридична. – Вип.35. – Львів, 2000.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Хвесик</w:t>
      </w:r>
      <w:proofErr w:type="spellEnd"/>
      <w:r w:rsidRPr="00401213">
        <w:rPr>
          <w:rFonts w:ascii="Times New Roman" w:hAnsi="Times New Roman"/>
          <w:sz w:val="28"/>
          <w:szCs w:val="28"/>
          <w:lang w:val="uk-UA"/>
        </w:rPr>
        <w:t xml:space="preserve"> М.А., </w:t>
      </w:r>
      <w:proofErr w:type="spellStart"/>
      <w:r w:rsidRPr="00401213">
        <w:rPr>
          <w:rFonts w:ascii="Times New Roman" w:hAnsi="Times New Roman"/>
          <w:sz w:val="28"/>
          <w:szCs w:val="28"/>
          <w:lang w:val="uk-UA"/>
        </w:rPr>
        <w:t>Збагерська</w:t>
      </w:r>
      <w:proofErr w:type="spellEnd"/>
      <w:r w:rsidRPr="00401213">
        <w:rPr>
          <w:rFonts w:ascii="Times New Roman" w:hAnsi="Times New Roman"/>
          <w:sz w:val="28"/>
          <w:szCs w:val="28"/>
          <w:lang w:val="uk-UA"/>
        </w:rPr>
        <w:t xml:space="preserve"> Н.В. Методологічні аспекти оцінки земельних ресурсів як основної складової національного багатства України // Землевпорядний вісник. – 2001. - № 4. – С.96-100.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Ченков</w:t>
      </w:r>
      <w:proofErr w:type="spellEnd"/>
      <w:r w:rsidRPr="00401213">
        <w:rPr>
          <w:rFonts w:ascii="Times New Roman" w:hAnsi="Times New Roman"/>
          <w:sz w:val="28"/>
          <w:szCs w:val="28"/>
          <w:lang w:val="uk-UA"/>
        </w:rPr>
        <w:t xml:space="preserve"> Б.М. Становлення і розвиток земельної реформи // Землевпорядний вісник. – 2001. - № 1. – С.8-10.</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Черноморец</w:t>
      </w:r>
      <w:proofErr w:type="spellEnd"/>
      <w:r w:rsidRPr="00401213">
        <w:rPr>
          <w:rFonts w:ascii="Times New Roman" w:hAnsi="Times New Roman"/>
          <w:sz w:val="28"/>
          <w:szCs w:val="28"/>
          <w:lang w:val="uk-UA"/>
        </w:rPr>
        <w:t xml:space="preserve"> А.Є. </w:t>
      </w:r>
      <w:proofErr w:type="spellStart"/>
      <w:r w:rsidRPr="00401213">
        <w:rPr>
          <w:rFonts w:ascii="Times New Roman" w:hAnsi="Times New Roman"/>
          <w:sz w:val="28"/>
          <w:szCs w:val="28"/>
          <w:lang w:val="uk-UA"/>
        </w:rPr>
        <w:t>Правовой</w:t>
      </w:r>
      <w:proofErr w:type="spellEnd"/>
      <w:r w:rsidRPr="00401213">
        <w:rPr>
          <w:rFonts w:ascii="Times New Roman" w:hAnsi="Times New Roman"/>
          <w:sz w:val="28"/>
          <w:szCs w:val="28"/>
          <w:lang w:val="uk-UA"/>
        </w:rPr>
        <w:t xml:space="preserve"> режим </w:t>
      </w:r>
      <w:proofErr w:type="spellStart"/>
      <w:r w:rsidRPr="00401213">
        <w:rPr>
          <w:rFonts w:ascii="Times New Roman" w:hAnsi="Times New Roman"/>
          <w:sz w:val="28"/>
          <w:szCs w:val="28"/>
          <w:lang w:val="uk-UA"/>
        </w:rPr>
        <w:t>земельной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доли</w:t>
      </w:r>
      <w:proofErr w:type="spellEnd"/>
      <w:r w:rsidRPr="00401213">
        <w:rPr>
          <w:rFonts w:ascii="Times New Roman" w:hAnsi="Times New Roman"/>
          <w:sz w:val="28"/>
          <w:szCs w:val="28"/>
          <w:lang w:val="uk-UA"/>
        </w:rPr>
        <w:t xml:space="preserve"> // </w:t>
      </w:r>
      <w:proofErr w:type="spellStart"/>
      <w:r w:rsidRPr="00401213">
        <w:rPr>
          <w:rFonts w:ascii="Times New Roman" w:hAnsi="Times New Roman"/>
          <w:sz w:val="28"/>
          <w:szCs w:val="28"/>
          <w:lang w:val="uk-UA"/>
        </w:rPr>
        <w:t>Государство</w:t>
      </w:r>
      <w:proofErr w:type="spellEnd"/>
      <w:r w:rsidRPr="00401213">
        <w:rPr>
          <w:rFonts w:ascii="Times New Roman" w:hAnsi="Times New Roman"/>
          <w:sz w:val="28"/>
          <w:szCs w:val="28"/>
          <w:lang w:val="uk-UA"/>
        </w:rPr>
        <w:t xml:space="preserve"> и право. – 1999. - № 12. – С.38-46.</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proofErr w:type="spellStart"/>
      <w:r w:rsidRPr="00401213">
        <w:rPr>
          <w:rFonts w:ascii="Times New Roman" w:hAnsi="Times New Roman"/>
          <w:sz w:val="28"/>
          <w:szCs w:val="28"/>
          <w:lang w:val="uk-UA"/>
        </w:rPr>
        <w:t>Чубуков</w:t>
      </w:r>
      <w:proofErr w:type="spellEnd"/>
      <w:r w:rsidRPr="00401213">
        <w:rPr>
          <w:rFonts w:ascii="Times New Roman" w:hAnsi="Times New Roman"/>
          <w:sz w:val="28"/>
          <w:szCs w:val="28"/>
          <w:lang w:val="uk-UA"/>
        </w:rPr>
        <w:t xml:space="preserve"> Г.В., </w:t>
      </w:r>
      <w:proofErr w:type="spellStart"/>
      <w:r w:rsidRPr="00401213">
        <w:rPr>
          <w:rFonts w:ascii="Times New Roman" w:hAnsi="Times New Roman"/>
          <w:sz w:val="28"/>
          <w:szCs w:val="28"/>
          <w:lang w:val="uk-UA"/>
        </w:rPr>
        <w:t>Погребной</w:t>
      </w:r>
      <w:proofErr w:type="spellEnd"/>
      <w:r w:rsidRPr="00401213">
        <w:rPr>
          <w:rFonts w:ascii="Times New Roman" w:hAnsi="Times New Roman"/>
          <w:sz w:val="28"/>
          <w:szCs w:val="28"/>
          <w:lang w:val="uk-UA"/>
        </w:rPr>
        <w:t xml:space="preserve"> А.А. </w:t>
      </w:r>
      <w:proofErr w:type="spellStart"/>
      <w:r w:rsidRPr="00401213">
        <w:rPr>
          <w:rFonts w:ascii="Times New Roman" w:hAnsi="Times New Roman"/>
          <w:sz w:val="28"/>
          <w:szCs w:val="28"/>
          <w:lang w:val="uk-UA"/>
        </w:rPr>
        <w:t>Земельная</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недвижимость</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сделки</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правовое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регулирование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Учебное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пособие</w:t>
      </w:r>
      <w:proofErr w:type="spellEnd"/>
      <w:r w:rsidRPr="00401213">
        <w:rPr>
          <w:rFonts w:ascii="Times New Roman" w:hAnsi="Times New Roman"/>
          <w:sz w:val="28"/>
          <w:szCs w:val="28"/>
          <w:lang w:val="uk-UA"/>
        </w:rPr>
        <w:t>. – М., 1997.</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Шульга М.В. </w:t>
      </w:r>
      <w:proofErr w:type="spellStart"/>
      <w:r w:rsidRPr="00401213">
        <w:rPr>
          <w:rFonts w:ascii="Times New Roman" w:hAnsi="Times New Roman"/>
          <w:sz w:val="28"/>
          <w:szCs w:val="28"/>
          <w:lang w:val="uk-UA"/>
        </w:rPr>
        <w:t>Актуальные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правовые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проблемы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земельных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отношений</w:t>
      </w:r>
      <w:proofErr w:type="spellEnd"/>
      <w:r w:rsidRPr="00401213">
        <w:rPr>
          <w:rFonts w:ascii="Times New Roman" w:hAnsi="Times New Roman"/>
          <w:sz w:val="28"/>
          <w:szCs w:val="28"/>
          <w:lang w:val="uk-UA"/>
        </w:rPr>
        <w:t xml:space="preserve"> в </w:t>
      </w:r>
      <w:proofErr w:type="spellStart"/>
      <w:r w:rsidRPr="00401213">
        <w:rPr>
          <w:rFonts w:ascii="Times New Roman" w:hAnsi="Times New Roman"/>
          <w:sz w:val="28"/>
          <w:szCs w:val="28"/>
          <w:lang w:val="uk-UA"/>
        </w:rPr>
        <w:t>современных</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условиях</w:t>
      </w:r>
      <w:proofErr w:type="spellEnd"/>
      <w:r w:rsidRPr="00401213">
        <w:rPr>
          <w:rFonts w:ascii="Times New Roman" w:hAnsi="Times New Roman"/>
          <w:sz w:val="28"/>
          <w:szCs w:val="28"/>
          <w:lang w:val="uk-UA"/>
        </w:rPr>
        <w:t xml:space="preserve">. – </w:t>
      </w:r>
      <w:proofErr w:type="spellStart"/>
      <w:r w:rsidRPr="00401213">
        <w:rPr>
          <w:rFonts w:ascii="Times New Roman" w:hAnsi="Times New Roman"/>
          <w:sz w:val="28"/>
          <w:szCs w:val="28"/>
          <w:lang w:val="uk-UA"/>
        </w:rPr>
        <w:t>Харьков</w:t>
      </w:r>
      <w:proofErr w:type="spellEnd"/>
      <w:r w:rsidRPr="00401213">
        <w:rPr>
          <w:rFonts w:ascii="Times New Roman" w:hAnsi="Times New Roman"/>
          <w:sz w:val="28"/>
          <w:szCs w:val="28"/>
          <w:lang w:val="uk-UA"/>
        </w:rPr>
        <w:t>: «</w:t>
      </w:r>
      <w:proofErr w:type="spellStart"/>
      <w:r w:rsidRPr="00401213">
        <w:rPr>
          <w:rFonts w:ascii="Times New Roman" w:hAnsi="Times New Roman"/>
          <w:sz w:val="28"/>
          <w:szCs w:val="28"/>
          <w:lang w:val="uk-UA"/>
        </w:rPr>
        <w:t>Консум</w:t>
      </w:r>
      <w:proofErr w:type="spellEnd"/>
      <w:r w:rsidRPr="00401213">
        <w:rPr>
          <w:rFonts w:ascii="Times New Roman" w:hAnsi="Times New Roman"/>
          <w:sz w:val="28"/>
          <w:szCs w:val="28"/>
          <w:lang w:val="uk-UA"/>
        </w:rPr>
        <w:t>». 1998. –224с.</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Шульга М.В. </w:t>
      </w:r>
      <w:proofErr w:type="spellStart"/>
      <w:r w:rsidRPr="00401213">
        <w:rPr>
          <w:rFonts w:ascii="Times New Roman" w:hAnsi="Times New Roman"/>
          <w:sz w:val="28"/>
          <w:szCs w:val="28"/>
          <w:lang w:val="uk-UA"/>
        </w:rPr>
        <w:t>Правовое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обеспечение</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отношений</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аренды</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земли</w:t>
      </w:r>
      <w:proofErr w:type="spellEnd"/>
      <w:r w:rsidRPr="00401213">
        <w:rPr>
          <w:rFonts w:ascii="Times New Roman" w:hAnsi="Times New Roman"/>
          <w:sz w:val="28"/>
          <w:szCs w:val="28"/>
          <w:lang w:val="uk-UA"/>
        </w:rPr>
        <w:t xml:space="preserve"> // </w:t>
      </w:r>
      <w:proofErr w:type="spellStart"/>
      <w:r w:rsidRPr="00401213">
        <w:rPr>
          <w:rFonts w:ascii="Times New Roman" w:hAnsi="Times New Roman"/>
          <w:sz w:val="28"/>
          <w:szCs w:val="28"/>
          <w:lang w:val="uk-UA"/>
        </w:rPr>
        <w:t>Предпринимательство</w:t>
      </w:r>
      <w:proofErr w:type="spellEnd"/>
      <w:r w:rsidRPr="00401213">
        <w:rPr>
          <w:rFonts w:ascii="Times New Roman" w:hAnsi="Times New Roman"/>
          <w:sz w:val="28"/>
          <w:szCs w:val="28"/>
          <w:lang w:val="uk-UA"/>
        </w:rPr>
        <w:t xml:space="preserve">, </w:t>
      </w:r>
      <w:proofErr w:type="spellStart"/>
      <w:r w:rsidRPr="00401213">
        <w:rPr>
          <w:rFonts w:ascii="Times New Roman" w:hAnsi="Times New Roman"/>
          <w:sz w:val="28"/>
          <w:szCs w:val="28"/>
          <w:lang w:val="uk-UA"/>
        </w:rPr>
        <w:t>хозяйство</w:t>
      </w:r>
      <w:proofErr w:type="spellEnd"/>
      <w:r w:rsidRPr="00401213">
        <w:rPr>
          <w:rFonts w:ascii="Times New Roman" w:hAnsi="Times New Roman"/>
          <w:sz w:val="28"/>
          <w:szCs w:val="28"/>
          <w:lang w:val="uk-UA"/>
        </w:rPr>
        <w:t>, право. – 1997. - № 4.</w:t>
      </w:r>
    </w:p>
    <w:p w:rsidR="00CA29D2" w:rsidRPr="00401213" w:rsidRDefault="00CA29D2" w:rsidP="00533AF6">
      <w:pPr>
        <w:pStyle w:val="Numerik1"/>
        <w:numPr>
          <w:ilvl w:val="0"/>
          <w:numId w:val="6"/>
        </w:numPr>
        <w:ind w:left="397" w:firstLine="567"/>
        <w:rPr>
          <w:rFonts w:ascii="Times New Roman" w:hAnsi="Times New Roman"/>
          <w:sz w:val="28"/>
          <w:szCs w:val="28"/>
          <w:lang w:val="uk-UA"/>
        </w:rPr>
      </w:pPr>
      <w:r w:rsidRPr="00401213">
        <w:rPr>
          <w:rFonts w:ascii="Times New Roman" w:hAnsi="Times New Roman"/>
          <w:sz w:val="28"/>
          <w:szCs w:val="28"/>
          <w:lang w:val="uk-UA"/>
        </w:rPr>
        <w:t>Юрченко А.Д. Коментарі до Основних напрямів земельної реформи в Україні на 2001-2005 роки // Землевпорядний вісник. – 2001. - № 4. – С.56-60.</w:t>
      </w:r>
    </w:p>
    <w:p w:rsidR="00CA29D2" w:rsidRPr="00401213" w:rsidRDefault="00CA29D2" w:rsidP="00533AF6">
      <w:pPr>
        <w:pStyle w:val="Caaieiaie2"/>
        <w:ind w:firstLine="567"/>
        <w:rPr>
          <w:sz w:val="28"/>
          <w:szCs w:val="28"/>
          <w:lang w:val="uk-UA"/>
        </w:rPr>
      </w:pPr>
      <w:r w:rsidRPr="00401213">
        <w:rPr>
          <w:sz w:val="28"/>
          <w:szCs w:val="28"/>
          <w:lang w:val="uk-UA"/>
        </w:rPr>
        <w:lastRenderedPageBreak/>
        <w:t>ІІІ. Збірники нормативно-правових актів.</w:t>
      </w:r>
    </w:p>
    <w:p w:rsidR="00CA29D2" w:rsidRPr="00401213" w:rsidRDefault="00CA29D2" w:rsidP="00533AF6">
      <w:pPr>
        <w:pStyle w:val="Numerik1"/>
        <w:numPr>
          <w:ilvl w:val="0"/>
          <w:numId w:val="7"/>
        </w:numPr>
        <w:ind w:left="397" w:firstLine="567"/>
        <w:rPr>
          <w:rFonts w:ascii="Times New Roman" w:hAnsi="Times New Roman"/>
          <w:sz w:val="28"/>
          <w:szCs w:val="28"/>
          <w:lang w:val="uk-UA"/>
        </w:rPr>
      </w:pPr>
      <w:r w:rsidRPr="00401213">
        <w:rPr>
          <w:rFonts w:ascii="Times New Roman" w:hAnsi="Times New Roman"/>
          <w:sz w:val="28"/>
          <w:szCs w:val="28"/>
          <w:lang w:val="uk-UA"/>
        </w:rPr>
        <w:t>Екологічне законодавство України // Бюлетень законодавства і юридичної практики України. – 2001. - № 4.</w:t>
      </w:r>
    </w:p>
    <w:p w:rsidR="00CA29D2" w:rsidRPr="00401213" w:rsidRDefault="00CA29D2" w:rsidP="00533AF6">
      <w:pPr>
        <w:pStyle w:val="Numerik1"/>
        <w:numPr>
          <w:ilvl w:val="0"/>
          <w:numId w:val="7"/>
        </w:numPr>
        <w:ind w:left="397" w:firstLine="567"/>
        <w:rPr>
          <w:rFonts w:ascii="Times New Roman" w:hAnsi="Times New Roman"/>
          <w:sz w:val="28"/>
          <w:szCs w:val="28"/>
          <w:lang w:val="uk-UA"/>
        </w:rPr>
      </w:pPr>
      <w:r w:rsidRPr="00401213">
        <w:rPr>
          <w:rFonts w:ascii="Times New Roman" w:hAnsi="Times New Roman"/>
          <w:sz w:val="28"/>
          <w:szCs w:val="28"/>
          <w:lang w:val="uk-UA"/>
        </w:rPr>
        <w:t>Екологія і закон: Екологічне законодавство України . У 2-х книгах. Книга 1. – К.: Юрінком Інтер. 1997. С.249-411.</w:t>
      </w:r>
    </w:p>
    <w:p w:rsidR="00CA29D2" w:rsidRPr="00401213" w:rsidRDefault="00CA29D2" w:rsidP="00533AF6">
      <w:pPr>
        <w:pStyle w:val="Numerik1"/>
        <w:numPr>
          <w:ilvl w:val="0"/>
          <w:numId w:val="7"/>
        </w:numPr>
        <w:ind w:left="397" w:firstLine="567"/>
        <w:rPr>
          <w:rFonts w:ascii="Times New Roman" w:hAnsi="Times New Roman"/>
          <w:sz w:val="28"/>
          <w:szCs w:val="28"/>
          <w:lang w:val="uk-UA"/>
        </w:rPr>
      </w:pPr>
      <w:r w:rsidRPr="00401213">
        <w:rPr>
          <w:rFonts w:ascii="Times New Roman" w:hAnsi="Times New Roman"/>
          <w:sz w:val="28"/>
          <w:szCs w:val="28"/>
          <w:lang w:val="uk-UA"/>
        </w:rPr>
        <w:t>Законодавство України про землю: Земельний кодекс України. Нормативно-правові акти з земельних питань. – К.: Юрінком Інтер, 2001.</w:t>
      </w:r>
    </w:p>
    <w:p w:rsidR="00CA29D2" w:rsidRPr="00401213" w:rsidRDefault="00CA29D2" w:rsidP="00533AF6">
      <w:pPr>
        <w:pStyle w:val="Numerik1"/>
        <w:numPr>
          <w:ilvl w:val="0"/>
          <w:numId w:val="7"/>
        </w:numPr>
        <w:ind w:left="397" w:firstLine="567"/>
        <w:rPr>
          <w:rFonts w:ascii="Times New Roman" w:hAnsi="Times New Roman"/>
          <w:sz w:val="28"/>
          <w:szCs w:val="28"/>
          <w:lang w:val="uk-UA"/>
        </w:rPr>
      </w:pPr>
      <w:r w:rsidRPr="00401213">
        <w:rPr>
          <w:rFonts w:ascii="Times New Roman" w:hAnsi="Times New Roman"/>
          <w:sz w:val="28"/>
          <w:szCs w:val="28"/>
          <w:lang w:val="uk-UA"/>
        </w:rPr>
        <w:t>Земельне законодавство України: Збірник нормативно-правових актів, судової та арбітражної (господарської) практики: У двох книгах. – К.: Урожай, 2002.</w:t>
      </w:r>
    </w:p>
    <w:p w:rsidR="00CA29D2" w:rsidRPr="00401213" w:rsidRDefault="00CA29D2" w:rsidP="00533AF6">
      <w:pPr>
        <w:pStyle w:val="Numerik1"/>
        <w:numPr>
          <w:ilvl w:val="0"/>
          <w:numId w:val="7"/>
        </w:numPr>
        <w:ind w:left="397" w:firstLine="567"/>
        <w:rPr>
          <w:rFonts w:ascii="Times New Roman" w:hAnsi="Times New Roman"/>
          <w:sz w:val="28"/>
          <w:szCs w:val="28"/>
          <w:lang w:val="uk-UA"/>
        </w:rPr>
      </w:pPr>
      <w:r w:rsidRPr="00401213">
        <w:rPr>
          <w:rFonts w:ascii="Times New Roman" w:hAnsi="Times New Roman"/>
          <w:sz w:val="28"/>
          <w:szCs w:val="28"/>
          <w:lang w:val="uk-UA"/>
        </w:rPr>
        <w:t>Земельні відносини в законодавчих актах України. Київ, парламентське видавництво. 1999.</w:t>
      </w:r>
    </w:p>
    <w:p w:rsidR="00CA29D2" w:rsidRPr="00401213" w:rsidRDefault="00CA29D2" w:rsidP="00533AF6">
      <w:pPr>
        <w:pStyle w:val="Numerik1"/>
        <w:numPr>
          <w:ilvl w:val="0"/>
          <w:numId w:val="7"/>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Право власності на землю та його захист: Збірник нормативно-правових актів. – К.: </w:t>
      </w:r>
      <w:proofErr w:type="spellStart"/>
      <w:r w:rsidRPr="00401213">
        <w:rPr>
          <w:rFonts w:ascii="Times New Roman" w:hAnsi="Times New Roman"/>
          <w:sz w:val="28"/>
          <w:szCs w:val="28"/>
          <w:lang w:val="uk-UA"/>
        </w:rPr>
        <w:t>Атіка</w:t>
      </w:r>
      <w:proofErr w:type="spellEnd"/>
      <w:r w:rsidRPr="00401213">
        <w:rPr>
          <w:rFonts w:ascii="Times New Roman" w:hAnsi="Times New Roman"/>
          <w:sz w:val="28"/>
          <w:szCs w:val="28"/>
          <w:lang w:val="uk-UA"/>
        </w:rPr>
        <w:t>, 2002.</w:t>
      </w:r>
    </w:p>
    <w:p w:rsidR="00CA29D2" w:rsidRPr="00401213" w:rsidRDefault="00CA29D2" w:rsidP="00533AF6">
      <w:pPr>
        <w:pStyle w:val="Caaieiaie2"/>
        <w:ind w:firstLine="567"/>
        <w:rPr>
          <w:sz w:val="28"/>
          <w:szCs w:val="28"/>
          <w:lang w:val="uk-UA"/>
        </w:rPr>
      </w:pPr>
      <w:r w:rsidRPr="00401213">
        <w:rPr>
          <w:sz w:val="28"/>
          <w:szCs w:val="28"/>
          <w:lang w:val="uk-UA"/>
        </w:rPr>
        <w:t>ІV. Законодавство</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Конституція України // Голос України. - 1996. - 13 липня.</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Земельний кодекс України (в ред. від 25 жовтня 2001 року) // Урядовий </w:t>
      </w:r>
      <w:proofErr w:type="spellStart"/>
      <w:r w:rsidRPr="00401213">
        <w:rPr>
          <w:rFonts w:ascii="Times New Roman" w:hAnsi="Times New Roman"/>
          <w:sz w:val="28"/>
          <w:szCs w:val="28"/>
          <w:lang w:val="uk-UA"/>
        </w:rPr>
        <w:t>курєр</w:t>
      </w:r>
      <w:proofErr w:type="spellEnd"/>
      <w:r w:rsidRPr="00401213">
        <w:rPr>
          <w:rFonts w:ascii="Times New Roman" w:hAnsi="Times New Roman"/>
          <w:sz w:val="28"/>
          <w:szCs w:val="28"/>
          <w:lang w:val="uk-UA"/>
        </w:rPr>
        <w:t>. – 2001. – 15 лист.</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Цивільний кодекс України</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Закон України “Про плату за землю” від 3 липня 1992 року (в ред. від 19 вересня 1996 року) // Відомості Верховної Ради України. - 1996. - №45. – Ст.328.</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Закон України “Про місцеве самоврядування” від 21 травня 1997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Закон України “Про оренду землі” від 6 жовтня 1998р. // Урядовий кур’єр. - 1998. - 22 жовтня</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Закон України “Про меліорацію земель” від 14 січня 2000 року // Офіційний вісник України. – 2000. - № 6.</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Декрет Кабінету Міністрів України “Про приватизацію земельних ділянок” від 26 грудня 1992 року // Відомості Верховної Ради України. - 1993. - № 10. - Ст.79.</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Постанова Верховної Ради України “Про земельну реформу” від 18 грудня 1990 року // Відомості Верховної Ради України. - 1991. - № 10. - Ст.100; 1993. - № 26. - Ст.276; Голос України. - 1994. - 26 березня.</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Постанова Верховної Ради України “Про прискорення земельної реформи та приватизації землі” від 13 березня 1992 року // Відомості Верховної Ради України. - 1992. - № 25. - Ст.355.</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особливості приватизації об’єктів незавершеного будівництва” від 28 травня 1999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Указ Президента України “Про приватизацію автозаправних станцій, що реалізують паливно-мастильні матеріали виключно </w:t>
      </w:r>
      <w:r w:rsidRPr="00401213">
        <w:rPr>
          <w:rFonts w:ascii="Times New Roman" w:hAnsi="Times New Roman"/>
          <w:sz w:val="28"/>
          <w:szCs w:val="28"/>
          <w:lang w:val="uk-UA"/>
        </w:rPr>
        <w:lastRenderedPageBreak/>
        <w:t>населенню” від 29 грудня 1993 року // Голос України. - 1994. - 11 січня; Урядовий кур‘єр. 1994. 4 січня.</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невідкладні заходи щодо прискорення земельної реформи у сфері сільськогосподарського виробництва” від 10 листопада 1994 року // Голос України. - 1994. - 16 листопада; Бюлетень законодавства і юридичної практики України. – 1997. - №6.</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порядок паювання земель, переданих у колективну власність сільськогосподарським підприємствам і організаціям” від 8 серпня 1995 року // Урядовий кур‘єр. - 1995. – 12 серпня; Бюлетень законодавства і юридичної практики України. – 1997. - №6.</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приватизацію та оренду земельних ділянок несільськогосподарського призначення для здійснення підприємницької діяльності” від 12 липня 1995 року // Урядовий кур’єр. - 1995. - 18 липня.</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продаж земельних ділянок несільськогосподарського призначення від 19 січня 1999 року. // Урядовий кур‘єр. – 1999. – 23 січня.</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захист прав власників земельних часток (паїв) від 21 квітня 1998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гарантування захисту економічних інтересів та поліпшення соціального забезпечення селян-пенсіонерів, які мають право на земельну частку (пай)” від 15 грудня 1998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додаткові заходи щодо задоволення потреб громадян у земельних ділянках” від 28.06.1999 р.</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невідкладні заходи щодо прискорення реформування аграрного сектора економіки” від 3 грудня 1999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заходи щодо розвитку та регулювання ринку земель населених пунктів, інших земель несільськогосподарського призначення” від 04.02.2000р.</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основні напрями земельної реформи в Україні на 2001-2005 роки” від 30 травня 2001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Указ Президента України “Про заходи щодо забезпечення захисту майнових прав селян у процесі реформування аграрного сектора економіки” від 29 червня 2001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Постанова Кабінету Міністрів України “Про затвердження форм державного </w:t>
      </w:r>
      <w:proofErr w:type="spellStart"/>
      <w:r w:rsidRPr="00401213">
        <w:rPr>
          <w:rFonts w:ascii="Times New Roman" w:hAnsi="Times New Roman"/>
          <w:sz w:val="28"/>
          <w:szCs w:val="28"/>
          <w:lang w:val="uk-UA"/>
        </w:rPr>
        <w:t>акта</w:t>
      </w:r>
      <w:proofErr w:type="spellEnd"/>
      <w:r w:rsidRPr="00401213">
        <w:rPr>
          <w:rFonts w:ascii="Times New Roman" w:hAnsi="Times New Roman"/>
          <w:sz w:val="28"/>
          <w:szCs w:val="28"/>
          <w:lang w:val="uk-UA"/>
        </w:rPr>
        <w:t xml:space="preserve"> на право власності на земельну ділянку та державного </w:t>
      </w:r>
      <w:proofErr w:type="spellStart"/>
      <w:r w:rsidRPr="00401213">
        <w:rPr>
          <w:rFonts w:ascii="Times New Roman" w:hAnsi="Times New Roman"/>
          <w:sz w:val="28"/>
          <w:szCs w:val="28"/>
          <w:lang w:val="uk-UA"/>
        </w:rPr>
        <w:t>акта</w:t>
      </w:r>
      <w:proofErr w:type="spellEnd"/>
      <w:r w:rsidRPr="00401213">
        <w:rPr>
          <w:rFonts w:ascii="Times New Roman" w:hAnsi="Times New Roman"/>
          <w:sz w:val="28"/>
          <w:szCs w:val="28"/>
          <w:lang w:val="uk-UA"/>
        </w:rPr>
        <w:t xml:space="preserve"> на право постійного користування земельною ділянкою від 2 квітня 2002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Постанова Кабінету Міністрів України “Про затвердження Порядку зміни цільового призначення земель, які перебувають у власності громадян або юридичних осіб від 11 квітня 2002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lastRenderedPageBreak/>
        <w:t>Постанова Кабінету Міністрів України “Про затвердження Порядку державної реєстрації договорів оренди землі” від 25  грудня 1998 року // Землевпорядний вісник. - 1999. - № 1.</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Положення про порядок встановлення та закріплення меж прибудинкових територій існуючого житлового фонду та надання у спільне користування або спільну сумісну власність земельних ділянок для спорудження житлових будинків: </w:t>
      </w:r>
      <w:proofErr w:type="spellStart"/>
      <w:r w:rsidRPr="00401213">
        <w:rPr>
          <w:rFonts w:ascii="Times New Roman" w:hAnsi="Times New Roman"/>
          <w:sz w:val="28"/>
          <w:szCs w:val="28"/>
          <w:lang w:val="uk-UA"/>
        </w:rPr>
        <w:t>Затв</w:t>
      </w:r>
      <w:proofErr w:type="spellEnd"/>
      <w:r w:rsidRPr="00401213">
        <w:rPr>
          <w:rFonts w:ascii="Times New Roman" w:hAnsi="Times New Roman"/>
          <w:sz w:val="28"/>
          <w:szCs w:val="28"/>
          <w:lang w:val="uk-UA"/>
        </w:rPr>
        <w:t xml:space="preserve">. наказом Держкомзему України, Держкоммістобудування України, </w:t>
      </w:r>
      <w:proofErr w:type="spellStart"/>
      <w:r w:rsidRPr="00401213">
        <w:rPr>
          <w:rFonts w:ascii="Times New Roman" w:hAnsi="Times New Roman"/>
          <w:sz w:val="28"/>
          <w:szCs w:val="28"/>
          <w:lang w:val="uk-UA"/>
        </w:rPr>
        <w:t>Держжитлокомункоспу</w:t>
      </w:r>
      <w:proofErr w:type="spellEnd"/>
      <w:r w:rsidRPr="00401213">
        <w:rPr>
          <w:rFonts w:ascii="Times New Roman" w:hAnsi="Times New Roman"/>
          <w:sz w:val="28"/>
          <w:szCs w:val="28"/>
          <w:lang w:val="uk-UA"/>
        </w:rPr>
        <w:t xml:space="preserve"> України та Фонду державного майна України від 5 квітня 1996 року // Бюлетень законодавства і юридичної практики України. – 1997. - №6.</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Порядок передачі земельних ділянок у приватну власність громадянам України від 15 лютого 1993 року № 10 // Бюлетень законодавства і юридичної практики України. – 1997. - №6.</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Інструкція про порядок складання, видання, реєстрації і зберігання державних актів на право власності на землю і право постійного користування землею, договорів на право тимчасового користування землею (в тому числі на умовах оренди) </w:t>
      </w:r>
      <w:proofErr w:type="spellStart"/>
      <w:r w:rsidRPr="00401213">
        <w:rPr>
          <w:rFonts w:ascii="Times New Roman" w:hAnsi="Times New Roman"/>
          <w:sz w:val="28"/>
          <w:szCs w:val="28"/>
          <w:lang w:val="uk-UA"/>
        </w:rPr>
        <w:t>Затв</w:t>
      </w:r>
      <w:proofErr w:type="spellEnd"/>
      <w:r w:rsidRPr="00401213">
        <w:rPr>
          <w:rFonts w:ascii="Times New Roman" w:hAnsi="Times New Roman"/>
          <w:sz w:val="28"/>
          <w:szCs w:val="28"/>
          <w:lang w:val="uk-UA"/>
        </w:rPr>
        <w:t>. наказом Держкомзему України від 15 квітня 1993 року №28.</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Порядок посвідчення договорів відчуження земельних ділянок. </w:t>
      </w:r>
      <w:proofErr w:type="spellStart"/>
      <w:r w:rsidRPr="00401213">
        <w:rPr>
          <w:rFonts w:ascii="Times New Roman" w:hAnsi="Times New Roman"/>
          <w:sz w:val="28"/>
          <w:szCs w:val="28"/>
          <w:lang w:val="uk-UA"/>
        </w:rPr>
        <w:t>Затв</w:t>
      </w:r>
      <w:proofErr w:type="spellEnd"/>
      <w:r w:rsidRPr="00401213">
        <w:rPr>
          <w:rFonts w:ascii="Times New Roman" w:hAnsi="Times New Roman"/>
          <w:sz w:val="28"/>
          <w:szCs w:val="28"/>
          <w:lang w:val="uk-UA"/>
        </w:rPr>
        <w:t>. наказом Мін‘юсту і Держкомзему від 6 червня 1996р. №14/5/48. // Бюлетень законодавства і юридичної практики України. – 1997. - №6.</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Порядок відмічення в паспорті громадян України факту передачі безплатно у приватну власність земельних ділянок. </w:t>
      </w:r>
      <w:proofErr w:type="spellStart"/>
      <w:r w:rsidRPr="00401213">
        <w:rPr>
          <w:rFonts w:ascii="Times New Roman" w:hAnsi="Times New Roman"/>
          <w:sz w:val="28"/>
          <w:szCs w:val="28"/>
          <w:lang w:val="uk-UA"/>
        </w:rPr>
        <w:t>Затв</w:t>
      </w:r>
      <w:proofErr w:type="spellEnd"/>
      <w:r w:rsidRPr="00401213">
        <w:rPr>
          <w:rFonts w:ascii="Times New Roman" w:hAnsi="Times New Roman"/>
          <w:sz w:val="28"/>
          <w:szCs w:val="28"/>
          <w:lang w:val="uk-UA"/>
        </w:rPr>
        <w:t>. наказом МВС України і Держкомзему від 12 липня 1993 року №445. // Бюлетень законодавства і юридичної практики України. – 1997. - №6.</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 xml:space="preserve">Методичні рекомендації щодо паювання земель, переданих у колективну власність сільськогосподарським підприємствам і організаціям: </w:t>
      </w:r>
      <w:proofErr w:type="spellStart"/>
      <w:r w:rsidRPr="00401213">
        <w:rPr>
          <w:rFonts w:ascii="Times New Roman" w:hAnsi="Times New Roman"/>
          <w:sz w:val="28"/>
          <w:szCs w:val="28"/>
          <w:lang w:val="uk-UA"/>
        </w:rPr>
        <w:t>Затв</w:t>
      </w:r>
      <w:proofErr w:type="spellEnd"/>
      <w:r w:rsidRPr="00401213">
        <w:rPr>
          <w:rFonts w:ascii="Times New Roman" w:hAnsi="Times New Roman"/>
          <w:sz w:val="28"/>
          <w:szCs w:val="28"/>
          <w:lang w:val="uk-UA"/>
        </w:rPr>
        <w:t>. наказом Держкомзему України від 20 лютого 1996 року.</w:t>
      </w:r>
    </w:p>
    <w:p w:rsidR="00CA29D2" w:rsidRPr="00401213" w:rsidRDefault="00CA29D2" w:rsidP="00533AF6">
      <w:pPr>
        <w:pStyle w:val="Numerik1"/>
        <w:numPr>
          <w:ilvl w:val="0"/>
          <w:numId w:val="8"/>
        </w:numPr>
        <w:ind w:left="397" w:firstLine="567"/>
        <w:rPr>
          <w:rFonts w:ascii="Times New Roman" w:hAnsi="Times New Roman"/>
          <w:sz w:val="28"/>
          <w:szCs w:val="28"/>
          <w:lang w:val="uk-UA"/>
        </w:rPr>
      </w:pPr>
      <w:r w:rsidRPr="00401213">
        <w:rPr>
          <w:rFonts w:ascii="Times New Roman" w:hAnsi="Times New Roman"/>
          <w:sz w:val="28"/>
          <w:szCs w:val="28"/>
          <w:lang w:val="uk-UA"/>
        </w:rPr>
        <w:t>Про складання схем поділу земель колективної власності на земельні частки (паї): Вказівка Держкомзему України від 1 липня 1997 року.</w:t>
      </w:r>
    </w:p>
    <w:p w:rsidR="007D79DA" w:rsidRDefault="007D79DA" w:rsidP="00533AF6">
      <w:pPr>
        <w:ind w:firstLine="567"/>
        <w:jc w:val="both"/>
        <w:rPr>
          <w:sz w:val="28"/>
          <w:szCs w:val="28"/>
        </w:rPr>
      </w:pPr>
    </w:p>
    <w:p w:rsidR="007D79DA" w:rsidRDefault="007D79DA" w:rsidP="00533AF6">
      <w:pPr>
        <w:ind w:firstLine="567"/>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Default="007D79DA" w:rsidP="00DE53D2">
      <w:pPr>
        <w:jc w:val="both"/>
        <w:rPr>
          <w:sz w:val="28"/>
          <w:szCs w:val="28"/>
        </w:rPr>
      </w:pPr>
    </w:p>
    <w:p w:rsidR="007D79DA" w:rsidRPr="007D79DA" w:rsidRDefault="007D79DA" w:rsidP="007D79DA">
      <w:pPr>
        <w:jc w:val="center"/>
        <w:rPr>
          <w:b/>
          <w:sz w:val="28"/>
          <w:szCs w:val="28"/>
        </w:rPr>
      </w:pPr>
      <w:r w:rsidRPr="007D79DA">
        <w:rPr>
          <w:b/>
          <w:sz w:val="28"/>
          <w:szCs w:val="28"/>
        </w:rPr>
        <w:t>ПАКЕТ КОНТРОЛЬНИХ ЗАПИТАНЬ</w:t>
      </w:r>
    </w:p>
    <w:p w:rsidR="007D79DA" w:rsidRDefault="007D79DA" w:rsidP="007D79DA">
      <w:pPr>
        <w:jc w:val="center"/>
        <w:rPr>
          <w:b/>
          <w:sz w:val="28"/>
          <w:szCs w:val="28"/>
        </w:rPr>
      </w:pPr>
      <w:r w:rsidRPr="007D79DA">
        <w:rPr>
          <w:b/>
          <w:sz w:val="28"/>
          <w:szCs w:val="28"/>
        </w:rPr>
        <w:t>Спеціального курсу «Правові форми використання земель в Україні»</w:t>
      </w:r>
    </w:p>
    <w:p w:rsidR="003F798B" w:rsidRPr="003F798B" w:rsidRDefault="003F798B" w:rsidP="003F798B">
      <w:pPr>
        <w:spacing w:line="276" w:lineRule="auto"/>
        <w:ind w:left="-567" w:hanging="142"/>
        <w:jc w:val="center"/>
        <w:rPr>
          <w:b/>
          <w:sz w:val="28"/>
          <w:szCs w:val="28"/>
        </w:rPr>
      </w:pP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Поняття та класифікація правових форм використання земель в Україні.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Конституційні засади власності на землю.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Поняття права власності на землю та його особливості.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Право публічної та приватної власності на землю в Україні.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Суб’єкти права власності на землю в Україні.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Земля як об’єкт права власності. Поняття та основні ознаки земельної ділянки.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Зміст права власності на землі.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Форми права власності на землі та їх розвиток в період земельної реформи.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Законодавчі основи права приватної власності на землю.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Суб’єкти та об’єкти права приватної власності на землю.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Особливості набуття права власності на землю громадянами України та юридичними особами.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Іноземні громадяни та особи без громадянства як суб’єкти права власності на землю в Україні.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Спільна власність на землю та її види.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Право комунальної власності на землю.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Право власності на землю держави.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Особливості набуття права власності на землю територіальними громадами та державою.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Особливості розпорядження земельними ділянками комунальної та державної власності.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Загальна характеристика підстав виникнення права власності на землю.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Безоплатна передача земельних ділянок громадянам.</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Набуття права на земельну ділянку за давністю користування (</w:t>
      </w:r>
      <w:proofErr w:type="spellStart"/>
      <w:r w:rsidRPr="003F798B">
        <w:rPr>
          <w:rFonts w:ascii="Times New Roman" w:hAnsi="Times New Roman" w:cs="Times New Roman"/>
          <w:sz w:val="28"/>
          <w:szCs w:val="28"/>
          <w:lang w:val="uk-UA"/>
        </w:rPr>
        <w:t>набувальна</w:t>
      </w:r>
      <w:proofErr w:type="spellEnd"/>
      <w:r w:rsidRPr="003F798B">
        <w:rPr>
          <w:rFonts w:ascii="Times New Roman" w:hAnsi="Times New Roman" w:cs="Times New Roman"/>
          <w:sz w:val="28"/>
          <w:szCs w:val="28"/>
          <w:lang w:val="uk-UA"/>
        </w:rPr>
        <w:t xml:space="preserve"> давність).</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Перехід права на земельну ділянку у разі набуття права на жилий будинок, будівлю, споруду.</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Повноваження органів виконавчої влади та органів місцевого самоврядування по передачі земельних ділянок у власність та надання у користування.</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Купівля-продаж земельної ділянки.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lastRenderedPageBreak/>
        <w:t>Продаж земельних ділянок на конкурентних засадах.</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Зміст правочинів про перехід права власності на земельні ділянки.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Поняття та особливості правового статусу власників землі та землекористувачів.</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Права та обов’язки власників земельних ділянок.</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Права та обов’язки землекористувачів.</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Право на відшкодування збитків, заподіяних власникам землі та землекористувачів.</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Права та обов’язки орендодавців та орендарів земельних ділянок.</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Обмеження прав на землю власників землі та землекористувачів.</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Гарантії прав на землю.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Способи захисту прав на земельні ділянки.</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Відповідальність органів виконавчої влади та органів місцевого самоврядування за порушення прав власників земельних ділянок та землекористувачів.</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Підстави припинення права власності на земельну ділянку.</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Підстави припинення права користування земельною ділянкою.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Добровільна відмова від права власності або права постійного користування земельною ділянкою.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Підстави для примусового припинення прав на земельну ділянку.</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Викуп земельних ділянок для суспільних потреб.</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Примусове відчуження земельної ділянки з мотивів суспільної необхідності.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Порядок вилучення земельних ділянок.</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Особливо цінні землі та порядок їх вилучення.</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Загальна характеристика прав на землю осіб - не власників земельних ділянок.</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Право постійного (безстрокового) користування земельною ділянкою.</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Порядок надання у постійне користування земельних ділянок юридичним особам.</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 xml:space="preserve">Право земельного </w:t>
      </w:r>
      <w:proofErr w:type="spellStart"/>
      <w:r w:rsidRPr="003F798B">
        <w:rPr>
          <w:rFonts w:ascii="Times New Roman" w:hAnsi="Times New Roman" w:cs="Times New Roman"/>
          <w:sz w:val="28"/>
          <w:szCs w:val="28"/>
          <w:lang w:val="uk-UA"/>
        </w:rPr>
        <w:t>сервітуту,його</w:t>
      </w:r>
      <w:proofErr w:type="spellEnd"/>
      <w:r w:rsidRPr="003F798B">
        <w:rPr>
          <w:rFonts w:ascii="Times New Roman" w:hAnsi="Times New Roman" w:cs="Times New Roman"/>
          <w:sz w:val="28"/>
          <w:szCs w:val="28"/>
          <w:lang w:val="uk-UA"/>
        </w:rPr>
        <w:t xml:space="preserve"> зміст.</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Дія земельного сервітуту та її припинення.</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Оренда земельної ділянки. Законодавчі основи оренди землі.</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r w:rsidRPr="003F798B">
        <w:rPr>
          <w:rFonts w:ascii="Times New Roman" w:hAnsi="Times New Roman" w:cs="Times New Roman"/>
          <w:sz w:val="28"/>
          <w:szCs w:val="28"/>
          <w:lang w:val="uk-UA"/>
        </w:rPr>
        <w:t>Емфітевзис.</w:t>
      </w:r>
    </w:p>
    <w:p w:rsidR="00273047" w:rsidRPr="003F798B" w:rsidRDefault="00273047" w:rsidP="003F798B">
      <w:pPr>
        <w:pStyle w:val="ad"/>
        <w:numPr>
          <w:ilvl w:val="0"/>
          <w:numId w:val="9"/>
        </w:numPr>
        <w:ind w:left="-567" w:hanging="142"/>
        <w:rPr>
          <w:rFonts w:ascii="Times New Roman" w:hAnsi="Times New Roman" w:cs="Times New Roman"/>
          <w:sz w:val="28"/>
          <w:szCs w:val="28"/>
          <w:lang w:val="uk-UA"/>
        </w:rPr>
      </w:pPr>
      <w:proofErr w:type="spellStart"/>
      <w:r w:rsidRPr="003F798B">
        <w:rPr>
          <w:rFonts w:ascii="Times New Roman" w:hAnsi="Times New Roman" w:cs="Times New Roman"/>
          <w:sz w:val="28"/>
          <w:szCs w:val="28"/>
          <w:lang w:val="uk-UA"/>
        </w:rPr>
        <w:t>Суперфіцій</w:t>
      </w:r>
      <w:proofErr w:type="spellEnd"/>
      <w:r w:rsidRPr="003F798B">
        <w:rPr>
          <w:rFonts w:ascii="Times New Roman" w:hAnsi="Times New Roman" w:cs="Times New Roman"/>
          <w:sz w:val="28"/>
          <w:szCs w:val="28"/>
          <w:lang w:val="uk-UA"/>
        </w:rPr>
        <w:t>.</w:t>
      </w:r>
    </w:p>
    <w:p w:rsidR="00273047" w:rsidRPr="003F798B" w:rsidRDefault="00273047" w:rsidP="003F798B">
      <w:pPr>
        <w:spacing w:line="276" w:lineRule="auto"/>
        <w:ind w:left="-567" w:hanging="142"/>
        <w:rPr>
          <w:sz w:val="28"/>
          <w:szCs w:val="28"/>
        </w:rPr>
      </w:pPr>
    </w:p>
    <w:p w:rsidR="007D79DA" w:rsidRPr="003F798B" w:rsidRDefault="007D79DA" w:rsidP="003F798B">
      <w:pPr>
        <w:spacing w:line="276" w:lineRule="auto"/>
        <w:ind w:left="-567" w:hanging="142"/>
        <w:jc w:val="center"/>
        <w:rPr>
          <w:b/>
          <w:sz w:val="28"/>
          <w:szCs w:val="28"/>
        </w:rPr>
      </w:pPr>
    </w:p>
    <w:sectPr w:rsidR="007D79DA" w:rsidRPr="003F798B" w:rsidSect="001A49EF">
      <w:footerReference w:type="default" r:id="rId8"/>
      <w:pgSz w:w="11906" w:h="16838"/>
      <w:pgMar w:top="851" w:right="850" w:bottom="426"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A6" w:rsidRDefault="001C1AA6">
      <w:r>
        <w:separator/>
      </w:r>
    </w:p>
  </w:endnote>
  <w:endnote w:type="continuationSeparator" w:id="0">
    <w:p w:rsidR="001C1AA6" w:rsidRDefault="001C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0E" w:rsidRDefault="007A310E">
    <w:pPr>
      <w:pStyle w:val="a7"/>
      <w:jc w:val="right"/>
    </w:pPr>
    <w:r>
      <w:fldChar w:fldCharType="begin"/>
    </w:r>
    <w:r>
      <w:instrText xml:space="preserve"> PAGE   \* MERGEFORMAT </w:instrText>
    </w:r>
    <w:r>
      <w:fldChar w:fldCharType="separate"/>
    </w:r>
    <w:r w:rsidR="003A5F59">
      <w:rPr>
        <w:noProof/>
      </w:rPr>
      <w:t>18</w:t>
    </w:r>
    <w:r>
      <w:fldChar w:fldCharType="end"/>
    </w:r>
  </w:p>
  <w:p w:rsidR="007A310E" w:rsidRDefault="007A31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A6" w:rsidRDefault="001C1AA6">
      <w:r>
        <w:separator/>
      </w:r>
    </w:p>
  </w:footnote>
  <w:footnote w:type="continuationSeparator" w:id="0">
    <w:p w:rsidR="001C1AA6" w:rsidRDefault="001C1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0B4E"/>
    <w:multiLevelType w:val="hybridMultilevel"/>
    <w:tmpl w:val="A0068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777BA"/>
    <w:multiLevelType w:val="singleLevel"/>
    <w:tmpl w:val="8CD4306A"/>
    <w:lvl w:ilvl="0">
      <w:start w:val="1"/>
      <w:numFmt w:val="decimal"/>
      <w:lvlText w:val="%1."/>
      <w:legacy w:legacy="1" w:legacySpace="0" w:legacyIndent="283"/>
      <w:lvlJc w:val="left"/>
      <w:pPr>
        <w:ind w:left="283" w:hanging="283"/>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66F399A"/>
    <w:multiLevelType w:val="hybridMultilevel"/>
    <w:tmpl w:val="C6EAA8A8"/>
    <w:lvl w:ilvl="0" w:tplc="9190C032">
      <w:start w:val="2"/>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4">
    <w:nsid w:val="297E6EE0"/>
    <w:multiLevelType w:val="singleLevel"/>
    <w:tmpl w:val="8CD4306A"/>
    <w:lvl w:ilvl="0">
      <w:start w:val="1"/>
      <w:numFmt w:val="decimal"/>
      <w:lvlText w:val="%1."/>
      <w:legacy w:legacy="1" w:legacySpace="0" w:legacyIndent="283"/>
      <w:lvlJc w:val="left"/>
      <w:pPr>
        <w:ind w:left="283" w:hanging="283"/>
      </w:pPr>
    </w:lvl>
  </w:abstractNum>
  <w:abstractNum w:abstractNumId="5">
    <w:nsid w:val="2C68491B"/>
    <w:multiLevelType w:val="singleLevel"/>
    <w:tmpl w:val="8CD4306A"/>
    <w:lvl w:ilvl="0">
      <w:start w:val="1"/>
      <w:numFmt w:val="decimal"/>
      <w:lvlText w:val="%1."/>
      <w:legacy w:legacy="1" w:legacySpace="0" w:legacyIndent="283"/>
      <w:lvlJc w:val="left"/>
      <w:pPr>
        <w:ind w:left="283" w:hanging="283"/>
      </w:pPr>
    </w:lvl>
  </w:abstractNum>
  <w:abstractNum w:abstractNumId="6">
    <w:nsid w:val="4A8106BE"/>
    <w:multiLevelType w:val="hybridMultilevel"/>
    <w:tmpl w:val="A02C3D32"/>
    <w:lvl w:ilvl="0" w:tplc="212A8A64">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76"/>
        </w:tabs>
        <w:ind w:left="-76" w:hanging="360"/>
      </w:pPr>
      <w:rPr>
        <w:rFonts w:ascii="Courier New" w:hAnsi="Courier New" w:hint="default"/>
      </w:rPr>
    </w:lvl>
    <w:lvl w:ilvl="2" w:tplc="04190005" w:tentative="1">
      <w:start w:val="1"/>
      <w:numFmt w:val="bullet"/>
      <w:lvlText w:val=""/>
      <w:lvlJc w:val="left"/>
      <w:pPr>
        <w:tabs>
          <w:tab w:val="num" w:pos="644"/>
        </w:tabs>
        <w:ind w:left="644" w:hanging="360"/>
      </w:pPr>
      <w:rPr>
        <w:rFonts w:ascii="Wingdings" w:hAnsi="Wingdings" w:hint="default"/>
      </w:rPr>
    </w:lvl>
    <w:lvl w:ilvl="3" w:tplc="04190001" w:tentative="1">
      <w:start w:val="1"/>
      <w:numFmt w:val="bullet"/>
      <w:lvlText w:val=""/>
      <w:lvlJc w:val="left"/>
      <w:pPr>
        <w:tabs>
          <w:tab w:val="num" w:pos="1364"/>
        </w:tabs>
        <w:ind w:left="1364" w:hanging="360"/>
      </w:pPr>
      <w:rPr>
        <w:rFonts w:ascii="Symbol" w:hAnsi="Symbol" w:hint="default"/>
      </w:rPr>
    </w:lvl>
    <w:lvl w:ilvl="4" w:tplc="04190003" w:tentative="1">
      <w:start w:val="1"/>
      <w:numFmt w:val="bullet"/>
      <w:lvlText w:val="o"/>
      <w:lvlJc w:val="left"/>
      <w:pPr>
        <w:tabs>
          <w:tab w:val="num" w:pos="2084"/>
        </w:tabs>
        <w:ind w:left="2084" w:hanging="360"/>
      </w:pPr>
      <w:rPr>
        <w:rFonts w:ascii="Courier New" w:hAnsi="Courier New" w:hint="default"/>
      </w:rPr>
    </w:lvl>
    <w:lvl w:ilvl="5" w:tplc="04190005" w:tentative="1">
      <w:start w:val="1"/>
      <w:numFmt w:val="bullet"/>
      <w:lvlText w:val=""/>
      <w:lvlJc w:val="left"/>
      <w:pPr>
        <w:tabs>
          <w:tab w:val="num" w:pos="2804"/>
        </w:tabs>
        <w:ind w:left="2804" w:hanging="360"/>
      </w:pPr>
      <w:rPr>
        <w:rFonts w:ascii="Wingdings" w:hAnsi="Wingdings" w:hint="default"/>
      </w:rPr>
    </w:lvl>
    <w:lvl w:ilvl="6" w:tplc="04190001" w:tentative="1">
      <w:start w:val="1"/>
      <w:numFmt w:val="bullet"/>
      <w:lvlText w:val=""/>
      <w:lvlJc w:val="left"/>
      <w:pPr>
        <w:tabs>
          <w:tab w:val="num" w:pos="3524"/>
        </w:tabs>
        <w:ind w:left="3524" w:hanging="360"/>
      </w:pPr>
      <w:rPr>
        <w:rFonts w:ascii="Symbol" w:hAnsi="Symbol" w:hint="default"/>
      </w:rPr>
    </w:lvl>
    <w:lvl w:ilvl="7" w:tplc="04190003" w:tentative="1">
      <w:start w:val="1"/>
      <w:numFmt w:val="bullet"/>
      <w:lvlText w:val="o"/>
      <w:lvlJc w:val="left"/>
      <w:pPr>
        <w:tabs>
          <w:tab w:val="num" w:pos="4244"/>
        </w:tabs>
        <w:ind w:left="4244" w:hanging="360"/>
      </w:pPr>
      <w:rPr>
        <w:rFonts w:ascii="Courier New" w:hAnsi="Courier New" w:hint="default"/>
      </w:rPr>
    </w:lvl>
    <w:lvl w:ilvl="8" w:tplc="04190005" w:tentative="1">
      <w:start w:val="1"/>
      <w:numFmt w:val="bullet"/>
      <w:lvlText w:val=""/>
      <w:lvlJc w:val="left"/>
      <w:pPr>
        <w:tabs>
          <w:tab w:val="num" w:pos="4964"/>
        </w:tabs>
        <w:ind w:left="4964" w:hanging="360"/>
      </w:pPr>
      <w:rPr>
        <w:rFonts w:ascii="Wingdings" w:hAnsi="Wingdings" w:hint="default"/>
      </w:rPr>
    </w:lvl>
  </w:abstractNum>
  <w:abstractNum w:abstractNumId="7">
    <w:nsid w:val="54242B67"/>
    <w:multiLevelType w:val="singleLevel"/>
    <w:tmpl w:val="8CD4306A"/>
    <w:lvl w:ilvl="0">
      <w:start w:val="1"/>
      <w:numFmt w:val="decimal"/>
      <w:lvlText w:val="%1."/>
      <w:legacy w:legacy="1" w:legacySpace="0" w:legacyIndent="283"/>
      <w:lvlJc w:val="left"/>
      <w:pPr>
        <w:ind w:left="283" w:hanging="283"/>
      </w:pPr>
    </w:lvl>
  </w:abstractNum>
  <w:abstractNum w:abstractNumId="8">
    <w:nsid w:val="6F210F3F"/>
    <w:multiLevelType w:val="hybridMultilevel"/>
    <w:tmpl w:val="E8E8C7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EE4BEC"/>
    <w:multiLevelType w:val="hybridMultilevel"/>
    <w:tmpl w:val="04E4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475C7"/>
    <w:multiLevelType w:val="hybridMultilevel"/>
    <w:tmpl w:val="67EEAE7A"/>
    <w:lvl w:ilvl="0" w:tplc="A0045716">
      <w:start w:val="1"/>
      <w:numFmt w:val="decimal"/>
      <w:lvlText w:val="%1."/>
      <w:lvlJc w:val="left"/>
      <w:pPr>
        <w:ind w:left="7448" w:hanging="360"/>
      </w:pPr>
      <w:rPr>
        <w:rFonts w:hint="default"/>
      </w:rPr>
    </w:lvl>
    <w:lvl w:ilvl="1" w:tplc="04220019" w:tentative="1">
      <w:start w:val="1"/>
      <w:numFmt w:val="lowerLetter"/>
      <w:lvlText w:val="%2."/>
      <w:lvlJc w:val="left"/>
      <w:pPr>
        <w:ind w:left="8168" w:hanging="360"/>
      </w:pPr>
    </w:lvl>
    <w:lvl w:ilvl="2" w:tplc="0422001B" w:tentative="1">
      <w:start w:val="1"/>
      <w:numFmt w:val="lowerRoman"/>
      <w:lvlText w:val="%3."/>
      <w:lvlJc w:val="right"/>
      <w:pPr>
        <w:ind w:left="8888" w:hanging="180"/>
      </w:pPr>
    </w:lvl>
    <w:lvl w:ilvl="3" w:tplc="0422000F" w:tentative="1">
      <w:start w:val="1"/>
      <w:numFmt w:val="decimal"/>
      <w:lvlText w:val="%4."/>
      <w:lvlJc w:val="left"/>
      <w:pPr>
        <w:ind w:left="9608" w:hanging="360"/>
      </w:pPr>
    </w:lvl>
    <w:lvl w:ilvl="4" w:tplc="04220019" w:tentative="1">
      <w:start w:val="1"/>
      <w:numFmt w:val="lowerLetter"/>
      <w:lvlText w:val="%5."/>
      <w:lvlJc w:val="left"/>
      <w:pPr>
        <w:ind w:left="10328" w:hanging="360"/>
      </w:pPr>
    </w:lvl>
    <w:lvl w:ilvl="5" w:tplc="0422001B" w:tentative="1">
      <w:start w:val="1"/>
      <w:numFmt w:val="lowerRoman"/>
      <w:lvlText w:val="%6."/>
      <w:lvlJc w:val="right"/>
      <w:pPr>
        <w:ind w:left="11048" w:hanging="180"/>
      </w:pPr>
    </w:lvl>
    <w:lvl w:ilvl="6" w:tplc="0422000F" w:tentative="1">
      <w:start w:val="1"/>
      <w:numFmt w:val="decimal"/>
      <w:lvlText w:val="%7."/>
      <w:lvlJc w:val="left"/>
      <w:pPr>
        <w:ind w:left="11768" w:hanging="360"/>
      </w:pPr>
    </w:lvl>
    <w:lvl w:ilvl="7" w:tplc="04220019" w:tentative="1">
      <w:start w:val="1"/>
      <w:numFmt w:val="lowerLetter"/>
      <w:lvlText w:val="%8."/>
      <w:lvlJc w:val="left"/>
      <w:pPr>
        <w:ind w:left="12488" w:hanging="360"/>
      </w:pPr>
    </w:lvl>
    <w:lvl w:ilvl="8" w:tplc="0422001B" w:tentative="1">
      <w:start w:val="1"/>
      <w:numFmt w:val="lowerRoman"/>
      <w:lvlText w:val="%9."/>
      <w:lvlJc w:val="right"/>
      <w:pPr>
        <w:ind w:left="13208" w:hanging="180"/>
      </w:pPr>
    </w:lvl>
  </w:abstractNum>
  <w:num w:numId="1">
    <w:abstractNumId w:val="8"/>
  </w:num>
  <w:num w:numId="2">
    <w:abstractNumId w:val="6"/>
  </w:num>
  <w:num w:numId="3">
    <w:abstractNumId w:val="2"/>
  </w:num>
  <w:num w:numId="4">
    <w:abstractNumId w:val="0"/>
  </w:num>
  <w:num w:numId="5">
    <w:abstractNumId w:val="5"/>
  </w:num>
  <w:num w:numId="6">
    <w:abstractNumId w:val="7"/>
  </w:num>
  <w:num w:numId="7">
    <w:abstractNumId w:val="4"/>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32"/>
    <w:rsid w:val="000012EB"/>
    <w:rsid w:val="00062520"/>
    <w:rsid w:val="00083E76"/>
    <w:rsid w:val="00091CBE"/>
    <w:rsid w:val="000C4D61"/>
    <w:rsid w:val="000F54BD"/>
    <w:rsid w:val="00132B25"/>
    <w:rsid w:val="001442E7"/>
    <w:rsid w:val="00172230"/>
    <w:rsid w:val="00177732"/>
    <w:rsid w:val="001A49EF"/>
    <w:rsid w:val="001B6A06"/>
    <w:rsid w:val="001C1AA6"/>
    <w:rsid w:val="001D57EF"/>
    <w:rsid w:val="001F22F1"/>
    <w:rsid w:val="00273047"/>
    <w:rsid w:val="002B2782"/>
    <w:rsid w:val="00313495"/>
    <w:rsid w:val="00320445"/>
    <w:rsid w:val="00323889"/>
    <w:rsid w:val="00385CEB"/>
    <w:rsid w:val="003A5F59"/>
    <w:rsid w:val="003A5FCE"/>
    <w:rsid w:val="003B6EFB"/>
    <w:rsid w:val="003F798B"/>
    <w:rsid w:val="00401213"/>
    <w:rsid w:val="004057EE"/>
    <w:rsid w:val="004238DE"/>
    <w:rsid w:val="0046755F"/>
    <w:rsid w:val="00485C5C"/>
    <w:rsid w:val="004E76DA"/>
    <w:rsid w:val="004F0CA1"/>
    <w:rsid w:val="00521FE5"/>
    <w:rsid w:val="00531D2B"/>
    <w:rsid w:val="00533AF6"/>
    <w:rsid w:val="005A4AFB"/>
    <w:rsid w:val="005B0786"/>
    <w:rsid w:val="005D30D0"/>
    <w:rsid w:val="005D7C44"/>
    <w:rsid w:val="0060546F"/>
    <w:rsid w:val="00675A6F"/>
    <w:rsid w:val="00682680"/>
    <w:rsid w:val="006A78E9"/>
    <w:rsid w:val="006C2936"/>
    <w:rsid w:val="00704891"/>
    <w:rsid w:val="00745705"/>
    <w:rsid w:val="00752A4E"/>
    <w:rsid w:val="00767A2A"/>
    <w:rsid w:val="00793FF7"/>
    <w:rsid w:val="007A310E"/>
    <w:rsid w:val="007B5E14"/>
    <w:rsid w:val="007D4DFF"/>
    <w:rsid w:val="007D79DA"/>
    <w:rsid w:val="007E1B70"/>
    <w:rsid w:val="007F0ADB"/>
    <w:rsid w:val="007F4886"/>
    <w:rsid w:val="007F4B38"/>
    <w:rsid w:val="007F5940"/>
    <w:rsid w:val="00830FCC"/>
    <w:rsid w:val="008B27C9"/>
    <w:rsid w:val="00963DE0"/>
    <w:rsid w:val="00970A18"/>
    <w:rsid w:val="009800BB"/>
    <w:rsid w:val="0098618B"/>
    <w:rsid w:val="00987A5E"/>
    <w:rsid w:val="009D7190"/>
    <w:rsid w:val="009E6A8A"/>
    <w:rsid w:val="00A37BB0"/>
    <w:rsid w:val="00A74205"/>
    <w:rsid w:val="00A9284B"/>
    <w:rsid w:val="00A93E2F"/>
    <w:rsid w:val="00B048B1"/>
    <w:rsid w:val="00B47EDF"/>
    <w:rsid w:val="00B82051"/>
    <w:rsid w:val="00BA5625"/>
    <w:rsid w:val="00BD6618"/>
    <w:rsid w:val="00BE481B"/>
    <w:rsid w:val="00BF0DC8"/>
    <w:rsid w:val="00C34DA8"/>
    <w:rsid w:val="00C469D1"/>
    <w:rsid w:val="00CA25F6"/>
    <w:rsid w:val="00CA29D2"/>
    <w:rsid w:val="00CA342D"/>
    <w:rsid w:val="00CC663D"/>
    <w:rsid w:val="00D2041E"/>
    <w:rsid w:val="00D46323"/>
    <w:rsid w:val="00DB3590"/>
    <w:rsid w:val="00DE53D2"/>
    <w:rsid w:val="00E05793"/>
    <w:rsid w:val="00E43A0C"/>
    <w:rsid w:val="00E677DF"/>
    <w:rsid w:val="00ED0A6C"/>
    <w:rsid w:val="00ED28C9"/>
    <w:rsid w:val="00F3732B"/>
    <w:rsid w:val="00F519F7"/>
    <w:rsid w:val="00F53D63"/>
    <w:rsid w:val="00F701D2"/>
    <w:rsid w:val="00F86BC9"/>
    <w:rsid w:val="00FB4EEA"/>
    <w:rsid w:val="00FB7930"/>
    <w:rsid w:val="00FD3B5B"/>
    <w:rsid w:val="00FF051F"/>
    <w:rsid w:val="00FF7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9633A-FD82-4D86-9DF5-ADD24CED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732"/>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qFormat/>
    <w:rsid w:val="0017773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77732"/>
    <w:pPr>
      <w:keepNext/>
      <w:spacing w:before="240" w:after="60"/>
      <w:outlineLvl w:val="2"/>
    </w:pPr>
    <w:rPr>
      <w:rFonts w:ascii="Arial" w:hAnsi="Arial" w:cs="Arial"/>
      <w:b/>
      <w:bCs/>
      <w:sz w:val="26"/>
      <w:szCs w:val="26"/>
    </w:rPr>
  </w:style>
  <w:style w:type="paragraph" w:styleId="4">
    <w:name w:val="heading 4"/>
    <w:basedOn w:val="a"/>
    <w:next w:val="a"/>
    <w:link w:val="40"/>
    <w:qFormat/>
    <w:rsid w:val="0017773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732"/>
    <w:rPr>
      <w:rFonts w:ascii="Arial" w:eastAsia="Times New Roman" w:hAnsi="Arial" w:cs="Arial"/>
      <w:b/>
      <w:bCs/>
      <w:kern w:val="32"/>
      <w:sz w:val="32"/>
      <w:szCs w:val="32"/>
      <w:lang w:eastAsia="uk-UA"/>
    </w:rPr>
  </w:style>
  <w:style w:type="character" w:customStyle="1" w:styleId="20">
    <w:name w:val="Заголовок 2 Знак"/>
    <w:basedOn w:val="a0"/>
    <w:link w:val="2"/>
    <w:rsid w:val="00177732"/>
    <w:rPr>
      <w:rFonts w:ascii="Arial" w:eastAsia="Times New Roman" w:hAnsi="Arial" w:cs="Arial"/>
      <w:b/>
      <w:bCs/>
      <w:i/>
      <w:iCs/>
      <w:sz w:val="28"/>
      <w:szCs w:val="28"/>
      <w:lang w:eastAsia="ru-RU"/>
    </w:rPr>
  </w:style>
  <w:style w:type="character" w:customStyle="1" w:styleId="30">
    <w:name w:val="Заголовок 3 Знак"/>
    <w:basedOn w:val="a0"/>
    <w:link w:val="3"/>
    <w:rsid w:val="00177732"/>
    <w:rPr>
      <w:rFonts w:ascii="Arial" w:eastAsia="Times New Roman" w:hAnsi="Arial" w:cs="Arial"/>
      <w:b/>
      <w:bCs/>
      <w:sz w:val="26"/>
      <w:szCs w:val="26"/>
      <w:lang w:eastAsia="ru-RU"/>
    </w:rPr>
  </w:style>
  <w:style w:type="character" w:customStyle="1" w:styleId="40">
    <w:name w:val="Заголовок 4 Знак"/>
    <w:basedOn w:val="a0"/>
    <w:link w:val="4"/>
    <w:rsid w:val="00177732"/>
    <w:rPr>
      <w:rFonts w:ascii="Times New Roman" w:eastAsia="Times New Roman" w:hAnsi="Times New Roman" w:cs="Times New Roman"/>
      <w:b/>
      <w:bCs/>
      <w:sz w:val="28"/>
      <w:szCs w:val="28"/>
      <w:lang w:eastAsia="ru-RU"/>
    </w:rPr>
  </w:style>
  <w:style w:type="paragraph" w:styleId="a3">
    <w:name w:val="Body Text Indent"/>
    <w:basedOn w:val="a"/>
    <w:link w:val="a4"/>
    <w:rsid w:val="00177732"/>
    <w:pPr>
      <w:ind w:firstLine="720"/>
    </w:pPr>
    <w:rPr>
      <w:b/>
      <w:bCs/>
      <w:sz w:val="28"/>
    </w:rPr>
  </w:style>
  <w:style w:type="character" w:customStyle="1" w:styleId="a4">
    <w:name w:val="Основной текст с отступом Знак"/>
    <w:basedOn w:val="a0"/>
    <w:link w:val="a3"/>
    <w:rsid w:val="00177732"/>
    <w:rPr>
      <w:rFonts w:ascii="Times New Roman" w:eastAsia="Times New Roman" w:hAnsi="Times New Roman" w:cs="Times New Roman"/>
      <w:b/>
      <w:bCs/>
      <w:sz w:val="28"/>
      <w:szCs w:val="24"/>
      <w:lang w:eastAsia="ru-RU"/>
    </w:rPr>
  </w:style>
  <w:style w:type="paragraph" w:styleId="a5">
    <w:name w:val="Body Text"/>
    <w:basedOn w:val="a"/>
    <w:link w:val="a6"/>
    <w:rsid w:val="00177732"/>
    <w:pPr>
      <w:spacing w:after="120"/>
    </w:pPr>
    <w:rPr>
      <w:sz w:val="28"/>
    </w:rPr>
  </w:style>
  <w:style w:type="character" w:customStyle="1" w:styleId="a6">
    <w:name w:val="Основной текст Знак"/>
    <w:basedOn w:val="a0"/>
    <w:link w:val="a5"/>
    <w:rsid w:val="00177732"/>
    <w:rPr>
      <w:rFonts w:ascii="Times New Roman" w:eastAsia="Times New Roman" w:hAnsi="Times New Roman" w:cs="Times New Roman"/>
      <w:sz w:val="28"/>
      <w:szCs w:val="24"/>
      <w:lang w:eastAsia="ru-RU"/>
    </w:rPr>
  </w:style>
  <w:style w:type="paragraph" w:customStyle="1" w:styleId="Text1">
    <w:name w:val="Text1"/>
    <w:basedOn w:val="a"/>
    <w:rsid w:val="00177732"/>
    <w:pPr>
      <w:overflowPunct w:val="0"/>
      <w:autoSpaceDE w:val="0"/>
      <w:autoSpaceDN w:val="0"/>
      <w:adjustRightInd w:val="0"/>
      <w:spacing w:after="120" w:line="288" w:lineRule="auto"/>
      <w:ind w:firstLine="567"/>
      <w:jc w:val="both"/>
    </w:pPr>
    <w:rPr>
      <w:sz w:val="25"/>
      <w:szCs w:val="20"/>
      <w:lang w:eastAsia="uk-UA"/>
    </w:rPr>
  </w:style>
  <w:style w:type="paragraph" w:styleId="a7">
    <w:name w:val="footer"/>
    <w:basedOn w:val="a"/>
    <w:link w:val="a8"/>
    <w:uiPriority w:val="99"/>
    <w:rsid w:val="00177732"/>
    <w:pPr>
      <w:tabs>
        <w:tab w:val="center" w:pos="4677"/>
        <w:tab w:val="right" w:pos="9355"/>
      </w:tabs>
    </w:pPr>
  </w:style>
  <w:style w:type="character" w:customStyle="1" w:styleId="a8">
    <w:name w:val="Нижний колонтитул Знак"/>
    <w:basedOn w:val="a0"/>
    <w:link w:val="a7"/>
    <w:uiPriority w:val="99"/>
    <w:rsid w:val="00177732"/>
    <w:rPr>
      <w:rFonts w:ascii="Times New Roman" w:eastAsia="Times New Roman" w:hAnsi="Times New Roman" w:cs="Times New Roman"/>
      <w:sz w:val="24"/>
      <w:szCs w:val="24"/>
      <w:lang w:eastAsia="ru-RU"/>
    </w:rPr>
  </w:style>
  <w:style w:type="character" w:styleId="a9">
    <w:name w:val="Hyperlink"/>
    <w:unhideWhenUsed/>
    <w:rsid w:val="00177732"/>
    <w:rPr>
      <w:color w:val="0000FF"/>
      <w:u w:val="single"/>
    </w:rPr>
  </w:style>
  <w:style w:type="paragraph" w:customStyle="1" w:styleId="docdata">
    <w:name w:val="docdata"/>
    <w:aliases w:val="docy,v5,2241,baiaagaaboqcaaadlgqaaawkbaaaaaaaaaaaaaaaaaaaaaaaaaaaaaaaaaaaaaaaaaaaaaaaaaaaaaaaaaaaaaaaaaaaaaaaaaaaaaaaaaaaaaaaaaaaaaaaaaaaaaaaaaaaaaaaaaaaaaaaaaaaaaaaaaaaaaaaaaaaaaaaaaaaaaaaaaaaaaaaaaaaaaaaaaaaaaaaaaaaaaaaaaaaaaaaaaaaaaaaaaaaaaaa"/>
    <w:basedOn w:val="a"/>
    <w:rsid w:val="00177732"/>
    <w:pPr>
      <w:spacing w:before="100" w:beforeAutospacing="1" w:after="100" w:afterAutospacing="1"/>
    </w:pPr>
    <w:rPr>
      <w:lang w:eastAsia="uk-UA"/>
    </w:rPr>
  </w:style>
  <w:style w:type="paragraph" w:styleId="aa">
    <w:name w:val="Normal (Web)"/>
    <w:basedOn w:val="a"/>
    <w:uiPriority w:val="99"/>
    <w:unhideWhenUsed/>
    <w:rsid w:val="00177732"/>
    <w:pPr>
      <w:spacing w:before="100" w:beforeAutospacing="1" w:after="100" w:afterAutospacing="1"/>
    </w:pPr>
    <w:rPr>
      <w:lang w:eastAsia="uk-UA"/>
    </w:rPr>
  </w:style>
  <w:style w:type="paragraph" w:customStyle="1" w:styleId="Bullets1">
    <w:name w:val="Bullets1"/>
    <w:basedOn w:val="a"/>
    <w:rsid w:val="00177732"/>
    <w:pPr>
      <w:widowControl w:val="0"/>
      <w:spacing w:after="20"/>
      <w:ind w:left="396" w:hanging="283"/>
      <w:jc w:val="both"/>
    </w:pPr>
    <w:rPr>
      <w:rFonts w:ascii="Arial" w:hAnsi="Arial"/>
      <w:szCs w:val="20"/>
      <w:lang w:val="en-AU"/>
    </w:rPr>
  </w:style>
  <w:style w:type="paragraph" w:customStyle="1" w:styleId="Caaieiaie2">
    <w:name w:val="Caaieiaie 2"/>
    <w:basedOn w:val="a"/>
    <w:next w:val="a"/>
    <w:rsid w:val="00A37BB0"/>
    <w:pPr>
      <w:keepNext/>
      <w:widowControl w:val="0"/>
      <w:overflowPunct w:val="0"/>
      <w:autoSpaceDE w:val="0"/>
      <w:autoSpaceDN w:val="0"/>
      <w:adjustRightInd w:val="0"/>
      <w:spacing w:before="120" w:after="120"/>
      <w:ind w:left="2098" w:hanging="1247"/>
      <w:jc w:val="both"/>
    </w:pPr>
    <w:rPr>
      <w:b/>
      <w:smallCaps/>
      <w:spacing w:val="10"/>
      <w:sz w:val="26"/>
      <w:szCs w:val="20"/>
      <w:lang w:val="ru-RU" w:eastAsia="uk-UA"/>
    </w:rPr>
  </w:style>
  <w:style w:type="paragraph" w:customStyle="1" w:styleId="Numerik1">
    <w:name w:val="Numerik 1"/>
    <w:basedOn w:val="a"/>
    <w:rsid w:val="00CA29D2"/>
    <w:pPr>
      <w:tabs>
        <w:tab w:val="left" w:pos="360"/>
      </w:tabs>
      <w:overflowPunct w:val="0"/>
      <w:autoSpaceDE w:val="0"/>
      <w:autoSpaceDN w:val="0"/>
      <w:adjustRightInd w:val="0"/>
      <w:spacing w:after="60"/>
      <w:ind w:left="397" w:hanging="397"/>
      <w:jc w:val="both"/>
      <w:textAlignment w:val="baseline"/>
    </w:pPr>
    <w:rPr>
      <w:rFonts w:ascii="Arial" w:hAnsi="Arial"/>
      <w:szCs w:val="20"/>
      <w:lang w:val="ru-RU" w:eastAsia="uk-UA"/>
    </w:rPr>
  </w:style>
  <w:style w:type="paragraph" w:styleId="ab">
    <w:name w:val="Balloon Text"/>
    <w:basedOn w:val="a"/>
    <w:link w:val="ac"/>
    <w:uiPriority w:val="99"/>
    <w:semiHidden/>
    <w:unhideWhenUsed/>
    <w:rsid w:val="00521FE5"/>
    <w:rPr>
      <w:rFonts w:ascii="Arial" w:hAnsi="Arial" w:cs="Arial"/>
      <w:sz w:val="18"/>
      <w:szCs w:val="18"/>
    </w:rPr>
  </w:style>
  <w:style w:type="character" w:customStyle="1" w:styleId="ac">
    <w:name w:val="Текст выноски Знак"/>
    <w:basedOn w:val="a0"/>
    <w:link w:val="ab"/>
    <w:uiPriority w:val="99"/>
    <w:semiHidden/>
    <w:rsid w:val="00521FE5"/>
    <w:rPr>
      <w:rFonts w:ascii="Arial" w:eastAsia="Times New Roman" w:hAnsi="Arial" w:cs="Arial"/>
      <w:sz w:val="18"/>
      <w:szCs w:val="18"/>
      <w:lang w:eastAsia="ru-RU"/>
    </w:rPr>
  </w:style>
  <w:style w:type="paragraph" w:styleId="ad">
    <w:name w:val="List Paragraph"/>
    <w:basedOn w:val="a"/>
    <w:uiPriority w:val="34"/>
    <w:qFormat/>
    <w:rsid w:val="00273047"/>
    <w:pPr>
      <w:spacing w:after="200" w:line="276" w:lineRule="auto"/>
      <w:ind w:left="720"/>
      <w:contextualSpacing/>
    </w:pPr>
    <w:rPr>
      <w:rFonts w:asciiTheme="minorHAnsi" w:eastAsiaTheme="minorEastAsia" w:hAnsiTheme="minorHAnsi" w:cstheme="minorBidi"/>
      <w:sz w:val="22"/>
      <w:szCs w:val="22"/>
      <w:lang w:val="ru-RU"/>
    </w:rPr>
  </w:style>
  <w:style w:type="paragraph" w:styleId="ae">
    <w:name w:val="header"/>
    <w:basedOn w:val="a"/>
    <w:link w:val="af"/>
    <w:uiPriority w:val="99"/>
    <w:unhideWhenUsed/>
    <w:rsid w:val="001A49EF"/>
    <w:pPr>
      <w:tabs>
        <w:tab w:val="center" w:pos="4819"/>
        <w:tab w:val="right" w:pos="9639"/>
      </w:tabs>
    </w:pPr>
  </w:style>
  <w:style w:type="character" w:customStyle="1" w:styleId="af">
    <w:name w:val="Верхний колонтитул Знак"/>
    <w:basedOn w:val="a0"/>
    <w:link w:val="ae"/>
    <w:uiPriority w:val="99"/>
    <w:rsid w:val="001A49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5541-F426-40FC-8C05-58F131C6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21061</Words>
  <Characters>12006</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lawkaf1</dc:creator>
  <cp:keywords/>
  <dc:description/>
  <cp:lastModifiedBy>lawkaf1</cp:lastModifiedBy>
  <cp:revision>17</cp:revision>
  <cp:lastPrinted>2018-10-11T08:54:00Z</cp:lastPrinted>
  <dcterms:created xsi:type="dcterms:W3CDTF">2018-03-29T10:20:00Z</dcterms:created>
  <dcterms:modified xsi:type="dcterms:W3CDTF">2019-02-14T15:08:00Z</dcterms:modified>
</cp:coreProperties>
</file>