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Міністерство освіти і науки України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Кафедра соціального права</w:t>
      </w: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«ЗАТВЕРДЖУЮ»</w:t>
      </w:r>
    </w:p>
    <w:p w:rsidR="00511D3F" w:rsidRPr="00511D3F" w:rsidRDefault="00511D3F" w:rsidP="00511D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Проректор з науково-педагогічної роботи</w:t>
      </w:r>
    </w:p>
    <w:p w:rsidR="00511D3F" w:rsidRPr="00511D3F" w:rsidRDefault="00511D3F" w:rsidP="00511D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та соціальних питань і розвитку</w:t>
      </w:r>
    </w:p>
    <w:p w:rsidR="00511D3F" w:rsidRPr="00511D3F" w:rsidRDefault="00511D3F" w:rsidP="00511D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Львівського національного університету</w:t>
      </w:r>
    </w:p>
    <w:p w:rsidR="00511D3F" w:rsidRPr="00511D3F" w:rsidRDefault="00511D3F" w:rsidP="00511D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імені Івана Франка доц. Лозинський М.В.</w:t>
      </w:r>
    </w:p>
    <w:p w:rsidR="00511D3F" w:rsidRPr="00511D3F" w:rsidRDefault="00511D3F" w:rsidP="00511D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</w:p>
    <w:p w:rsidR="00511D3F" w:rsidRPr="00511D3F" w:rsidRDefault="00511D3F" w:rsidP="00511D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 20 __ р.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РОБОЧА ПРОГРАМА НАВЧАЛЬНОЇ ДИСЦИПЛІНИ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Правове забезпечення формування 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національної екомережі</w:t>
      </w: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галузь знань</w:t>
      </w: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08 «Право»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спеціальність </w:t>
      </w: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081 «Прав</w:t>
      </w:r>
      <w:r w:rsidRPr="00511D3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o</w:t>
      </w: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освітньо-наукова програма ОС Магістр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спеціалізації </w:t>
      </w: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</w:t>
      </w:r>
      <w:r w:rsidR="00717A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ублічно</w:t>
      </w: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-правова»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обов’язкова дисципліна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юридичний факультет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Львів – 2018 рік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Робоча програма навчальної дисципліни «Праве забезпечення формування національної екомережі» для студентів за галуззю знань 08 «Право», спеціальністю 081 «Право» у межах освітньо-наукової програми ОС Магістр, 2018 р.</w:t>
      </w: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Розробник: </w:t>
      </w: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Ващишин Марія Ярославівна – доцент кафедри соціального права, кандидат юридичних наук, доцент</w:t>
      </w: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Робоча програма затверджена на засіданні </w:t>
      </w:r>
      <w:r w:rsidRPr="00511D3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кафедри соціального права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Львівського національного університету імені Івана Франка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(Протокол від «29» серпня 2018 року № 1)</w:t>
      </w: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Завідувач кафедри </w:t>
      </w: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Соціального права</w:t>
      </w: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________________ проф. П.Д. Пилипенко</w:t>
      </w: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«___» __________ 2018 року</w:t>
      </w: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Схвалено Вченою Радою юридичного факультету Львівського національного університету імені Івана Франка (галузь знань 08 «Право», спеціальність 081 «Право» у межах освітньо-наукової програми ОС Магістр) Проток</w:t>
      </w:r>
      <w:r w:rsidR="009B7BE8">
        <w:rPr>
          <w:rFonts w:ascii="Times New Roman" w:eastAsia="Calibri" w:hAnsi="Times New Roman" w:cs="Times New Roman"/>
          <w:sz w:val="28"/>
          <w:szCs w:val="28"/>
          <w:lang w:eastAsia="en-US"/>
        </w:rPr>
        <w:t>ол від «30» серпня 2018 року № 26</w:t>
      </w:r>
      <w:bookmarkStart w:id="0" w:name="_GoBack"/>
      <w:bookmarkEnd w:id="0"/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«__»_______2018 р</w:t>
      </w: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Голова _______________ проф. В.М. Бурдін</w:t>
      </w:r>
    </w:p>
    <w:p w:rsidR="00511D3F" w:rsidRPr="00511D3F" w:rsidRDefault="00511D3F" w:rsidP="00511D3F">
      <w:pPr>
        <w:spacing w:after="0" w:line="240" w:lineRule="auto"/>
        <w:ind w:left="6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ind w:left="6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ind w:left="6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ind w:left="6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ind w:left="6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ind w:left="6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ind w:left="6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ind w:left="6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D3"/>
      </w: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Ващишин М.Я., </w:t>
      </w:r>
    </w:p>
    <w:p w:rsidR="00511D3F" w:rsidRPr="00511D3F" w:rsidRDefault="00511D3F" w:rsidP="00511D3F">
      <w:pPr>
        <w:spacing w:after="0" w:line="240" w:lineRule="auto"/>
        <w:ind w:left="6521" w:firstLine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2018 рік</w:t>
      </w:r>
    </w:p>
    <w:p w:rsidR="00511D3F" w:rsidRPr="00511D3F" w:rsidRDefault="00511D3F" w:rsidP="00511D3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51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ОПИС НАВЧАЛЬНОЇ ДИСЦИПЛІНИ</w:t>
      </w:r>
    </w:p>
    <w:p w:rsidR="00511D3F" w:rsidRPr="00511D3F" w:rsidRDefault="00511D3F" w:rsidP="00511D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5"/>
        <w:gridCol w:w="1622"/>
        <w:gridCol w:w="1802"/>
      </w:tblGrid>
      <w:tr w:rsidR="00511D3F" w:rsidRPr="00511D3F" w:rsidTr="00EC0C25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Галузь знань, напрям підготовки, освітній рівень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511D3F" w:rsidRPr="00511D3F" w:rsidTr="00EC0C25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D3F" w:rsidRPr="00511D3F" w:rsidTr="00EC0C25">
        <w:trPr>
          <w:trHeight w:val="97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кредитів 4,5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«Право»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обов’язкова </w:t>
            </w:r>
          </w:p>
        </w:tc>
      </w:tr>
      <w:tr w:rsidR="00511D3F" w:rsidRPr="00511D3F" w:rsidTr="00EC0C25">
        <w:trPr>
          <w:trHeight w:val="17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 081 «Право»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511D3F" w:rsidRPr="00511D3F" w:rsidTr="00EC0C25">
        <w:trPr>
          <w:trHeight w:val="20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D3F" w:rsidRPr="00511D3F" w:rsidTr="00EC0C25">
        <w:trPr>
          <w:trHeight w:val="23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11D3F" w:rsidRPr="00511D3F" w:rsidTr="00EC0C25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 – 135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D3F" w:rsidRPr="00511D3F" w:rsidTr="00EC0C25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Лекції</w:t>
            </w:r>
          </w:p>
        </w:tc>
      </w:tr>
      <w:tr w:rsidR="00511D3F" w:rsidRPr="00511D3F" w:rsidTr="00EC0C25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Тижневих годин для денної форми навчання:</w:t>
            </w:r>
          </w:p>
          <w:p w:rsidR="00511D3F" w:rsidRPr="00511D3F" w:rsidRDefault="00511D3F" w:rsidP="007F1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аудиторних – </w:t>
            </w:r>
            <w:r w:rsidR="007F1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самостійної роботи студента – 6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Освітньо-наукова програма ОС магістра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D3F" w:rsidRPr="00511D3F" w:rsidTr="00EC0C25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Практичні</w:t>
            </w:r>
          </w:p>
        </w:tc>
      </w:tr>
      <w:tr w:rsidR="00511D3F" w:rsidRPr="00511D3F" w:rsidTr="00EC0C25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C10CD2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11D3F"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D3F" w:rsidRPr="00511D3F" w:rsidTr="00EC0C2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511D3F" w:rsidRPr="00511D3F" w:rsidTr="00EC0C2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AF771A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D3F" w:rsidRPr="00511D3F" w:rsidTr="00EC0C2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контролю: іспит</w:t>
            </w:r>
          </w:p>
        </w:tc>
      </w:tr>
    </w:tbl>
    <w:p w:rsidR="00511D3F" w:rsidRPr="00511D3F" w:rsidRDefault="00511D3F" w:rsidP="00511D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1D3F" w:rsidRPr="00511D3F" w:rsidRDefault="00511D3F" w:rsidP="0051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Співвідношення кількості годин аудиторних занять до самостійної роботи становить:</w:t>
      </w:r>
    </w:p>
    <w:p w:rsidR="00511D3F" w:rsidRDefault="00511D3F" w:rsidP="00511D3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денної форми навчання – 1 : </w:t>
      </w:r>
      <w:r w:rsidR="00C529B5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2638A" w:rsidRDefault="0002638A" w:rsidP="00511D3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3F" w:rsidRPr="00511D3F" w:rsidRDefault="00511D3F" w:rsidP="0051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навчання - українська</w:t>
      </w:r>
    </w:p>
    <w:p w:rsidR="00511D3F" w:rsidRPr="00511D3F" w:rsidRDefault="00511D3F" w:rsidP="00511D3F">
      <w:pPr>
        <w:spacing w:after="0"/>
        <w:ind w:left="1440" w:hanging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3F" w:rsidRPr="00AF771A" w:rsidRDefault="00511D3F" w:rsidP="00AF771A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AF771A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МЕТА ТА ЗАВДАННЯ НАВЧАЛЬНОЇ ДИСЦИПЛІНИ</w:t>
      </w:r>
    </w:p>
    <w:p w:rsidR="00511D3F" w:rsidRPr="00511D3F" w:rsidRDefault="00511D3F" w:rsidP="00511D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1D3F" w:rsidRPr="00511D3F" w:rsidRDefault="00511D3F" w:rsidP="00511D3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викладання дисципліни - </w:t>
      </w:r>
      <w:r w:rsidRPr="00511D3F">
        <w:rPr>
          <w:rFonts w:ascii="Times New Roman" w:eastAsia="Times New Roman" w:hAnsi="Times New Roman" w:cs="Times New Roman"/>
          <w:sz w:val="28"/>
          <w:szCs w:val="28"/>
        </w:rPr>
        <w:t>здобуття теоретичних знань, необхідних</w:t>
      </w:r>
      <w:r w:rsidRPr="00511D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у правозастосовній діяльності юриста, щодо формування, збереження та функціонування національної екологічної мережі </w:t>
      </w:r>
      <w:r w:rsidRPr="00511D3F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також формування у студентів практичних навичок щодо самостійного розв’язання проблем, пов’язаних з реалізацією норм екологічного законодавства, що регламентує відносини у зазначеній сфері.</w:t>
      </w:r>
    </w:p>
    <w:p w:rsidR="00511D3F" w:rsidRPr="00511D3F" w:rsidRDefault="00511D3F" w:rsidP="00511D3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 вивчення дисципліни – ознайомлення студентів із законодавством, яке регулює відносини у сфері формування, збереження та функціонування національної екологічної мережі, аналіз навчальної та монографічної літератури, аналіз судової практики у екологічних правовідносинах, опанування фундаментальних понять навчальної дисципліни, </w:t>
      </w:r>
      <w:r w:rsidRPr="00511D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поглиблення, конкретизація та систематизація знань, засвоєних під час лекційних та семінарських занять та у процесі самостійної підготовки, сприяння формуванню правової культури і мислення студента, прищеплення йому інтересу до вивчення цієї навчальної дисципліни, виховання високого рівня правосвідомості. </w:t>
      </w:r>
    </w:p>
    <w:p w:rsidR="00511D3F" w:rsidRPr="00511D3F" w:rsidRDefault="00511D3F" w:rsidP="00511D3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3F" w:rsidRPr="00511D3F" w:rsidRDefault="00511D3F" w:rsidP="00511D3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 навчання. 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вимогами освітньо-наукової програми студенти повинні:</w:t>
      </w:r>
    </w:p>
    <w:p w:rsidR="00511D3F" w:rsidRPr="00511D3F" w:rsidRDefault="00511D3F" w:rsidP="00511D3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3F" w:rsidRPr="00511D3F" w:rsidRDefault="00511D3F" w:rsidP="00511D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8"/>
          <w:szCs w:val="28"/>
        </w:rPr>
        <w:t>з н а т и:</w:t>
      </w: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 ознаки національної екологічної мережі, принципи формування національної екологічної мережі, рівні формування національної екологічної мережі, критерії розмежування структурних елементів національної екологічної мережі, законодавчі акти та правозастосувальні акти у сфері формування національної екологічної мережі, міжнародно-правові джерела формування Всеєвропейської екологічної мережі.</w:t>
      </w:r>
    </w:p>
    <w:p w:rsidR="00511D3F" w:rsidRPr="00511D3F" w:rsidRDefault="00511D3F" w:rsidP="00511D3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8"/>
          <w:szCs w:val="28"/>
        </w:rPr>
        <w:t>у м і т и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застосовувати законодавство та міжнародно-правові акти у сфері формування та збереження національної екологічної мережі,</w:t>
      </w:r>
      <w:r w:rsidRPr="00511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складати схеми формування національної екологічної мережі, укладати охоронні зобов’язання з власниками та користувачами земельних ділянок, що потрапляють до складу національної екологічної мережі, надавати юридичні консультації та представляти інтереси держави в органах судової влади України з питань збереження національної екологічної мережі.</w:t>
      </w:r>
    </w:p>
    <w:p w:rsidR="00511D3F" w:rsidRPr="00511D3F" w:rsidRDefault="00511D3F" w:rsidP="00511D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3F" w:rsidRPr="00511D3F" w:rsidRDefault="0002638A" w:rsidP="00AF771A">
      <w:pPr>
        <w:numPr>
          <w:ilvl w:val="0"/>
          <w:numId w:val="1"/>
        </w:numPr>
        <w:spacing w:after="0" w:line="240" w:lineRule="auto"/>
        <w:ind w:hanging="404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3. </w:t>
      </w:r>
      <w:r w:rsidR="00511D3F" w:rsidRPr="00511D3F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ПРОГРАМА НАВЧАЛЬНОЇ ДИСЦИПЛІНИ</w:t>
      </w:r>
    </w:p>
    <w:p w:rsidR="00511D3F" w:rsidRPr="00511D3F" w:rsidRDefault="00511D3F" w:rsidP="00511D3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3F" w:rsidRPr="00511D3F" w:rsidRDefault="00511D3F" w:rsidP="0051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51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Поняття та юридичні ознаки національної екологічної мережі України</w:t>
      </w:r>
    </w:p>
    <w:p w:rsidR="00511D3F" w:rsidRPr="00511D3F" w:rsidRDefault="00511D3F" w:rsidP="00511D3F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Законодавчі засади формування та збереження національної екологічної мережі.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Міжнародно-правові передумови формування національної екомережі.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 xml:space="preserve"> Поняття та функції національної екологічної мережі України.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Юридичні ознаки екологічної мережі України. Принципи формування національної екологічної мережі.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Структура національної екологічної мережі. Складові елементи національної екологічної мережі. Структурні елементи національної екологічної мережі. Об’єкти національної екологічної мережі.</w:t>
      </w:r>
    </w:p>
    <w:p w:rsidR="0002638A" w:rsidRPr="00511D3F" w:rsidRDefault="0002638A" w:rsidP="00511D3F">
      <w:pPr>
        <w:overflowPunct w:val="0"/>
        <w:autoSpaceDE w:val="0"/>
        <w:autoSpaceDN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5"/>
          <w:szCs w:val="20"/>
        </w:rPr>
      </w:pPr>
    </w:p>
    <w:p w:rsidR="00511D3F" w:rsidRPr="00511D3F" w:rsidRDefault="00511D3F" w:rsidP="00511D3F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65"/>
        <w:jc w:val="both"/>
        <w:rPr>
          <w:rFonts w:ascii="Times New Roman" w:eastAsia="Times New Roman" w:hAnsi="Times New Roman" w:cs="Times New Roman"/>
          <w:b/>
          <w:smallCaps/>
          <w:spacing w:val="10"/>
          <w:sz w:val="24"/>
          <w:szCs w:val="24"/>
        </w:rPr>
      </w:pPr>
      <w:r w:rsidRPr="00511D3F">
        <w:rPr>
          <w:rFonts w:ascii="Times New Roman" w:eastAsia="Times New Roman" w:hAnsi="Times New Roman" w:cs="Times New Roman"/>
          <w:b/>
          <w:smallCaps/>
          <w:spacing w:val="10"/>
          <w:sz w:val="26"/>
          <w:szCs w:val="20"/>
        </w:rPr>
        <w:t>Тема 2.</w:t>
      </w:r>
      <w:r w:rsidRPr="00511D3F">
        <w:rPr>
          <w:rFonts w:ascii="Times New Roman" w:eastAsia="Times New Roman" w:hAnsi="Times New Roman" w:cs="Times New Roman"/>
          <w:b/>
          <w:smallCaps/>
          <w:spacing w:val="10"/>
          <w:sz w:val="26"/>
          <w:szCs w:val="20"/>
        </w:rPr>
        <w:tab/>
      </w:r>
      <w:r w:rsidRPr="009B7BE8">
        <w:rPr>
          <w:rFonts w:ascii="Times New Roman" w:eastAsia="Times New Roman" w:hAnsi="Times New Roman" w:cs="Times New Roman"/>
          <w:b/>
          <w:smallCaps/>
          <w:spacing w:val="10"/>
          <w:sz w:val="24"/>
          <w:szCs w:val="24"/>
        </w:rPr>
        <w:t>РІВНІ ФОРМУВАННЯ НАЦІОНАЛЬНОЇ ЕКОЛОГІЧНОЇ МЕРЕЖІ</w:t>
      </w:r>
    </w:p>
    <w:p w:rsidR="00511D3F" w:rsidRPr="00511D3F" w:rsidRDefault="00511D3F" w:rsidP="00511D3F">
      <w:pPr>
        <w:overflowPunct w:val="0"/>
        <w:autoSpaceDE w:val="0"/>
        <w:autoSpaceDN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Всеєвропейська стратегія збереження ландшафтного та біологічного різноманіття. Всеєвропейська екологічна мережа.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 xml:space="preserve">Екомережа Європейського Союзу </w:t>
      </w:r>
      <w:r w:rsidRPr="003A4964">
        <w:rPr>
          <w:rFonts w:ascii="Times New Roman" w:eastAsia="Times New Roman" w:hAnsi="Times New Roman" w:cs="Times New Roman"/>
          <w:sz w:val="28"/>
          <w:szCs w:val="28"/>
          <w:lang w:val="en-US"/>
        </w:rPr>
        <w:t>NATURA</w:t>
      </w:r>
      <w:r w:rsidRPr="003A4964">
        <w:rPr>
          <w:rFonts w:ascii="Times New Roman" w:eastAsia="Times New Roman" w:hAnsi="Times New Roman" w:cs="Times New Roman"/>
          <w:sz w:val="28"/>
          <w:szCs w:val="28"/>
        </w:rPr>
        <w:t xml:space="preserve"> 2000. Пташина та Оселищна Директиви ЄС та їх значення для формування та збереження екомережі ЄС.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Формування транскордонних елементів національної екомережі. 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Карпатська мережа природоохоронних територій.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Загальнодержавна програма формування національної екологічної мережі на період 2000-2015 років. Закон України «Про екологічну мережу України». Порядок включення територій та об’єктів до складу національної екомережі.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Регіональні схеми формування національної екологічної мережі.</w:t>
      </w:r>
    </w:p>
    <w:p w:rsidR="00511D3F" w:rsidRPr="00511D3F" w:rsidRDefault="00511D3F" w:rsidP="00511D3F">
      <w:pPr>
        <w:overflowPunct w:val="0"/>
        <w:autoSpaceDE w:val="0"/>
        <w:autoSpaceDN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D3F" w:rsidRPr="00511D3F" w:rsidRDefault="00511D3F" w:rsidP="00511D3F">
      <w:pPr>
        <w:keepNext/>
        <w:overflowPunct w:val="0"/>
        <w:autoSpaceDE w:val="0"/>
        <w:autoSpaceDN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</w:rPr>
        <w:t>тема 3.</w:t>
      </w:r>
      <w:r w:rsidRPr="00511D3F"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</w:rPr>
        <w:tab/>
      </w:r>
      <w:r w:rsidRPr="00511D3F"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  <w:lang w:val="ru-RU"/>
        </w:rPr>
        <w:t>правовий режим ключових територій національної екологічної мережі</w:t>
      </w:r>
    </w:p>
    <w:p w:rsidR="00511D3F" w:rsidRPr="00511D3F" w:rsidRDefault="00511D3F" w:rsidP="00511D3F">
      <w:pPr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Поняття, функції, склад та значення ключових територій як структурних елементів національної екоморежі.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 xml:space="preserve">Загальна характеристика природно-заповідного фонду як основи національної екомережі. Об’єкти та території природно-заповідного фонду. Порядок оформлення охоронних зобов’язань по збереженню територій природно-заповідного фонду у складі національної екомережі. 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Водно-болотні угіддя у складі національної екомережі. Рамсарська конвенція про збереження водно-болотних угідь.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Охорона рідкісних та зникаючих видів тваринного та рослинного світу у складі екомережі. Червона та Зелена Книги України.</w:t>
      </w:r>
    </w:p>
    <w:p w:rsidR="00511D3F" w:rsidRPr="00511D3F" w:rsidRDefault="00511D3F" w:rsidP="00511D3F">
      <w:pPr>
        <w:overflowPunct w:val="0"/>
        <w:autoSpaceDE w:val="0"/>
        <w:autoSpaceDN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5"/>
          <w:szCs w:val="20"/>
          <w:lang w:val="ru-RU"/>
        </w:rPr>
      </w:pPr>
    </w:p>
    <w:p w:rsidR="00511D3F" w:rsidRPr="00511D3F" w:rsidRDefault="00511D3F" w:rsidP="00511D3F">
      <w:pPr>
        <w:keepNext/>
        <w:overflowPunct w:val="0"/>
        <w:autoSpaceDE w:val="0"/>
        <w:autoSpaceDN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b/>
          <w:smallCaps/>
          <w:spacing w:val="10"/>
          <w:sz w:val="26"/>
          <w:szCs w:val="20"/>
          <w:lang w:val="ru-RU"/>
        </w:rPr>
      </w:pPr>
      <w:r w:rsidRPr="00511D3F">
        <w:rPr>
          <w:rFonts w:ascii="Times New Roman" w:eastAsia="Times New Roman" w:hAnsi="Times New Roman" w:cs="Times New Roman"/>
          <w:b/>
          <w:smallCaps/>
          <w:spacing w:val="10"/>
          <w:sz w:val="26"/>
          <w:szCs w:val="20"/>
        </w:rPr>
        <w:t>тема 4.</w:t>
      </w:r>
      <w:r w:rsidRPr="00511D3F">
        <w:rPr>
          <w:rFonts w:ascii="Times New Roman" w:eastAsia="Times New Roman" w:hAnsi="Times New Roman" w:cs="Times New Roman"/>
          <w:b/>
          <w:smallCaps/>
          <w:spacing w:val="10"/>
          <w:sz w:val="26"/>
          <w:szCs w:val="20"/>
        </w:rPr>
        <w:tab/>
      </w:r>
      <w:r w:rsidRPr="00511D3F">
        <w:rPr>
          <w:rFonts w:ascii="Times New Roman" w:eastAsia="Times New Roman" w:hAnsi="Times New Roman" w:cs="Times New Roman"/>
          <w:b/>
          <w:smallCaps/>
          <w:spacing w:val="10"/>
          <w:sz w:val="26"/>
          <w:szCs w:val="20"/>
          <w:lang w:val="ru-RU"/>
        </w:rPr>
        <w:t>правовий режим сполучних територій національної екологічної мережі</w:t>
      </w:r>
    </w:p>
    <w:p w:rsidR="00511D3F" w:rsidRPr="00511D3F" w:rsidRDefault="00511D3F" w:rsidP="00511D3F">
      <w:pPr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 xml:space="preserve">Поняття, функції та значення сполучних територій як структурних елементів національної екоморежі. 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 xml:space="preserve">Природні коридори, законодавчо визначені до включення їх до складу національної екомережі. 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 xml:space="preserve">Міжнародна співпраця у сфері формування екокоридорів як транскордонних елементів національної екомережі. 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Правовий режим земельних ділянок, віднесених до складу сполучних територій національної екомережі. Землі водного та лісового фонду, полезахисні лісові смуги як складові елементи екокоридорів.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Правова охорона біорізноманіття на перетині природних та транспортних коридорів.</w:t>
      </w:r>
    </w:p>
    <w:p w:rsidR="00511D3F" w:rsidRPr="00511D3F" w:rsidRDefault="00511D3F" w:rsidP="00511D3F">
      <w:pPr>
        <w:overflowPunct w:val="0"/>
        <w:autoSpaceDE w:val="0"/>
        <w:autoSpaceDN w:val="0"/>
        <w:adjustRightInd w:val="0"/>
        <w:spacing w:after="0" w:line="288" w:lineRule="auto"/>
        <w:ind w:left="65"/>
        <w:jc w:val="both"/>
        <w:rPr>
          <w:rFonts w:ascii="Times New Roman" w:eastAsia="Times New Roman" w:hAnsi="Times New Roman" w:cs="Times New Roman"/>
          <w:sz w:val="25"/>
          <w:szCs w:val="20"/>
        </w:rPr>
      </w:pPr>
    </w:p>
    <w:p w:rsidR="00511D3F" w:rsidRPr="00511D3F" w:rsidRDefault="00511D3F" w:rsidP="00511D3F">
      <w:pPr>
        <w:spacing w:after="0" w:line="240" w:lineRule="auto"/>
        <w:ind w:left="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511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ПРАВОВИЙ РЕЖИМ БУФЕРНИХ ТА ВІДНОВЛЮВАНИХ ТЕРИТОРІЙ НАЦІОНАЛЬНОЇ ЕКОЛОГІЧНОЇ МЕРЕЖІ </w:t>
      </w:r>
    </w:p>
    <w:p w:rsidR="00511D3F" w:rsidRPr="00511D3F" w:rsidRDefault="00511D3F" w:rsidP="00511D3F">
      <w:pPr>
        <w:keepNext/>
        <w:overflowPunct w:val="0"/>
        <w:autoSpaceDE w:val="0"/>
        <w:autoSpaceDN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b/>
          <w:smallCaps/>
          <w:spacing w:val="10"/>
          <w:sz w:val="26"/>
          <w:szCs w:val="20"/>
        </w:rPr>
      </w:pP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 xml:space="preserve">Поняття, функції та значення буферних територій як структурних елементів національної екоморежі. 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120" w:line="240" w:lineRule="auto"/>
        <w:ind w:left="65" w:firstLine="3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Склад буферних територій національної екомережі.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0" w:line="240" w:lineRule="auto"/>
        <w:ind w:left="6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 xml:space="preserve">Поняття, функції та значення відновлюваних територій як структурних елементів національної екоморежі. 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120" w:line="240" w:lineRule="auto"/>
        <w:ind w:left="65" w:firstLine="3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lastRenderedPageBreak/>
        <w:t>Склад відновлюваних територій національної екомережі. Деградовані, малопродуктивні землі як складові елементи відновлюваних територій екомережі.</w:t>
      </w:r>
    </w:p>
    <w:p w:rsidR="00511D3F" w:rsidRPr="003A4964" w:rsidRDefault="00511D3F" w:rsidP="003A4964">
      <w:pPr>
        <w:overflowPunct w:val="0"/>
        <w:autoSpaceDE w:val="0"/>
        <w:autoSpaceDN w:val="0"/>
        <w:adjustRightInd w:val="0"/>
        <w:spacing w:after="120" w:line="240" w:lineRule="auto"/>
        <w:ind w:left="65" w:firstLine="3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64">
        <w:rPr>
          <w:rFonts w:ascii="Times New Roman" w:eastAsia="Times New Roman" w:hAnsi="Times New Roman" w:cs="Times New Roman"/>
          <w:sz w:val="28"/>
          <w:szCs w:val="28"/>
        </w:rPr>
        <w:t>Правовий режим радіаційно забруднених земель у складі екомережі. Правовий статус Чорнобильського радіаційного біосферного заповідника.</w:t>
      </w:r>
    </w:p>
    <w:p w:rsidR="00511D3F" w:rsidRDefault="00511D3F" w:rsidP="0051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3F" w:rsidRPr="00ED105B" w:rsidRDefault="00511D3F" w:rsidP="00ED105B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ED105B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ІНФОРМАЦІЙНИЙ ОБСЯГ ДИСЦИПЛІНИ</w:t>
      </w:r>
    </w:p>
    <w:p w:rsidR="00511D3F" w:rsidRPr="00511D3F" w:rsidRDefault="00511D3F" w:rsidP="00511D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713"/>
        <w:gridCol w:w="565"/>
        <w:gridCol w:w="567"/>
        <w:gridCol w:w="709"/>
        <w:gridCol w:w="709"/>
        <w:gridCol w:w="1134"/>
      </w:tblGrid>
      <w:tr w:rsidR="00511D3F" w:rsidRPr="00511D3F" w:rsidTr="00E111F3">
        <w:trPr>
          <w:cantSplit/>
        </w:trPr>
        <w:tc>
          <w:tcPr>
            <w:tcW w:w="2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Денна форма</w:t>
            </w:r>
          </w:p>
        </w:tc>
      </w:tr>
      <w:tr w:rsidR="00511D3F" w:rsidRPr="00511D3F" w:rsidTr="00E111F3">
        <w:trPr>
          <w:cantSplit/>
        </w:trPr>
        <w:tc>
          <w:tcPr>
            <w:tcW w:w="2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Усього 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</w:tr>
      <w:tr w:rsidR="0007725C" w:rsidRPr="00511D3F" w:rsidTr="0024317B">
        <w:trPr>
          <w:cantSplit/>
          <w:trHeight w:val="1460"/>
        </w:trPr>
        <w:tc>
          <w:tcPr>
            <w:tcW w:w="2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</w:tr>
      <w:tr w:rsidR="0007725C" w:rsidRPr="00511D3F" w:rsidTr="0024317B">
        <w:trPr>
          <w:trHeight w:val="301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7725C" w:rsidRPr="00511D3F" w:rsidTr="0024317B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1. </w:t>
            </w: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ПОНЯТТЯ ТА ЮРИДИЧНІ ОЗНАКИ НАЦІОНАЛЬНОЇ ЕКОЛОГІЧНОЇ МЕРЕЖІ УКРАЇНИ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1C05B9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B9177B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1C05B9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7725C" w:rsidRPr="00511D3F" w:rsidTr="0024317B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2. </w:t>
            </w: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РІВНІ ФОРМУВАННЯ НАЦІОНАЛЬНОЇ ЕКОЛОГІЧНОЇ МЕРЕЖІ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1C05B9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B9177B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725C" w:rsidRPr="00511D3F" w:rsidTr="0024317B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3. </w:t>
            </w: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ПРАВОВИЙ РЕЖИМ КЛЮЧОВИХ ТЕРИТОРІЙ НАЦІОНАЛЬНОЇ ЕКОЛОГІЧНОЇ МЕРЕЖІ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1C05B9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B9177B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725C" w:rsidRPr="00511D3F" w:rsidTr="0024317B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4. </w:t>
            </w: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ПРАВОВИЙ РЕЖИМ СПОЛУЧНИХ ТЕРИТОРІЙ НАЦІОНАЛЬНОЇ ЕКОЛОГІЧНОЇ МЕРЕЖІ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725C" w:rsidRPr="00511D3F" w:rsidTr="0024317B">
        <w:trPr>
          <w:trHeight w:val="1692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ПРАВОВИЙ РЕЖИМ БУФЕРНИХ ТА ВІДНОВЛЮВАНИХ ТЕРИТОРІЙ НАЦІОНАЛЬНОЇ ЕКОЛОГІЧНОЇ МЕРЕЖІ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1C05B9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B9177B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725C" w:rsidRPr="00511D3F" w:rsidTr="0024317B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B9177B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B9177B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</w:tbl>
    <w:p w:rsidR="00511D3F" w:rsidRPr="00511D3F" w:rsidRDefault="00511D3F" w:rsidP="00511D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3F" w:rsidRPr="00511D3F" w:rsidRDefault="00511D3F" w:rsidP="00511D3F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Лекційний курс (денна – 16 год)</w:t>
      </w:r>
    </w:p>
    <w:p w:rsidR="00511D3F" w:rsidRPr="00511D3F" w:rsidRDefault="00511D3F" w:rsidP="00511D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6"/>
        <w:gridCol w:w="1419"/>
      </w:tblGrid>
      <w:tr w:rsidR="00511D3F" w:rsidRPr="00511D3F" w:rsidTr="003821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1D3F" w:rsidRPr="00511D3F" w:rsidRDefault="00511D3F" w:rsidP="00511D3F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(денна)</w:t>
            </w:r>
          </w:p>
        </w:tc>
      </w:tr>
      <w:tr w:rsidR="00511D3F" w:rsidRPr="00511D3F" w:rsidTr="003821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ПОНЯТТЯ ТА ЮРИДИЧНІ ОЗНАКИ НАЦІОНАЛЬНОЇ ЕКОЛОГІЧНОЇ МЕРЕЖІ УКРАЇНИ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D3F" w:rsidRPr="00511D3F" w:rsidTr="0038215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65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10"/>
                <w:sz w:val="24"/>
                <w:szCs w:val="24"/>
                <w:lang w:val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mallCaps/>
                <w:spacing w:val="10"/>
                <w:sz w:val="24"/>
                <w:szCs w:val="24"/>
                <w:lang w:val="ru-RU"/>
              </w:rPr>
              <w:t>РІВНІ ФОРМУВАННЯ НАЦІОНАЛЬНОЇ ЕКОЛОГІЧНОЇ МЕРЕЖІ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D3F" w:rsidRPr="00511D3F" w:rsidTr="003821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ПРАВОВИЙ РЕЖИМ КЛЮЧОВИХ ТЕРИТОРІЙ НАЦІОНАЛЬНОЇ ЕКОЛОГІЧНОЇ МЕРЕЖІ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D3F" w:rsidRPr="00511D3F" w:rsidTr="003821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ПРАВОВИЙ РЕЖИМ СПОЛУЧНИХ ТЕРИТОРІЙ НАЦІОНАЛЬНОЇ ЕКОЛОГІЧНОЇ МЕРЕЖІ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D3F" w:rsidRPr="00511D3F" w:rsidTr="003821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ПРАВОВИЙ РЕЖИМ БУФЕРНИХ ТА ВІДНОВЛЮВАНИХ ТЕРИТОРІЙ НАЦІОНАЛЬНОЇ ЕКОЛОГІЧНОЇ МЕРЕЖІ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D3F" w:rsidRPr="00511D3F" w:rsidTr="003821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</w:tr>
    </w:tbl>
    <w:p w:rsidR="00511D3F" w:rsidRPr="00511D3F" w:rsidRDefault="00511D3F" w:rsidP="00511D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3F" w:rsidRPr="00511D3F" w:rsidRDefault="00511D3F" w:rsidP="00511D3F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Практичні заняття (денна – 16 год.)</w:t>
      </w:r>
    </w:p>
    <w:p w:rsidR="00511D3F" w:rsidRPr="00511D3F" w:rsidRDefault="00511D3F" w:rsidP="00511D3F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1276"/>
      </w:tblGrid>
      <w:tr w:rsidR="00511D3F" w:rsidRPr="00511D3F" w:rsidTr="00C67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1D3F" w:rsidRPr="00511D3F" w:rsidRDefault="00511D3F" w:rsidP="00511D3F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(денна)</w:t>
            </w:r>
          </w:p>
        </w:tc>
      </w:tr>
      <w:tr w:rsidR="00511D3F" w:rsidRPr="00511D3F" w:rsidTr="00C67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ПОНЯТТЯ ТА ЮРИДИЧНІ ОЗНАКИ НАЦІОНАЛЬНОЇ ЕКОЛОГІЧНОЇ МЕРЕЖІ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7B3534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D3F" w:rsidRPr="00511D3F" w:rsidTr="00C6764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65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10"/>
                <w:sz w:val="28"/>
                <w:szCs w:val="28"/>
                <w:lang w:val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mallCaps/>
                <w:spacing w:val="10"/>
                <w:sz w:val="24"/>
                <w:szCs w:val="24"/>
                <w:lang w:val="ru-RU"/>
              </w:rPr>
              <w:t>РІВНІ ФОРМУВАННЯ НАЦІОНАЛЬНОЇ ЕКОЛОГІЧНОЇ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7B3534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D3F" w:rsidRPr="00511D3F" w:rsidTr="00C67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ПРАВОВИЙ РЕЖИМ КЛЮЧОВИХ ТЕРИТОРІЙ НАЦІОНАЛЬНОЇ ЕКОЛОГІЧНОЇ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7B3534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D3F" w:rsidRPr="00511D3F" w:rsidTr="00C67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ПРАВОВИЙ РЕЖИМ СПОЛУЧНИХ ТЕРИТОРІЙ НАЦІОНАЛЬНОЇ ЕКОЛОГІЧНОЇ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D3F" w:rsidRPr="00511D3F" w:rsidTr="00C67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ПРАВОВИЙ РЕЖИМ БУФЕРНИХ ТА ВІДНОВЛЮВАНИХ ТЕРИТОРІЙ НАЦІОНАЛЬНОЇ ЕКОЛОГІЧНОЇ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7B3534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D3F" w:rsidRPr="00511D3F" w:rsidTr="00C67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7B3534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511D3F" w:rsidRPr="00511D3F" w:rsidRDefault="00511D3F" w:rsidP="00511D3F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D3F" w:rsidRPr="00511D3F" w:rsidRDefault="00511D3F" w:rsidP="00511D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Самостійна робота (денна – </w:t>
      </w:r>
      <w:r w:rsidR="0034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</w:t>
      </w:r>
      <w:r w:rsidRPr="0051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год)</w:t>
      </w:r>
    </w:p>
    <w:p w:rsidR="00511D3F" w:rsidRPr="00511D3F" w:rsidRDefault="00511D3F" w:rsidP="00511D3F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1276"/>
      </w:tblGrid>
      <w:tr w:rsidR="00511D3F" w:rsidRPr="00511D3F" w:rsidTr="00C67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1D3F" w:rsidRPr="00511D3F" w:rsidRDefault="00511D3F" w:rsidP="00511D3F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(денна)</w:t>
            </w:r>
          </w:p>
        </w:tc>
      </w:tr>
      <w:tr w:rsidR="00511D3F" w:rsidRPr="00511D3F" w:rsidTr="00C67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ПОНЯТТЯ ТА ЮРИДИЧНІ ОЗНАКИ НАЦІОНАЛЬНОЇ ЕКОЛОГІЧНОЇ МЕРЕЖІ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7B3534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11D3F" w:rsidRPr="00511D3F" w:rsidTr="00C6764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65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10"/>
                <w:sz w:val="24"/>
                <w:szCs w:val="24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mallCaps/>
                <w:spacing w:val="10"/>
                <w:sz w:val="24"/>
                <w:szCs w:val="24"/>
                <w:lang w:val="ru-RU"/>
              </w:rPr>
              <w:t>РІВНІ ФОРМУВАННЯ НАЦІОНАЛЬНОЇ ЕКОЛОГІЧНОЇ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1D3F" w:rsidRPr="00511D3F" w:rsidTr="00C67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ПРАВОВИЙ РЕЖИМ КЛЮЧОВИХ ТЕРИТОРІЙ НАЦІОНАЛЬНОЇ ЕКОЛОГІЧНОЇ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1D3F" w:rsidRPr="00511D3F" w:rsidTr="00C67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ПРАВОВИЙ РЕЖИМ СПОЛУЧНИХ ТЕРИТОРІЙ НАЦІОНАЛЬНОЇ ЕКОЛОГІЧНОЇ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1D3F" w:rsidRPr="00511D3F" w:rsidTr="00C67642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ПРАВОВИЙ РЕЖИМ БУФЕРНИХ ТА ВІДНОВЛЮВАНИХ ТЕРИТОРІЙ НАЦІОНАЛЬНОЇ ЕКОЛОГІЧНОЇ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1D3F" w:rsidRPr="00511D3F" w:rsidTr="00C67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AF181A" w:rsidP="00511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</w:tbl>
    <w:p w:rsidR="00CB4322" w:rsidRDefault="00CB4322" w:rsidP="00511D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5. Методи контролю</w:t>
      </w:r>
    </w:p>
    <w:p w:rsidR="00511D3F" w:rsidRPr="00511D3F" w:rsidRDefault="00511D3F" w:rsidP="00511D3F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Знання та навички студентів, отримані при засвоєнні навчальної дисципліни «Правове забезпечення формування національної екомережі», оцінюється за рейтинговою системою.</w:t>
      </w:r>
    </w:p>
    <w:p w:rsidR="00511D3F" w:rsidRPr="00511D3F" w:rsidRDefault="00511D3F" w:rsidP="00511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511D3F" w:rsidRPr="00511D3F" w:rsidRDefault="00511D3F" w:rsidP="00511D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Студент може отримати максимально 50 балів за усні відповіді або виконання тестів чи контрольних робіт, задач та інших завдань на практичних заняттях. </w:t>
      </w:r>
    </w:p>
    <w:p w:rsidR="00511D3F" w:rsidRPr="00511D3F" w:rsidRDefault="00511D3F" w:rsidP="00511D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поточної успішності. Не перескладена заборгованість тягне виставлення за іспит оцінки «0» </w:t>
      </w:r>
      <w:r w:rsidRPr="00511D3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FX</w:t>
      </w: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11D3F" w:rsidRPr="00511D3F" w:rsidRDefault="00511D3F" w:rsidP="00511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>Формою підсумкового контролю знань та навичок студентів по дисципліні є іспит, на якому результати їх навчальної роботи оцінюються за весь період вивчення дисципліни за 50 – бальною шкалою. Іспит проводиться в усній формі.</w:t>
      </w:r>
    </w:p>
    <w:p w:rsidR="00511D3F" w:rsidRPr="00511D3F" w:rsidRDefault="00511D3F" w:rsidP="00511D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результатами вивчення дисципліни при складанні іспиту студент отримує підсумкову оцінку за 100-бальною системою, яка розраховується як середньозважене оцінок за поточну успішність і оцінки за іспит. </w:t>
      </w:r>
    </w:p>
    <w:p w:rsidR="00511D3F" w:rsidRPr="00511D3F" w:rsidRDefault="00511D3F" w:rsidP="00511D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6. Розподіл балів, що присвоюється студентам</w:t>
      </w:r>
    </w:p>
    <w:p w:rsidR="00511D3F" w:rsidRPr="00511D3F" w:rsidRDefault="00511D3F" w:rsidP="00511D3F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1D3F" w:rsidRPr="00511D3F" w:rsidRDefault="00511D3F" w:rsidP="00511D3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Розподіл балів, які отримують студенти для екзамену</w:t>
      </w:r>
    </w:p>
    <w:p w:rsidR="00511D3F" w:rsidRPr="00511D3F" w:rsidRDefault="00511D3F" w:rsidP="00511D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417"/>
        <w:gridCol w:w="2362"/>
      </w:tblGrid>
      <w:tr w:rsidR="00511D3F" w:rsidRPr="00511D3F" w:rsidTr="00EC0C25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Поточна успішність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Іспит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Сума</w:t>
            </w:r>
          </w:p>
        </w:tc>
      </w:tr>
      <w:tr w:rsidR="00511D3F" w:rsidRPr="00511D3F" w:rsidTr="00EC0C25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Т1-Т5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Т1-Т5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1D3F" w:rsidRPr="00511D3F" w:rsidTr="00EC0C2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511D3F" w:rsidRPr="00511D3F" w:rsidRDefault="00511D3F" w:rsidP="00511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D3F" w:rsidRPr="00511D3F" w:rsidRDefault="00511D3F" w:rsidP="00511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Оцінювання знань студента здійснюється за 100-бальною шкалою (для екзаменів і заліків).</w:t>
      </w:r>
    </w:p>
    <w:p w:rsidR="00511D3F" w:rsidRPr="00511D3F" w:rsidRDefault="00511D3F" w:rsidP="00511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511D3F" w:rsidRPr="00511D3F" w:rsidRDefault="00511D3F" w:rsidP="00511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511D3F" w:rsidRDefault="00511D3F" w:rsidP="00511D3F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Шкала оцінювання: Університету , національна та ECTS</w:t>
      </w:r>
    </w:p>
    <w:p w:rsidR="00511D3F" w:rsidRPr="00511D3F" w:rsidRDefault="00511D3F" w:rsidP="0051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275"/>
        <w:gridCol w:w="1735"/>
        <w:gridCol w:w="3404"/>
        <w:gridCol w:w="1620"/>
      </w:tblGrid>
      <w:tr w:rsidR="00511D3F" w:rsidRPr="00511D3F" w:rsidTr="00EC0C25">
        <w:trPr>
          <w:cantSplit/>
          <w:trHeight w:val="43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Визначення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За національною шкалою</w:t>
            </w:r>
          </w:p>
        </w:tc>
      </w:tr>
      <w:tr w:rsidR="00511D3F" w:rsidRPr="00511D3F" w:rsidTr="00EC0C25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Залік</w:t>
            </w:r>
          </w:p>
        </w:tc>
      </w:tr>
      <w:tr w:rsidR="00511D3F" w:rsidRPr="00511D3F" w:rsidTr="00EC0C25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Відмінно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Відмінно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11D3F" w:rsidRPr="00511D3F" w:rsidRDefault="00511D3F" w:rsidP="00511D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511D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511D3F" w:rsidRPr="00511D3F" w:rsidTr="00EC0C25">
        <w:trPr>
          <w:cantSplit/>
          <w:trHeight w:val="1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</w:p>
        </w:tc>
      </w:tr>
      <w:tr w:rsidR="00511D3F" w:rsidRPr="00511D3F" w:rsidTr="00EC0C25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</w:p>
        </w:tc>
      </w:tr>
      <w:tr w:rsidR="00511D3F" w:rsidRPr="00511D3F" w:rsidTr="00EC0C25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</w:p>
        </w:tc>
      </w:tr>
      <w:tr w:rsidR="00511D3F" w:rsidRPr="00511D3F" w:rsidTr="00EC0C25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511D3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3F" w:rsidRPr="00511D3F" w:rsidRDefault="00511D3F" w:rsidP="005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511D3F" w:rsidRPr="00511D3F" w:rsidRDefault="00511D3F" w:rsidP="00511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1D3F" w:rsidRPr="00511D3F" w:rsidRDefault="00511D3F" w:rsidP="00511D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90-100 балів (відмінно)</w:t>
      </w: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511D3F" w:rsidRPr="00511D3F" w:rsidRDefault="00511D3F" w:rsidP="00511D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81-89 балів (дуже добре)</w:t>
      </w: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</w:p>
    <w:p w:rsidR="00511D3F" w:rsidRPr="00511D3F" w:rsidRDefault="00511D3F" w:rsidP="00511D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71-80 балів (добре)</w:t>
      </w: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511D3F" w:rsidRPr="00511D3F" w:rsidRDefault="00511D3F" w:rsidP="00511D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61-70 балів (задовільно)</w:t>
      </w: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511D3F" w:rsidRPr="00511D3F" w:rsidRDefault="00511D3F" w:rsidP="00511D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D3F" w:rsidRPr="00511D3F" w:rsidRDefault="00511D3F" w:rsidP="00511D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51-60 балів (достатньо)</w:t>
      </w: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511D3F" w:rsidRPr="00511D3F" w:rsidRDefault="00511D3F" w:rsidP="00511D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0-50 балів (незадовільно)</w:t>
      </w: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виставляється студентові, який виявив значні прогалини в знаннях основного навчального матеріалу, допустив принципові </w:t>
      </w:r>
      <w:r w:rsidRPr="00511D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помилки у виконанні передбачених програмою завдань, незнайомий з основною юридичною літературою з дисципліни.</w:t>
      </w:r>
    </w:p>
    <w:p w:rsidR="00ED105B" w:rsidRPr="00511D3F" w:rsidRDefault="00ED105B" w:rsidP="00511D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11D3F" w:rsidRPr="00511D3F" w:rsidRDefault="00511D3F" w:rsidP="00511D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РЕКОМЕНДОВАНА ЛІТЕРАТУРА</w:t>
      </w:r>
    </w:p>
    <w:p w:rsidR="00511D3F" w:rsidRPr="00511D3F" w:rsidRDefault="00511D3F" w:rsidP="00511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3F" w:rsidRPr="00511D3F" w:rsidRDefault="00511D3F" w:rsidP="00511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1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ЛІТЕРАТУРА:</w:t>
      </w:r>
    </w:p>
    <w:p w:rsidR="00511D3F" w:rsidRPr="00511D3F" w:rsidRDefault="00511D3F" w:rsidP="00511D3F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2098" w:hanging="1247"/>
        <w:jc w:val="both"/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</w:rPr>
        <w:t>І. Підручники, навчальні посібники</w:t>
      </w:r>
    </w:p>
    <w:p w:rsidR="00511D3F" w:rsidRPr="00DD5D64" w:rsidRDefault="00511D3F" w:rsidP="00511D3F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567" w:firstLine="425"/>
        <w:jc w:val="both"/>
        <w:rPr>
          <w:rFonts w:ascii="Times New Roman" w:eastAsia="Times New Roman" w:hAnsi="Times New Roman" w:cs="Times New Roman"/>
          <w:smallCaps/>
          <w:spacing w:val="10"/>
          <w:sz w:val="28"/>
          <w:szCs w:val="28"/>
        </w:rPr>
      </w:pPr>
      <w:r w:rsidRPr="00DD5D64">
        <w:rPr>
          <w:rFonts w:ascii="Times New Roman" w:eastAsia="Times New Roman" w:hAnsi="Times New Roman" w:cs="Times New Roman"/>
          <w:smallCaps/>
          <w:spacing w:val="10"/>
          <w:sz w:val="28"/>
          <w:szCs w:val="28"/>
        </w:rPr>
        <w:t>1. право довкілля (екологічне право) : навчальний посібник для студентів вищих навчальних закладів / п.д.пилипенко, в.і.федорович, м.я.ващишин [та ін.] ; за ред. п.д.пилипенка. – к. : ін юре, 2010. – 401 с.</w:t>
      </w:r>
    </w:p>
    <w:p w:rsidR="00511D3F" w:rsidRPr="00DD5D64" w:rsidRDefault="00511D3F" w:rsidP="00511D3F">
      <w:pPr>
        <w:numPr>
          <w:ilvl w:val="0"/>
          <w:numId w:val="7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D64">
        <w:rPr>
          <w:rFonts w:ascii="Times New Roman" w:eastAsia="Times New Roman" w:hAnsi="Times New Roman" w:cs="Times New Roman"/>
          <w:sz w:val="28"/>
          <w:szCs w:val="28"/>
          <w:lang w:eastAsia="ar-SA"/>
        </w:rPr>
        <w:t>Екологічне право України: підруч. для студ. вищих навч.закладів / за ред. Каракаша І.І.- Одеса : Фенікс, 2012. – 788 с.</w:t>
      </w:r>
    </w:p>
    <w:p w:rsidR="00511D3F" w:rsidRPr="00DD5D64" w:rsidRDefault="00511D3F" w:rsidP="00511D3F">
      <w:pPr>
        <w:numPr>
          <w:ilvl w:val="0"/>
          <w:numId w:val="7"/>
        </w:numPr>
        <w:tabs>
          <w:tab w:val="left" w:pos="0"/>
          <w:tab w:val="num" w:pos="54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Кобецька Н.Р. Екологічне право України: Навч. посібник. – К., 2007. </w:t>
      </w:r>
    </w:p>
    <w:p w:rsidR="00511D3F" w:rsidRPr="00DD5D64" w:rsidRDefault="00511D3F" w:rsidP="00511D3F">
      <w:pPr>
        <w:widowControl w:val="0"/>
        <w:numPr>
          <w:ilvl w:val="0"/>
          <w:numId w:val="7"/>
        </w:numPr>
        <w:tabs>
          <w:tab w:val="left" w:pos="0"/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Малишко М.І. Екологічне право України: Навчальний посібник. – К.: Видавничий Дім «Юридична книга», 2001. – 392 с.</w:t>
      </w:r>
    </w:p>
    <w:p w:rsidR="00511D3F" w:rsidRPr="00DD5D64" w:rsidRDefault="00511D3F" w:rsidP="00511D3F">
      <w:pPr>
        <w:numPr>
          <w:ilvl w:val="0"/>
          <w:numId w:val="7"/>
        </w:numPr>
        <w:tabs>
          <w:tab w:val="num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D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Микієвич М.М., Андрусевич Н.І., Будякова Т.О. Європейське право навколишнього середовища. Навчальний посібник. Львів, 2004. – 256 с. </w:t>
      </w:r>
    </w:p>
    <w:p w:rsidR="00511D3F" w:rsidRPr="00511D3F" w:rsidRDefault="00511D3F" w:rsidP="00511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D3F" w:rsidRPr="00511D3F" w:rsidRDefault="00511D3F" w:rsidP="00511D3F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2098" w:hanging="1247"/>
        <w:jc w:val="both"/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</w:rPr>
        <w:t xml:space="preserve">ІІ. Законодавство 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Конституція України від 28.06.1996 р. // Відомості Верховної Ради України. – 1996. – № 30. – ст. 141.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 про водно-болотні угіддя, що мають міжнародне зна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чення, головним чином як середовище існування водоплавних птахів (Рамсарська конвенція від 2 лютого 1971 р. — Іран), ратифікована Законом України від 29 жовтня 1996р. // Відомості Верховної Ради України — 1996, № 50. — ст. 279.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Конвенція про збереження мігруючих видів тварин від 23 червня 1979 р. // </w:t>
      </w:r>
      <w:hyperlink r:id="rId7" w:history="1">
        <w:r w:rsidRPr="00511D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www.rada.gov.ua</w:t>
        </w:r>
      </w:hyperlink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України про адміністративні правопорушення від 07.12.1974 р. // Відомості Верховної Ради УРСР — 1984, № 51. — ст. 1122.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Кримінальний кодекс України від 05.04.2001 р. // Відомості Верховної Ради України. – 2001. – № 25-26. – ст. 131.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Земельний кодекс України від 25.10.2001 р. // Відомості Верховної Ради України. – 2002. – № 3-4. – ст.27.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охорону навколишнього природного середовища» від 25.06.1991 р. // Відомості Верховної Ради України. – 1991. – № 41. – ст. 546.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природо-заповідний фонд України» від 16 червня 1992р. // Відомості Верховної Ради України — 1992, № 34. — ст. 502.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України «Про охорону культурної спадщини» від 8 червня 2000р. // Відомості Верховної Ради України — 2000, № 39. — ст. 333.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України «Про екологічну мережу України» від 24 червня 2004р. // Відомості Верховної Ради України — 2004, № 45. — ст. 502.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Загальнодержавну програму охорони та відтворення довкілля Азовського і Чорного морів» від 22 березня 2001р. // Відомості Верховної Ради України — 2001, № 28. — ст. 135.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Загальнодержавна програма формування національної екологічної мережі України на 2000 – 2015 роки, затверджена Законом України від 21.09.2000 р. // Відомості Верховної Ради України. – 2000. - № 47. – Ст.405.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України «Про курорти» від 5.10.2000 р. // Відомості Верховної Ради України. – 2000 р. – № 50. – ст. 435. 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України «Про тваринний світ» від 13.12.2001 р. // Відомості Верховної Ради України. – 2002. - № 2. – ст. 47.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України «Про Червону книгу України» від 07.02.2002 р. // Відомості Верховної Ради України. – 2002. – № 30. – ст. 201.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України «Про землеустрій» від 22 травня 2003 р. // Відомості Верховної Ради України. - 2003. - №36. – ст.282.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України «Про біосферні заповідники в Україні» від 26 листопада 1993 р. // </w:t>
      </w:r>
      <w:hyperlink r:id="rId8" w:history="1">
        <w:r w:rsidRPr="00511D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www.rada.gov.ua</w:t>
        </w:r>
      </w:hyperlink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 Верховної Ради України «Про Програму перспективного розвитку заповідної справи в Україні ("Заповідники") від 22 вересня 1994р.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Відомості Верховної Ради України — 1994, № 48. — ст. 430.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України «Про резервування цінних природних територій для наступного заповідання» від 24 квітня 1998р. № 374/98. // </w:t>
      </w:r>
      <w:hyperlink r:id="rId9" w:history="1">
        <w:r w:rsidRPr="00511D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www.zakon.rada.gov.ua</w:t>
        </w:r>
      </w:hyperlink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Постанова Кабінету Міністрів України "Про заходи щодо охорони водно-болотних угідь, які мають міжнародне значення" від 23 листопада 1995 р. № 935 // Збірник Постанов Уряду України — 1996, № 3. — ст. 104.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Постанова </w:t>
      </w:r>
      <w:r w:rsidRPr="0051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 Міністрів України "Про затвердження такс для обчислення розміру шкоди, заподіяної порушенням природоохоронного законодавства у межах територій та об'єктів природно-заповідного фонду України" від 24.07.2013 р. №541 // Офіційний Вісник України - 2013, № 24.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Кабінету Міністрів України «Про затвердження Концепції збереження біологічного різноманіття України» від 12 травня 1997 р. № 439. // www.zakon.rada.gov.ua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Кабінету Міністрів України «Про затвердження Порядку надання водно-болотним угіддям статусу водно-болотних угідь міжнародного значення», від 29 серпня 2002 р. № 1287</w:t>
      </w:r>
      <w:r w:rsidRPr="0051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Офіційний Вісник України — 2002, № 36.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Постанова Кабінету Міністрів України від 25.08.2004 №1094 «Про затвердження Порядку розроблення проектів землеустрою з організації та встановлення меж територій природно-заповідного фонду, іншого 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природоохоронного, оздоровчого, рекреаційного та історико-культурного призначення» // </w:t>
      </w:r>
      <w:hyperlink r:id="rId10" w:history="1">
        <w:r w:rsidRPr="00511D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www.rada.gov.ua</w:t>
        </w:r>
      </w:hyperlink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Постанова Кабінету Міністрів України від 29.08.2002 р. Про  затвердження Положення про Зелену книгу України. // Офіційний вісник України. – 2002. - № 36. – Ст.1692.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Постанова Кабінету Міністрів України «Про затвердження порядку поділу лісів на категорії та виділення особливо захисних лісових ділянок» від 16 травня 2007 року № 733. // </w:t>
      </w:r>
      <w:hyperlink r:id="rId11" w:history="1">
        <w:r w:rsidRPr="00511D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www.rada.gov.ua</w:t>
        </w:r>
      </w:hyperlink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Постанова Кабінету Міністрів України</w:t>
      </w:r>
      <w:r w:rsidRPr="00511D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1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від 16 грудня 2015 р. № 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1196</w:t>
      </w:r>
      <w:r w:rsidRPr="00511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 затвердження </w:t>
      </w:r>
      <w:r w:rsidRPr="00511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Порядку включення територій та об’єктів до переліків територій та об’єктів екологічної мережі.</w:t>
      </w:r>
      <w:r w:rsidRPr="00511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http://zakon2.rada.gov.ua/laws/show/1196-2015.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Кабінету Міністрів України від 6 серпня 2008 року «Про схвалення Стратегії розвитку туризму і курортів» / Офіційний вісник України від 22.08.2008 р.- 2008., № 60, стор.27, ст.2041.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Указ Президента України №174/2016 </w:t>
      </w:r>
      <w:r w:rsidRPr="00511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 створення Чорнобильського радіаційно-екологічного біосферного заповідника 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12" w:history="1">
        <w:r w:rsidRPr="00511D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www.rada.gov.ua</w:t>
        </w:r>
      </w:hyperlink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Мінприроди від 24 січня 2008 року № 27 « Про затвердження Інструкції про застосування  порядку встановлення лімітів на використання природних ресурсів у межах територій та об’єктів природно-заповідного фонду загальнодержавного значення» // Офіційний вісник України. – 2008. - №12. – Ст.320.</w:t>
      </w:r>
    </w:p>
    <w:p w:rsidR="00511D3F" w:rsidRPr="00511D3F" w:rsidRDefault="00511D3F" w:rsidP="00511D3F">
      <w:pPr>
        <w:numPr>
          <w:ilvl w:val="0"/>
          <w:numId w:val="6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Постанова Пленуму Верховного Суду України від 10.12.2004 р. «Про судову практику у справах про злочини та інші правопорушення проти довкілля // Вісник Верховного Суду України. – 2005. – № 1.</w:t>
      </w:r>
    </w:p>
    <w:p w:rsidR="00511D3F" w:rsidRPr="00511D3F" w:rsidRDefault="00511D3F" w:rsidP="00511D3F">
      <w:p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3F" w:rsidRPr="00511D3F" w:rsidRDefault="00511D3F" w:rsidP="00511D3F">
      <w:p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ІІІ. СПЕЦІАЛЬНА ЛІТЕРАТУРА.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left" w:pos="18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 проблеми правового регулювання аграрних, земельних, екологічних та природо ресурсних відносин в Україні.: колективна монографія / відп. ред.. Т.Є.Харитонова, І.І.Каракаш. – Одеса: Видавничий дім «Гельветика», 2018 . – 722 с.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left" w:pos="18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Ващишин М.Я. Програмні засади формування національної екологічної мережі // Приватне та публічне право. 2017. - №3, С.73-77.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left" w:pos="18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Ващишин М.Я. Проблеми систематизації законодавства України про екологічну мережу // Збірник тез наукових доповідей учасників круглого столу «Актуальні питання кодифікації екологічного законодавства України» 9 листопада 2012 р. / За заг. ред. А.П.Гетьмана. – Харків: НУ «Юридична академія України імені Ярослава Мудрого». 2012. – 203 с., С.104-107.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left" w:pos="18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Ващишин М. Екологічна мережа як об’єкт правового регулювання // Проблеми державотворення і захисту прав людини в Україні:Матеріали ХХ звітної науково-практичної конференції (6-7 лютого 2014 р.). – Львів Юридичний факультет Львівського національного університету імені Івана Франка, 2014. – 412 с., С.232-235.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left" w:pos="18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Ващишин М.Я. Структура національної екологічної мережі.// Національний вісник Ужгородського національного університету, 2014. – Випуск №26, С.125-129.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left" w:pos="18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Ващишин М.Я. Склад та функції сполучних територій національної екологічної мережі. // М.Я.Ващишин // Електронне наукове видання «Юридичний науковий електронний журнал», 2014. - №6. – С.68- 71.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left" w:pos="18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Ващишин М.Я. Принцип пріоритетності земель національної екомережі. // Сучасні тенденції та перспективи розвитку аграрного, земельного та екологічного права: Матеріали Всеукраїнської науково-практичної конференції (22-23 травня 2015 р.), присвяченої 90-річчю від народження академіка В.З.Янчука / за ред..проф.В.М.Єрмоленка. – К.: Видавничий центр НУБіП України, 2015. – 412 с., С.207-210.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left" w:pos="18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>Воєнні дії на сході України – цивілізаційні виклики людству. [Текст]/ Львів: ЕПЛ, 2015. – 136 с.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num" w:pos="540"/>
          <w:tab w:val="left" w:pos="14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Годованюк А.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Й. Порядок  використання земель природно-заповідного фонду // Актуальні проблеми держави і права. – 2004.– 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Вип. 22.– С.738 – 742.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Годованюк А. Й. Правовий режим земель природно-заповідного фонду: автореф. дис. на здобуття наук. ступеня канд. юрид. наук: спец. 12.00.06 „Земельне право; аграрне право; екологічне право; природноресурсове право” / А. Й. Годованюк. – К., 2008. – 19 с.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Гвоздик П.А Общественный контроль за соблюдением природоохранительного законодательства в государственных природных национальных парках / Государственный и общественный контроль в области охраны окружающей среды. Тезисы республиканской научно-практической конференции. — Киев., 1988., ст. 186-187.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num" w:pos="540"/>
          <w:tab w:val="left" w:pos="14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Даниленко Б.В. Проблеми збереження біорізноманіття: земельно-правовий аспект // Сучасні тенденції розвитку національного законодавства України : Збірник тез міжнародної науково-практичної конференції (19-20 травня 2011 р., м.Київ) / Упор. к.ю.н., доц О.М.Гончаренко. – К.: Видавничий центр НУБіП України, 2011. – 452 с., С.281-283.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num" w:pos="540"/>
          <w:tab w:val="left" w:pos="14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Даниленко Б.В. Правове забезпечення сталого сільськогосподарського земелевикористання. автореф. дис. на здобуття наук. ступеня канд. юрид наук / Б.В..Даниленко /. – Харків.- 2012., 19с.</w:t>
      </w:r>
    </w:p>
    <w:p w:rsidR="00511D3F" w:rsidRPr="00511D3F" w:rsidRDefault="00511D3F" w:rsidP="00511D3F">
      <w:pPr>
        <w:widowControl w:val="0"/>
        <w:numPr>
          <w:ilvl w:val="0"/>
          <w:numId w:val="5"/>
        </w:numPr>
        <w:tabs>
          <w:tab w:val="left" w:pos="0"/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Другак В. Концепція земельної політики щодо еколого-економічного розвитку землекористування в Україні / В.Другак / Земельне право України. – 2010. - № 8. </w:t>
      </w:r>
    </w:p>
    <w:p w:rsidR="00511D3F" w:rsidRPr="00511D3F" w:rsidRDefault="00511D3F" w:rsidP="00511D3F">
      <w:pPr>
        <w:widowControl w:val="0"/>
        <w:numPr>
          <w:ilvl w:val="0"/>
          <w:numId w:val="5"/>
        </w:numPr>
        <w:tabs>
          <w:tab w:val="left" w:pos="0"/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громадськості та науковців до проектування мережі Емеральд (Смарагдової мережі) в Україні./ під.ред. д.б.н. А.Куземко. – Київ, 2017. – 304 с.</w:t>
      </w:r>
    </w:p>
    <w:p w:rsidR="00511D3F" w:rsidRPr="00511D3F" w:rsidRDefault="00511D3F" w:rsidP="00511D3F">
      <w:pPr>
        <w:widowControl w:val="0"/>
        <w:numPr>
          <w:ilvl w:val="0"/>
          <w:numId w:val="5"/>
        </w:numPr>
        <w:tabs>
          <w:tab w:val="num" w:pos="540"/>
        </w:tabs>
        <w:suppressAutoHyphens/>
        <w:autoSpaceDE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 М.І. Місцеві пам’ятки природи Карпат / Карпатський регіон і проблеми сталого розвитку. Матеріали міжнародної науково-практичної конференції. — Рахів, 1998., ст. 50-53.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num" w:pos="540"/>
          <w:tab w:val="left" w:pos="14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Кагало О.О. Принципи розбудови екомережі та вибору її територіальних елементів: українська практика та європейський досвід // Розвиток заповідної справи в Україні .- 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2007. Т.13., С.125-129.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left" w:pos="180"/>
          <w:tab w:val="num" w:pos="540"/>
          <w:tab w:val="left" w:pos="14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Кондратюк Т.М. Радіоактивно забруднені землі як складові елементи екологічної мережі України. // Сучасні тенденції та перспективи розвитку аграрного, земельного та екологічного права: Матеріали Всеукраїнської науково-практичної конференції (22-23 травня 2015 р.), присвяченої 90-річчю від народження академіка В.З.Янчука / за ред..проф.В.М.Єрмоленка. – К.: Видавничий центр НУБіП України, 2015. – 412 с., С.299-301.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>Лизгаро В.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Э. К вопросу о развитии законодательства Республики Беларусь, регулирующего формирование и функционирование экологической сети / Сучасні проблеми аграрного і природоресурсного права: міжнар. наук.-практ. конф. : зб. наук. пр. / за заг. ред. В.М.Єрмоленка та ін. – К.: ІРІДІУМ, 2009. – 336 с., С.254-256.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left" w:pos="18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Максименко М.І. Правове забезпечення оптимізації структури землекористування в Україні: автореф. дис. на здобуття наук. ступеня канд. юрид наук / М.І.Максименко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/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Київ, 2013. – 18 с.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Непийвода В. Охоронні обмеження як ефективний інструмент захисту природної та історичної спадщини: досвід </w:t>
      </w:r>
      <w:r w:rsidRPr="0051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США </w:t>
      </w:r>
      <w:r w:rsidRPr="0051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[Текст] / В. Непийвода, С. Голленгорст // Право України. -2000. -№ 12. </w:t>
      </w:r>
      <w:r w:rsidRPr="0051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С. </w:t>
      </w:r>
      <w:r w:rsidRPr="00511D3F">
        <w:rPr>
          <w:rFonts w:ascii="Times New Roman" w:eastAsia="Times New Roman" w:hAnsi="Times New Roman" w:cs="Times New Roman"/>
          <w:color w:val="000000"/>
          <w:sz w:val="28"/>
          <w:szCs w:val="28"/>
        </w:rPr>
        <w:t>110-117.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дій Європейської стратегії розвитку Дунайського регіону: аналіз та перспектива впровадження в Україні / За заг. ред. Кравченко О.В. – Львів : «Манускрипт», 2012. – 120 с.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Правовий режим природно-заповідного фонду України: історія формування, юридичні аспекти та зарубіжний досвід (посібник) / 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[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заг. ред. О.Кравченко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]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Львів : Видавництво «Компанія  «Манускрипт», 2017. – 92 с.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left" w:pos="18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Позняк Е.В. Перспективи розвитку екосистемних підходів у правовому регулюванні екологічних відносин в Україні / Е.В.Позняк / Актуальні проблеми екологічних, земельних та аграрних правовідносин: теоретико-методологічні й прикладні аспекти: матеріали «круглого столу» (м.Харків, 5 грудня 2014 р.) / за заг. ред. А.П.Гетьмана ; Нац. юрид. ун-т ім.Ярослава Мудрого. – Х., 2014. – 320 с., С.153-156.</w:t>
      </w:r>
    </w:p>
    <w:p w:rsidR="00511D3F" w:rsidRPr="00511D3F" w:rsidRDefault="00511D3F" w:rsidP="00511D3F">
      <w:pPr>
        <w:widowControl w:val="0"/>
        <w:numPr>
          <w:ilvl w:val="0"/>
          <w:numId w:val="5"/>
        </w:numPr>
        <w:tabs>
          <w:tab w:val="left" w:pos="0"/>
          <w:tab w:val="left" w:pos="180"/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Правове регулювання екологічних, аграрних та земельних відносин в Україні: сучасний стан і напрями вдосконалення : монографія / [ А.П.Гетьман, М.В.Шульга, А.М.Статівка та ін.] ; за ред. А.П.Гетьмана та В.Ю.Уркевича. – Х. : Право, 2012. – 448 с.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11D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Радишевська З.М. Особливості збереження біорізноманіття в контексті сталого розвитку [Текст] / З.М.Радишевська // Реалізація норм екологічного, земельного та аграрного права в умовах реформування правової системи України : збірник матеріалів Всеукр. наук.-практ. конф. з нагоди відзначення 25-річчя навчально-наукового Юридичного інституту Прикарпатського нац. ун-ту імені Василя Стефаника (м. Івано-Франківськ, 8-10 вересня 2017 р.) / відп. ред.: Н.Р.Кобецька, Н.О.Багай, Г.В.Мороз. - </w:t>
      </w:r>
      <w:r w:rsidRPr="00511D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Івано-Франківськ : Прикарпат. нац. ун-т ім. Василя Стефаника, 2017. – С. 7</w:t>
      </w:r>
      <w:r w:rsidRPr="00511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2- 74. </w:t>
      </w:r>
    </w:p>
    <w:p w:rsidR="00511D3F" w:rsidRPr="00511D3F" w:rsidRDefault="00511D3F" w:rsidP="00511D3F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Статівка О.О. Закон України «Про </w:t>
      </w:r>
      <w:r w:rsidRPr="00511D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Загальнодержавну програму формування національної екологічної мережі України на 2000–2015 роки»: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досягнення та недоліки.</w:t>
      </w:r>
      <w:r w:rsidRPr="00511D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[Текст] / О.О.Статівка // Від правової охорони природи Української РСР до екологічного права України : Збірник тез Всеукраїнської науково-практичної конференції, 26 травня 2017 р., м.Київ / Укладачі : В.В.Носік [та ін.]; Київський національний університет імені Тараса Шевченка. – Чернівці, 2017, - С.339-343.</w:t>
      </w:r>
    </w:p>
    <w:p w:rsidR="00511D3F" w:rsidRPr="00511D3F" w:rsidRDefault="00511D3F" w:rsidP="00511D3F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Піх Ю.Т. Мета та завдання формування національної екологічної мережі </w:t>
      </w:r>
      <w:r w:rsidRPr="00511D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[Текст] / Ю.Т.Піх // Актуальні проблеми соціального права. Випуск 4. Матеріали міжнародної науково-практичної конференції «Правові проблеми земельної реформи в Україні». 2 червня 2017 р. – Львів, «Галицька Видавнича Спілка», 2017. – С.25-31.</w:t>
      </w:r>
    </w:p>
    <w:p w:rsidR="00511D3F" w:rsidRPr="00511D3F" w:rsidRDefault="00511D3F" w:rsidP="00511D3F">
      <w:pPr>
        <w:widowControl w:val="0"/>
        <w:numPr>
          <w:ilvl w:val="0"/>
          <w:numId w:val="5"/>
        </w:numPr>
        <w:tabs>
          <w:tab w:val="left" w:pos="0"/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екологічних коридорів в Україні: посібник щодо законодавства, ландшафтно-екологічного моделювання та менеджменту для поєднання природоохоронних об’єктів на підставі досвіду в Карпатах / Ф.Деодатус, Л.Проценко, А.Башта та ін. – К.- 2010.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11D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Суєтнов Є.П. Деякі аспекти міжнародно-правового регулювання екосистемного підходу [Текст] / Є.П.Суєтнов // Теоретичні та практичні аспекти реалізації екологічного, земельного, аграрного права в умовах сталого розвитку України : матеріали «круглого столу» (Харків, 2 грудня 2016 р.) / за заг. ред. А.П.Гетьмана. – Х. Право, 2016. – С.198-200.</w:t>
      </w:r>
    </w:p>
    <w:p w:rsidR="00511D3F" w:rsidRPr="00511D3F" w:rsidRDefault="00511D3F" w:rsidP="00511D3F">
      <w:pPr>
        <w:widowControl w:val="0"/>
        <w:numPr>
          <w:ilvl w:val="0"/>
          <w:numId w:val="5"/>
        </w:numPr>
        <w:tabs>
          <w:tab w:val="left" w:pos="0"/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Третяк В., Лобунько Ю. Поняття та сутність природоохоронного землекористування в умовах нових земельних відносин / Третяк В., Лобунько Ю./ Землевпорядний вісник. – 2015. - №3. – с.29-33.</w:t>
      </w:r>
    </w:p>
    <w:p w:rsidR="00511D3F" w:rsidRPr="00511D3F" w:rsidRDefault="00511D3F" w:rsidP="00511D3F">
      <w:pPr>
        <w:numPr>
          <w:ilvl w:val="0"/>
          <w:numId w:val="5"/>
        </w:numPr>
        <w:tabs>
          <w:tab w:val="left" w:pos="0"/>
          <w:tab w:val="num" w:pos="540"/>
          <w:tab w:val="left" w:pos="14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Томахін М., Канцурак В., Іваненко І., Колмаз Ю., Фишко Н., Сторожук А. Формування екологічної мережі та розвиток природно-заповідної справи в Україні. // Землевпорядний вісник . – 2012. - № 3. С.23- 29.</w:t>
      </w:r>
    </w:p>
    <w:p w:rsidR="00511D3F" w:rsidRDefault="00511D3F" w:rsidP="00511D3F">
      <w:pPr>
        <w:numPr>
          <w:ilvl w:val="0"/>
          <w:numId w:val="5"/>
        </w:numPr>
        <w:tabs>
          <w:tab w:val="left" w:pos="0"/>
          <w:tab w:val="num" w:pos="540"/>
          <w:tab w:val="left" w:pos="14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Чомахашвілі О.Ш. Екологічна мережа: теоретико-правовий огляд // Національний вісник Ужгородського національного університету, 2014. – Випуск №26.</w:t>
      </w:r>
    </w:p>
    <w:p w:rsidR="003A4964" w:rsidRPr="00511D3F" w:rsidRDefault="003A4964" w:rsidP="003A4964">
      <w:pPr>
        <w:tabs>
          <w:tab w:val="left" w:pos="0"/>
          <w:tab w:val="left" w:pos="14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3F" w:rsidRPr="00511D3F" w:rsidRDefault="00511D3F" w:rsidP="00511D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ІНФОРМАЦІЙНІ РЕСУРСИ</w:t>
      </w:r>
    </w:p>
    <w:p w:rsidR="00511D3F" w:rsidRPr="00511D3F" w:rsidRDefault="00511D3F" w:rsidP="00511D3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Офіційний сайт Верховної Ради України:  </w:t>
      </w:r>
      <w:hyperlink r:id="rId13" w:history="1"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en-US" w:eastAsia="ru-RU"/>
          </w:rPr>
          <w:t>www</w:t>
        </w:r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eastAsia="ru-RU"/>
          </w:rPr>
          <w:t>.</w:t>
        </w:r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en-US" w:eastAsia="ru-RU"/>
          </w:rPr>
          <w:t>rada</w:t>
        </w:r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eastAsia="ru-RU"/>
          </w:rPr>
          <w:t>.</w:t>
        </w:r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en-US" w:eastAsia="ru-RU"/>
          </w:rPr>
          <w:t>gov</w:t>
        </w:r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eastAsia="ru-RU"/>
          </w:rPr>
          <w:t>.</w:t>
        </w:r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en-US" w:eastAsia="ru-RU"/>
          </w:rPr>
          <w:t>ua</w:t>
        </w:r>
      </w:hyperlink>
      <w:r w:rsidRPr="00511D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u w:val="single"/>
          <w:lang w:eastAsia="ru-RU"/>
        </w:rPr>
        <w:t>;</w:t>
      </w:r>
    </w:p>
    <w:p w:rsidR="00511D3F" w:rsidRPr="00511D3F" w:rsidRDefault="00511D3F" w:rsidP="00511D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Кабінет Міністрів України </w:t>
      </w:r>
      <w:hyperlink r:id="rId14" w:history="1">
        <w:r w:rsidRPr="00511D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http://www.kmu.gov.ua</w:t>
        </w:r>
      </w:hyperlink>
    </w:p>
    <w:p w:rsidR="00511D3F" w:rsidRPr="00511D3F" w:rsidRDefault="00511D3F" w:rsidP="00511D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юстиції України  </w:t>
      </w:r>
      <w:hyperlink r:id="rId15" w:history="1">
        <w:r w:rsidRPr="00511D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http://www.minjust.gov.ua</w:t>
        </w:r>
      </w:hyperlink>
    </w:p>
    <w:p w:rsidR="00511D3F" w:rsidRPr="00511D3F" w:rsidRDefault="00511D3F" w:rsidP="00511D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Верховний Суд </w:t>
      </w:r>
      <w:hyperlink r:id="rId16" w:history="1">
        <w:r w:rsidRPr="00511D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</w:t>
        </w:r>
        <w:r w:rsidRPr="00511D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upreme</w:t>
        </w:r>
        <w:r w:rsidRPr="00511D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511D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court.gov.ua</w:t>
        </w:r>
      </w:hyperlink>
    </w:p>
    <w:p w:rsidR="00511D3F" w:rsidRPr="00511D3F" w:rsidRDefault="00511D3F" w:rsidP="00511D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http://www.nau.kiev.ua/</w:t>
      </w:r>
    </w:p>
    <w:p w:rsidR="00511D3F" w:rsidRPr="00511D3F" w:rsidRDefault="00511D3F" w:rsidP="00511D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www.lawukraine.com</w:t>
      </w:r>
    </w:p>
    <w:p w:rsidR="00511D3F" w:rsidRPr="00511D3F" w:rsidRDefault="0050551B" w:rsidP="00511D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511D3F" w:rsidRPr="00511D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www.pravovik.com.ua</w:t>
        </w:r>
      </w:hyperlink>
    </w:p>
    <w:p w:rsidR="00511D3F" w:rsidRPr="00511D3F" w:rsidRDefault="00511D3F" w:rsidP="00511D3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Національна бібліотека України імені В. І. Вернадського: </w:t>
      </w:r>
      <w:hyperlink r:id="rId18" w:history="1"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eastAsia="ru-RU"/>
          </w:rPr>
          <w:t>www.nbuv.gov.ua</w:t>
        </w:r>
      </w:hyperlink>
      <w:r w:rsidRPr="00511D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;</w:t>
      </w:r>
    </w:p>
    <w:p w:rsidR="00511D3F" w:rsidRPr="00511D3F" w:rsidRDefault="00511D3F" w:rsidP="00511D3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 веб-портал "Судова влада України":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court.gov.ua.</w:t>
      </w:r>
    </w:p>
    <w:p w:rsidR="00511D3F" w:rsidRPr="00511D3F" w:rsidRDefault="00511D3F" w:rsidP="00511D3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Єдиний державний реєстр судових рішень: </w:t>
      </w:r>
      <w:hyperlink r:id="rId19" w:history="1"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en-US" w:eastAsia="ru-RU"/>
          </w:rPr>
          <w:t>www</w:t>
        </w:r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ru-RU" w:eastAsia="ru-RU"/>
          </w:rPr>
          <w:t>.</w:t>
        </w:r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en-US" w:eastAsia="ru-RU"/>
          </w:rPr>
          <w:t>reyestr</w:t>
        </w:r>
        <w:r w:rsidRPr="00511D3F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ru-RU" w:eastAsia="ru-RU"/>
          </w:rPr>
          <w:t>.</w:t>
        </w:r>
        <w:r w:rsidRPr="00511D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court.gov.ua</w:t>
        </w:r>
      </w:hyperlink>
      <w:r w:rsidRPr="00511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D3F" w:rsidRDefault="00511D3F" w:rsidP="00511D3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3F" w:rsidRPr="00511D3F" w:rsidRDefault="00511D3F" w:rsidP="00511D3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ПАКЕТ КОНТРОЛЬНИХ ЗАВДАНЬ</w:t>
      </w:r>
    </w:p>
    <w:p w:rsidR="0053217F" w:rsidRDefault="00511D3F" w:rsidP="00511D3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спеціального курсу «Правове забезпечення формування </w:t>
      </w:r>
    </w:p>
    <w:p w:rsidR="00511D3F" w:rsidRPr="00511D3F" w:rsidRDefault="00511D3F" w:rsidP="00511D3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національної екомережі»</w:t>
      </w:r>
    </w:p>
    <w:p w:rsidR="00511D3F" w:rsidRPr="00511D3F" w:rsidRDefault="00511D3F" w:rsidP="00511D3F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Законодавчі засади формування та збереження національної екологічної мережі.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Міжнародно-правові передумови формування національної екомережі.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Поняття та функції національної екологічної мережі України.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Юридичні ознаки екологічної мережі України.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Принципи формування національної екологічної мережі.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Структура національної екологічної 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Складові елементи національної екологічної 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Структурні елементи національної екологічної 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Об’єкти національної екологічної мережі.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Всеєвропейська стратегія збереження ландшафтного та біологічного різноманіття.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Всеєвропейська екологічна мережа.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Екомережа Європейського Союзу </w:t>
      </w:r>
      <w:r w:rsidRPr="00511D3F">
        <w:rPr>
          <w:rFonts w:ascii="Times New Roman" w:eastAsia="Times New Roman" w:hAnsi="Times New Roman" w:cs="Times New Roman"/>
          <w:sz w:val="28"/>
          <w:szCs w:val="28"/>
          <w:lang w:val="en-US"/>
        </w:rPr>
        <w:t>NATURA</w:t>
      </w: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 2000.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Пташина та Оселищна Директиви ЄС та їх значення для формування та збереження екомережі ЄС.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Порядок формування Смарагдової 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Формування транскордонних елементів національної екомережі.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Карпатська мережа природоохоронних територій.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Загальнодержавна програма формування національної екологічної мережі на період 2000-2015 років.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Закон України «Про екологічну мережу України».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Порядок включення територій та об’єктів до складу національної екомережі.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Регіональні схеми формування національної екологічної мережі.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Поняття та функції ключових територій як структур</w:t>
      </w:r>
      <w:r w:rsidR="00BA7E33">
        <w:rPr>
          <w:rFonts w:ascii="Times New Roman" w:eastAsia="Times New Roman" w:hAnsi="Times New Roman" w:cs="Times New Roman"/>
          <w:sz w:val="28"/>
          <w:szCs w:val="28"/>
        </w:rPr>
        <w:t>них елементів національної екоме</w:t>
      </w:r>
      <w:r w:rsidRPr="00511D3F">
        <w:rPr>
          <w:rFonts w:ascii="Times New Roman" w:eastAsia="Times New Roman" w:hAnsi="Times New Roman" w:cs="Times New Roman"/>
          <w:sz w:val="28"/>
          <w:szCs w:val="28"/>
        </w:rPr>
        <w:t>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Склад та значення ключових територій як структурних елементів національної екоморежі.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Загальна характеристика природно-заповідного фонду як основи національної екомережі.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Об’єкти та території природно-заповідного фонду.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Порядок оформлення охоронних зобов’язань по збереженню територій природно-заповідного фонду у складі національної екомережі.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Водно-болотні угіддя у складі національної екомережі.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Рамсарська конвенція про збереження водно-болотних угідь.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Охорона рідкісних та зникаючих видів тваринного та рослинного світу у складі екомережі.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Червона та Зелена Книги України.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Поняття, функції та значення сполучних територій як структур</w:t>
      </w:r>
      <w:r w:rsidR="00BA7E33">
        <w:rPr>
          <w:rFonts w:ascii="Times New Roman" w:eastAsia="Times New Roman" w:hAnsi="Times New Roman" w:cs="Times New Roman"/>
          <w:sz w:val="28"/>
          <w:szCs w:val="28"/>
        </w:rPr>
        <w:t>них елементів національної екоме</w:t>
      </w: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Природні коридори, законодавчо визначені до включення їх до складу національної екомережі.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Міжнародна співпраця у сфері формування екокоридорів як транскордонних елементів національної екомережі.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Правовий режим земельних ділянок, віднесених до складу сполучних територій національної екомережі.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 Землі водного та лісового фонду як складові елементи екокоридорів.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Полезахисні лісові смуги як складові елементи екокоридорів.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Правова охорона біорізноманіття на перетині природних та транспортних коридорів.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Поняття, функції та значення буферних територій як структур</w:t>
      </w:r>
      <w:r w:rsidR="00AF181A">
        <w:rPr>
          <w:rFonts w:ascii="Times New Roman" w:eastAsia="Times New Roman" w:hAnsi="Times New Roman" w:cs="Times New Roman"/>
          <w:sz w:val="28"/>
          <w:szCs w:val="28"/>
        </w:rPr>
        <w:t>них елементів національної екоме</w:t>
      </w: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Склад буферних територій національної екомережі.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Поняття, функції та значення відновлюваних територій як структур</w:t>
      </w:r>
      <w:r w:rsidR="00AF181A">
        <w:rPr>
          <w:rFonts w:ascii="Times New Roman" w:eastAsia="Times New Roman" w:hAnsi="Times New Roman" w:cs="Times New Roman"/>
          <w:sz w:val="28"/>
          <w:szCs w:val="28"/>
        </w:rPr>
        <w:t>них елементів національної екоме</w:t>
      </w: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Склад відновлюваних територій національної екомережі. 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Деградовані, малопродуктивні землі як складові елементи відновлюваних територій екомережі.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Правовий режим радіаційно забруднених земель у складі екомережі.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 xml:space="preserve"> Правовий статус Чорнобильського радіаційного біосферного заповідника.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Принцип сталого розвитку та його значення для охорони довкілля.</w:t>
      </w:r>
    </w:p>
    <w:p w:rsidR="00511D3F" w:rsidRPr="00511D3F" w:rsidRDefault="00511D3F" w:rsidP="00511D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3F">
        <w:rPr>
          <w:rFonts w:ascii="Times New Roman" w:eastAsia="Times New Roman" w:hAnsi="Times New Roman" w:cs="Times New Roman"/>
          <w:sz w:val="28"/>
          <w:szCs w:val="28"/>
        </w:rPr>
        <w:t>Екосистемний підхід як основа формування екомережі.</w:t>
      </w:r>
    </w:p>
    <w:p w:rsidR="00006BF2" w:rsidRDefault="00006BF2"/>
    <w:sectPr w:rsidR="00006BF2">
      <w:footerReference w:type="defaul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1B" w:rsidRDefault="0050551B" w:rsidP="008E3468">
      <w:pPr>
        <w:spacing w:after="0" w:line="240" w:lineRule="auto"/>
      </w:pPr>
      <w:r>
        <w:separator/>
      </w:r>
    </w:p>
  </w:endnote>
  <w:endnote w:type="continuationSeparator" w:id="0">
    <w:p w:rsidR="0050551B" w:rsidRDefault="0050551B" w:rsidP="008E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557350"/>
      <w:docPartObj>
        <w:docPartGallery w:val="Page Numbers (Bottom of Page)"/>
        <w:docPartUnique/>
      </w:docPartObj>
    </w:sdtPr>
    <w:sdtEndPr/>
    <w:sdtContent>
      <w:p w:rsidR="007F1C01" w:rsidRDefault="007F1C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E8">
          <w:rPr>
            <w:noProof/>
          </w:rPr>
          <w:t>4</w:t>
        </w:r>
        <w:r>
          <w:fldChar w:fldCharType="end"/>
        </w:r>
      </w:p>
    </w:sdtContent>
  </w:sdt>
  <w:p w:rsidR="007F1C01" w:rsidRDefault="007F1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1B" w:rsidRDefault="0050551B" w:rsidP="008E3468">
      <w:pPr>
        <w:spacing w:after="0" w:line="240" w:lineRule="auto"/>
      </w:pPr>
      <w:r>
        <w:separator/>
      </w:r>
    </w:p>
  </w:footnote>
  <w:footnote w:type="continuationSeparator" w:id="0">
    <w:p w:rsidR="0050551B" w:rsidRDefault="0050551B" w:rsidP="008E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EF12444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</w:abstractNum>
  <w:abstractNum w:abstractNumId="1">
    <w:nsid w:val="070F7D7B"/>
    <w:multiLevelType w:val="hybridMultilevel"/>
    <w:tmpl w:val="1422C6C6"/>
    <w:lvl w:ilvl="0" w:tplc="0422000F">
      <w:start w:val="2"/>
      <w:numFmt w:val="decimal"/>
      <w:lvlText w:val="%1."/>
      <w:lvlJc w:val="left"/>
      <w:pPr>
        <w:ind w:left="404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3DCD"/>
    <w:multiLevelType w:val="hybridMultilevel"/>
    <w:tmpl w:val="2CAABA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0D2932"/>
    <w:multiLevelType w:val="hybridMultilevel"/>
    <w:tmpl w:val="59DCB3B2"/>
    <w:lvl w:ilvl="0" w:tplc="D7F202F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1A12EB"/>
    <w:multiLevelType w:val="hybridMultilevel"/>
    <w:tmpl w:val="24FC2C94"/>
    <w:lvl w:ilvl="0" w:tplc="4714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34087F"/>
    <w:multiLevelType w:val="hybridMultilevel"/>
    <w:tmpl w:val="850E02FA"/>
    <w:lvl w:ilvl="0" w:tplc="EDE29AD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B223BF"/>
    <w:multiLevelType w:val="hybridMultilevel"/>
    <w:tmpl w:val="21201150"/>
    <w:lvl w:ilvl="0" w:tplc="0DC47154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F"/>
    <w:rsid w:val="00006BF2"/>
    <w:rsid w:val="0002638A"/>
    <w:rsid w:val="0007725C"/>
    <w:rsid w:val="001C05B9"/>
    <w:rsid w:val="0024317B"/>
    <w:rsid w:val="002B0EDA"/>
    <w:rsid w:val="002C1513"/>
    <w:rsid w:val="003001ED"/>
    <w:rsid w:val="003419AE"/>
    <w:rsid w:val="00382151"/>
    <w:rsid w:val="003A4964"/>
    <w:rsid w:val="00400EE6"/>
    <w:rsid w:val="004706BF"/>
    <w:rsid w:val="0050551B"/>
    <w:rsid w:val="00511D3F"/>
    <w:rsid w:val="00527DF6"/>
    <w:rsid w:val="0053217F"/>
    <w:rsid w:val="005B51D0"/>
    <w:rsid w:val="005D3193"/>
    <w:rsid w:val="005F01CA"/>
    <w:rsid w:val="0060781C"/>
    <w:rsid w:val="00717ABF"/>
    <w:rsid w:val="007B3534"/>
    <w:rsid w:val="007F1C01"/>
    <w:rsid w:val="008D5FB0"/>
    <w:rsid w:val="008E3468"/>
    <w:rsid w:val="009B7BE8"/>
    <w:rsid w:val="009D3490"/>
    <w:rsid w:val="00AF181A"/>
    <w:rsid w:val="00AF771A"/>
    <w:rsid w:val="00B9177B"/>
    <w:rsid w:val="00BA7E33"/>
    <w:rsid w:val="00C10CD2"/>
    <w:rsid w:val="00C529B5"/>
    <w:rsid w:val="00C67642"/>
    <w:rsid w:val="00CB4322"/>
    <w:rsid w:val="00DD5D64"/>
    <w:rsid w:val="00E111F3"/>
    <w:rsid w:val="00EC0C25"/>
    <w:rsid w:val="00ED105B"/>
    <w:rsid w:val="00F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AC22B-CF6F-4A87-B8EE-5997A082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468"/>
  </w:style>
  <w:style w:type="paragraph" w:styleId="a6">
    <w:name w:val="footer"/>
    <w:basedOn w:val="a"/>
    <w:link w:val="a7"/>
    <w:uiPriority w:val="99"/>
    <w:unhideWhenUsed/>
    <w:rsid w:val="008E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468"/>
  </w:style>
  <w:style w:type="paragraph" w:styleId="a8">
    <w:name w:val="Balloon Text"/>
    <w:basedOn w:val="a"/>
    <w:link w:val="a9"/>
    <w:uiPriority w:val="99"/>
    <w:semiHidden/>
    <w:unhideWhenUsed/>
    <w:rsid w:val="005D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13" Type="http://schemas.openxmlformats.org/officeDocument/2006/relationships/hyperlink" Target="http://www.rada.gov.ua" TargetMode="External"/><Relationship Id="rId18" Type="http://schemas.openxmlformats.org/officeDocument/2006/relationships/hyperlink" Target="http://www.nbuv.gov.u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ada.gov.ua/" TargetMode="External"/><Relationship Id="rId12" Type="http://schemas.openxmlformats.org/officeDocument/2006/relationships/hyperlink" Target="http://www.rada.gov.ua/" TargetMode="External"/><Relationship Id="rId17" Type="http://schemas.openxmlformats.org/officeDocument/2006/relationships/hyperlink" Target="http://www.pravovik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reme.court.gov.u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da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just.gov.ua" TargetMode="External"/><Relationship Id="rId10" Type="http://schemas.openxmlformats.org/officeDocument/2006/relationships/hyperlink" Target="http://www.rada.gov.ua/" TargetMode="External"/><Relationship Id="rId19" Type="http://schemas.openxmlformats.org/officeDocument/2006/relationships/hyperlink" Target="http://www.reyestr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rada.gov.ua/" TargetMode="External"/><Relationship Id="rId14" Type="http://schemas.openxmlformats.org/officeDocument/2006/relationships/hyperlink" Target="http://www.kmu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20270</Words>
  <Characters>11554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lawkaf1</cp:lastModifiedBy>
  <cp:revision>18</cp:revision>
  <cp:lastPrinted>2018-10-11T08:45:00Z</cp:lastPrinted>
  <dcterms:created xsi:type="dcterms:W3CDTF">2018-10-02T08:15:00Z</dcterms:created>
  <dcterms:modified xsi:type="dcterms:W3CDTF">2019-02-20T10:22:00Z</dcterms:modified>
</cp:coreProperties>
</file>