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19" w:rsidRPr="006B5F95" w:rsidRDefault="00E71A19" w:rsidP="00E71A19">
      <w:pPr>
        <w:jc w:val="center"/>
        <w:rPr>
          <w:b/>
          <w:caps/>
          <w:szCs w:val="28"/>
          <w:lang w:val="uk-UA"/>
        </w:rPr>
      </w:pPr>
      <w:r w:rsidRPr="006B5F95">
        <w:rPr>
          <w:b/>
          <w:szCs w:val="28"/>
          <w:lang w:val="uk-UA"/>
        </w:rPr>
        <w:t>Міністерство освіти і науки України</w:t>
      </w:r>
    </w:p>
    <w:p w:rsidR="00E71A19" w:rsidRPr="006B5F95" w:rsidRDefault="00E71A19" w:rsidP="00E71A19">
      <w:pPr>
        <w:jc w:val="center"/>
        <w:rPr>
          <w:b/>
          <w:caps/>
          <w:szCs w:val="28"/>
          <w:lang w:val="uk-UA"/>
        </w:rPr>
      </w:pPr>
      <w:r w:rsidRPr="006B5F95">
        <w:rPr>
          <w:b/>
          <w:szCs w:val="28"/>
          <w:lang w:val="uk-UA"/>
        </w:rPr>
        <w:t>Львівський національний університет імені Івана Франка</w:t>
      </w:r>
    </w:p>
    <w:p w:rsidR="00E71A19" w:rsidRPr="006B5F95" w:rsidRDefault="00E71A19" w:rsidP="00E71A19">
      <w:pPr>
        <w:jc w:val="center"/>
        <w:rPr>
          <w:b/>
          <w:caps/>
          <w:szCs w:val="28"/>
          <w:lang w:val="uk-UA"/>
        </w:rPr>
      </w:pPr>
      <w:r w:rsidRPr="006B5F95">
        <w:rPr>
          <w:b/>
          <w:szCs w:val="28"/>
          <w:lang w:val="uk-UA"/>
        </w:rPr>
        <w:t>Кафедра адміністративного та фінансового права</w:t>
      </w:r>
    </w:p>
    <w:p w:rsidR="00E71A19" w:rsidRPr="006B5F95" w:rsidRDefault="00E71A19" w:rsidP="00E71A19">
      <w:pPr>
        <w:jc w:val="right"/>
        <w:rPr>
          <w:szCs w:val="28"/>
          <w:lang w:val="uk-UA"/>
        </w:rPr>
      </w:pPr>
    </w:p>
    <w:p w:rsidR="00E71A19" w:rsidRPr="006B5F95" w:rsidRDefault="00E71A19" w:rsidP="00E71A19">
      <w:pPr>
        <w:jc w:val="right"/>
        <w:rPr>
          <w:szCs w:val="28"/>
          <w:lang w:val="uk-UA"/>
        </w:rPr>
      </w:pPr>
    </w:p>
    <w:p w:rsidR="00E71A19" w:rsidRPr="006B5F95" w:rsidRDefault="00E71A19" w:rsidP="00E71A19">
      <w:pPr>
        <w:jc w:val="right"/>
        <w:rPr>
          <w:szCs w:val="28"/>
          <w:lang w:val="uk-UA"/>
        </w:rPr>
      </w:pPr>
      <w:r w:rsidRPr="006B5F95">
        <w:rPr>
          <w:szCs w:val="28"/>
          <w:lang w:val="uk-UA"/>
        </w:rPr>
        <w:t>«ЗАТВЕРДЖУЮ»</w:t>
      </w:r>
    </w:p>
    <w:p w:rsidR="00E71A19" w:rsidRPr="006B5F95" w:rsidRDefault="00E71A19" w:rsidP="00E71A19">
      <w:pPr>
        <w:jc w:val="right"/>
        <w:rPr>
          <w:szCs w:val="28"/>
          <w:lang w:val="uk-UA"/>
        </w:rPr>
      </w:pPr>
      <w:r w:rsidRPr="006B5F95">
        <w:rPr>
          <w:szCs w:val="28"/>
          <w:lang w:val="uk-UA"/>
        </w:rPr>
        <w:t>Проректор</w:t>
      </w:r>
    </w:p>
    <w:p w:rsidR="00E71A19" w:rsidRPr="006B5F95" w:rsidRDefault="00E71A19" w:rsidP="00E71A19">
      <w:pPr>
        <w:jc w:val="right"/>
        <w:rPr>
          <w:szCs w:val="28"/>
          <w:lang w:val="uk-UA"/>
        </w:rPr>
      </w:pPr>
      <w:r w:rsidRPr="006B5F95">
        <w:rPr>
          <w:szCs w:val="28"/>
          <w:lang w:val="uk-UA"/>
        </w:rPr>
        <w:t>з науково-педагогічної роботи</w:t>
      </w:r>
    </w:p>
    <w:p w:rsidR="00E71A19" w:rsidRPr="006B5F95" w:rsidRDefault="00E71A19" w:rsidP="00E71A19">
      <w:pPr>
        <w:jc w:val="right"/>
        <w:rPr>
          <w:szCs w:val="28"/>
          <w:lang w:val="uk-UA"/>
        </w:rPr>
      </w:pPr>
      <w:r w:rsidRPr="006B5F95">
        <w:rPr>
          <w:szCs w:val="28"/>
          <w:lang w:val="uk-UA"/>
        </w:rPr>
        <w:t>та соціальних питань і розвитку</w:t>
      </w:r>
    </w:p>
    <w:p w:rsidR="00E71A19" w:rsidRPr="006B5F95" w:rsidRDefault="00E71A19" w:rsidP="00E71A19">
      <w:pPr>
        <w:jc w:val="right"/>
        <w:rPr>
          <w:szCs w:val="28"/>
          <w:lang w:val="uk-UA"/>
        </w:rPr>
      </w:pPr>
      <w:r w:rsidRPr="006B5F95">
        <w:rPr>
          <w:szCs w:val="28"/>
          <w:lang w:val="uk-UA"/>
        </w:rPr>
        <w:t xml:space="preserve">Львівського національного університету </w:t>
      </w:r>
    </w:p>
    <w:p w:rsidR="00E71A19" w:rsidRPr="006B5F95" w:rsidRDefault="00E71A19" w:rsidP="00E71A19">
      <w:pPr>
        <w:jc w:val="right"/>
        <w:rPr>
          <w:szCs w:val="28"/>
          <w:lang w:val="uk-UA"/>
        </w:rPr>
      </w:pPr>
      <w:r w:rsidRPr="006B5F95">
        <w:rPr>
          <w:szCs w:val="28"/>
          <w:lang w:val="uk-UA"/>
        </w:rPr>
        <w:t>імені Івана Франка</w:t>
      </w:r>
    </w:p>
    <w:p w:rsidR="00E71A19" w:rsidRPr="006B5F95" w:rsidRDefault="00E71A19" w:rsidP="00E71A19">
      <w:pPr>
        <w:jc w:val="right"/>
        <w:rPr>
          <w:szCs w:val="28"/>
          <w:lang w:val="uk-UA"/>
        </w:rPr>
      </w:pPr>
      <w:r w:rsidRPr="006B5F95">
        <w:rPr>
          <w:szCs w:val="28"/>
          <w:lang w:val="uk-UA"/>
        </w:rPr>
        <w:t>проф. Лозинський М.В.</w:t>
      </w:r>
    </w:p>
    <w:p w:rsidR="00E71A19" w:rsidRPr="006B5F95" w:rsidRDefault="00E71A19" w:rsidP="00E71A19">
      <w:pPr>
        <w:jc w:val="right"/>
        <w:rPr>
          <w:szCs w:val="28"/>
          <w:lang w:val="uk-UA"/>
        </w:rPr>
      </w:pPr>
    </w:p>
    <w:p w:rsidR="00E71A19" w:rsidRPr="006B5F95" w:rsidRDefault="00E71A19" w:rsidP="00E71A19">
      <w:pPr>
        <w:jc w:val="right"/>
        <w:rPr>
          <w:szCs w:val="28"/>
          <w:lang w:val="uk-UA"/>
        </w:rPr>
      </w:pPr>
      <w:r w:rsidRPr="006B5F95">
        <w:rPr>
          <w:szCs w:val="28"/>
          <w:lang w:val="uk-UA"/>
        </w:rPr>
        <w:t>________________________</w:t>
      </w:r>
    </w:p>
    <w:p w:rsidR="00E71A19" w:rsidRPr="006B5F95" w:rsidRDefault="00E71A19" w:rsidP="00E71A19">
      <w:pPr>
        <w:jc w:val="right"/>
        <w:rPr>
          <w:szCs w:val="28"/>
          <w:lang w:val="uk-UA"/>
        </w:rPr>
      </w:pPr>
    </w:p>
    <w:p w:rsidR="00E71A19" w:rsidRPr="006B5F95" w:rsidRDefault="00E71A19" w:rsidP="00E71A19">
      <w:pPr>
        <w:jc w:val="right"/>
        <w:rPr>
          <w:szCs w:val="28"/>
        </w:rPr>
      </w:pPr>
      <w:r w:rsidRPr="006B5F95">
        <w:rPr>
          <w:szCs w:val="28"/>
          <w:lang w:val="uk-UA"/>
        </w:rPr>
        <w:t>«___» _____________ 2017 року</w:t>
      </w:r>
    </w:p>
    <w:p w:rsidR="00E71A19" w:rsidRPr="006B5F95" w:rsidRDefault="00E71A19" w:rsidP="00E71A19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E71A19" w:rsidRPr="006B5F95" w:rsidRDefault="00E71A19" w:rsidP="00E71A19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E71A19" w:rsidRPr="006B5F95" w:rsidRDefault="00E71A19" w:rsidP="00E71A19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E71A19" w:rsidRPr="006B5F95" w:rsidRDefault="00E71A19" w:rsidP="00E71A19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</w:rPr>
      </w:pPr>
      <w:r w:rsidRPr="006B5F95">
        <w:rPr>
          <w:rFonts w:ascii="Times New Roman" w:hAnsi="Times New Roman" w:cs="Times New Roman"/>
          <w:i w:val="0"/>
          <w:iCs w:val="0"/>
          <w:lang w:val="uk-UA"/>
        </w:rPr>
        <w:t xml:space="preserve">РОБОЧА </w:t>
      </w:r>
      <w:r w:rsidRPr="006B5F95">
        <w:rPr>
          <w:rFonts w:ascii="Times New Roman" w:hAnsi="Times New Roman" w:cs="Times New Roman"/>
          <w:i w:val="0"/>
          <w:iCs w:val="0"/>
        </w:rPr>
        <w:t xml:space="preserve">ПРОГРАМА НАВЧАЛЬНОЇ ДИСЦИПЛІНИ </w:t>
      </w:r>
    </w:p>
    <w:p w:rsidR="00E71A19" w:rsidRPr="006B5F95" w:rsidRDefault="00E71A19" w:rsidP="00E71A19">
      <w:pPr>
        <w:jc w:val="center"/>
        <w:rPr>
          <w:b/>
          <w:szCs w:val="28"/>
        </w:rPr>
      </w:pPr>
    </w:p>
    <w:p w:rsidR="00E71A19" w:rsidRPr="006B5F95" w:rsidRDefault="003D2A31" w:rsidP="00E71A19">
      <w:pPr>
        <w:jc w:val="center"/>
        <w:rPr>
          <w:b/>
          <w:szCs w:val="28"/>
          <w:lang w:val="uk-UA"/>
        </w:rPr>
      </w:pPr>
      <w:r w:rsidRPr="006B5F95">
        <w:rPr>
          <w:b/>
          <w:szCs w:val="28"/>
          <w:lang w:val="uk-UA"/>
        </w:rPr>
        <w:t>ІСТОРІЯ МІСЬКОГО ПРАВА</w:t>
      </w:r>
    </w:p>
    <w:p w:rsidR="00E71A19" w:rsidRPr="006B5F95" w:rsidRDefault="00E71A19" w:rsidP="00E71A19">
      <w:pPr>
        <w:jc w:val="center"/>
        <w:rPr>
          <w:szCs w:val="28"/>
          <w:lang w:val="uk-UA"/>
        </w:rPr>
      </w:pPr>
    </w:p>
    <w:p w:rsidR="00E71A19" w:rsidRPr="006B5F95" w:rsidRDefault="00E71A19" w:rsidP="00E71A19">
      <w:pPr>
        <w:jc w:val="center"/>
        <w:rPr>
          <w:b/>
          <w:szCs w:val="28"/>
          <w:lang w:val="uk-UA"/>
        </w:rPr>
      </w:pPr>
      <w:r w:rsidRPr="006B5F95">
        <w:rPr>
          <w:szCs w:val="28"/>
          <w:lang w:val="uk-UA"/>
        </w:rPr>
        <w:t xml:space="preserve">напрям підготовки </w:t>
      </w:r>
      <w:r w:rsidRPr="006B5F95">
        <w:rPr>
          <w:b/>
          <w:szCs w:val="28"/>
          <w:lang w:val="uk-UA"/>
        </w:rPr>
        <w:t>08 «Право»</w:t>
      </w:r>
    </w:p>
    <w:p w:rsidR="00E71A19" w:rsidRPr="006B5F95" w:rsidRDefault="00E71A19" w:rsidP="00E71A19">
      <w:pPr>
        <w:jc w:val="center"/>
        <w:rPr>
          <w:b/>
          <w:szCs w:val="28"/>
          <w:lang w:val="uk-UA"/>
        </w:rPr>
      </w:pPr>
      <w:r w:rsidRPr="006B5F95">
        <w:rPr>
          <w:szCs w:val="28"/>
          <w:lang w:val="uk-UA"/>
        </w:rPr>
        <w:t xml:space="preserve">спеціальність </w:t>
      </w:r>
      <w:r w:rsidRPr="006B5F95">
        <w:rPr>
          <w:b/>
          <w:szCs w:val="28"/>
          <w:lang w:val="uk-UA"/>
        </w:rPr>
        <w:t>081 «Право»</w:t>
      </w:r>
    </w:p>
    <w:p w:rsidR="00E71A19" w:rsidRPr="006B5F95" w:rsidRDefault="00E71A19" w:rsidP="00E71A19">
      <w:pPr>
        <w:jc w:val="center"/>
        <w:rPr>
          <w:szCs w:val="28"/>
          <w:lang w:val="uk-UA"/>
        </w:rPr>
      </w:pPr>
    </w:p>
    <w:p w:rsidR="00E71A19" w:rsidRPr="006B5F95" w:rsidRDefault="00E71A19" w:rsidP="00E71A19">
      <w:pPr>
        <w:jc w:val="center"/>
        <w:rPr>
          <w:szCs w:val="28"/>
          <w:lang w:val="uk-UA"/>
        </w:rPr>
      </w:pPr>
    </w:p>
    <w:p w:rsidR="00E71A19" w:rsidRPr="006B5F95" w:rsidRDefault="00E71A19" w:rsidP="00E71A19">
      <w:pPr>
        <w:jc w:val="center"/>
        <w:rPr>
          <w:szCs w:val="28"/>
          <w:lang w:val="uk-UA"/>
        </w:rPr>
      </w:pPr>
    </w:p>
    <w:p w:rsidR="00E71A19" w:rsidRPr="006B5F95" w:rsidRDefault="00E71A19" w:rsidP="00E71A19">
      <w:pPr>
        <w:jc w:val="both"/>
        <w:rPr>
          <w:szCs w:val="28"/>
          <w:lang w:val="uk-UA"/>
        </w:rPr>
      </w:pPr>
    </w:p>
    <w:p w:rsidR="00E71A19" w:rsidRPr="006B5F95" w:rsidRDefault="00E71A19" w:rsidP="00E71A19">
      <w:pPr>
        <w:jc w:val="both"/>
        <w:rPr>
          <w:szCs w:val="28"/>
          <w:lang w:val="uk-UA"/>
        </w:rPr>
      </w:pPr>
    </w:p>
    <w:p w:rsidR="00E71A19" w:rsidRPr="006B5F95" w:rsidRDefault="00E71A19" w:rsidP="00E71A19">
      <w:pPr>
        <w:jc w:val="both"/>
        <w:rPr>
          <w:szCs w:val="28"/>
          <w:lang w:val="uk-UA"/>
        </w:rPr>
      </w:pPr>
    </w:p>
    <w:p w:rsidR="00E71A19" w:rsidRPr="006B5F95" w:rsidRDefault="00E71A19" w:rsidP="00E71A19">
      <w:pPr>
        <w:jc w:val="both"/>
        <w:rPr>
          <w:szCs w:val="28"/>
          <w:lang w:val="uk-UA"/>
        </w:rPr>
      </w:pPr>
    </w:p>
    <w:p w:rsidR="00E71A19" w:rsidRPr="006B5F95" w:rsidRDefault="00E71A19" w:rsidP="00E71A19">
      <w:pPr>
        <w:jc w:val="both"/>
        <w:rPr>
          <w:szCs w:val="28"/>
          <w:lang w:val="uk-UA"/>
        </w:rPr>
      </w:pPr>
    </w:p>
    <w:p w:rsidR="00E71A19" w:rsidRPr="006B5F95" w:rsidRDefault="00E71A19" w:rsidP="00E71A19">
      <w:pPr>
        <w:jc w:val="both"/>
        <w:rPr>
          <w:szCs w:val="28"/>
          <w:lang w:val="uk-UA"/>
        </w:rPr>
      </w:pPr>
    </w:p>
    <w:p w:rsidR="00E71A19" w:rsidRPr="006B5F95" w:rsidRDefault="00E71A19" w:rsidP="00E71A19">
      <w:pPr>
        <w:jc w:val="both"/>
        <w:rPr>
          <w:szCs w:val="28"/>
          <w:lang w:val="uk-UA"/>
        </w:rPr>
      </w:pPr>
    </w:p>
    <w:p w:rsidR="00E71A19" w:rsidRPr="006B5F95" w:rsidRDefault="00E71A19" w:rsidP="00E71A19">
      <w:pPr>
        <w:jc w:val="both"/>
        <w:rPr>
          <w:szCs w:val="28"/>
          <w:lang w:val="uk-UA"/>
        </w:rPr>
      </w:pPr>
    </w:p>
    <w:p w:rsidR="00E71A19" w:rsidRPr="006B5F95" w:rsidRDefault="00E71A19" w:rsidP="00E71A19">
      <w:pPr>
        <w:jc w:val="both"/>
        <w:rPr>
          <w:szCs w:val="28"/>
          <w:lang w:val="uk-UA"/>
        </w:rPr>
      </w:pPr>
    </w:p>
    <w:p w:rsidR="00E71A19" w:rsidRPr="006B5F95" w:rsidRDefault="00E71A19" w:rsidP="00E71A19">
      <w:pPr>
        <w:jc w:val="both"/>
        <w:rPr>
          <w:szCs w:val="28"/>
          <w:lang w:val="uk-UA"/>
        </w:rPr>
      </w:pPr>
    </w:p>
    <w:p w:rsidR="00E71A19" w:rsidRPr="006B5F95" w:rsidRDefault="00E71A19" w:rsidP="00E71A19">
      <w:pPr>
        <w:jc w:val="both"/>
        <w:rPr>
          <w:szCs w:val="28"/>
          <w:lang w:val="uk-UA"/>
        </w:rPr>
      </w:pPr>
    </w:p>
    <w:p w:rsidR="00E71A19" w:rsidRPr="006B5F95" w:rsidRDefault="00E71A19" w:rsidP="00E71A19">
      <w:pPr>
        <w:jc w:val="both"/>
        <w:rPr>
          <w:szCs w:val="28"/>
          <w:lang w:val="uk-UA"/>
        </w:rPr>
      </w:pPr>
    </w:p>
    <w:p w:rsidR="00E71A19" w:rsidRPr="006B5F95" w:rsidRDefault="00E71A19" w:rsidP="00E71A19">
      <w:pPr>
        <w:jc w:val="center"/>
        <w:rPr>
          <w:szCs w:val="28"/>
          <w:lang w:val="uk-UA"/>
        </w:rPr>
      </w:pPr>
      <w:r w:rsidRPr="006B5F95">
        <w:rPr>
          <w:szCs w:val="28"/>
          <w:lang w:val="uk-UA"/>
        </w:rPr>
        <w:t>Львів – 2017 рік</w:t>
      </w:r>
    </w:p>
    <w:p w:rsidR="00E71A19" w:rsidRPr="006B5F95" w:rsidRDefault="00E71A19" w:rsidP="00E71A19">
      <w:pPr>
        <w:jc w:val="center"/>
        <w:rPr>
          <w:szCs w:val="28"/>
          <w:lang w:val="uk-UA"/>
        </w:rPr>
      </w:pPr>
      <w:r w:rsidRPr="006B5F95">
        <w:rPr>
          <w:szCs w:val="28"/>
          <w:lang w:val="uk-UA"/>
        </w:rPr>
        <w:br w:type="page"/>
      </w:r>
    </w:p>
    <w:p w:rsidR="00E71A19" w:rsidRPr="00AE4842" w:rsidRDefault="00E71A19" w:rsidP="00E71A19">
      <w:pPr>
        <w:jc w:val="both"/>
        <w:rPr>
          <w:szCs w:val="28"/>
          <w:lang w:val="uk-UA"/>
        </w:rPr>
      </w:pPr>
      <w:r w:rsidRPr="006B5F95">
        <w:rPr>
          <w:szCs w:val="28"/>
          <w:lang w:val="uk-UA"/>
        </w:rPr>
        <w:t>Робоча програма навчальної дисципліни «</w:t>
      </w:r>
      <w:r w:rsidR="00EF1E02">
        <w:rPr>
          <w:szCs w:val="28"/>
          <w:lang w:val="uk-UA"/>
        </w:rPr>
        <w:t>Історія міського права</w:t>
      </w:r>
      <w:r w:rsidRPr="006B5F95">
        <w:rPr>
          <w:szCs w:val="28"/>
          <w:lang w:val="uk-UA"/>
        </w:rPr>
        <w:t>» для студентів за напрямом підготовки 08 «Право», спеціальністю 081 «Право», 2017 р. –</w:t>
      </w:r>
      <w:r w:rsidRPr="00AE4842">
        <w:rPr>
          <w:szCs w:val="28"/>
          <w:lang w:val="uk-UA"/>
        </w:rPr>
        <w:t xml:space="preserve"> 1</w:t>
      </w:r>
      <w:r w:rsidR="00EF1E02" w:rsidRPr="00AE4842">
        <w:rPr>
          <w:szCs w:val="28"/>
          <w:lang w:val="uk-UA"/>
        </w:rPr>
        <w:t>1</w:t>
      </w:r>
      <w:r w:rsidRPr="00AE4842">
        <w:rPr>
          <w:szCs w:val="28"/>
          <w:lang w:val="uk-UA"/>
        </w:rPr>
        <w:t xml:space="preserve"> с.</w:t>
      </w:r>
    </w:p>
    <w:p w:rsidR="00E71A19" w:rsidRPr="006B5F95" w:rsidRDefault="00E71A19" w:rsidP="00E71A19">
      <w:pPr>
        <w:jc w:val="both"/>
        <w:rPr>
          <w:szCs w:val="28"/>
          <w:lang w:val="uk-UA"/>
        </w:rPr>
      </w:pPr>
    </w:p>
    <w:p w:rsidR="00E71A19" w:rsidRPr="006B5F95" w:rsidRDefault="00E71A19" w:rsidP="00E71A19">
      <w:pPr>
        <w:jc w:val="both"/>
        <w:rPr>
          <w:szCs w:val="28"/>
          <w:lang w:val="uk-UA"/>
        </w:rPr>
      </w:pPr>
    </w:p>
    <w:p w:rsidR="00E71A19" w:rsidRPr="006B5F95" w:rsidRDefault="00E71A19" w:rsidP="00E71A19">
      <w:pPr>
        <w:jc w:val="both"/>
        <w:rPr>
          <w:b/>
          <w:bCs/>
          <w:szCs w:val="28"/>
          <w:lang w:val="uk-UA"/>
        </w:rPr>
      </w:pPr>
      <w:r w:rsidRPr="006B5F95">
        <w:rPr>
          <w:b/>
          <w:bCs/>
          <w:szCs w:val="28"/>
          <w:lang w:val="uk-UA"/>
        </w:rPr>
        <w:t xml:space="preserve">Розробники: </w:t>
      </w:r>
    </w:p>
    <w:p w:rsidR="00E71A19" w:rsidRPr="006B5F95" w:rsidRDefault="003D2A31" w:rsidP="00E71A19">
      <w:pPr>
        <w:jc w:val="both"/>
        <w:rPr>
          <w:bCs/>
          <w:szCs w:val="28"/>
          <w:lang w:val="uk-UA"/>
        </w:rPr>
      </w:pPr>
      <w:r w:rsidRPr="006B5F95">
        <w:rPr>
          <w:bCs/>
          <w:szCs w:val="28"/>
          <w:lang w:val="uk-UA"/>
        </w:rPr>
        <w:t xml:space="preserve">Кобилецький Микола </w:t>
      </w:r>
      <w:proofErr w:type="spellStart"/>
      <w:r w:rsidRPr="006B5F95">
        <w:rPr>
          <w:bCs/>
          <w:szCs w:val="28"/>
          <w:lang w:val="uk-UA"/>
        </w:rPr>
        <w:t>Марянович</w:t>
      </w:r>
      <w:proofErr w:type="spellEnd"/>
      <w:r w:rsidR="00E71A19" w:rsidRPr="006B5F95">
        <w:rPr>
          <w:bCs/>
          <w:szCs w:val="28"/>
          <w:lang w:val="uk-UA"/>
        </w:rPr>
        <w:t xml:space="preserve">, завідувач кафедри адміністративного та фінансового права, </w:t>
      </w:r>
      <w:r w:rsidR="00490B8F" w:rsidRPr="006B5F95">
        <w:rPr>
          <w:bCs/>
          <w:szCs w:val="28"/>
          <w:lang w:val="uk-UA"/>
        </w:rPr>
        <w:t>доктор юридичних наук, професор.</w:t>
      </w:r>
    </w:p>
    <w:p w:rsidR="00E71A19" w:rsidRPr="006B5F95" w:rsidRDefault="00E71A19" w:rsidP="00E71A19">
      <w:pPr>
        <w:jc w:val="both"/>
        <w:rPr>
          <w:bCs/>
          <w:szCs w:val="28"/>
          <w:lang w:val="uk-UA"/>
        </w:rPr>
      </w:pPr>
    </w:p>
    <w:p w:rsidR="00E71A19" w:rsidRPr="006B5F95" w:rsidRDefault="00E71A19" w:rsidP="00E71A19">
      <w:pPr>
        <w:jc w:val="both"/>
        <w:rPr>
          <w:bCs/>
          <w:szCs w:val="28"/>
          <w:lang w:val="uk-UA"/>
        </w:rPr>
      </w:pPr>
    </w:p>
    <w:p w:rsidR="00E71A19" w:rsidRPr="006B5F95" w:rsidRDefault="00E71A19" w:rsidP="00E71A19">
      <w:pPr>
        <w:jc w:val="both"/>
        <w:rPr>
          <w:bCs/>
          <w:szCs w:val="28"/>
          <w:lang w:val="uk-UA"/>
        </w:rPr>
      </w:pPr>
    </w:p>
    <w:p w:rsidR="00E71A19" w:rsidRPr="006B5F95" w:rsidRDefault="00E71A19" w:rsidP="00E71A19">
      <w:pPr>
        <w:jc w:val="both"/>
        <w:rPr>
          <w:bCs/>
          <w:szCs w:val="28"/>
          <w:lang w:val="uk-UA"/>
        </w:rPr>
      </w:pPr>
    </w:p>
    <w:p w:rsidR="00E71A19" w:rsidRPr="006B5F95" w:rsidRDefault="00E71A19" w:rsidP="00E71A19">
      <w:pPr>
        <w:jc w:val="both"/>
        <w:rPr>
          <w:bCs/>
          <w:szCs w:val="28"/>
          <w:lang w:val="uk-UA"/>
        </w:rPr>
      </w:pPr>
    </w:p>
    <w:p w:rsidR="00E71A19" w:rsidRPr="006B5F95" w:rsidRDefault="00E71A19" w:rsidP="00E71A19">
      <w:pPr>
        <w:jc w:val="both"/>
        <w:rPr>
          <w:szCs w:val="28"/>
          <w:lang w:val="uk-UA"/>
        </w:rPr>
      </w:pPr>
    </w:p>
    <w:p w:rsidR="00E71A19" w:rsidRPr="006B5F95" w:rsidRDefault="00E71A19" w:rsidP="00E71A19">
      <w:pPr>
        <w:jc w:val="center"/>
        <w:rPr>
          <w:bCs/>
          <w:i/>
          <w:iCs/>
          <w:szCs w:val="28"/>
          <w:lang w:val="uk-UA"/>
        </w:rPr>
      </w:pPr>
      <w:r w:rsidRPr="006B5F95">
        <w:rPr>
          <w:i/>
          <w:szCs w:val="28"/>
          <w:lang w:val="uk-UA"/>
        </w:rPr>
        <w:t xml:space="preserve">Робоча програма затверджена на засіданні </w:t>
      </w:r>
      <w:r w:rsidRPr="006B5F95">
        <w:rPr>
          <w:bCs/>
          <w:i/>
          <w:iCs/>
          <w:szCs w:val="28"/>
          <w:lang w:val="uk-UA"/>
        </w:rPr>
        <w:t xml:space="preserve">кафедри адміністративного та фінансового права юридичного факультету </w:t>
      </w:r>
    </w:p>
    <w:p w:rsidR="00E71A19" w:rsidRPr="006B5F95" w:rsidRDefault="00E71A19" w:rsidP="00E71A19">
      <w:pPr>
        <w:jc w:val="center"/>
        <w:rPr>
          <w:b/>
          <w:i/>
          <w:szCs w:val="28"/>
          <w:lang w:val="uk-UA"/>
        </w:rPr>
      </w:pPr>
      <w:r w:rsidRPr="006B5F95">
        <w:rPr>
          <w:bCs/>
          <w:i/>
          <w:iCs/>
          <w:szCs w:val="28"/>
          <w:lang w:val="uk-UA"/>
        </w:rPr>
        <w:t>Львівського національного університету імені Івана Франка</w:t>
      </w:r>
    </w:p>
    <w:p w:rsidR="00E71A19" w:rsidRPr="006B5F95" w:rsidRDefault="00E71A19" w:rsidP="00E71A19">
      <w:pPr>
        <w:jc w:val="center"/>
        <w:rPr>
          <w:i/>
          <w:szCs w:val="28"/>
          <w:lang w:val="uk-UA"/>
        </w:rPr>
      </w:pPr>
      <w:r w:rsidRPr="006B5F95">
        <w:rPr>
          <w:i/>
          <w:szCs w:val="28"/>
          <w:lang w:val="uk-UA"/>
        </w:rPr>
        <w:t>(Протокол від «___» _________ 2017 року № ____)</w:t>
      </w:r>
    </w:p>
    <w:p w:rsidR="00E71A19" w:rsidRPr="006B5F95" w:rsidRDefault="00E71A19" w:rsidP="00E71A19">
      <w:pPr>
        <w:rPr>
          <w:szCs w:val="28"/>
          <w:lang w:val="uk-UA"/>
        </w:rPr>
      </w:pPr>
    </w:p>
    <w:p w:rsidR="00E71A19" w:rsidRPr="006B5F95" w:rsidRDefault="00E71A19" w:rsidP="00E71A19">
      <w:pPr>
        <w:rPr>
          <w:b/>
          <w:szCs w:val="28"/>
          <w:lang w:val="uk-UA"/>
        </w:rPr>
      </w:pPr>
      <w:r w:rsidRPr="006B5F95">
        <w:rPr>
          <w:b/>
          <w:szCs w:val="28"/>
          <w:lang w:val="uk-UA"/>
        </w:rPr>
        <w:t xml:space="preserve">Завідувач кафедри </w:t>
      </w:r>
    </w:p>
    <w:p w:rsidR="00E71A19" w:rsidRPr="006B5F95" w:rsidRDefault="00E71A19" w:rsidP="00E71A19">
      <w:pPr>
        <w:rPr>
          <w:b/>
          <w:szCs w:val="28"/>
          <w:lang w:val="uk-UA"/>
        </w:rPr>
      </w:pPr>
      <w:r w:rsidRPr="006B5F95">
        <w:rPr>
          <w:b/>
          <w:szCs w:val="28"/>
          <w:lang w:val="uk-UA"/>
        </w:rPr>
        <w:t xml:space="preserve">адміністративного </w:t>
      </w:r>
    </w:p>
    <w:p w:rsidR="00E71A19" w:rsidRPr="006B5F95" w:rsidRDefault="00E71A19" w:rsidP="00E71A19">
      <w:pPr>
        <w:rPr>
          <w:b/>
          <w:szCs w:val="28"/>
          <w:lang w:val="uk-UA"/>
        </w:rPr>
      </w:pPr>
      <w:r w:rsidRPr="006B5F95">
        <w:rPr>
          <w:b/>
          <w:szCs w:val="28"/>
          <w:lang w:val="uk-UA"/>
        </w:rPr>
        <w:t>та фінансового права</w:t>
      </w:r>
      <w:r w:rsidRPr="006B5F95">
        <w:rPr>
          <w:b/>
          <w:szCs w:val="28"/>
          <w:lang w:val="uk-UA"/>
        </w:rPr>
        <w:tab/>
      </w:r>
      <w:r w:rsidRPr="006B5F95">
        <w:rPr>
          <w:b/>
          <w:szCs w:val="28"/>
          <w:lang w:val="uk-UA"/>
        </w:rPr>
        <w:tab/>
      </w:r>
      <w:r w:rsidRPr="006B5F95">
        <w:rPr>
          <w:b/>
          <w:szCs w:val="28"/>
          <w:lang w:val="uk-UA"/>
        </w:rPr>
        <w:tab/>
      </w:r>
      <w:r w:rsidRPr="006B5F95">
        <w:rPr>
          <w:b/>
          <w:szCs w:val="28"/>
          <w:lang w:val="uk-UA"/>
        </w:rPr>
        <w:tab/>
        <w:t xml:space="preserve">_________________ М.М. Кобилецький </w:t>
      </w:r>
    </w:p>
    <w:p w:rsidR="00E71A19" w:rsidRPr="006B5F95" w:rsidRDefault="00E71A19" w:rsidP="00E71A19">
      <w:pPr>
        <w:rPr>
          <w:szCs w:val="28"/>
          <w:lang w:val="uk-UA"/>
        </w:rPr>
      </w:pPr>
    </w:p>
    <w:p w:rsidR="00E71A19" w:rsidRPr="006B5F95" w:rsidRDefault="00E71A19" w:rsidP="00E71A19">
      <w:pPr>
        <w:rPr>
          <w:b/>
          <w:szCs w:val="28"/>
          <w:lang w:val="uk-UA"/>
        </w:rPr>
      </w:pPr>
      <w:r w:rsidRPr="006B5F95">
        <w:rPr>
          <w:b/>
          <w:szCs w:val="28"/>
          <w:lang w:val="uk-UA"/>
        </w:rPr>
        <w:t>«___» __________ 2017 року</w:t>
      </w:r>
    </w:p>
    <w:p w:rsidR="00E71A19" w:rsidRPr="006B5F95" w:rsidRDefault="00E71A19" w:rsidP="00E71A19">
      <w:pPr>
        <w:rPr>
          <w:szCs w:val="28"/>
          <w:lang w:val="uk-UA"/>
        </w:rPr>
      </w:pPr>
    </w:p>
    <w:p w:rsidR="00E71A19" w:rsidRPr="006B5F95" w:rsidRDefault="00E71A19" w:rsidP="00E71A19">
      <w:pPr>
        <w:rPr>
          <w:szCs w:val="28"/>
          <w:lang w:val="uk-UA"/>
        </w:rPr>
      </w:pPr>
    </w:p>
    <w:p w:rsidR="00E71A19" w:rsidRPr="006B5F95" w:rsidRDefault="00E71A19" w:rsidP="00E71A19">
      <w:pPr>
        <w:rPr>
          <w:szCs w:val="28"/>
          <w:lang w:val="uk-UA"/>
        </w:rPr>
      </w:pPr>
    </w:p>
    <w:p w:rsidR="00E71A19" w:rsidRPr="006B5F95" w:rsidRDefault="00E71A19" w:rsidP="00E71A19">
      <w:pPr>
        <w:rPr>
          <w:szCs w:val="28"/>
          <w:lang w:val="uk-UA"/>
        </w:rPr>
      </w:pPr>
    </w:p>
    <w:p w:rsidR="00E71A19" w:rsidRPr="006B5F95" w:rsidRDefault="00E71A19" w:rsidP="00E71A19">
      <w:pPr>
        <w:rPr>
          <w:szCs w:val="28"/>
          <w:lang w:val="uk-UA"/>
        </w:rPr>
      </w:pPr>
    </w:p>
    <w:p w:rsidR="00E71A19" w:rsidRPr="006B5F95" w:rsidRDefault="00E71A19" w:rsidP="00E71A19">
      <w:pPr>
        <w:rPr>
          <w:szCs w:val="28"/>
          <w:lang w:val="uk-UA"/>
        </w:rPr>
      </w:pPr>
    </w:p>
    <w:p w:rsidR="00E71A19" w:rsidRPr="006B5F95" w:rsidRDefault="00E71A19" w:rsidP="00E71A19">
      <w:pPr>
        <w:jc w:val="both"/>
        <w:rPr>
          <w:szCs w:val="28"/>
          <w:lang w:val="uk-UA"/>
        </w:rPr>
      </w:pPr>
      <w:r w:rsidRPr="006B5F95">
        <w:rPr>
          <w:szCs w:val="28"/>
          <w:lang w:val="uk-UA"/>
        </w:rPr>
        <w:t>Схвалено Вченою Радою юридичного факультету Львівського національного університету імені Івана Франка (напрям підготовки 08 «Право»)</w:t>
      </w:r>
    </w:p>
    <w:p w:rsidR="00E71A19" w:rsidRPr="006B5F95" w:rsidRDefault="00E71A19" w:rsidP="00E71A19">
      <w:pPr>
        <w:jc w:val="center"/>
        <w:rPr>
          <w:szCs w:val="28"/>
          <w:lang w:val="uk-UA"/>
        </w:rPr>
      </w:pPr>
      <w:r w:rsidRPr="006B5F95">
        <w:rPr>
          <w:szCs w:val="28"/>
          <w:lang w:val="uk-UA"/>
        </w:rPr>
        <w:t>Протокол від «____» ________________2017 року № ___</w:t>
      </w:r>
    </w:p>
    <w:p w:rsidR="00E71A19" w:rsidRPr="006B5F95" w:rsidRDefault="00E71A19" w:rsidP="00E71A19">
      <w:pPr>
        <w:jc w:val="both"/>
        <w:rPr>
          <w:szCs w:val="28"/>
          <w:lang w:val="uk-UA"/>
        </w:rPr>
      </w:pPr>
    </w:p>
    <w:p w:rsidR="00E71A19" w:rsidRPr="006B5F95" w:rsidRDefault="00E71A19" w:rsidP="00E71A19">
      <w:pPr>
        <w:jc w:val="both"/>
        <w:rPr>
          <w:szCs w:val="28"/>
          <w:lang w:val="uk-UA"/>
        </w:rPr>
      </w:pPr>
    </w:p>
    <w:p w:rsidR="00E71A19" w:rsidRPr="006B5F95" w:rsidRDefault="00E71A19" w:rsidP="00E71A19">
      <w:pPr>
        <w:jc w:val="both"/>
        <w:rPr>
          <w:b/>
          <w:szCs w:val="28"/>
          <w:lang w:val="uk-UA"/>
        </w:rPr>
      </w:pPr>
      <w:r w:rsidRPr="006B5F95">
        <w:rPr>
          <w:b/>
          <w:szCs w:val="28"/>
          <w:lang w:val="uk-UA"/>
        </w:rPr>
        <w:t>«__»_______2017 року</w:t>
      </w:r>
      <w:r w:rsidRPr="006B5F95">
        <w:rPr>
          <w:b/>
          <w:szCs w:val="28"/>
          <w:lang w:val="uk-UA"/>
        </w:rPr>
        <w:tab/>
      </w:r>
      <w:r w:rsidRPr="006B5F95">
        <w:rPr>
          <w:b/>
          <w:szCs w:val="28"/>
          <w:lang w:val="uk-UA"/>
        </w:rPr>
        <w:tab/>
      </w:r>
      <w:r w:rsidRPr="006B5F95">
        <w:rPr>
          <w:b/>
          <w:szCs w:val="28"/>
          <w:lang w:val="uk-UA"/>
        </w:rPr>
        <w:tab/>
        <w:t xml:space="preserve">Голова _______________ </w:t>
      </w:r>
      <w:proofErr w:type="spellStart"/>
      <w:r w:rsidRPr="006B5F95">
        <w:rPr>
          <w:b/>
          <w:szCs w:val="28"/>
          <w:lang w:val="uk-UA"/>
        </w:rPr>
        <w:t>д.ю.н</w:t>
      </w:r>
      <w:proofErr w:type="spellEnd"/>
      <w:r w:rsidRPr="006B5F95">
        <w:rPr>
          <w:b/>
          <w:szCs w:val="28"/>
          <w:lang w:val="uk-UA"/>
        </w:rPr>
        <w:t xml:space="preserve">. В.М. </w:t>
      </w:r>
      <w:proofErr w:type="spellStart"/>
      <w:r w:rsidRPr="006B5F95">
        <w:rPr>
          <w:b/>
          <w:szCs w:val="28"/>
          <w:lang w:val="uk-UA"/>
        </w:rPr>
        <w:t>Бурдін</w:t>
      </w:r>
      <w:proofErr w:type="spellEnd"/>
    </w:p>
    <w:p w:rsidR="00E71A19" w:rsidRPr="006B5F95" w:rsidRDefault="00E71A19" w:rsidP="00E71A19">
      <w:pPr>
        <w:ind w:left="6720"/>
        <w:rPr>
          <w:szCs w:val="28"/>
          <w:lang w:val="uk-UA"/>
        </w:rPr>
      </w:pPr>
    </w:p>
    <w:p w:rsidR="00E71A19" w:rsidRPr="006B5F95" w:rsidRDefault="00E71A19" w:rsidP="00E71A19">
      <w:pPr>
        <w:ind w:left="6720"/>
        <w:rPr>
          <w:szCs w:val="28"/>
          <w:lang w:val="uk-UA"/>
        </w:rPr>
      </w:pPr>
    </w:p>
    <w:p w:rsidR="00E71A19" w:rsidRPr="006B5F95" w:rsidRDefault="00E71A19" w:rsidP="00E71A19">
      <w:pPr>
        <w:ind w:left="6720"/>
        <w:rPr>
          <w:szCs w:val="28"/>
          <w:lang w:val="uk-UA"/>
        </w:rPr>
      </w:pPr>
    </w:p>
    <w:p w:rsidR="00E71A19" w:rsidRPr="006B5F95" w:rsidRDefault="00E71A19" w:rsidP="00E71A19">
      <w:pPr>
        <w:ind w:left="6720"/>
        <w:rPr>
          <w:szCs w:val="28"/>
          <w:lang w:val="uk-UA"/>
        </w:rPr>
      </w:pPr>
    </w:p>
    <w:p w:rsidR="00E71A19" w:rsidRPr="006B5F95" w:rsidRDefault="00E71A19" w:rsidP="00E71A19">
      <w:pPr>
        <w:ind w:left="6521"/>
        <w:rPr>
          <w:szCs w:val="28"/>
          <w:lang w:val="uk-UA"/>
        </w:rPr>
      </w:pPr>
      <w:r w:rsidRPr="006B5F95">
        <w:rPr>
          <w:szCs w:val="28"/>
          <w:lang w:val="uk-UA"/>
        </w:rPr>
        <w:sym w:font="Symbol" w:char="F0D3"/>
      </w:r>
      <w:r w:rsidR="005411E0" w:rsidRPr="006B5F95">
        <w:rPr>
          <w:szCs w:val="28"/>
          <w:lang w:val="uk-UA"/>
        </w:rPr>
        <w:t>Кобилецький М.М.</w:t>
      </w:r>
      <w:r w:rsidRPr="006B5F95">
        <w:rPr>
          <w:szCs w:val="28"/>
          <w:lang w:val="uk-UA"/>
        </w:rPr>
        <w:t>, 2017 рік</w:t>
      </w:r>
    </w:p>
    <w:p w:rsidR="00E71A19" w:rsidRPr="006B5F95" w:rsidRDefault="00E71A19" w:rsidP="00E71A19">
      <w:pPr>
        <w:ind w:left="7513" w:hanging="425"/>
        <w:rPr>
          <w:szCs w:val="28"/>
          <w:lang w:val="uk-UA"/>
        </w:rPr>
      </w:pPr>
      <w:r w:rsidRPr="006B5F95">
        <w:rPr>
          <w:szCs w:val="28"/>
          <w:lang w:val="uk-UA"/>
        </w:rPr>
        <w:br w:type="page"/>
      </w:r>
      <w:r w:rsidRPr="006B5F95">
        <w:rPr>
          <w:szCs w:val="28"/>
          <w:lang w:val="uk-UA"/>
        </w:rPr>
        <w:lastRenderedPageBreak/>
        <w:t xml:space="preserve">               </w:t>
      </w:r>
    </w:p>
    <w:p w:rsidR="00E71A19" w:rsidRPr="006B5F95" w:rsidRDefault="00E71A19" w:rsidP="00E71A19">
      <w:pPr>
        <w:pStyle w:val="1"/>
        <w:jc w:val="center"/>
        <w:rPr>
          <w:b/>
          <w:bCs/>
          <w:sz w:val="28"/>
          <w:szCs w:val="28"/>
        </w:rPr>
      </w:pPr>
      <w:r w:rsidRPr="006B5F95">
        <w:rPr>
          <w:b/>
          <w:bCs/>
          <w:sz w:val="28"/>
          <w:szCs w:val="28"/>
        </w:rPr>
        <w:t>1. Опис навчальної дисципліни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E71A19" w:rsidRPr="006B5F95" w:rsidTr="00DE2C91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2896" w:type="dxa"/>
            <w:vMerge w:val="restart"/>
            <w:vAlign w:val="center"/>
          </w:tcPr>
          <w:p w:rsidR="00E71A19" w:rsidRPr="006B5F95" w:rsidRDefault="00E71A19" w:rsidP="00DE2C91">
            <w:pPr>
              <w:jc w:val="center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E71A19" w:rsidRPr="006B5F95" w:rsidRDefault="00E71A19" w:rsidP="00DE2C91">
            <w:pPr>
              <w:jc w:val="center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E71A19" w:rsidRPr="006B5F95" w:rsidRDefault="00E71A19" w:rsidP="00DE2C91">
            <w:pPr>
              <w:jc w:val="center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E71A19" w:rsidRPr="006B5F95" w:rsidTr="00DE2C91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896" w:type="dxa"/>
            <w:vMerge/>
            <w:vAlign w:val="center"/>
          </w:tcPr>
          <w:p w:rsidR="00E71A19" w:rsidRPr="006B5F95" w:rsidRDefault="00E71A19" w:rsidP="00DE2C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71A19" w:rsidRPr="006B5F95" w:rsidRDefault="00E71A19" w:rsidP="00DE2C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E71A19" w:rsidRPr="006B5F95" w:rsidRDefault="00E71A19" w:rsidP="00DE2C91">
            <w:pPr>
              <w:jc w:val="center"/>
              <w:rPr>
                <w:b/>
                <w:szCs w:val="28"/>
                <w:lang w:val="uk-UA"/>
              </w:rPr>
            </w:pPr>
            <w:r w:rsidRPr="006B5F95">
              <w:rPr>
                <w:b/>
                <w:szCs w:val="28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E71A19" w:rsidRPr="006B5F95" w:rsidRDefault="00E71A19" w:rsidP="00DE2C91">
            <w:pPr>
              <w:jc w:val="center"/>
              <w:rPr>
                <w:b/>
                <w:szCs w:val="28"/>
                <w:lang w:val="uk-UA"/>
              </w:rPr>
            </w:pPr>
            <w:r w:rsidRPr="006B5F95">
              <w:rPr>
                <w:b/>
                <w:szCs w:val="28"/>
                <w:lang w:val="uk-UA"/>
              </w:rPr>
              <w:t>заочна форма навчання</w:t>
            </w:r>
          </w:p>
        </w:tc>
      </w:tr>
      <w:tr w:rsidR="00E71A19" w:rsidRPr="006B5F95" w:rsidTr="0094246A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2896" w:type="dxa"/>
            <w:vAlign w:val="center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 xml:space="preserve">Кількість кредитів – 3 </w:t>
            </w:r>
          </w:p>
        </w:tc>
        <w:tc>
          <w:tcPr>
            <w:tcW w:w="3262" w:type="dxa"/>
            <w:vAlign w:val="center"/>
          </w:tcPr>
          <w:p w:rsidR="00E71A19" w:rsidRPr="006B5F95" w:rsidRDefault="00E71A19" w:rsidP="00DE2C91">
            <w:pPr>
              <w:jc w:val="center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 xml:space="preserve">Напрям підготовки </w:t>
            </w:r>
          </w:p>
          <w:p w:rsidR="00E71A19" w:rsidRPr="006B5F95" w:rsidRDefault="00E71A19" w:rsidP="00E71A19">
            <w:pPr>
              <w:jc w:val="center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08 «Право»</w:t>
            </w:r>
          </w:p>
        </w:tc>
        <w:tc>
          <w:tcPr>
            <w:tcW w:w="3420" w:type="dxa"/>
            <w:gridSpan w:val="2"/>
            <w:vAlign w:val="center"/>
          </w:tcPr>
          <w:p w:rsidR="00E71A19" w:rsidRPr="006B5F95" w:rsidRDefault="00E71A19" w:rsidP="00DE2C91">
            <w:pPr>
              <w:jc w:val="center"/>
              <w:rPr>
                <w:i/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За вибором студента</w:t>
            </w:r>
          </w:p>
        </w:tc>
      </w:tr>
      <w:tr w:rsidR="00E71A19" w:rsidRPr="006B5F95" w:rsidTr="00DE2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96" w:type="dxa"/>
            <w:vAlign w:val="center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Модулів – 1</w:t>
            </w:r>
          </w:p>
        </w:tc>
        <w:tc>
          <w:tcPr>
            <w:tcW w:w="3262" w:type="dxa"/>
            <w:vMerge w:val="restart"/>
            <w:vAlign w:val="center"/>
          </w:tcPr>
          <w:p w:rsidR="00E71A19" w:rsidRPr="006B5F95" w:rsidRDefault="00E71A19" w:rsidP="00E71A19">
            <w:pPr>
              <w:jc w:val="center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 xml:space="preserve">Спеціальність </w:t>
            </w:r>
          </w:p>
          <w:p w:rsidR="00E71A19" w:rsidRPr="006B5F95" w:rsidRDefault="00E71A19" w:rsidP="00E71A19">
            <w:pPr>
              <w:jc w:val="center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081 «Право»</w:t>
            </w:r>
          </w:p>
        </w:tc>
        <w:tc>
          <w:tcPr>
            <w:tcW w:w="3420" w:type="dxa"/>
            <w:gridSpan w:val="2"/>
            <w:vAlign w:val="center"/>
          </w:tcPr>
          <w:p w:rsidR="00E71A19" w:rsidRPr="006B5F95" w:rsidRDefault="00E71A19" w:rsidP="00DE2C91">
            <w:pPr>
              <w:jc w:val="center"/>
              <w:rPr>
                <w:b/>
                <w:szCs w:val="28"/>
                <w:lang w:val="uk-UA"/>
              </w:rPr>
            </w:pPr>
            <w:r w:rsidRPr="006B5F95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E71A19" w:rsidRPr="006B5F95" w:rsidTr="00DE2C91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896" w:type="dxa"/>
            <w:vMerge w:val="restart"/>
            <w:vAlign w:val="center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Змістових модулів – 1</w:t>
            </w:r>
          </w:p>
        </w:tc>
        <w:tc>
          <w:tcPr>
            <w:tcW w:w="3262" w:type="dxa"/>
            <w:vMerge/>
            <w:vAlign w:val="center"/>
          </w:tcPr>
          <w:p w:rsidR="00E71A19" w:rsidRPr="006B5F95" w:rsidRDefault="00E71A19" w:rsidP="00DE2C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71A19" w:rsidRPr="006B5F95" w:rsidRDefault="00E71A19" w:rsidP="00DE2C91">
            <w:pPr>
              <w:jc w:val="center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1-й</w:t>
            </w:r>
          </w:p>
        </w:tc>
        <w:tc>
          <w:tcPr>
            <w:tcW w:w="1800" w:type="dxa"/>
            <w:vAlign w:val="center"/>
          </w:tcPr>
          <w:p w:rsidR="00E71A19" w:rsidRPr="006B5F95" w:rsidRDefault="00E71A19" w:rsidP="00DE2C91">
            <w:pPr>
              <w:jc w:val="center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1-й</w:t>
            </w:r>
          </w:p>
        </w:tc>
      </w:tr>
      <w:tr w:rsidR="00E71A19" w:rsidRPr="006B5F95" w:rsidTr="00DE2C91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896" w:type="dxa"/>
            <w:vMerge/>
            <w:vAlign w:val="center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71A19" w:rsidRPr="006B5F95" w:rsidRDefault="00E71A19" w:rsidP="00DE2C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71A19" w:rsidRPr="006B5F95" w:rsidRDefault="00E71A19" w:rsidP="00DE2C91">
            <w:pPr>
              <w:jc w:val="center"/>
              <w:rPr>
                <w:b/>
                <w:szCs w:val="28"/>
                <w:lang w:val="uk-UA"/>
              </w:rPr>
            </w:pPr>
            <w:r w:rsidRPr="006B5F95">
              <w:rPr>
                <w:b/>
                <w:szCs w:val="28"/>
                <w:lang w:val="uk-UA"/>
              </w:rPr>
              <w:t>Семестр</w:t>
            </w:r>
          </w:p>
        </w:tc>
      </w:tr>
      <w:tr w:rsidR="00E71A19" w:rsidRPr="006B5F95" w:rsidTr="00DE2C91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896" w:type="dxa"/>
            <w:vMerge w:val="restart"/>
            <w:vAlign w:val="center"/>
          </w:tcPr>
          <w:p w:rsidR="00E71A19" w:rsidRPr="006B5F95" w:rsidRDefault="00E71A19" w:rsidP="00E71A19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Загальна кількість годин – 90</w:t>
            </w:r>
          </w:p>
        </w:tc>
        <w:tc>
          <w:tcPr>
            <w:tcW w:w="3262" w:type="dxa"/>
            <w:vMerge/>
            <w:vAlign w:val="center"/>
          </w:tcPr>
          <w:p w:rsidR="00E71A19" w:rsidRPr="006B5F95" w:rsidRDefault="00E71A19" w:rsidP="00DE2C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71A19" w:rsidRPr="006B5F95" w:rsidRDefault="00E71A19" w:rsidP="00DE2C91">
            <w:pPr>
              <w:jc w:val="center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2-й</w:t>
            </w:r>
          </w:p>
        </w:tc>
        <w:tc>
          <w:tcPr>
            <w:tcW w:w="1800" w:type="dxa"/>
            <w:vAlign w:val="center"/>
          </w:tcPr>
          <w:p w:rsidR="00E71A19" w:rsidRPr="006B5F95" w:rsidRDefault="00E71A19" w:rsidP="00DE2C91">
            <w:pPr>
              <w:jc w:val="center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2-й</w:t>
            </w:r>
          </w:p>
        </w:tc>
      </w:tr>
      <w:tr w:rsidR="00E71A19" w:rsidRPr="006B5F95" w:rsidTr="00DE2C9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896" w:type="dxa"/>
            <w:vMerge/>
            <w:vAlign w:val="center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71A19" w:rsidRPr="006B5F95" w:rsidRDefault="00E71A19" w:rsidP="00DE2C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71A19" w:rsidRPr="006B5F95" w:rsidRDefault="00E71A19" w:rsidP="00DE2C91">
            <w:pPr>
              <w:jc w:val="center"/>
              <w:rPr>
                <w:b/>
                <w:szCs w:val="28"/>
                <w:lang w:val="uk-UA"/>
              </w:rPr>
            </w:pPr>
            <w:r w:rsidRPr="006B5F95">
              <w:rPr>
                <w:b/>
                <w:szCs w:val="28"/>
                <w:lang w:val="uk-UA"/>
              </w:rPr>
              <w:t>Лекції</w:t>
            </w:r>
          </w:p>
        </w:tc>
      </w:tr>
      <w:tr w:rsidR="00E71A19" w:rsidRPr="006B5F95" w:rsidTr="00DE2C9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96" w:type="dxa"/>
            <w:vMerge w:val="restart"/>
            <w:vAlign w:val="center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E71A19" w:rsidRPr="006B5F95" w:rsidRDefault="00E71A19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аудиторних – 2</w:t>
            </w:r>
          </w:p>
          <w:p w:rsidR="00E71A19" w:rsidRPr="006B5F95" w:rsidRDefault="00E71A19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самостійної роботи студента – 4</w:t>
            </w:r>
          </w:p>
        </w:tc>
        <w:tc>
          <w:tcPr>
            <w:tcW w:w="3262" w:type="dxa"/>
            <w:vMerge w:val="restart"/>
            <w:vAlign w:val="center"/>
          </w:tcPr>
          <w:p w:rsidR="00E71A19" w:rsidRPr="006B5F95" w:rsidRDefault="00E71A19" w:rsidP="00DE2C91">
            <w:pPr>
              <w:jc w:val="center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Освітній ступінь другого рівня вищої освіти:</w:t>
            </w:r>
          </w:p>
          <w:p w:rsidR="00E71A19" w:rsidRPr="006B5F95" w:rsidRDefault="00E71A19" w:rsidP="00DE2C91">
            <w:pPr>
              <w:jc w:val="center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магістр права</w:t>
            </w:r>
          </w:p>
        </w:tc>
        <w:tc>
          <w:tcPr>
            <w:tcW w:w="1620" w:type="dxa"/>
            <w:vAlign w:val="center"/>
          </w:tcPr>
          <w:p w:rsidR="00E71A19" w:rsidRPr="006B5F95" w:rsidRDefault="00E71A19" w:rsidP="00E71A19">
            <w:pPr>
              <w:jc w:val="center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16 год.</w:t>
            </w:r>
          </w:p>
        </w:tc>
        <w:tc>
          <w:tcPr>
            <w:tcW w:w="1800" w:type="dxa"/>
            <w:vAlign w:val="center"/>
          </w:tcPr>
          <w:p w:rsidR="00E71A19" w:rsidRPr="006B5F95" w:rsidRDefault="00E71A19" w:rsidP="00DE2C91">
            <w:pPr>
              <w:jc w:val="center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6 год.</w:t>
            </w:r>
          </w:p>
        </w:tc>
      </w:tr>
      <w:tr w:rsidR="00E71A19" w:rsidRPr="006B5F95" w:rsidTr="00DE2C9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96" w:type="dxa"/>
            <w:vMerge/>
            <w:vAlign w:val="center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71A19" w:rsidRPr="006B5F95" w:rsidRDefault="00E71A19" w:rsidP="00DE2C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71A19" w:rsidRPr="006B5F95" w:rsidRDefault="00E71A19" w:rsidP="00DE2C91">
            <w:pPr>
              <w:jc w:val="center"/>
              <w:rPr>
                <w:b/>
                <w:szCs w:val="28"/>
                <w:lang w:val="uk-UA"/>
              </w:rPr>
            </w:pPr>
            <w:r w:rsidRPr="006B5F95">
              <w:rPr>
                <w:b/>
                <w:szCs w:val="28"/>
                <w:lang w:val="uk-UA"/>
              </w:rPr>
              <w:t>Практичні</w:t>
            </w:r>
          </w:p>
        </w:tc>
      </w:tr>
      <w:tr w:rsidR="00E71A19" w:rsidRPr="006B5F95" w:rsidTr="00DE2C9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96" w:type="dxa"/>
            <w:vMerge/>
            <w:vAlign w:val="center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71A19" w:rsidRPr="006B5F95" w:rsidRDefault="00E71A19" w:rsidP="00DE2C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71A19" w:rsidRPr="006B5F95" w:rsidRDefault="00E71A19" w:rsidP="00DE2C91">
            <w:pPr>
              <w:jc w:val="center"/>
              <w:rPr>
                <w:i/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16 год.</w:t>
            </w:r>
          </w:p>
        </w:tc>
        <w:tc>
          <w:tcPr>
            <w:tcW w:w="1800" w:type="dxa"/>
            <w:vAlign w:val="center"/>
          </w:tcPr>
          <w:p w:rsidR="00E71A19" w:rsidRPr="006B5F95" w:rsidRDefault="00E71A19" w:rsidP="00DE2C91">
            <w:pPr>
              <w:jc w:val="center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6 год.</w:t>
            </w:r>
          </w:p>
        </w:tc>
      </w:tr>
      <w:tr w:rsidR="00E71A19" w:rsidRPr="006B5F95" w:rsidTr="00DE2C91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E71A19" w:rsidRPr="006B5F95" w:rsidRDefault="00E71A19" w:rsidP="00DE2C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71A19" w:rsidRPr="006B5F95" w:rsidRDefault="00E71A19" w:rsidP="00DE2C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71A19" w:rsidRPr="006B5F95" w:rsidRDefault="00E71A19" w:rsidP="00DE2C91">
            <w:pPr>
              <w:jc w:val="center"/>
              <w:rPr>
                <w:b/>
                <w:szCs w:val="28"/>
                <w:lang w:val="uk-UA"/>
              </w:rPr>
            </w:pPr>
            <w:r w:rsidRPr="006B5F95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E71A19" w:rsidRPr="006B5F95" w:rsidTr="00DE2C91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E71A19" w:rsidRPr="006B5F95" w:rsidRDefault="00E71A19" w:rsidP="00DE2C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71A19" w:rsidRPr="006B5F95" w:rsidRDefault="00E71A19" w:rsidP="00DE2C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71A19" w:rsidRPr="006B5F95" w:rsidRDefault="00E71A19" w:rsidP="00DE2C91">
            <w:pPr>
              <w:jc w:val="center"/>
              <w:rPr>
                <w:i/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58 год.</w:t>
            </w:r>
          </w:p>
        </w:tc>
        <w:tc>
          <w:tcPr>
            <w:tcW w:w="1800" w:type="dxa"/>
            <w:vAlign w:val="center"/>
          </w:tcPr>
          <w:p w:rsidR="00E71A19" w:rsidRPr="006B5F95" w:rsidRDefault="00E71A19" w:rsidP="00DE2C91">
            <w:pPr>
              <w:jc w:val="center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78 год.</w:t>
            </w:r>
          </w:p>
        </w:tc>
      </w:tr>
      <w:tr w:rsidR="00E71A19" w:rsidRPr="006B5F95" w:rsidTr="00DE2C91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E71A19" w:rsidRPr="006B5F95" w:rsidRDefault="00E71A19" w:rsidP="00DE2C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71A19" w:rsidRPr="006B5F95" w:rsidRDefault="00E71A19" w:rsidP="00DE2C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71A19" w:rsidRPr="006B5F95" w:rsidRDefault="00E71A19" w:rsidP="00DE2C91">
            <w:pPr>
              <w:jc w:val="center"/>
              <w:rPr>
                <w:i/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Вид контролю: залік</w:t>
            </w:r>
          </w:p>
        </w:tc>
      </w:tr>
    </w:tbl>
    <w:p w:rsidR="00E71A19" w:rsidRPr="006B5F95" w:rsidRDefault="00E71A19" w:rsidP="00E71A19">
      <w:pPr>
        <w:rPr>
          <w:szCs w:val="28"/>
          <w:lang w:val="uk-UA"/>
        </w:rPr>
      </w:pPr>
    </w:p>
    <w:p w:rsidR="00E71A19" w:rsidRPr="006B5F95" w:rsidRDefault="00E71A19" w:rsidP="00E71A19">
      <w:pPr>
        <w:ind w:firstLine="567"/>
        <w:jc w:val="both"/>
        <w:rPr>
          <w:szCs w:val="28"/>
          <w:lang w:val="uk-UA"/>
        </w:rPr>
      </w:pPr>
      <w:r w:rsidRPr="006B5F95">
        <w:rPr>
          <w:szCs w:val="28"/>
          <w:lang w:val="uk-UA"/>
        </w:rPr>
        <w:t>Співвідношення кількості годин аудиторних занять до самостійної роботи становить:</w:t>
      </w:r>
    </w:p>
    <w:p w:rsidR="00E71A19" w:rsidRPr="006B5F95" w:rsidRDefault="00E71A19" w:rsidP="00E71A19">
      <w:pPr>
        <w:ind w:firstLine="567"/>
        <w:jc w:val="both"/>
        <w:rPr>
          <w:szCs w:val="28"/>
          <w:lang w:val="uk-UA"/>
        </w:rPr>
      </w:pPr>
      <w:r w:rsidRPr="006B5F95">
        <w:rPr>
          <w:szCs w:val="28"/>
          <w:lang w:val="uk-UA"/>
        </w:rPr>
        <w:t>для денної форми навчання – 1:1,8</w:t>
      </w:r>
    </w:p>
    <w:p w:rsidR="00E71A19" w:rsidRPr="006B5F95" w:rsidRDefault="00E71A19" w:rsidP="00E71A19">
      <w:pPr>
        <w:ind w:firstLine="567"/>
        <w:jc w:val="both"/>
        <w:rPr>
          <w:szCs w:val="28"/>
          <w:lang w:val="uk-UA"/>
        </w:rPr>
      </w:pPr>
      <w:r w:rsidRPr="006B5F95">
        <w:rPr>
          <w:szCs w:val="28"/>
          <w:lang w:val="uk-UA"/>
        </w:rPr>
        <w:t>для заочної форми навчання – 1:6,5</w:t>
      </w:r>
    </w:p>
    <w:p w:rsidR="00E71A19" w:rsidRPr="006B5F95" w:rsidRDefault="00E71A19" w:rsidP="00E71A19">
      <w:pPr>
        <w:ind w:left="1440" w:firstLine="567"/>
        <w:jc w:val="right"/>
        <w:rPr>
          <w:szCs w:val="28"/>
          <w:lang w:val="uk-UA"/>
        </w:rPr>
      </w:pPr>
    </w:p>
    <w:p w:rsidR="00E71A19" w:rsidRPr="006B5F95" w:rsidRDefault="00E71A19" w:rsidP="00E71A19">
      <w:pPr>
        <w:tabs>
          <w:tab w:val="left" w:pos="3900"/>
        </w:tabs>
        <w:jc w:val="center"/>
        <w:rPr>
          <w:b/>
          <w:szCs w:val="28"/>
          <w:lang w:val="uk-UA"/>
        </w:rPr>
      </w:pPr>
      <w:r w:rsidRPr="006B5F95">
        <w:rPr>
          <w:b/>
          <w:szCs w:val="28"/>
          <w:lang w:val="uk-UA"/>
        </w:rPr>
        <w:t>2. Заплановані результати навчання</w:t>
      </w:r>
    </w:p>
    <w:p w:rsidR="00375D86" w:rsidRPr="0063674E" w:rsidRDefault="00E71A19" w:rsidP="00375D86">
      <w:pPr>
        <w:ind w:firstLine="709"/>
        <w:jc w:val="both"/>
        <w:rPr>
          <w:szCs w:val="28"/>
          <w:lang w:val="uk-UA"/>
        </w:rPr>
      </w:pPr>
      <w:r w:rsidRPr="006B5F95">
        <w:rPr>
          <w:b/>
          <w:szCs w:val="28"/>
          <w:lang w:val="uk-UA"/>
        </w:rPr>
        <w:t>Мета</w:t>
      </w:r>
      <w:r w:rsidRPr="006B5F95">
        <w:rPr>
          <w:szCs w:val="28"/>
          <w:lang w:val="uk-UA"/>
        </w:rPr>
        <w:t xml:space="preserve"> – </w:t>
      </w:r>
      <w:r w:rsidR="00375D86" w:rsidRPr="0063674E">
        <w:rPr>
          <w:szCs w:val="28"/>
          <w:lang w:val="uk-UA"/>
        </w:rPr>
        <w:t>оволодіння особами, що здобувають вищу освіту, поглибленими знаннями міського права сучасної Української держави з врахуванням історичного досвіду самоврядування в містах України, формування у них навиків і умінь їх глибокого осмислення і творчого застосування на практиці.</w:t>
      </w:r>
    </w:p>
    <w:p w:rsidR="00E71A19" w:rsidRPr="006B5F95" w:rsidRDefault="00E71A19" w:rsidP="00E71A19">
      <w:pPr>
        <w:ind w:firstLine="540"/>
        <w:jc w:val="both"/>
        <w:rPr>
          <w:szCs w:val="28"/>
          <w:lang w:val="uk-UA"/>
        </w:rPr>
      </w:pPr>
      <w:r w:rsidRPr="006B5F95">
        <w:rPr>
          <w:szCs w:val="28"/>
          <w:lang w:val="uk-UA"/>
        </w:rPr>
        <w:t>Завданнями навчальної дисципліни є:</w:t>
      </w:r>
    </w:p>
    <w:p w:rsidR="00E71A19" w:rsidRPr="006B5F95" w:rsidRDefault="00E71A19" w:rsidP="00E71A19">
      <w:pPr>
        <w:ind w:firstLine="540"/>
        <w:jc w:val="both"/>
        <w:rPr>
          <w:szCs w:val="28"/>
          <w:lang w:val="uk-UA"/>
        </w:rPr>
      </w:pPr>
      <w:r w:rsidRPr="006B5F95">
        <w:rPr>
          <w:szCs w:val="28"/>
          <w:lang w:val="uk-UA"/>
        </w:rPr>
        <w:t>подання студентам поглиблен</w:t>
      </w:r>
      <w:r w:rsidR="00B73C2D" w:rsidRPr="006B5F95">
        <w:rPr>
          <w:szCs w:val="28"/>
          <w:lang w:val="uk-UA"/>
        </w:rPr>
        <w:t xml:space="preserve">их знань теорії міського права </w:t>
      </w:r>
      <w:r w:rsidRPr="006B5F95">
        <w:rPr>
          <w:szCs w:val="28"/>
          <w:lang w:val="uk-UA"/>
        </w:rPr>
        <w:t xml:space="preserve"> і змісту законодавства щодо </w:t>
      </w:r>
      <w:r w:rsidR="00B73C2D" w:rsidRPr="006B5F95">
        <w:rPr>
          <w:szCs w:val="28"/>
          <w:lang w:val="uk-UA"/>
        </w:rPr>
        <w:t xml:space="preserve">міського самоврядування </w:t>
      </w:r>
      <w:r w:rsidR="00233344" w:rsidRPr="006B5F95">
        <w:rPr>
          <w:szCs w:val="28"/>
          <w:lang w:val="uk-UA"/>
        </w:rPr>
        <w:t>в країнах Європи та України.</w:t>
      </w:r>
    </w:p>
    <w:p w:rsidR="00E71A19" w:rsidRPr="006B5F95" w:rsidRDefault="00E71A19" w:rsidP="00E71A19">
      <w:pPr>
        <w:ind w:firstLine="540"/>
        <w:jc w:val="both"/>
        <w:rPr>
          <w:szCs w:val="28"/>
          <w:lang w:val="uk-UA"/>
        </w:rPr>
      </w:pPr>
      <w:r w:rsidRPr="006B5F95">
        <w:rPr>
          <w:szCs w:val="28"/>
          <w:lang w:val="uk-UA"/>
        </w:rPr>
        <w:t>засвоє</w:t>
      </w:r>
      <w:r w:rsidR="00233344" w:rsidRPr="006B5F95">
        <w:rPr>
          <w:szCs w:val="28"/>
          <w:lang w:val="uk-UA"/>
        </w:rPr>
        <w:t xml:space="preserve">ння теоретичних основ </w:t>
      </w:r>
      <w:r w:rsidR="00E50A03" w:rsidRPr="006B5F95">
        <w:rPr>
          <w:szCs w:val="28"/>
          <w:lang w:val="uk-UA"/>
        </w:rPr>
        <w:t xml:space="preserve">становлення і </w:t>
      </w:r>
      <w:r w:rsidR="00505944" w:rsidRPr="006B5F95">
        <w:rPr>
          <w:szCs w:val="28"/>
          <w:lang w:val="uk-UA"/>
        </w:rPr>
        <w:t>розвитку міського права Європи та України .</w:t>
      </w:r>
    </w:p>
    <w:p w:rsidR="00E71A19" w:rsidRPr="006B5F95" w:rsidRDefault="001E717C" w:rsidP="00E71A19">
      <w:pPr>
        <w:ind w:firstLine="540"/>
        <w:jc w:val="both"/>
        <w:rPr>
          <w:szCs w:val="28"/>
          <w:lang w:val="uk-UA"/>
        </w:rPr>
      </w:pPr>
      <w:r w:rsidRPr="006B5F95">
        <w:rPr>
          <w:szCs w:val="28"/>
          <w:lang w:val="uk-UA"/>
        </w:rPr>
        <w:t xml:space="preserve">розвитку  у студентів навичок </w:t>
      </w:r>
      <w:r w:rsidR="00E71A19" w:rsidRPr="006B5F95">
        <w:rPr>
          <w:szCs w:val="28"/>
          <w:lang w:val="uk-UA"/>
        </w:rPr>
        <w:t xml:space="preserve"> самостійної </w:t>
      </w:r>
      <w:r w:rsidRPr="006B5F95">
        <w:rPr>
          <w:szCs w:val="28"/>
          <w:lang w:val="uk-UA"/>
        </w:rPr>
        <w:t xml:space="preserve">творчої роботи при аналіз </w:t>
      </w:r>
      <w:r w:rsidR="001A7F91" w:rsidRPr="006B5F95">
        <w:rPr>
          <w:szCs w:val="28"/>
          <w:lang w:val="uk-UA"/>
        </w:rPr>
        <w:t xml:space="preserve">різних моделей міського права, які використовувались у </w:t>
      </w:r>
      <w:r w:rsidR="00B16DF2" w:rsidRPr="006B5F95">
        <w:rPr>
          <w:szCs w:val="28"/>
          <w:lang w:val="uk-UA"/>
        </w:rPr>
        <w:t>українських містах.</w:t>
      </w:r>
    </w:p>
    <w:p w:rsidR="00E71A19" w:rsidRDefault="00E71A19" w:rsidP="00E71A19">
      <w:pPr>
        <w:ind w:firstLine="540"/>
        <w:jc w:val="both"/>
        <w:rPr>
          <w:szCs w:val="28"/>
          <w:lang w:val="uk-UA"/>
        </w:rPr>
      </w:pPr>
      <w:r w:rsidRPr="006B5F95">
        <w:rPr>
          <w:szCs w:val="28"/>
          <w:lang w:val="uk-UA"/>
        </w:rPr>
        <w:t>У результаті вивчення спецкурсу студент повинен:</w:t>
      </w:r>
    </w:p>
    <w:p w:rsidR="007F2702" w:rsidRDefault="007F2702" w:rsidP="00E71A19">
      <w:pPr>
        <w:ind w:firstLine="540"/>
        <w:jc w:val="both"/>
        <w:rPr>
          <w:szCs w:val="28"/>
          <w:lang w:val="uk-UA"/>
        </w:rPr>
      </w:pPr>
    </w:p>
    <w:p w:rsidR="007F2702" w:rsidRPr="006B5F95" w:rsidRDefault="007F2702" w:rsidP="00E71A19">
      <w:pPr>
        <w:ind w:firstLine="540"/>
        <w:jc w:val="both"/>
        <w:rPr>
          <w:szCs w:val="28"/>
          <w:lang w:val="uk-UA"/>
        </w:rPr>
      </w:pPr>
    </w:p>
    <w:p w:rsidR="00E71A19" w:rsidRPr="006B5F95" w:rsidRDefault="00E71A19" w:rsidP="00E71A19">
      <w:pPr>
        <w:ind w:firstLine="540"/>
        <w:jc w:val="both"/>
        <w:rPr>
          <w:b/>
          <w:szCs w:val="28"/>
          <w:lang w:val="uk-UA"/>
        </w:rPr>
      </w:pPr>
      <w:r w:rsidRPr="006B5F95">
        <w:rPr>
          <w:b/>
          <w:szCs w:val="28"/>
          <w:lang w:val="uk-UA"/>
        </w:rPr>
        <w:lastRenderedPageBreak/>
        <w:t>знати:</w:t>
      </w:r>
    </w:p>
    <w:p w:rsidR="007F2702" w:rsidRPr="00DE6ECC" w:rsidRDefault="007F2702" w:rsidP="007F2702">
      <w:pPr>
        <w:pStyle w:val="ac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E6ECC">
        <w:rPr>
          <w:sz w:val="28"/>
          <w:szCs w:val="28"/>
        </w:rPr>
        <w:t xml:space="preserve">закономірності та особливості становлення та розвитку міського права в Україні; </w:t>
      </w:r>
    </w:p>
    <w:p w:rsidR="007F2702" w:rsidRPr="00DE6ECC" w:rsidRDefault="007F2702" w:rsidP="007F2702">
      <w:pPr>
        <w:pStyle w:val="ac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E6ECC">
        <w:rPr>
          <w:sz w:val="28"/>
          <w:szCs w:val="28"/>
        </w:rPr>
        <w:t xml:space="preserve">джерела магдебурзького права; </w:t>
      </w:r>
    </w:p>
    <w:p w:rsidR="007F2702" w:rsidRPr="00DE6ECC" w:rsidRDefault="007F2702" w:rsidP="007F2702">
      <w:pPr>
        <w:pStyle w:val="ac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E6ECC">
        <w:rPr>
          <w:sz w:val="28"/>
          <w:szCs w:val="28"/>
        </w:rPr>
        <w:t xml:space="preserve">виникнення міського права на основі магдебурзьким правом; </w:t>
      </w:r>
    </w:p>
    <w:p w:rsidR="007F2702" w:rsidRPr="00DE6ECC" w:rsidRDefault="007F2702" w:rsidP="007F2702">
      <w:pPr>
        <w:pStyle w:val="ac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E6ECC">
        <w:rPr>
          <w:sz w:val="28"/>
          <w:szCs w:val="28"/>
        </w:rPr>
        <w:t xml:space="preserve">різновиди міського права; </w:t>
      </w:r>
    </w:p>
    <w:p w:rsidR="00E71A19" w:rsidRPr="006B5F95" w:rsidRDefault="00E71A19" w:rsidP="00E71A19">
      <w:pPr>
        <w:ind w:firstLine="540"/>
        <w:jc w:val="both"/>
        <w:rPr>
          <w:b/>
          <w:szCs w:val="28"/>
          <w:lang w:val="uk-UA"/>
        </w:rPr>
      </w:pPr>
      <w:r w:rsidRPr="006B5F95">
        <w:rPr>
          <w:b/>
          <w:szCs w:val="28"/>
          <w:lang w:val="uk-UA"/>
        </w:rPr>
        <w:t xml:space="preserve">уміти: </w:t>
      </w:r>
    </w:p>
    <w:p w:rsidR="007F2702" w:rsidRPr="00DE6ECC" w:rsidRDefault="007F2702" w:rsidP="007F2702">
      <w:pPr>
        <w:ind w:firstLine="709"/>
        <w:jc w:val="both"/>
        <w:rPr>
          <w:szCs w:val="28"/>
          <w:lang w:val="uk-UA"/>
        </w:rPr>
      </w:pPr>
      <w:r w:rsidRPr="00DE6ECC">
        <w:rPr>
          <w:szCs w:val="28"/>
          <w:lang w:val="uk-UA"/>
        </w:rPr>
        <w:t xml:space="preserve">- аналізувати історичні джерела права (ІХ – ХХ ст.), робити власні висновки і узагальнення набутого </w:t>
      </w:r>
      <w:proofErr w:type="spellStart"/>
      <w:r w:rsidRPr="00DE6ECC">
        <w:rPr>
          <w:szCs w:val="28"/>
          <w:lang w:val="uk-UA"/>
        </w:rPr>
        <w:t>історико-правового</w:t>
      </w:r>
      <w:proofErr w:type="spellEnd"/>
      <w:r w:rsidRPr="00DE6ECC">
        <w:rPr>
          <w:szCs w:val="28"/>
          <w:lang w:val="uk-UA"/>
        </w:rPr>
        <w:t xml:space="preserve"> досвіду з метою удосконалення чинного законодавства України про міське право; </w:t>
      </w:r>
    </w:p>
    <w:p w:rsidR="007F2702" w:rsidRPr="00DE6ECC" w:rsidRDefault="007F2702" w:rsidP="007F2702">
      <w:pPr>
        <w:ind w:firstLine="709"/>
        <w:jc w:val="both"/>
        <w:rPr>
          <w:szCs w:val="28"/>
          <w:lang w:val="uk-UA"/>
        </w:rPr>
      </w:pPr>
      <w:r w:rsidRPr="00DE6ECC">
        <w:rPr>
          <w:szCs w:val="28"/>
          <w:lang w:val="uk-UA"/>
        </w:rPr>
        <w:t xml:space="preserve">- аналітично мислити, самостійно систематизувати матеріал з даного спецкурсу; </w:t>
      </w:r>
    </w:p>
    <w:p w:rsidR="007F2702" w:rsidRPr="00DE6ECC" w:rsidRDefault="007F2702" w:rsidP="007F2702">
      <w:pPr>
        <w:ind w:firstLine="709"/>
        <w:jc w:val="both"/>
        <w:rPr>
          <w:szCs w:val="28"/>
          <w:lang w:val="uk-UA"/>
        </w:rPr>
      </w:pPr>
      <w:r w:rsidRPr="00DE6ECC">
        <w:rPr>
          <w:szCs w:val="28"/>
          <w:lang w:val="uk-UA"/>
        </w:rPr>
        <w:t xml:space="preserve">- орієнтуватися у нормативному матеріалі, знайти джерела магдебурзького права в Україні в українській та іноземній літературі; </w:t>
      </w:r>
    </w:p>
    <w:p w:rsidR="007F2702" w:rsidRPr="00DE6ECC" w:rsidRDefault="007F2702" w:rsidP="007F2702">
      <w:pPr>
        <w:ind w:firstLine="709"/>
        <w:jc w:val="both"/>
        <w:rPr>
          <w:color w:val="343434"/>
          <w:szCs w:val="28"/>
          <w:lang w:val="uk-UA"/>
        </w:rPr>
      </w:pPr>
      <w:r w:rsidRPr="00DE6ECC">
        <w:rPr>
          <w:szCs w:val="28"/>
          <w:lang w:val="uk-UA"/>
        </w:rPr>
        <w:t>- дати характеристику важливих державно-правових і політичних умов в Україні, так і в окремих визначених державах.</w:t>
      </w:r>
    </w:p>
    <w:p w:rsidR="00E71A19" w:rsidRPr="006B5F95" w:rsidRDefault="00E71A19" w:rsidP="00E71A19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E71A19" w:rsidRPr="006B5F95" w:rsidRDefault="00E71A19" w:rsidP="00E71A19">
      <w:pPr>
        <w:pStyle w:val="1"/>
        <w:jc w:val="center"/>
        <w:rPr>
          <w:b/>
          <w:bCs/>
          <w:sz w:val="28"/>
          <w:szCs w:val="28"/>
        </w:rPr>
      </w:pPr>
      <w:r w:rsidRPr="006B5F95">
        <w:rPr>
          <w:b/>
          <w:bCs/>
          <w:sz w:val="28"/>
          <w:szCs w:val="28"/>
        </w:rPr>
        <w:t>3. Програма навчальної дисципліни</w:t>
      </w:r>
    </w:p>
    <w:p w:rsidR="00E71A19" w:rsidRPr="006B5F95" w:rsidRDefault="00E71A19" w:rsidP="00E71A19">
      <w:pPr>
        <w:ind w:firstLine="567"/>
        <w:jc w:val="both"/>
        <w:rPr>
          <w:b/>
          <w:szCs w:val="28"/>
          <w:lang w:val="uk-UA"/>
        </w:rPr>
      </w:pPr>
      <w:r w:rsidRPr="006B5F95">
        <w:rPr>
          <w:b/>
          <w:szCs w:val="28"/>
          <w:lang w:val="uk-UA"/>
        </w:rPr>
        <w:t xml:space="preserve">Змістовий модуль 1. </w:t>
      </w:r>
      <w:r w:rsidR="005F03D5" w:rsidRPr="006B5F95">
        <w:rPr>
          <w:b/>
          <w:color w:val="000000"/>
          <w:szCs w:val="28"/>
          <w:lang w:val="uk-UA"/>
        </w:rPr>
        <w:t>Поняття та джерела міського права.</w:t>
      </w:r>
    </w:p>
    <w:p w:rsidR="005F03D5" w:rsidRPr="006B5F95" w:rsidRDefault="00764D48" w:rsidP="005F03D5">
      <w:pPr>
        <w:pStyle w:val="31200"/>
        <w:spacing w:before="0" w:after="0"/>
        <w:ind w:firstLine="540"/>
        <w:rPr>
          <w:caps w:val="0"/>
          <w:szCs w:val="28"/>
          <w:lang w:val="uk-UA"/>
        </w:rPr>
      </w:pPr>
      <w:r w:rsidRPr="006B5F95">
        <w:rPr>
          <w:caps w:val="0"/>
          <w:szCs w:val="28"/>
          <w:lang w:val="uk-UA"/>
        </w:rPr>
        <w:t>ТЕМА 1</w:t>
      </w:r>
      <w:r w:rsidR="00E96F24" w:rsidRPr="006B5F95">
        <w:rPr>
          <w:caps w:val="0"/>
          <w:szCs w:val="28"/>
          <w:lang w:val="uk-UA"/>
        </w:rPr>
        <w:t xml:space="preserve">: </w:t>
      </w:r>
      <w:r w:rsidR="00E96F24" w:rsidRPr="00E96F24">
        <w:rPr>
          <w:caps w:val="0"/>
          <w:color w:val="000000"/>
          <w:szCs w:val="28"/>
          <w:lang w:val="uk-UA"/>
        </w:rPr>
        <w:t>Поняття та джерела міського права.</w:t>
      </w:r>
    </w:p>
    <w:p w:rsidR="00E71A19" w:rsidRPr="006B5F95" w:rsidRDefault="00F4052C" w:rsidP="00E71A19">
      <w:pPr>
        <w:jc w:val="both"/>
        <w:rPr>
          <w:szCs w:val="28"/>
        </w:rPr>
      </w:pPr>
      <w:r w:rsidRPr="006B5F95">
        <w:rPr>
          <w:szCs w:val="28"/>
          <w:lang w:val="uk-UA"/>
        </w:rPr>
        <w:t>Поняття міського права</w:t>
      </w:r>
      <w:r w:rsidR="00E71A19" w:rsidRPr="006B5F95">
        <w:rPr>
          <w:szCs w:val="28"/>
        </w:rPr>
        <w:t>.</w:t>
      </w:r>
      <w:r w:rsidRPr="006B5F95">
        <w:rPr>
          <w:szCs w:val="28"/>
          <w:lang w:val="uk-UA"/>
        </w:rPr>
        <w:t xml:space="preserve"> Відмінність між міським та земельним правом</w:t>
      </w:r>
      <w:r w:rsidR="00E71A19" w:rsidRPr="006B5F95">
        <w:rPr>
          <w:szCs w:val="28"/>
        </w:rPr>
        <w:t xml:space="preserve">. </w:t>
      </w:r>
      <w:proofErr w:type="spellStart"/>
      <w:proofErr w:type="gramStart"/>
      <w:r w:rsidR="00E71A19" w:rsidRPr="006B5F95">
        <w:rPr>
          <w:szCs w:val="28"/>
        </w:rPr>
        <w:t>Історико-правовий</w:t>
      </w:r>
      <w:proofErr w:type="spellEnd"/>
      <w:r w:rsidR="00E71A19" w:rsidRPr="006B5F95">
        <w:rPr>
          <w:szCs w:val="28"/>
        </w:rPr>
        <w:t xml:space="preserve"> </w:t>
      </w:r>
      <w:proofErr w:type="spellStart"/>
      <w:r w:rsidR="00E71A19" w:rsidRPr="006B5F95">
        <w:rPr>
          <w:szCs w:val="28"/>
        </w:rPr>
        <w:t>аналіз</w:t>
      </w:r>
      <w:proofErr w:type="spellEnd"/>
      <w:r w:rsidR="00E71A19" w:rsidRPr="006B5F95">
        <w:rPr>
          <w:szCs w:val="28"/>
        </w:rPr>
        <w:t xml:space="preserve"> </w:t>
      </w:r>
      <w:proofErr w:type="spellStart"/>
      <w:r w:rsidR="00E71A19" w:rsidRPr="006B5F95">
        <w:rPr>
          <w:szCs w:val="28"/>
        </w:rPr>
        <w:t>становлення</w:t>
      </w:r>
      <w:proofErr w:type="spellEnd"/>
      <w:r w:rsidR="00E71A19" w:rsidRPr="006B5F95">
        <w:rPr>
          <w:szCs w:val="28"/>
        </w:rPr>
        <w:t xml:space="preserve"> </w:t>
      </w:r>
      <w:proofErr w:type="spellStart"/>
      <w:r w:rsidR="00E71A19" w:rsidRPr="006B5F95">
        <w:rPr>
          <w:szCs w:val="28"/>
        </w:rPr>
        <w:t>системи</w:t>
      </w:r>
      <w:proofErr w:type="spellEnd"/>
      <w:r w:rsidR="00E71A19" w:rsidRPr="006B5F95">
        <w:rPr>
          <w:szCs w:val="28"/>
        </w:rPr>
        <w:t xml:space="preserve"> </w:t>
      </w:r>
      <w:proofErr w:type="spellStart"/>
      <w:r w:rsidR="00E71A19" w:rsidRPr="006B5F95">
        <w:rPr>
          <w:szCs w:val="28"/>
        </w:rPr>
        <w:t>публічни</w:t>
      </w:r>
      <w:r w:rsidR="004E5208" w:rsidRPr="006B5F95">
        <w:rPr>
          <w:szCs w:val="28"/>
        </w:rPr>
        <w:t>х</w:t>
      </w:r>
      <w:proofErr w:type="spellEnd"/>
      <w:r w:rsidR="004E5208" w:rsidRPr="006B5F95">
        <w:rPr>
          <w:szCs w:val="28"/>
        </w:rPr>
        <w:t xml:space="preserve"> </w:t>
      </w:r>
      <w:proofErr w:type="spellStart"/>
      <w:r w:rsidR="004E5208" w:rsidRPr="006B5F95">
        <w:rPr>
          <w:szCs w:val="28"/>
        </w:rPr>
        <w:t>видатків</w:t>
      </w:r>
      <w:proofErr w:type="spellEnd"/>
      <w:r w:rsidR="004E5208" w:rsidRPr="006B5F95">
        <w:rPr>
          <w:szCs w:val="28"/>
        </w:rPr>
        <w:t>.</w:t>
      </w:r>
      <w:r w:rsidR="004E5208" w:rsidRPr="006B5F95">
        <w:rPr>
          <w:szCs w:val="28"/>
          <w:lang w:val="uk-UA"/>
        </w:rPr>
        <w:t xml:space="preserve"> Становлення міського права на українських землях у складі Київської Русі та Галицько-Волинської</w:t>
      </w:r>
      <w:r w:rsidR="00BD3C7C" w:rsidRPr="006B5F95">
        <w:rPr>
          <w:szCs w:val="28"/>
          <w:lang w:val="uk-UA"/>
        </w:rPr>
        <w:t xml:space="preserve"> держави</w:t>
      </w:r>
      <w:r w:rsidR="00E71A19" w:rsidRPr="006B5F95">
        <w:rPr>
          <w:szCs w:val="28"/>
        </w:rPr>
        <w:t>.</w:t>
      </w:r>
      <w:proofErr w:type="gramEnd"/>
      <w:r w:rsidR="00BD3C7C" w:rsidRPr="006B5F95">
        <w:rPr>
          <w:szCs w:val="28"/>
          <w:lang w:val="uk-UA"/>
        </w:rPr>
        <w:t xml:space="preserve"> Джерела міського права. Автентичні</w:t>
      </w:r>
      <w:r w:rsidR="002E13C0" w:rsidRPr="006B5F95">
        <w:rPr>
          <w:szCs w:val="28"/>
          <w:lang w:val="uk-UA"/>
        </w:rPr>
        <w:t xml:space="preserve"> джерела, не автентичні джерела.</w:t>
      </w:r>
      <w:r w:rsidR="009110B5" w:rsidRPr="006B5F95">
        <w:rPr>
          <w:szCs w:val="28"/>
          <w:lang w:val="uk-UA"/>
        </w:rPr>
        <w:t xml:space="preserve"> Міські статути, книги міського права. Судовий адміністративний прецедент</w:t>
      </w:r>
      <w:r w:rsidR="0030332D" w:rsidRPr="006B5F95">
        <w:rPr>
          <w:szCs w:val="28"/>
          <w:lang w:val="uk-UA"/>
        </w:rPr>
        <w:t xml:space="preserve">, як джерело міського права. Правова доктрина як джерело міського права. Вплив </w:t>
      </w:r>
      <w:r w:rsidR="00220AEB" w:rsidRPr="006B5F95">
        <w:rPr>
          <w:szCs w:val="28"/>
          <w:lang w:val="uk-UA"/>
        </w:rPr>
        <w:t>міського права на розвиток українського права.</w:t>
      </w:r>
    </w:p>
    <w:p w:rsidR="00E71A19" w:rsidRPr="006B5F95" w:rsidRDefault="00E71A19" w:rsidP="00E71A19">
      <w:pPr>
        <w:pStyle w:val="31200"/>
        <w:spacing w:before="0" w:after="0"/>
        <w:rPr>
          <w:caps w:val="0"/>
          <w:szCs w:val="28"/>
          <w:lang w:val="uk-UA"/>
        </w:rPr>
      </w:pPr>
    </w:p>
    <w:p w:rsidR="00E71A19" w:rsidRPr="006B5F95" w:rsidRDefault="00E71A19" w:rsidP="00E71A19">
      <w:pPr>
        <w:pStyle w:val="31200"/>
        <w:spacing w:before="0" w:after="0"/>
        <w:ind w:firstLine="540"/>
        <w:rPr>
          <w:caps w:val="0"/>
          <w:szCs w:val="28"/>
          <w:lang w:val="uk-UA"/>
        </w:rPr>
      </w:pPr>
      <w:r w:rsidRPr="006B5F95">
        <w:rPr>
          <w:caps w:val="0"/>
          <w:szCs w:val="28"/>
          <w:lang w:val="uk-UA"/>
        </w:rPr>
        <w:t xml:space="preserve">ТЕМА 2: </w:t>
      </w:r>
      <w:r w:rsidR="00791031" w:rsidRPr="006B5F95">
        <w:rPr>
          <w:caps w:val="0"/>
          <w:szCs w:val="28"/>
          <w:lang w:val="uk-UA"/>
        </w:rPr>
        <w:t>Різновиди міського права</w:t>
      </w:r>
      <w:r w:rsidR="00A03D4A" w:rsidRPr="006B5F95">
        <w:rPr>
          <w:caps w:val="0"/>
          <w:szCs w:val="28"/>
          <w:lang w:val="uk-UA"/>
        </w:rPr>
        <w:t xml:space="preserve"> </w:t>
      </w:r>
      <w:r w:rsidR="00791031" w:rsidRPr="006B5F95">
        <w:rPr>
          <w:caps w:val="0"/>
          <w:szCs w:val="28"/>
          <w:lang w:val="uk-UA"/>
        </w:rPr>
        <w:t>Європи та виникнення магдебурзького права.</w:t>
      </w:r>
    </w:p>
    <w:p w:rsidR="00E71A19" w:rsidRPr="006B5F95" w:rsidRDefault="00882841" w:rsidP="00E71A19">
      <w:pPr>
        <w:pStyle w:val="numerik1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6B5F95">
        <w:rPr>
          <w:rFonts w:ascii="Times New Roman" w:hAnsi="Times New Roman"/>
          <w:sz w:val="28"/>
          <w:szCs w:val="28"/>
          <w:lang w:val="uk-UA"/>
        </w:rPr>
        <w:t xml:space="preserve">Становлення міського права </w:t>
      </w:r>
      <w:r w:rsidR="00586ED1" w:rsidRPr="006B5F95">
        <w:rPr>
          <w:rFonts w:ascii="Times New Roman" w:hAnsi="Times New Roman"/>
          <w:sz w:val="28"/>
          <w:szCs w:val="28"/>
          <w:lang w:val="uk-UA"/>
        </w:rPr>
        <w:t>в країнах Європи та України.</w:t>
      </w:r>
    </w:p>
    <w:p w:rsidR="00882841" w:rsidRPr="006B5F95" w:rsidRDefault="00826C92" w:rsidP="00E71A19">
      <w:pPr>
        <w:pStyle w:val="numerik1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6B5F95">
        <w:rPr>
          <w:rFonts w:ascii="Times New Roman" w:hAnsi="Times New Roman"/>
          <w:sz w:val="28"/>
          <w:szCs w:val="28"/>
          <w:lang w:val="uk-UA"/>
        </w:rPr>
        <w:t>…</w:t>
      </w:r>
      <w:proofErr w:type="spellStart"/>
      <w:r w:rsidRPr="006B5F95">
        <w:rPr>
          <w:rFonts w:ascii="Times New Roman" w:hAnsi="Times New Roman"/>
          <w:sz w:val="28"/>
          <w:szCs w:val="28"/>
          <w:lang w:val="uk-UA"/>
        </w:rPr>
        <w:t>..європейського</w:t>
      </w:r>
      <w:proofErr w:type="spellEnd"/>
      <w:r w:rsidRPr="006B5F95">
        <w:rPr>
          <w:rFonts w:ascii="Times New Roman" w:hAnsi="Times New Roman"/>
          <w:sz w:val="28"/>
          <w:szCs w:val="28"/>
          <w:lang w:val="uk-UA"/>
        </w:rPr>
        <w:t xml:space="preserve"> міського права </w:t>
      </w:r>
      <w:proofErr w:type="spellStart"/>
      <w:r w:rsidRPr="006B5F95">
        <w:rPr>
          <w:rFonts w:ascii="Times New Roman" w:hAnsi="Times New Roman"/>
          <w:sz w:val="28"/>
          <w:szCs w:val="28"/>
          <w:lang w:val="uk-UA"/>
        </w:rPr>
        <w:t>.</w:t>
      </w:r>
      <w:r w:rsidR="00926237" w:rsidRPr="006B5F95">
        <w:rPr>
          <w:rFonts w:ascii="Times New Roman" w:hAnsi="Times New Roman"/>
          <w:sz w:val="28"/>
          <w:szCs w:val="28"/>
          <w:lang w:val="uk-UA"/>
        </w:rPr>
        <w:t>Любез</w:t>
      </w:r>
      <w:proofErr w:type="spellEnd"/>
      <w:r w:rsidR="00393F88" w:rsidRPr="006B5F95">
        <w:rPr>
          <w:rFonts w:ascii="Times New Roman" w:hAnsi="Times New Roman"/>
          <w:sz w:val="28"/>
          <w:szCs w:val="28"/>
          <w:lang w:val="uk-UA"/>
        </w:rPr>
        <w:t xml:space="preserve">…… </w:t>
      </w:r>
      <w:proofErr w:type="spellStart"/>
      <w:r w:rsidR="00393F88" w:rsidRPr="006B5F95">
        <w:rPr>
          <w:rFonts w:ascii="Times New Roman" w:hAnsi="Times New Roman"/>
          <w:sz w:val="28"/>
          <w:szCs w:val="28"/>
          <w:lang w:val="uk-UA"/>
        </w:rPr>
        <w:t>нюрберзьке</w:t>
      </w:r>
      <w:proofErr w:type="spellEnd"/>
      <w:r w:rsidR="00393F88" w:rsidRPr="006B5F95">
        <w:rPr>
          <w:rFonts w:ascii="Times New Roman" w:hAnsi="Times New Roman"/>
          <w:sz w:val="28"/>
          <w:szCs w:val="28"/>
          <w:lang w:val="uk-UA"/>
        </w:rPr>
        <w:t>, віденське</w:t>
      </w:r>
      <w:r w:rsidR="00EF4914" w:rsidRPr="006B5F95">
        <w:rPr>
          <w:rFonts w:ascii="Times New Roman" w:hAnsi="Times New Roman"/>
          <w:sz w:val="28"/>
          <w:szCs w:val="28"/>
          <w:lang w:val="uk-UA"/>
        </w:rPr>
        <w:t>,</w:t>
      </w:r>
      <w:proofErr w:type="spellStart"/>
      <w:r w:rsidR="00EF4914" w:rsidRPr="006B5F95">
        <w:rPr>
          <w:rFonts w:ascii="Times New Roman" w:hAnsi="Times New Roman"/>
          <w:sz w:val="28"/>
          <w:szCs w:val="28"/>
          <w:lang w:val="uk-UA"/>
        </w:rPr>
        <w:t>швебське</w:t>
      </w:r>
      <w:proofErr w:type="spellEnd"/>
      <w:r w:rsidR="00EF4914" w:rsidRPr="006B5F95">
        <w:rPr>
          <w:rFonts w:ascii="Times New Roman" w:hAnsi="Times New Roman"/>
          <w:sz w:val="28"/>
          <w:szCs w:val="28"/>
          <w:lang w:val="uk-UA"/>
        </w:rPr>
        <w:t xml:space="preserve"> та ін..Привілей архієпископа </w:t>
      </w:r>
      <w:proofErr w:type="spellStart"/>
      <w:r w:rsidR="00EF4914" w:rsidRPr="006B5F95">
        <w:rPr>
          <w:rFonts w:ascii="Times New Roman" w:hAnsi="Times New Roman"/>
          <w:sz w:val="28"/>
          <w:szCs w:val="28"/>
          <w:lang w:val="uk-UA"/>
        </w:rPr>
        <w:t>Віхмана</w:t>
      </w:r>
      <w:proofErr w:type="spellEnd"/>
      <w:r w:rsidR="00EF4914" w:rsidRPr="006B5F95">
        <w:rPr>
          <w:rFonts w:ascii="Times New Roman" w:hAnsi="Times New Roman"/>
          <w:sz w:val="28"/>
          <w:szCs w:val="28"/>
          <w:lang w:val="uk-UA"/>
        </w:rPr>
        <w:t xml:space="preserve"> 1188р. та виникнення</w:t>
      </w:r>
      <w:r w:rsidR="00465E3C" w:rsidRPr="006B5F95">
        <w:rPr>
          <w:rFonts w:ascii="Times New Roman" w:hAnsi="Times New Roman"/>
          <w:sz w:val="28"/>
          <w:szCs w:val="28"/>
          <w:lang w:val="uk-UA"/>
        </w:rPr>
        <w:t xml:space="preserve"> магдебурзького права </w:t>
      </w:r>
      <w:proofErr w:type="spellStart"/>
      <w:r w:rsidR="00465E3C" w:rsidRPr="006B5F95">
        <w:rPr>
          <w:rFonts w:ascii="Times New Roman" w:hAnsi="Times New Roman"/>
          <w:sz w:val="28"/>
          <w:szCs w:val="28"/>
          <w:lang w:val="uk-UA"/>
        </w:rPr>
        <w:t>права.Функції</w:t>
      </w:r>
      <w:proofErr w:type="spellEnd"/>
      <w:r w:rsidR="00465E3C" w:rsidRPr="006B5F95">
        <w:rPr>
          <w:rFonts w:ascii="Times New Roman" w:hAnsi="Times New Roman"/>
          <w:sz w:val="28"/>
          <w:szCs w:val="28"/>
          <w:lang w:val="uk-UA"/>
        </w:rPr>
        <w:t xml:space="preserve"> та повноваження </w:t>
      </w:r>
      <w:proofErr w:type="spellStart"/>
      <w:r w:rsidR="00465E3C" w:rsidRPr="006B5F95">
        <w:rPr>
          <w:rFonts w:ascii="Times New Roman" w:hAnsi="Times New Roman"/>
          <w:sz w:val="28"/>
          <w:szCs w:val="28"/>
          <w:lang w:val="uk-UA"/>
        </w:rPr>
        <w:t>шифференів</w:t>
      </w:r>
      <w:proofErr w:type="spellEnd"/>
      <w:r w:rsidR="00465E3C" w:rsidRPr="006B5F95">
        <w:rPr>
          <w:rFonts w:ascii="Times New Roman" w:hAnsi="Times New Roman"/>
          <w:sz w:val="28"/>
          <w:szCs w:val="28"/>
          <w:lang w:val="uk-UA"/>
        </w:rPr>
        <w:t xml:space="preserve"> (лавників) радників,</w:t>
      </w:r>
      <w:r w:rsidR="00516C10" w:rsidRPr="006B5F95">
        <w:rPr>
          <w:rFonts w:ascii="Times New Roman" w:hAnsi="Times New Roman"/>
          <w:sz w:val="28"/>
          <w:szCs w:val="28"/>
          <w:lang w:val="uk-UA"/>
        </w:rPr>
        <w:t>…</w:t>
      </w:r>
      <w:proofErr w:type="spellStart"/>
      <w:r w:rsidR="00516C10" w:rsidRPr="006B5F95">
        <w:rPr>
          <w:rFonts w:ascii="Times New Roman" w:hAnsi="Times New Roman"/>
          <w:sz w:val="28"/>
          <w:szCs w:val="28"/>
          <w:lang w:val="uk-UA"/>
        </w:rPr>
        <w:t>..війтів</w:t>
      </w:r>
      <w:proofErr w:type="spellEnd"/>
      <w:r w:rsidR="00516C10" w:rsidRPr="006B5F95">
        <w:rPr>
          <w:rFonts w:ascii="Times New Roman" w:hAnsi="Times New Roman"/>
          <w:sz w:val="28"/>
          <w:szCs w:val="28"/>
          <w:lang w:val="uk-UA"/>
        </w:rPr>
        <w:t>…</w:t>
      </w:r>
      <w:proofErr w:type="spellStart"/>
      <w:r w:rsidR="00516C10" w:rsidRPr="006B5F95">
        <w:rPr>
          <w:rFonts w:ascii="Times New Roman" w:hAnsi="Times New Roman"/>
          <w:sz w:val="28"/>
          <w:szCs w:val="28"/>
          <w:lang w:val="uk-UA"/>
        </w:rPr>
        <w:t>..ю.Міські</w:t>
      </w:r>
      <w:proofErr w:type="spellEnd"/>
      <w:r w:rsidR="00516C10" w:rsidRPr="006B5F95">
        <w:rPr>
          <w:rFonts w:ascii="Times New Roman" w:hAnsi="Times New Roman"/>
          <w:sz w:val="28"/>
          <w:szCs w:val="28"/>
          <w:lang w:val="uk-UA"/>
        </w:rPr>
        <w:t xml:space="preserve"> цехи та їх структура. </w:t>
      </w:r>
      <w:r w:rsidR="001D5B94" w:rsidRPr="006B5F95">
        <w:rPr>
          <w:rFonts w:ascii="Times New Roman" w:hAnsi="Times New Roman"/>
          <w:sz w:val="28"/>
          <w:szCs w:val="28"/>
          <w:lang w:val="uk-UA"/>
        </w:rPr>
        <w:t xml:space="preserve">Цехове судочинство. Локація.  як спосіб надання магдебурзького </w:t>
      </w:r>
      <w:proofErr w:type="spellStart"/>
      <w:r w:rsidR="001D5B94" w:rsidRPr="006B5F95">
        <w:rPr>
          <w:rFonts w:ascii="Times New Roman" w:hAnsi="Times New Roman"/>
          <w:sz w:val="28"/>
          <w:szCs w:val="28"/>
          <w:lang w:val="uk-UA"/>
        </w:rPr>
        <w:t>права</w:t>
      </w:r>
      <w:r w:rsidR="0027526D" w:rsidRPr="006B5F95">
        <w:rPr>
          <w:rFonts w:ascii="Times New Roman" w:hAnsi="Times New Roman"/>
          <w:sz w:val="28"/>
          <w:szCs w:val="28"/>
          <w:lang w:val="uk-UA"/>
        </w:rPr>
        <w:t>.Локаційні</w:t>
      </w:r>
      <w:proofErr w:type="spellEnd"/>
      <w:r w:rsidR="0027526D" w:rsidRPr="006B5F95">
        <w:rPr>
          <w:rFonts w:ascii="Times New Roman" w:hAnsi="Times New Roman"/>
          <w:sz w:val="28"/>
          <w:szCs w:val="28"/>
          <w:lang w:val="uk-UA"/>
        </w:rPr>
        <w:t xml:space="preserve"> привілеї та їх види.</w:t>
      </w:r>
      <w:r w:rsidR="00393F88" w:rsidRPr="006B5F9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E30D0" w:rsidRPr="006B5F95" w:rsidRDefault="00E71A19" w:rsidP="00E71A19">
      <w:pPr>
        <w:pStyle w:val="31200"/>
        <w:spacing w:before="0" w:after="0"/>
        <w:ind w:firstLine="540"/>
        <w:rPr>
          <w:caps w:val="0"/>
          <w:szCs w:val="28"/>
          <w:lang w:val="uk-UA"/>
        </w:rPr>
      </w:pPr>
      <w:r w:rsidRPr="006B5F95">
        <w:rPr>
          <w:caps w:val="0"/>
          <w:szCs w:val="28"/>
          <w:lang w:val="uk-UA"/>
        </w:rPr>
        <w:lastRenderedPageBreak/>
        <w:t>ТЕМА</w:t>
      </w:r>
      <w:r w:rsidR="00F36757" w:rsidRPr="006B5F95">
        <w:rPr>
          <w:caps w:val="0"/>
          <w:szCs w:val="28"/>
          <w:lang w:val="uk-UA"/>
        </w:rPr>
        <w:t xml:space="preserve"> </w:t>
      </w:r>
      <w:r w:rsidR="007161A6" w:rsidRPr="006B5F95">
        <w:rPr>
          <w:caps w:val="0"/>
          <w:szCs w:val="28"/>
          <w:lang w:val="uk-UA"/>
        </w:rPr>
        <w:t>3</w:t>
      </w:r>
      <w:r w:rsidRPr="006B5F95">
        <w:rPr>
          <w:caps w:val="0"/>
          <w:szCs w:val="28"/>
          <w:lang w:val="uk-UA"/>
        </w:rPr>
        <w:t>:</w:t>
      </w:r>
      <w:r w:rsidR="00F36757" w:rsidRPr="006B5F95">
        <w:rPr>
          <w:caps w:val="0"/>
          <w:szCs w:val="28"/>
          <w:lang w:val="uk-UA"/>
        </w:rPr>
        <w:t>Поширення  магдебурзького пр</w:t>
      </w:r>
      <w:r w:rsidR="000E30D0" w:rsidRPr="006B5F95">
        <w:rPr>
          <w:caps w:val="0"/>
          <w:szCs w:val="28"/>
          <w:lang w:val="uk-UA"/>
        </w:rPr>
        <w:t>ава в країнах Європи та Україні.</w:t>
      </w:r>
    </w:p>
    <w:p w:rsidR="00E71A19" w:rsidRPr="006B5F95" w:rsidRDefault="00E71A19" w:rsidP="000E30D0">
      <w:pPr>
        <w:pStyle w:val="31200"/>
        <w:spacing w:before="0" w:after="0"/>
        <w:ind w:firstLine="540"/>
        <w:rPr>
          <w:b w:val="0"/>
          <w:caps w:val="0"/>
          <w:szCs w:val="28"/>
          <w:lang w:val="uk-UA"/>
        </w:rPr>
      </w:pPr>
      <w:r w:rsidRPr="006B5F95">
        <w:rPr>
          <w:b w:val="0"/>
          <w:caps w:val="0"/>
          <w:szCs w:val="28"/>
          <w:lang w:val="uk-UA"/>
        </w:rPr>
        <w:t xml:space="preserve"> </w:t>
      </w:r>
      <w:r w:rsidR="000E30D0" w:rsidRPr="006B5F95">
        <w:rPr>
          <w:b w:val="0"/>
          <w:caps w:val="0"/>
          <w:szCs w:val="28"/>
          <w:lang w:val="uk-UA"/>
        </w:rPr>
        <w:t>Територія поширення магдебурзького права у Центрально-Східної Європи</w:t>
      </w:r>
      <w:r w:rsidR="000B2170" w:rsidRPr="006B5F95">
        <w:rPr>
          <w:b w:val="0"/>
          <w:caps w:val="0"/>
          <w:szCs w:val="28"/>
          <w:lang w:val="uk-UA"/>
        </w:rPr>
        <w:t xml:space="preserve"> </w:t>
      </w:r>
      <w:r w:rsidR="000877B5" w:rsidRPr="006B5F95">
        <w:rPr>
          <w:b w:val="0"/>
          <w:caps w:val="0"/>
          <w:szCs w:val="28"/>
          <w:lang w:val="uk-UA"/>
        </w:rPr>
        <w:t>(Польща,</w:t>
      </w:r>
      <w:r w:rsidR="000B2170" w:rsidRPr="006B5F95">
        <w:rPr>
          <w:b w:val="0"/>
          <w:caps w:val="0"/>
          <w:szCs w:val="28"/>
          <w:lang w:val="uk-UA"/>
        </w:rPr>
        <w:t xml:space="preserve"> </w:t>
      </w:r>
      <w:r w:rsidR="000877B5" w:rsidRPr="006B5F95">
        <w:rPr>
          <w:b w:val="0"/>
          <w:caps w:val="0"/>
          <w:szCs w:val="28"/>
          <w:lang w:val="uk-UA"/>
        </w:rPr>
        <w:t>Угорщина,</w:t>
      </w:r>
      <w:r w:rsidR="000B2170" w:rsidRPr="006B5F95">
        <w:rPr>
          <w:b w:val="0"/>
          <w:caps w:val="0"/>
          <w:szCs w:val="28"/>
          <w:lang w:val="uk-UA"/>
        </w:rPr>
        <w:t xml:space="preserve"> </w:t>
      </w:r>
      <w:r w:rsidR="000877B5" w:rsidRPr="006B5F95">
        <w:rPr>
          <w:b w:val="0"/>
          <w:caps w:val="0"/>
          <w:szCs w:val="28"/>
          <w:lang w:val="uk-UA"/>
        </w:rPr>
        <w:t>Латвія</w:t>
      </w:r>
      <w:r w:rsidR="000B2170" w:rsidRPr="006B5F95">
        <w:rPr>
          <w:b w:val="0"/>
          <w:caps w:val="0"/>
          <w:szCs w:val="28"/>
          <w:lang w:val="uk-UA"/>
        </w:rPr>
        <w:t>, Білорусь. Чехія , Німеччина.</w:t>
      </w:r>
      <w:r w:rsidR="000877B5" w:rsidRPr="006B5F95">
        <w:rPr>
          <w:b w:val="0"/>
          <w:caps w:val="0"/>
          <w:szCs w:val="28"/>
          <w:lang w:val="uk-UA"/>
        </w:rPr>
        <w:t>)</w:t>
      </w:r>
      <w:r w:rsidR="000B2170" w:rsidRPr="006B5F95">
        <w:rPr>
          <w:b w:val="0"/>
          <w:caps w:val="0"/>
          <w:szCs w:val="28"/>
          <w:lang w:val="uk-UA"/>
        </w:rPr>
        <w:t>Спільні і відмінні риси</w:t>
      </w:r>
      <w:r w:rsidR="000B3C37" w:rsidRPr="006B5F95">
        <w:rPr>
          <w:b w:val="0"/>
          <w:caps w:val="0"/>
          <w:szCs w:val="28"/>
          <w:lang w:val="uk-UA"/>
        </w:rPr>
        <w:t xml:space="preserve"> у містах що володіли магдебурзьким правом. Різновиди магдебурзького</w:t>
      </w:r>
      <w:r w:rsidR="00615D45" w:rsidRPr="006B5F95">
        <w:rPr>
          <w:b w:val="0"/>
          <w:caps w:val="0"/>
          <w:szCs w:val="28"/>
          <w:lang w:val="uk-UA"/>
        </w:rPr>
        <w:t xml:space="preserve"> права і його використання у Центрально-Східній Європі</w:t>
      </w:r>
      <w:r w:rsidR="00177043" w:rsidRPr="006B5F95">
        <w:rPr>
          <w:b w:val="0"/>
          <w:caps w:val="0"/>
          <w:szCs w:val="28"/>
          <w:lang w:val="uk-UA"/>
        </w:rPr>
        <w:t xml:space="preserve">………… і </w:t>
      </w:r>
      <w:proofErr w:type="spellStart"/>
      <w:r w:rsidR="00177043" w:rsidRPr="006B5F95">
        <w:rPr>
          <w:b w:val="0"/>
          <w:caps w:val="0"/>
          <w:szCs w:val="28"/>
          <w:lang w:val="uk-UA"/>
        </w:rPr>
        <w:t>пруськеправо.Поширення</w:t>
      </w:r>
      <w:proofErr w:type="spellEnd"/>
      <w:r w:rsidR="00177043" w:rsidRPr="006B5F95">
        <w:rPr>
          <w:b w:val="0"/>
          <w:caps w:val="0"/>
          <w:szCs w:val="28"/>
          <w:lang w:val="uk-UA"/>
        </w:rPr>
        <w:t xml:space="preserve"> магдебурзького права</w:t>
      </w:r>
      <w:r w:rsidR="00295E8D" w:rsidRPr="006B5F95">
        <w:rPr>
          <w:b w:val="0"/>
          <w:caps w:val="0"/>
          <w:szCs w:val="28"/>
          <w:lang w:val="uk-UA"/>
        </w:rPr>
        <w:t xml:space="preserve"> </w:t>
      </w:r>
      <w:proofErr w:type="spellStart"/>
      <w:r w:rsidR="002B27AE" w:rsidRPr="006B5F95">
        <w:rPr>
          <w:b w:val="0"/>
          <w:caps w:val="0"/>
          <w:szCs w:val="28"/>
          <w:lang w:val="uk-UA"/>
        </w:rPr>
        <w:t>.Поришення</w:t>
      </w:r>
      <w:proofErr w:type="spellEnd"/>
      <w:r w:rsidR="002B27AE" w:rsidRPr="006B5F95">
        <w:rPr>
          <w:b w:val="0"/>
          <w:caps w:val="0"/>
          <w:szCs w:val="28"/>
          <w:lang w:val="uk-UA"/>
        </w:rPr>
        <w:t xml:space="preserve"> магдебурзького права </w:t>
      </w:r>
      <w:r w:rsidR="002D7A9B" w:rsidRPr="006B5F95">
        <w:rPr>
          <w:b w:val="0"/>
          <w:caps w:val="0"/>
          <w:szCs w:val="28"/>
          <w:lang w:val="uk-UA"/>
        </w:rPr>
        <w:t xml:space="preserve"> на українських землях у складі Велик</w:t>
      </w:r>
      <w:r w:rsidR="00407484" w:rsidRPr="006B5F95">
        <w:rPr>
          <w:b w:val="0"/>
          <w:caps w:val="0"/>
          <w:szCs w:val="28"/>
          <w:lang w:val="uk-UA"/>
        </w:rPr>
        <w:t>ого князівства Литовського</w:t>
      </w:r>
      <w:r w:rsidR="00FD345E" w:rsidRPr="006B5F95">
        <w:rPr>
          <w:b w:val="0"/>
          <w:caps w:val="0"/>
          <w:szCs w:val="28"/>
          <w:lang w:val="uk-UA"/>
        </w:rPr>
        <w:t xml:space="preserve"> Польського королівства та Речі Посполитої. Магдебурзьке право у Гетьманщині</w:t>
      </w:r>
    </w:p>
    <w:p w:rsidR="00E71A19" w:rsidRPr="006B5F95" w:rsidRDefault="008B1100" w:rsidP="00E71A19">
      <w:pPr>
        <w:pStyle w:val="31200"/>
        <w:spacing w:before="0" w:after="0"/>
        <w:ind w:firstLine="540"/>
        <w:rPr>
          <w:caps w:val="0"/>
          <w:szCs w:val="28"/>
          <w:lang w:val="uk-UA"/>
        </w:rPr>
      </w:pPr>
      <w:r w:rsidRPr="006B5F95">
        <w:rPr>
          <w:caps w:val="0"/>
          <w:szCs w:val="28"/>
          <w:lang w:val="uk-UA"/>
        </w:rPr>
        <w:t xml:space="preserve">ТЕМА </w:t>
      </w:r>
      <w:r w:rsidR="007161A6" w:rsidRPr="006B5F95">
        <w:rPr>
          <w:caps w:val="0"/>
          <w:szCs w:val="28"/>
          <w:lang w:val="uk-UA"/>
        </w:rPr>
        <w:t>4</w:t>
      </w:r>
      <w:r w:rsidRPr="006B5F95">
        <w:rPr>
          <w:caps w:val="0"/>
          <w:szCs w:val="28"/>
          <w:lang w:val="uk-UA"/>
        </w:rPr>
        <w:t xml:space="preserve">: Система міського  самоврядування за </w:t>
      </w:r>
      <w:r w:rsidR="005F48E5" w:rsidRPr="006B5F95">
        <w:rPr>
          <w:caps w:val="0"/>
          <w:szCs w:val="28"/>
          <w:lang w:val="uk-UA"/>
        </w:rPr>
        <w:t>магдебурзьким правом у Гетьманщині.</w:t>
      </w:r>
    </w:p>
    <w:p w:rsidR="00E71A19" w:rsidRPr="006B5F95" w:rsidRDefault="000D583A" w:rsidP="00E71A19">
      <w:pPr>
        <w:pStyle w:val="numerik1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6B5F95">
        <w:rPr>
          <w:rFonts w:ascii="Times New Roman" w:hAnsi="Times New Roman"/>
          <w:sz w:val="28"/>
          <w:szCs w:val="28"/>
          <w:lang w:val="uk-UA"/>
        </w:rPr>
        <w:t xml:space="preserve">Війт,його функції </w:t>
      </w:r>
      <w:r w:rsidR="007A5CF2" w:rsidRPr="006B5F95">
        <w:rPr>
          <w:rFonts w:ascii="Times New Roman" w:hAnsi="Times New Roman"/>
          <w:sz w:val="28"/>
          <w:szCs w:val="28"/>
          <w:lang w:val="uk-UA"/>
        </w:rPr>
        <w:t xml:space="preserve">та повноваження . Спадкові </w:t>
      </w:r>
      <w:proofErr w:type="spellStart"/>
      <w:r w:rsidR="007A5CF2" w:rsidRPr="006B5F95">
        <w:rPr>
          <w:rFonts w:ascii="Times New Roman" w:hAnsi="Times New Roman"/>
          <w:sz w:val="28"/>
          <w:szCs w:val="28"/>
          <w:lang w:val="uk-UA"/>
        </w:rPr>
        <w:t>війтова.Лавники.Порядок</w:t>
      </w:r>
      <w:proofErr w:type="spellEnd"/>
      <w:r w:rsidR="007A5CF2" w:rsidRPr="006B5F95">
        <w:rPr>
          <w:rFonts w:ascii="Times New Roman" w:hAnsi="Times New Roman"/>
          <w:sz w:val="28"/>
          <w:szCs w:val="28"/>
          <w:lang w:val="uk-UA"/>
        </w:rPr>
        <w:t xml:space="preserve"> їх </w:t>
      </w:r>
      <w:proofErr w:type="spellStart"/>
      <w:r w:rsidR="007A5CF2" w:rsidRPr="006B5F95">
        <w:rPr>
          <w:rFonts w:ascii="Times New Roman" w:hAnsi="Times New Roman"/>
          <w:sz w:val="28"/>
          <w:szCs w:val="28"/>
          <w:lang w:val="uk-UA"/>
        </w:rPr>
        <w:t>обраняя</w:t>
      </w:r>
      <w:proofErr w:type="spellEnd"/>
      <w:r w:rsidR="005C6BB4" w:rsidRPr="006B5F95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5C6BB4" w:rsidRPr="006B5F95">
        <w:rPr>
          <w:rFonts w:ascii="Times New Roman" w:hAnsi="Times New Roman"/>
          <w:sz w:val="28"/>
          <w:szCs w:val="28"/>
          <w:lang w:val="uk-UA"/>
        </w:rPr>
        <w:t>компетенцій.Бургомістр</w:t>
      </w:r>
      <w:proofErr w:type="spellEnd"/>
      <w:r w:rsidR="005C6BB4" w:rsidRPr="006B5F95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="005C6BB4" w:rsidRPr="006B5F95">
        <w:rPr>
          <w:rFonts w:ascii="Times New Roman" w:hAnsi="Times New Roman"/>
          <w:sz w:val="28"/>
          <w:szCs w:val="28"/>
          <w:lang w:val="uk-UA"/>
        </w:rPr>
        <w:t>дадники</w:t>
      </w:r>
      <w:proofErr w:type="spellEnd"/>
      <w:r w:rsidR="005C6BB4" w:rsidRPr="006B5F95">
        <w:rPr>
          <w:rFonts w:ascii="Times New Roman" w:hAnsi="Times New Roman"/>
          <w:sz w:val="28"/>
          <w:szCs w:val="28"/>
          <w:lang w:val="uk-UA"/>
        </w:rPr>
        <w:t xml:space="preserve"> в системі міського </w:t>
      </w:r>
      <w:proofErr w:type="spellStart"/>
      <w:r w:rsidR="005C6BB4" w:rsidRPr="006B5F95">
        <w:rPr>
          <w:rFonts w:ascii="Times New Roman" w:hAnsi="Times New Roman"/>
          <w:sz w:val="28"/>
          <w:szCs w:val="28"/>
          <w:lang w:val="uk-UA"/>
        </w:rPr>
        <w:t>самоврядування.</w:t>
      </w:r>
      <w:r w:rsidR="00D91715" w:rsidRPr="006B5F95">
        <w:rPr>
          <w:rFonts w:ascii="Times New Roman" w:hAnsi="Times New Roman"/>
          <w:sz w:val="28"/>
          <w:szCs w:val="28"/>
          <w:lang w:val="uk-UA"/>
        </w:rPr>
        <w:t>Повноваження</w:t>
      </w:r>
      <w:proofErr w:type="spellEnd"/>
      <w:r w:rsidR="00D91715" w:rsidRPr="006B5F95">
        <w:rPr>
          <w:rFonts w:ascii="Times New Roman" w:hAnsi="Times New Roman"/>
          <w:sz w:val="28"/>
          <w:szCs w:val="28"/>
          <w:lang w:val="uk-UA"/>
        </w:rPr>
        <w:t xml:space="preserve"> радників і бургомістрів у містах повного та неповного магдебурзького права.</w:t>
      </w:r>
      <w:r w:rsidR="00173533" w:rsidRPr="006B5F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1715" w:rsidRPr="006B5F95">
        <w:rPr>
          <w:rFonts w:ascii="Times New Roman" w:hAnsi="Times New Roman"/>
          <w:sz w:val="28"/>
          <w:szCs w:val="28"/>
          <w:lang w:val="uk-UA"/>
        </w:rPr>
        <w:t>Комісій</w:t>
      </w:r>
      <w:r w:rsidR="00173533" w:rsidRPr="006B5F95">
        <w:rPr>
          <w:rFonts w:ascii="Times New Roman" w:hAnsi="Times New Roman"/>
          <w:sz w:val="28"/>
          <w:szCs w:val="28"/>
          <w:lang w:val="uk-UA"/>
        </w:rPr>
        <w:t xml:space="preserve"> міської ради та допоміжні міські службовці. Юри</w:t>
      </w:r>
      <w:r w:rsidR="009C6366" w:rsidRPr="006B5F95">
        <w:rPr>
          <w:rFonts w:ascii="Times New Roman" w:hAnsi="Times New Roman"/>
          <w:sz w:val="28"/>
          <w:szCs w:val="28"/>
          <w:lang w:val="uk-UA"/>
        </w:rPr>
        <w:t>….. в системі органів міського самоврядування</w:t>
      </w:r>
      <w:r w:rsidR="00D91715" w:rsidRPr="006B5F9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161A6" w:rsidRPr="006B5F95" w:rsidRDefault="007161A6" w:rsidP="00E71A19">
      <w:pPr>
        <w:pStyle w:val="numerik1"/>
        <w:numPr>
          <w:ilvl w:val="0"/>
          <w:numId w:val="0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6B5F95">
        <w:rPr>
          <w:rFonts w:ascii="Times New Roman" w:hAnsi="Times New Roman"/>
          <w:b/>
          <w:sz w:val="28"/>
          <w:szCs w:val="28"/>
          <w:lang w:val="uk-UA"/>
        </w:rPr>
        <w:t>ТЕМА 5: Міське право на українських землях в складі Російської імперії.</w:t>
      </w:r>
    </w:p>
    <w:p w:rsidR="007161A6" w:rsidRPr="006B5F95" w:rsidRDefault="007161A6" w:rsidP="00E71A19">
      <w:pPr>
        <w:pStyle w:val="numerik1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6B5F95">
        <w:rPr>
          <w:rFonts w:ascii="Times New Roman" w:hAnsi="Times New Roman"/>
          <w:sz w:val="28"/>
          <w:szCs w:val="28"/>
          <w:lang w:val="uk-UA"/>
        </w:rPr>
        <w:t>Організація міського самоврядування на українських землях після ліквідації Гетьман</w:t>
      </w:r>
      <w:r w:rsidR="00324383" w:rsidRPr="006B5F95">
        <w:rPr>
          <w:rFonts w:ascii="Times New Roman" w:hAnsi="Times New Roman"/>
          <w:sz w:val="28"/>
          <w:szCs w:val="28"/>
          <w:lang w:val="uk-UA"/>
        </w:rPr>
        <w:t xml:space="preserve">щини (1764-1834рр.)Особливості функціонування міського самоврядування на основі магдебурзького права у місті Києві в </w:t>
      </w:r>
      <w:r w:rsidR="00C6038B" w:rsidRPr="006B5F95">
        <w:rPr>
          <w:rFonts w:ascii="Times New Roman" w:hAnsi="Times New Roman"/>
          <w:sz w:val="28"/>
          <w:szCs w:val="28"/>
          <w:lang w:val="uk-UA"/>
        </w:rPr>
        <w:t>(</w:t>
      </w:r>
      <w:r w:rsidR="00324383" w:rsidRPr="006B5F95">
        <w:rPr>
          <w:rFonts w:ascii="Times New Roman" w:hAnsi="Times New Roman"/>
          <w:sz w:val="28"/>
          <w:szCs w:val="28"/>
          <w:lang w:val="uk-UA"/>
        </w:rPr>
        <w:t>1764.</w:t>
      </w:r>
      <w:r w:rsidR="00C6038B" w:rsidRPr="006B5F95">
        <w:rPr>
          <w:rFonts w:ascii="Times New Roman" w:hAnsi="Times New Roman"/>
          <w:sz w:val="28"/>
          <w:szCs w:val="28"/>
          <w:lang w:val="uk-UA"/>
        </w:rPr>
        <w:t xml:space="preserve">-1835рр.) Міські думи і </w:t>
      </w:r>
      <w:proofErr w:type="spellStart"/>
      <w:r w:rsidR="00C6038B" w:rsidRPr="006B5F95">
        <w:rPr>
          <w:rFonts w:ascii="Times New Roman" w:hAnsi="Times New Roman"/>
          <w:sz w:val="28"/>
          <w:szCs w:val="28"/>
          <w:lang w:val="uk-UA"/>
        </w:rPr>
        <w:t>управи.Порядки</w:t>
      </w:r>
      <w:proofErr w:type="spellEnd"/>
      <w:r w:rsidR="00C6038B" w:rsidRPr="006B5F95">
        <w:rPr>
          <w:rFonts w:ascii="Times New Roman" w:hAnsi="Times New Roman"/>
          <w:sz w:val="28"/>
          <w:szCs w:val="28"/>
          <w:lang w:val="uk-UA"/>
        </w:rPr>
        <w:t xml:space="preserve"> виборів до міських органів </w:t>
      </w:r>
      <w:proofErr w:type="spellStart"/>
      <w:r w:rsidR="00C6038B" w:rsidRPr="006B5F95">
        <w:rPr>
          <w:rFonts w:ascii="Times New Roman" w:hAnsi="Times New Roman"/>
          <w:sz w:val="28"/>
          <w:szCs w:val="28"/>
          <w:lang w:val="uk-UA"/>
        </w:rPr>
        <w:t>самоврядування.Міська</w:t>
      </w:r>
      <w:proofErr w:type="spellEnd"/>
      <w:r w:rsidR="00C6038B" w:rsidRPr="006B5F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6226" w:rsidRPr="006B5F95">
        <w:rPr>
          <w:rFonts w:ascii="Times New Roman" w:hAnsi="Times New Roman"/>
          <w:sz w:val="28"/>
          <w:szCs w:val="28"/>
          <w:lang w:val="uk-UA"/>
        </w:rPr>
        <w:t xml:space="preserve">контр </w:t>
      </w:r>
      <w:proofErr w:type="spellStart"/>
      <w:r w:rsidR="00046226" w:rsidRPr="006B5F95">
        <w:rPr>
          <w:rFonts w:ascii="Times New Roman" w:hAnsi="Times New Roman"/>
          <w:sz w:val="28"/>
          <w:szCs w:val="28"/>
          <w:lang w:val="uk-UA"/>
        </w:rPr>
        <w:t>реформа.Порівняльний</w:t>
      </w:r>
      <w:proofErr w:type="spellEnd"/>
      <w:r w:rsidR="00046226" w:rsidRPr="006B5F95">
        <w:rPr>
          <w:rFonts w:ascii="Times New Roman" w:hAnsi="Times New Roman"/>
          <w:sz w:val="28"/>
          <w:szCs w:val="28"/>
          <w:lang w:val="uk-UA"/>
        </w:rPr>
        <w:t xml:space="preserve"> аналіз розвитку міського права на українських зе</w:t>
      </w:r>
      <w:r w:rsidR="005B6C23" w:rsidRPr="006B5F95">
        <w:rPr>
          <w:rFonts w:ascii="Times New Roman" w:hAnsi="Times New Roman"/>
          <w:sz w:val="28"/>
          <w:szCs w:val="28"/>
          <w:lang w:val="uk-UA"/>
        </w:rPr>
        <w:t>млях у складі Австро-Угорської монархії та Російської імперії.</w:t>
      </w:r>
    </w:p>
    <w:p w:rsidR="005B6C23" w:rsidRPr="006B5F95" w:rsidRDefault="005B6C23" w:rsidP="005B6C23">
      <w:pPr>
        <w:pStyle w:val="numerik1"/>
        <w:numPr>
          <w:ilvl w:val="0"/>
          <w:numId w:val="0"/>
        </w:numPr>
        <w:tabs>
          <w:tab w:val="left" w:pos="8542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6B5F95">
        <w:rPr>
          <w:rFonts w:ascii="Times New Roman" w:hAnsi="Times New Roman"/>
          <w:b/>
          <w:sz w:val="28"/>
          <w:szCs w:val="28"/>
          <w:lang w:val="uk-UA"/>
        </w:rPr>
        <w:t>Тема 6:Міське право на західноукраїнських землях у складі Польщі.</w:t>
      </w:r>
      <w:r w:rsidRPr="006B5F95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B6C23" w:rsidRPr="006B5F95" w:rsidRDefault="005B6C23" w:rsidP="005B6C23">
      <w:pPr>
        <w:pStyle w:val="numerik1"/>
        <w:numPr>
          <w:ilvl w:val="0"/>
          <w:numId w:val="0"/>
        </w:numPr>
        <w:tabs>
          <w:tab w:val="left" w:pos="8542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6B5F95">
        <w:rPr>
          <w:rFonts w:ascii="Times New Roman" w:hAnsi="Times New Roman"/>
          <w:sz w:val="28"/>
          <w:szCs w:val="28"/>
          <w:lang w:val="uk-UA"/>
        </w:rPr>
        <w:t xml:space="preserve">Захоплення західноукраїнських земель Річчю </w:t>
      </w:r>
      <w:proofErr w:type="spellStart"/>
      <w:r w:rsidRPr="006B5F95">
        <w:rPr>
          <w:rFonts w:ascii="Times New Roman" w:hAnsi="Times New Roman"/>
          <w:sz w:val="28"/>
          <w:szCs w:val="28"/>
          <w:lang w:val="uk-UA"/>
        </w:rPr>
        <w:t>Посполитою.Міське</w:t>
      </w:r>
      <w:proofErr w:type="spellEnd"/>
      <w:r w:rsidRPr="006B5F95">
        <w:rPr>
          <w:rFonts w:ascii="Times New Roman" w:hAnsi="Times New Roman"/>
          <w:sz w:val="28"/>
          <w:szCs w:val="28"/>
          <w:lang w:val="uk-UA"/>
        </w:rPr>
        <w:t xml:space="preserve"> самоврядування за Конституцією</w:t>
      </w:r>
      <w:r w:rsidR="002F716C" w:rsidRPr="006B5F95">
        <w:rPr>
          <w:rFonts w:ascii="Times New Roman" w:hAnsi="Times New Roman"/>
          <w:sz w:val="28"/>
          <w:szCs w:val="28"/>
          <w:lang w:val="uk-UA"/>
        </w:rPr>
        <w:t xml:space="preserve"> Польщі 1921.Організація міського самоврядування у місті Львові та інших містах Східної </w:t>
      </w:r>
      <w:proofErr w:type="spellStart"/>
      <w:r w:rsidR="002F716C" w:rsidRPr="006B5F95">
        <w:rPr>
          <w:rFonts w:ascii="Times New Roman" w:hAnsi="Times New Roman"/>
          <w:sz w:val="28"/>
          <w:szCs w:val="28"/>
          <w:lang w:val="uk-UA"/>
        </w:rPr>
        <w:t>Галичини.Міське</w:t>
      </w:r>
      <w:proofErr w:type="spellEnd"/>
      <w:r w:rsidR="002F716C" w:rsidRPr="006B5F95">
        <w:rPr>
          <w:rFonts w:ascii="Times New Roman" w:hAnsi="Times New Roman"/>
          <w:sz w:val="28"/>
          <w:szCs w:val="28"/>
          <w:lang w:val="uk-UA"/>
        </w:rPr>
        <w:t xml:space="preserve"> самоврядування</w:t>
      </w:r>
      <w:r w:rsidR="00211948" w:rsidRPr="006B5F95">
        <w:rPr>
          <w:rFonts w:ascii="Times New Roman" w:hAnsi="Times New Roman"/>
          <w:sz w:val="28"/>
          <w:szCs w:val="28"/>
          <w:lang w:val="uk-UA"/>
        </w:rPr>
        <w:t xml:space="preserve"> у містах Волині та Полісся </w:t>
      </w:r>
      <w:proofErr w:type="spellStart"/>
      <w:r w:rsidR="00211948" w:rsidRPr="006B5F95">
        <w:rPr>
          <w:rFonts w:ascii="Times New Roman" w:hAnsi="Times New Roman"/>
          <w:sz w:val="28"/>
          <w:szCs w:val="28"/>
          <w:lang w:val="uk-UA"/>
        </w:rPr>
        <w:t>.Розвиток</w:t>
      </w:r>
      <w:proofErr w:type="spellEnd"/>
      <w:r w:rsidR="00211948" w:rsidRPr="006B5F95">
        <w:rPr>
          <w:rFonts w:ascii="Times New Roman" w:hAnsi="Times New Roman"/>
          <w:sz w:val="28"/>
          <w:szCs w:val="28"/>
          <w:lang w:val="uk-UA"/>
        </w:rPr>
        <w:t xml:space="preserve"> міського права у місті Львові та на західноукраїнських землях</w:t>
      </w:r>
      <w:r w:rsidR="00E506B8" w:rsidRPr="006B5F95">
        <w:rPr>
          <w:rFonts w:ascii="Times New Roman" w:hAnsi="Times New Roman"/>
          <w:sz w:val="28"/>
          <w:szCs w:val="28"/>
          <w:lang w:val="uk-UA"/>
        </w:rPr>
        <w:t xml:space="preserve"> у 1933-1939рр. Оцінка міського права Польщі та його розвиток на західноукраїнських землях.</w:t>
      </w:r>
    </w:p>
    <w:p w:rsidR="005B6C23" w:rsidRPr="006B5F95" w:rsidRDefault="005B6C23" w:rsidP="00E71A19">
      <w:pPr>
        <w:pStyle w:val="numerik1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71A19" w:rsidRPr="006B5F95" w:rsidRDefault="00E71A19" w:rsidP="00E71A19">
      <w:pPr>
        <w:ind w:firstLine="567"/>
        <w:jc w:val="both"/>
        <w:rPr>
          <w:bCs/>
          <w:color w:val="000000"/>
          <w:szCs w:val="28"/>
          <w:lang w:val="uk-UA"/>
        </w:rPr>
      </w:pPr>
    </w:p>
    <w:p w:rsidR="00E71A19" w:rsidRPr="006B5F95" w:rsidRDefault="00E71A19" w:rsidP="00E71A19">
      <w:pPr>
        <w:jc w:val="center"/>
        <w:rPr>
          <w:b/>
          <w:szCs w:val="28"/>
          <w:lang w:val="uk-UA"/>
        </w:rPr>
      </w:pPr>
      <w:r w:rsidRPr="006B5F95">
        <w:rPr>
          <w:b/>
          <w:szCs w:val="28"/>
          <w:lang w:val="uk-UA"/>
        </w:rPr>
        <w:t>4. Структура навчальної дисципліни</w:t>
      </w:r>
    </w:p>
    <w:tbl>
      <w:tblPr>
        <w:tblW w:w="4747" w:type="pct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535"/>
        <w:gridCol w:w="1058"/>
        <w:gridCol w:w="494"/>
        <w:gridCol w:w="494"/>
        <w:gridCol w:w="621"/>
        <w:gridCol w:w="585"/>
        <w:gridCol w:w="494"/>
        <w:gridCol w:w="1057"/>
        <w:gridCol w:w="355"/>
        <w:gridCol w:w="494"/>
        <w:gridCol w:w="621"/>
        <w:gridCol w:w="585"/>
        <w:gridCol w:w="494"/>
      </w:tblGrid>
      <w:tr w:rsidR="00E71A19" w:rsidRPr="006B5F95" w:rsidTr="00DE2C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6" w:type="pct"/>
            <w:vMerge w:val="restart"/>
            <w:tcBorders>
              <w:top w:val="thinThickSmallGap" w:sz="24" w:space="0" w:color="auto"/>
            </w:tcBorders>
          </w:tcPr>
          <w:p w:rsidR="00E71A19" w:rsidRPr="00E96F24" w:rsidRDefault="00E71A19" w:rsidP="00E96F24">
            <w:pPr>
              <w:jc w:val="center"/>
              <w:rPr>
                <w:szCs w:val="28"/>
                <w:lang w:val="uk-UA"/>
              </w:rPr>
            </w:pPr>
            <w:r w:rsidRPr="00E96F24">
              <w:rPr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3834" w:type="pct"/>
            <w:gridSpan w:val="12"/>
            <w:tcBorders>
              <w:top w:val="thinThickSmallGap" w:sz="24" w:space="0" w:color="auto"/>
            </w:tcBorders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Кількість годин</w:t>
            </w:r>
          </w:p>
        </w:tc>
      </w:tr>
      <w:tr w:rsidR="00E71A19" w:rsidRPr="006B5F95" w:rsidTr="00DE2C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6" w:type="pct"/>
            <w:vMerge/>
          </w:tcPr>
          <w:p w:rsidR="00E71A19" w:rsidRPr="00E96F24" w:rsidRDefault="00E71A19" w:rsidP="00E96F2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53" w:type="pct"/>
            <w:gridSpan w:val="6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Денна форма</w:t>
            </w:r>
          </w:p>
        </w:tc>
        <w:tc>
          <w:tcPr>
            <w:tcW w:w="1881" w:type="pct"/>
            <w:gridSpan w:val="6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Заочна форма</w:t>
            </w:r>
          </w:p>
        </w:tc>
      </w:tr>
      <w:tr w:rsidR="00E71A19" w:rsidRPr="006B5F95" w:rsidTr="00DE2C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6" w:type="pct"/>
            <w:vMerge/>
          </w:tcPr>
          <w:p w:rsidR="00E71A19" w:rsidRPr="00E96F24" w:rsidRDefault="00E71A19" w:rsidP="00E96F2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52" w:type="pct"/>
            <w:vMerge w:val="restar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 xml:space="preserve">Усього </w:t>
            </w:r>
          </w:p>
        </w:tc>
        <w:tc>
          <w:tcPr>
            <w:tcW w:w="1402" w:type="pct"/>
            <w:gridSpan w:val="5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у тому числі</w:t>
            </w:r>
          </w:p>
        </w:tc>
        <w:tc>
          <w:tcPr>
            <w:tcW w:w="552" w:type="pct"/>
            <w:vMerge w:val="restar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 xml:space="preserve">Усього </w:t>
            </w:r>
          </w:p>
        </w:tc>
        <w:tc>
          <w:tcPr>
            <w:tcW w:w="1329" w:type="pct"/>
            <w:gridSpan w:val="5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у тому числі</w:t>
            </w:r>
          </w:p>
        </w:tc>
      </w:tr>
      <w:tr w:rsidR="00E71A19" w:rsidRPr="006B5F95" w:rsidTr="00DE2C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6" w:type="pct"/>
            <w:vMerge/>
          </w:tcPr>
          <w:p w:rsidR="00E71A19" w:rsidRPr="00E96F24" w:rsidRDefault="00E71A19" w:rsidP="00E96F2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52" w:type="pct"/>
            <w:vMerge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</w:p>
        </w:tc>
        <w:tc>
          <w:tcPr>
            <w:tcW w:w="258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л</w:t>
            </w:r>
          </w:p>
        </w:tc>
        <w:tc>
          <w:tcPr>
            <w:tcW w:w="258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п</w:t>
            </w:r>
          </w:p>
        </w:tc>
        <w:tc>
          <w:tcPr>
            <w:tcW w:w="324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  <w:proofErr w:type="spellStart"/>
            <w:r w:rsidRPr="006B5F95">
              <w:rPr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305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  <w:proofErr w:type="spellStart"/>
            <w:r w:rsidRPr="006B5F95">
              <w:rPr>
                <w:szCs w:val="28"/>
                <w:lang w:val="uk-UA"/>
              </w:rPr>
              <w:t>інд</w:t>
            </w:r>
            <w:proofErr w:type="spellEnd"/>
          </w:p>
        </w:tc>
        <w:tc>
          <w:tcPr>
            <w:tcW w:w="258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  <w:proofErr w:type="spellStart"/>
            <w:r w:rsidRPr="006B5F95">
              <w:rPr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552" w:type="pct"/>
            <w:vMerge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</w:p>
        </w:tc>
        <w:tc>
          <w:tcPr>
            <w:tcW w:w="185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л</w:t>
            </w:r>
          </w:p>
        </w:tc>
        <w:tc>
          <w:tcPr>
            <w:tcW w:w="258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п</w:t>
            </w:r>
          </w:p>
        </w:tc>
        <w:tc>
          <w:tcPr>
            <w:tcW w:w="324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  <w:proofErr w:type="spellStart"/>
            <w:r w:rsidRPr="006B5F95">
              <w:rPr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305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  <w:proofErr w:type="spellStart"/>
            <w:r w:rsidRPr="006B5F95">
              <w:rPr>
                <w:szCs w:val="28"/>
                <w:lang w:val="uk-UA"/>
              </w:rPr>
              <w:t>інд</w:t>
            </w:r>
            <w:proofErr w:type="spellEnd"/>
          </w:p>
        </w:tc>
        <w:tc>
          <w:tcPr>
            <w:tcW w:w="258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  <w:proofErr w:type="spellStart"/>
            <w:r w:rsidRPr="006B5F95">
              <w:rPr>
                <w:szCs w:val="28"/>
                <w:lang w:val="uk-UA"/>
              </w:rPr>
              <w:t>ср</w:t>
            </w:r>
            <w:proofErr w:type="spellEnd"/>
          </w:p>
        </w:tc>
      </w:tr>
      <w:tr w:rsidR="00E71A19" w:rsidRPr="006B5F95" w:rsidTr="00DE2C91">
        <w:tblPrEx>
          <w:tblCellMar>
            <w:top w:w="0" w:type="dxa"/>
            <w:bottom w:w="0" w:type="dxa"/>
          </w:tblCellMar>
        </w:tblPrEx>
        <w:tc>
          <w:tcPr>
            <w:tcW w:w="1166" w:type="pct"/>
          </w:tcPr>
          <w:p w:rsidR="00E71A19" w:rsidRPr="00E96F24" w:rsidRDefault="00E71A19" w:rsidP="00E96F24">
            <w:pPr>
              <w:jc w:val="center"/>
              <w:rPr>
                <w:szCs w:val="28"/>
                <w:lang w:val="uk-UA"/>
              </w:rPr>
            </w:pPr>
            <w:r w:rsidRPr="00E96F24">
              <w:rPr>
                <w:szCs w:val="28"/>
                <w:lang w:val="uk-UA"/>
              </w:rPr>
              <w:t>1</w:t>
            </w:r>
          </w:p>
        </w:tc>
        <w:tc>
          <w:tcPr>
            <w:tcW w:w="552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2</w:t>
            </w:r>
          </w:p>
        </w:tc>
        <w:tc>
          <w:tcPr>
            <w:tcW w:w="258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3</w:t>
            </w:r>
          </w:p>
        </w:tc>
        <w:tc>
          <w:tcPr>
            <w:tcW w:w="258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4</w:t>
            </w:r>
          </w:p>
        </w:tc>
        <w:tc>
          <w:tcPr>
            <w:tcW w:w="324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5</w:t>
            </w:r>
          </w:p>
        </w:tc>
        <w:tc>
          <w:tcPr>
            <w:tcW w:w="305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6</w:t>
            </w:r>
          </w:p>
        </w:tc>
        <w:tc>
          <w:tcPr>
            <w:tcW w:w="258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7</w:t>
            </w:r>
          </w:p>
        </w:tc>
        <w:tc>
          <w:tcPr>
            <w:tcW w:w="552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8</w:t>
            </w:r>
          </w:p>
        </w:tc>
        <w:tc>
          <w:tcPr>
            <w:tcW w:w="185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9</w:t>
            </w:r>
          </w:p>
        </w:tc>
        <w:tc>
          <w:tcPr>
            <w:tcW w:w="258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10</w:t>
            </w:r>
          </w:p>
        </w:tc>
        <w:tc>
          <w:tcPr>
            <w:tcW w:w="324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11</w:t>
            </w:r>
          </w:p>
        </w:tc>
        <w:tc>
          <w:tcPr>
            <w:tcW w:w="305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12</w:t>
            </w:r>
          </w:p>
        </w:tc>
        <w:tc>
          <w:tcPr>
            <w:tcW w:w="258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13</w:t>
            </w:r>
          </w:p>
        </w:tc>
      </w:tr>
      <w:tr w:rsidR="00E71A19" w:rsidRPr="006B5F95" w:rsidTr="00DE2C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3"/>
          </w:tcPr>
          <w:p w:rsidR="00E71A19" w:rsidRPr="00E96F24" w:rsidRDefault="00E71A19" w:rsidP="00E96F24">
            <w:pPr>
              <w:jc w:val="center"/>
              <w:rPr>
                <w:szCs w:val="28"/>
                <w:lang w:val="uk-UA"/>
              </w:rPr>
            </w:pPr>
            <w:r w:rsidRPr="00E96F24">
              <w:rPr>
                <w:szCs w:val="28"/>
                <w:lang w:val="uk-UA"/>
              </w:rPr>
              <w:t>Змістовний модуль 1 Правове регулювання бюджетних видатків в Україні</w:t>
            </w:r>
          </w:p>
        </w:tc>
      </w:tr>
      <w:tr w:rsidR="00E71A19" w:rsidRPr="006B5F95" w:rsidTr="00DE2C91">
        <w:tblPrEx>
          <w:tblCellMar>
            <w:top w:w="0" w:type="dxa"/>
            <w:bottom w:w="0" w:type="dxa"/>
          </w:tblCellMar>
        </w:tblPrEx>
        <w:tc>
          <w:tcPr>
            <w:tcW w:w="1166" w:type="pct"/>
          </w:tcPr>
          <w:p w:rsidR="00E71A19" w:rsidRPr="00E96F24" w:rsidRDefault="00E96F24" w:rsidP="00E96F24">
            <w:pPr>
              <w:jc w:val="center"/>
              <w:rPr>
                <w:szCs w:val="28"/>
                <w:lang w:val="uk-UA"/>
              </w:rPr>
            </w:pPr>
            <w:r w:rsidRPr="00E96F24">
              <w:rPr>
                <w:caps/>
                <w:color w:val="000000"/>
                <w:szCs w:val="28"/>
                <w:lang w:val="uk-UA"/>
              </w:rPr>
              <w:t>тЕМА 1. П</w:t>
            </w:r>
            <w:r w:rsidRPr="00E96F24">
              <w:rPr>
                <w:color w:val="000000"/>
                <w:szCs w:val="28"/>
                <w:lang w:val="uk-UA"/>
              </w:rPr>
              <w:t>оняття та джерела міського права.</w:t>
            </w:r>
          </w:p>
        </w:tc>
        <w:tc>
          <w:tcPr>
            <w:tcW w:w="552" w:type="pct"/>
          </w:tcPr>
          <w:p w:rsidR="00E71A19" w:rsidRPr="006B5F95" w:rsidRDefault="00E71A19" w:rsidP="002A1BF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1</w:t>
            </w:r>
            <w:r w:rsidR="002A1BF1" w:rsidRPr="006B5F95">
              <w:rPr>
                <w:szCs w:val="28"/>
                <w:lang w:val="uk-UA"/>
              </w:rPr>
              <w:t>6</w:t>
            </w:r>
          </w:p>
        </w:tc>
        <w:tc>
          <w:tcPr>
            <w:tcW w:w="258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4</w:t>
            </w:r>
          </w:p>
        </w:tc>
        <w:tc>
          <w:tcPr>
            <w:tcW w:w="258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2</w:t>
            </w:r>
          </w:p>
        </w:tc>
        <w:tc>
          <w:tcPr>
            <w:tcW w:w="324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</w:p>
        </w:tc>
        <w:tc>
          <w:tcPr>
            <w:tcW w:w="258" w:type="pct"/>
          </w:tcPr>
          <w:p w:rsidR="00E71A19" w:rsidRPr="006B5F95" w:rsidRDefault="00E71A19" w:rsidP="0094246A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1</w:t>
            </w:r>
            <w:r w:rsidR="0094246A" w:rsidRPr="006B5F95">
              <w:rPr>
                <w:szCs w:val="28"/>
                <w:lang w:val="uk-UA"/>
              </w:rPr>
              <w:t>0</w:t>
            </w:r>
          </w:p>
        </w:tc>
        <w:tc>
          <w:tcPr>
            <w:tcW w:w="552" w:type="pct"/>
          </w:tcPr>
          <w:p w:rsidR="00E71A19" w:rsidRPr="006B5F95" w:rsidRDefault="002A1BF1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16</w:t>
            </w:r>
          </w:p>
        </w:tc>
        <w:tc>
          <w:tcPr>
            <w:tcW w:w="185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2</w:t>
            </w:r>
          </w:p>
        </w:tc>
        <w:tc>
          <w:tcPr>
            <w:tcW w:w="258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</w:p>
        </w:tc>
        <w:tc>
          <w:tcPr>
            <w:tcW w:w="324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</w:p>
        </w:tc>
        <w:tc>
          <w:tcPr>
            <w:tcW w:w="258" w:type="pct"/>
          </w:tcPr>
          <w:p w:rsidR="00E71A19" w:rsidRPr="006B5F95" w:rsidRDefault="00E71A19" w:rsidP="0094246A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1</w:t>
            </w:r>
            <w:r w:rsidR="0094246A" w:rsidRPr="006B5F95">
              <w:rPr>
                <w:szCs w:val="28"/>
                <w:lang w:val="uk-UA"/>
              </w:rPr>
              <w:t>4</w:t>
            </w:r>
          </w:p>
        </w:tc>
      </w:tr>
      <w:tr w:rsidR="00E71A19" w:rsidRPr="006B5F95" w:rsidTr="00DE2C91">
        <w:tblPrEx>
          <w:tblCellMar>
            <w:top w:w="0" w:type="dxa"/>
            <w:bottom w:w="0" w:type="dxa"/>
          </w:tblCellMar>
        </w:tblPrEx>
        <w:tc>
          <w:tcPr>
            <w:tcW w:w="1166" w:type="pct"/>
          </w:tcPr>
          <w:p w:rsidR="00E96F24" w:rsidRPr="00E96F24" w:rsidRDefault="00E96F24" w:rsidP="00E96F24">
            <w:pPr>
              <w:pStyle w:val="31200"/>
              <w:spacing w:before="0" w:after="0"/>
              <w:ind w:firstLine="540"/>
              <w:jc w:val="center"/>
              <w:rPr>
                <w:b w:val="0"/>
                <w:caps w:val="0"/>
                <w:szCs w:val="28"/>
                <w:lang w:val="uk-UA"/>
              </w:rPr>
            </w:pPr>
            <w:r w:rsidRPr="00E96F24">
              <w:rPr>
                <w:b w:val="0"/>
                <w:caps w:val="0"/>
                <w:szCs w:val="28"/>
                <w:lang w:val="uk-UA"/>
              </w:rPr>
              <w:lastRenderedPageBreak/>
              <w:t>ТЕМА 2: Різновиди міського права Європи та виникнення магдебурзького права.</w:t>
            </w:r>
          </w:p>
          <w:p w:rsidR="00E71A19" w:rsidRPr="00E96F24" w:rsidRDefault="00E71A19" w:rsidP="00E96F2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52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18</w:t>
            </w:r>
          </w:p>
        </w:tc>
        <w:tc>
          <w:tcPr>
            <w:tcW w:w="258" w:type="pct"/>
          </w:tcPr>
          <w:p w:rsidR="00E71A19" w:rsidRPr="006B5F95" w:rsidRDefault="0094246A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4</w:t>
            </w:r>
          </w:p>
        </w:tc>
        <w:tc>
          <w:tcPr>
            <w:tcW w:w="258" w:type="pct"/>
          </w:tcPr>
          <w:p w:rsidR="00E71A19" w:rsidRPr="006B5F95" w:rsidRDefault="002A1BF1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4</w:t>
            </w:r>
          </w:p>
        </w:tc>
        <w:tc>
          <w:tcPr>
            <w:tcW w:w="324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</w:p>
        </w:tc>
        <w:tc>
          <w:tcPr>
            <w:tcW w:w="258" w:type="pct"/>
          </w:tcPr>
          <w:p w:rsidR="00E71A19" w:rsidRPr="006B5F95" w:rsidRDefault="00E71A19" w:rsidP="0094246A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1</w:t>
            </w:r>
            <w:r w:rsidR="0094246A" w:rsidRPr="006B5F95">
              <w:rPr>
                <w:szCs w:val="28"/>
                <w:lang w:val="uk-UA"/>
              </w:rPr>
              <w:t>0</w:t>
            </w:r>
          </w:p>
        </w:tc>
        <w:tc>
          <w:tcPr>
            <w:tcW w:w="552" w:type="pct"/>
          </w:tcPr>
          <w:p w:rsidR="00E71A19" w:rsidRPr="006B5F95" w:rsidRDefault="002A1BF1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16</w:t>
            </w:r>
          </w:p>
        </w:tc>
        <w:tc>
          <w:tcPr>
            <w:tcW w:w="185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2</w:t>
            </w:r>
          </w:p>
        </w:tc>
        <w:tc>
          <w:tcPr>
            <w:tcW w:w="258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</w:p>
        </w:tc>
        <w:tc>
          <w:tcPr>
            <w:tcW w:w="324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</w:p>
        </w:tc>
        <w:tc>
          <w:tcPr>
            <w:tcW w:w="258" w:type="pct"/>
          </w:tcPr>
          <w:p w:rsidR="00E71A19" w:rsidRPr="006B5F95" w:rsidRDefault="00E71A19" w:rsidP="0094246A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1</w:t>
            </w:r>
            <w:r w:rsidR="0094246A" w:rsidRPr="006B5F95">
              <w:rPr>
                <w:szCs w:val="28"/>
                <w:lang w:val="uk-UA"/>
              </w:rPr>
              <w:t>4</w:t>
            </w:r>
          </w:p>
        </w:tc>
      </w:tr>
      <w:tr w:rsidR="00E71A19" w:rsidRPr="006B5F95" w:rsidTr="00DE2C91">
        <w:tblPrEx>
          <w:tblCellMar>
            <w:top w:w="0" w:type="dxa"/>
            <w:bottom w:w="0" w:type="dxa"/>
          </w:tblCellMar>
        </w:tblPrEx>
        <w:tc>
          <w:tcPr>
            <w:tcW w:w="1166" w:type="pct"/>
          </w:tcPr>
          <w:p w:rsidR="00E96F24" w:rsidRPr="00E96F24" w:rsidRDefault="00E96F24" w:rsidP="00E96F24">
            <w:pPr>
              <w:pStyle w:val="31200"/>
              <w:spacing w:before="0" w:after="0"/>
              <w:ind w:firstLine="540"/>
              <w:jc w:val="center"/>
              <w:rPr>
                <w:b w:val="0"/>
                <w:caps w:val="0"/>
                <w:szCs w:val="28"/>
                <w:lang w:val="uk-UA"/>
              </w:rPr>
            </w:pPr>
            <w:r w:rsidRPr="00E96F24">
              <w:rPr>
                <w:b w:val="0"/>
                <w:caps w:val="0"/>
                <w:szCs w:val="28"/>
                <w:lang w:val="uk-UA"/>
              </w:rPr>
              <w:t>ТЕМА 3:</w:t>
            </w:r>
            <w:r>
              <w:rPr>
                <w:b w:val="0"/>
                <w:caps w:val="0"/>
                <w:szCs w:val="28"/>
                <w:lang w:val="uk-UA"/>
              </w:rPr>
              <w:t xml:space="preserve"> </w:t>
            </w:r>
            <w:r w:rsidRPr="00E96F24">
              <w:rPr>
                <w:b w:val="0"/>
                <w:caps w:val="0"/>
                <w:szCs w:val="28"/>
                <w:lang w:val="uk-UA"/>
              </w:rPr>
              <w:t>Поширення  магдебурзького права в країнах Європи та Україні.</w:t>
            </w:r>
          </w:p>
          <w:p w:rsidR="00E71A19" w:rsidRPr="00E96F24" w:rsidRDefault="00E71A19" w:rsidP="00E96F24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552" w:type="pct"/>
          </w:tcPr>
          <w:p w:rsidR="00E71A19" w:rsidRPr="006B5F95" w:rsidRDefault="00E71A19" w:rsidP="002A1BF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1</w:t>
            </w:r>
            <w:r w:rsidR="002A1BF1" w:rsidRPr="006B5F95">
              <w:rPr>
                <w:szCs w:val="28"/>
                <w:lang w:val="uk-UA"/>
              </w:rPr>
              <w:t>6</w:t>
            </w:r>
          </w:p>
        </w:tc>
        <w:tc>
          <w:tcPr>
            <w:tcW w:w="258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2</w:t>
            </w:r>
          </w:p>
        </w:tc>
        <w:tc>
          <w:tcPr>
            <w:tcW w:w="258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4</w:t>
            </w:r>
          </w:p>
        </w:tc>
        <w:tc>
          <w:tcPr>
            <w:tcW w:w="324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</w:p>
        </w:tc>
        <w:tc>
          <w:tcPr>
            <w:tcW w:w="258" w:type="pct"/>
          </w:tcPr>
          <w:p w:rsidR="00E71A19" w:rsidRPr="006B5F95" w:rsidRDefault="00E71A19" w:rsidP="0094246A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1</w:t>
            </w:r>
            <w:r w:rsidR="0094246A" w:rsidRPr="006B5F95">
              <w:rPr>
                <w:szCs w:val="28"/>
                <w:lang w:val="uk-UA"/>
              </w:rPr>
              <w:t>0</w:t>
            </w:r>
          </w:p>
        </w:tc>
        <w:tc>
          <w:tcPr>
            <w:tcW w:w="552" w:type="pct"/>
          </w:tcPr>
          <w:p w:rsidR="00E71A19" w:rsidRPr="006B5F95" w:rsidRDefault="002A1BF1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16</w:t>
            </w:r>
          </w:p>
        </w:tc>
        <w:tc>
          <w:tcPr>
            <w:tcW w:w="185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</w:p>
        </w:tc>
        <w:tc>
          <w:tcPr>
            <w:tcW w:w="258" w:type="pct"/>
          </w:tcPr>
          <w:p w:rsidR="00E71A19" w:rsidRPr="006B5F95" w:rsidRDefault="0094246A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2</w:t>
            </w:r>
          </w:p>
        </w:tc>
        <w:tc>
          <w:tcPr>
            <w:tcW w:w="324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</w:p>
        </w:tc>
        <w:tc>
          <w:tcPr>
            <w:tcW w:w="258" w:type="pct"/>
          </w:tcPr>
          <w:p w:rsidR="00E71A19" w:rsidRPr="006B5F95" w:rsidRDefault="00E71A19" w:rsidP="0094246A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1</w:t>
            </w:r>
            <w:r w:rsidR="0094246A" w:rsidRPr="006B5F95">
              <w:rPr>
                <w:szCs w:val="28"/>
                <w:lang w:val="uk-UA"/>
              </w:rPr>
              <w:t>4</w:t>
            </w:r>
          </w:p>
        </w:tc>
      </w:tr>
      <w:tr w:rsidR="00E71A19" w:rsidRPr="006B5F95" w:rsidTr="00DE2C91">
        <w:tblPrEx>
          <w:tblCellMar>
            <w:top w:w="0" w:type="dxa"/>
            <w:bottom w:w="0" w:type="dxa"/>
          </w:tblCellMar>
        </w:tblPrEx>
        <w:tc>
          <w:tcPr>
            <w:tcW w:w="1166" w:type="pct"/>
          </w:tcPr>
          <w:p w:rsidR="00E96F24" w:rsidRPr="00E96F24" w:rsidRDefault="00E96F24" w:rsidP="00E96F24">
            <w:pPr>
              <w:pStyle w:val="31200"/>
              <w:spacing w:before="0" w:after="0"/>
              <w:ind w:firstLine="540"/>
              <w:jc w:val="center"/>
              <w:rPr>
                <w:b w:val="0"/>
                <w:caps w:val="0"/>
                <w:szCs w:val="28"/>
                <w:lang w:val="uk-UA"/>
              </w:rPr>
            </w:pPr>
            <w:r w:rsidRPr="00E96F24">
              <w:rPr>
                <w:b w:val="0"/>
                <w:caps w:val="0"/>
                <w:szCs w:val="28"/>
                <w:lang w:val="uk-UA"/>
              </w:rPr>
              <w:t>ТЕМА 4: Система міського  самоврядування за магдебурзьким правом у Гетьманщині.</w:t>
            </w:r>
          </w:p>
          <w:p w:rsidR="00E71A19" w:rsidRPr="00E96F24" w:rsidRDefault="00E71A19" w:rsidP="00E96F24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552" w:type="pct"/>
          </w:tcPr>
          <w:p w:rsidR="00E71A19" w:rsidRPr="006B5F95" w:rsidRDefault="00E71A19" w:rsidP="002A1BF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1</w:t>
            </w:r>
            <w:r w:rsidR="002A1BF1" w:rsidRPr="006B5F95">
              <w:rPr>
                <w:szCs w:val="28"/>
                <w:lang w:val="uk-UA"/>
              </w:rPr>
              <w:t>2</w:t>
            </w:r>
          </w:p>
        </w:tc>
        <w:tc>
          <w:tcPr>
            <w:tcW w:w="258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2</w:t>
            </w:r>
          </w:p>
        </w:tc>
        <w:tc>
          <w:tcPr>
            <w:tcW w:w="258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</w:p>
        </w:tc>
        <w:tc>
          <w:tcPr>
            <w:tcW w:w="324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</w:p>
        </w:tc>
        <w:tc>
          <w:tcPr>
            <w:tcW w:w="258" w:type="pct"/>
          </w:tcPr>
          <w:p w:rsidR="00E71A19" w:rsidRPr="006B5F95" w:rsidRDefault="00E71A19" w:rsidP="0094246A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1</w:t>
            </w:r>
            <w:r w:rsidR="0094246A" w:rsidRPr="006B5F95">
              <w:rPr>
                <w:szCs w:val="28"/>
                <w:lang w:val="uk-UA"/>
              </w:rPr>
              <w:t>0</w:t>
            </w:r>
          </w:p>
        </w:tc>
        <w:tc>
          <w:tcPr>
            <w:tcW w:w="552" w:type="pct"/>
          </w:tcPr>
          <w:p w:rsidR="00E71A19" w:rsidRPr="006B5F95" w:rsidRDefault="002A1BF1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16</w:t>
            </w:r>
          </w:p>
        </w:tc>
        <w:tc>
          <w:tcPr>
            <w:tcW w:w="185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</w:p>
        </w:tc>
        <w:tc>
          <w:tcPr>
            <w:tcW w:w="258" w:type="pct"/>
          </w:tcPr>
          <w:p w:rsidR="00E71A19" w:rsidRPr="006B5F95" w:rsidRDefault="0094246A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2</w:t>
            </w:r>
          </w:p>
        </w:tc>
        <w:tc>
          <w:tcPr>
            <w:tcW w:w="324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</w:p>
        </w:tc>
        <w:tc>
          <w:tcPr>
            <w:tcW w:w="258" w:type="pct"/>
          </w:tcPr>
          <w:p w:rsidR="00E71A19" w:rsidRPr="006B5F95" w:rsidRDefault="0094246A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14</w:t>
            </w:r>
          </w:p>
        </w:tc>
      </w:tr>
      <w:tr w:rsidR="00E71A19" w:rsidRPr="006B5F95" w:rsidTr="00DE2C91">
        <w:tblPrEx>
          <w:tblCellMar>
            <w:top w:w="0" w:type="dxa"/>
            <w:bottom w:w="0" w:type="dxa"/>
          </w:tblCellMar>
        </w:tblPrEx>
        <w:tc>
          <w:tcPr>
            <w:tcW w:w="1166" w:type="pct"/>
          </w:tcPr>
          <w:p w:rsidR="00E71A19" w:rsidRPr="00E96F24" w:rsidRDefault="00E96F24" w:rsidP="00E96F24">
            <w:pPr>
              <w:jc w:val="center"/>
              <w:rPr>
                <w:bCs/>
                <w:szCs w:val="28"/>
                <w:lang w:val="uk-UA"/>
              </w:rPr>
            </w:pPr>
            <w:r w:rsidRPr="00E96F24">
              <w:rPr>
                <w:szCs w:val="28"/>
                <w:lang w:val="uk-UA"/>
              </w:rPr>
              <w:t>ТЕМА 5: Міське право на українських землях в складі Російської імперії</w:t>
            </w:r>
          </w:p>
        </w:tc>
        <w:tc>
          <w:tcPr>
            <w:tcW w:w="552" w:type="pct"/>
          </w:tcPr>
          <w:p w:rsidR="00E71A19" w:rsidRPr="006B5F95" w:rsidRDefault="00E71A19" w:rsidP="002A1BF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1</w:t>
            </w:r>
            <w:r w:rsidR="002A1BF1" w:rsidRPr="006B5F95">
              <w:rPr>
                <w:szCs w:val="28"/>
                <w:lang w:val="uk-UA"/>
              </w:rPr>
              <w:t>6</w:t>
            </w:r>
          </w:p>
        </w:tc>
        <w:tc>
          <w:tcPr>
            <w:tcW w:w="258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2</w:t>
            </w:r>
          </w:p>
        </w:tc>
        <w:tc>
          <w:tcPr>
            <w:tcW w:w="258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4</w:t>
            </w:r>
          </w:p>
        </w:tc>
        <w:tc>
          <w:tcPr>
            <w:tcW w:w="324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</w:p>
        </w:tc>
        <w:tc>
          <w:tcPr>
            <w:tcW w:w="258" w:type="pct"/>
          </w:tcPr>
          <w:p w:rsidR="00E71A19" w:rsidRPr="006B5F95" w:rsidRDefault="00E71A19" w:rsidP="0094246A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1</w:t>
            </w:r>
            <w:r w:rsidR="0094246A" w:rsidRPr="006B5F95">
              <w:rPr>
                <w:szCs w:val="28"/>
                <w:lang w:val="uk-UA"/>
              </w:rPr>
              <w:t>0</w:t>
            </w:r>
          </w:p>
        </w:tc>
        <w:tc>
          <w:tcPr>
            <w:tcW w:w="552" w:type="pct"/>
          </w:tcPr>
          <w:p w:rsidR="00E71A19" w:rsidRPr="006B5F95" w:rsidRDefault="002A1BF1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16</w:t>
            </w:r>
          </w:p>
        </w:tc>
        <w:tc>
          <w:tcPr>
            <w:tcW w:w="185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2</w:t>
            </w:r>
          </w:p>
        </w:tc>
        <w:tc>
          <w:tcPr>
            <w:tcW w:w="258" w:type="pct"/>
          </w:tcPr>
          <w:p w:rsidR="00E71A19" w:rsidRPr="006B5F95" w:rsidRDefault="0094246A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2</w:t>
            </w:r>
          </w:p>
        </w:tc>
        <w:tc>
          <w:tcPr>
            <w:tcW w:w="324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</w:p>
        </w:tc>
        <w:tc>
          <w:tcPr>
            <w:tcW w:w="258" w:type="pct"/>
          </w:tcPr>
          <w:p w:rsidR="00E71A19" w:rsidRPr="006B5F95" w:rsidRDefault="0094246A" w:rsidP="0094246A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12</w:t>
            </w:r>
          </w:p>
        </w:tc>
      </w:tr>
      <w:tr w:rsidR="00E71A19" w:rsidRPr="006B5F95" w:rsidTr="00DE2C91">
        <w:tblPrEx>
          <w:tblCellMar>
            <w:top w:w="0" w:type="dxa"/>
            <w:bottom w:w="0" w:type="dxa"/>
          </w:tblCellMar>
        </w:tblPrEx>
        <w:tc>
          <w:tcPr>
            <w:tcW w:w="1166" w:type="pct"/>
          </w:tcPr>
          <w:p w:rsidR="00E71A19" w:rsidRPr="00E96F24" w:rsidRDefault="00E96F24" w:rsidP="00E96F24">
            <w:pPr>
              <w:jc w:val="center"/>
              <w:rPr>
                <w:bCs/>
                <w:szCs w:val="28"/>
                <w:lang w:val="uk-UA"/>
              </w:rPr>
            </w:pPr>
            <w:r w:rsidRPr="00E96F24">
              <w:rPr>
                <w:szCs w:val="28"/>
                <w:lang w:val="uk-UA"/>
              </w:rPr>
              <w:t>Тема 6:Міське право на західноукраїнських землях у складі Польщі.</w:t>
            </w:r>
          </w:p>
        </w:tc>
        <w:tc>
          <w:tcPr>
            <w:tcW w:w="552" w:type="pct"/>
          </w:tcPr>
          <w:p w:rsidR="00E71A19" w:rsidRPr="006B5F95" w:rsidRDefault="002A1BF1" w:rsidP="002A1BF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1</w:t>
            </w:r>
            <w:r w:rsidR="00E71A19" w:rsidRPr="006B5F95">
              <w:rPr>
                <w:szCs w:val="28"/>
                <w:lang w:val="uk-UA"/>
              </w:rPr>
              <w:t>2</w:t>
            </w:r>
          </w:p>
        </w:tc>
        <w:tc>
          <w:tcPr>
            <w:tcW w:w="258" w:type="pct"/>
          </w:tcPr>
          <w:p w:rsidR="00E71A19" w:rsidRPr="006B5F95" w:rsidRDefault="0094246A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2</w:t>
            </w:r>
          </w:p>
        </w:tc>
        <w:tc>
          <w:tcPr>
            <w:tcW w:w="258" w:type="pct"/>
          </w:tcPr>
          <w:p w:rsidR="00E71A19" w:rsidRPr="006B5F95" w:rsidRDefault="0094246A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2</w:t>
            </w:r>
          </w:p>
        </w:tc>
        <w:tc>
          <w:tcPr>
            <w:tcW w:w="324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</w:p>
        </w:tc>
        <w:tc>
          <w:tcPr>
            <w:tcW w:w="258" w:type="pct"/>
          </w:tcPr>
          <w:p w:rsidR="00E71A19" w:rsidRPr="006B5F95" w:rsidRDefault="0094246A" w:rsidP="0094246A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8</w:t>
            </w:r>
          </w:p>
        </w:tc>
        <w:tc>
          <w:tcPr>
            <w:tcW w:w="552" w:type="pct"/>
          </w:tcPr>
          <w:p w:rsidR="00E71A19" w:rsidRPr="006B5F95" w:rsidRDefault="002A1BF1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10</w:t>
            </w:r>
          </w:p>
        </w:tc>
        <w:tc>
          <w:tcPr>
            <w:tcW w:w="185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</w:p>
        </w:tc>
        <w:tc>
          <w:tcPr>
            <w:tcW w:w="258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</w:p>
        </w:tc>
        <w:tc>
          <w:tcPr>
            <w:tcW w:w="324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</w:p>
        </w:tc>
        <w:tc>
          <w:tcPr>
            <w:tcW w:w="258" w:type="pct"/>
          </w:tcPr>
          <w:p w:rsidR="00E71A19" w:rsidRPr="006B5F95" w:rsidRDefault="0094246A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1</w:t>
            </w:r>
            <w:r w:rsidR="00E71A19" w:rsidRPr="006B5F95">
              <w:rPr>
                <w:szCs w:val="28"/>
                <w:lang w:val="uk-UA"/>
              </w:rPr>
              <w:t>0</w:t>
            </w:r>
          </w:p>
        </w:tc>
      </w:tr>
      <w:tr w:rsidR="00E71A19" w:rsidRPr="006B5F95" w:rsidTr="00DE2C91">
        <w:tblPrEx>
          <w:tblCellMar>
            <w:top w:w="0" w:type="dxa"/>
            <w:bottom w:w="0" w:type="dxa"/>
          </w:tblCellMar>
        </w:tblPrEx>
        <w:tc>
          <w:tcPr>
            <w:tcW w:w="1166" w:type="pct"/>
          </w:tcPr>
          <w:p w:rsidR="00E71A19" w:rsidRPr="00E96F24" w:rsidRDefault="00E71A19" w:rsidP="00E96F24">
            <w:pPr>
              <w:jc w:val="center"/>
              <w:rPr>
                <w:szCs w:val="28"/>
                <w:lang w:val="uk-UA"/>
              </w:rPr>
            </w:pPr>
            <w:r w:rsidRPr="00E96F24">
              <w:rPr>
                <w:szCs w:val="28"/>
                <w:lang w:val="uk-UA"/>
              </w:rPr>
              <w:t>Разом – змістовний модуль1</w:t>
            </w:r>
          </w:p>
        </w:tc>
        <w:tc>
          <w:tcPr>
            <w:tcW w:w="552" w:type="pct"/>
          </w:tcPr>
          <w:p w:rsidR="00E71A19" w:rsidRPr="006B5F95" w:rsidRDefault="0094246A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90</w:t>
            </w:r>
          </w:p>
        </w:tc>
        <w:tc>
          <w:tcPr>
            <w:tcW w:w="258" w:type="pct"/>
          </w:tcPr>
          <w:p w:rsidR="00E71A19" w:rsidRPr="006B5F95" w:rsidRDefault="00E71A19" w:rsidP="0094246A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1</w:t>
            </w:r>
            <w:r w:rsidR="0094246A" w:rsidRPr="006B5F95">
              <w:rPr>
                <w:szCs w:val="28"/>
                <w:lang w:val="uk-UA"/>
              </w:rPr>
              <w:t>6</w:t>
            </w:r>
          </w:p>
        </w:tc>
        <w:tc>
          <w:tcPr>
            <w:tcW w:w="258" w:type="pct"/>
          </w:tcPr>
          <w:p w:rsidR="00E71A19" w:rsidRPr="006B5F95" w:rsidRDefault="00E71A19" w:rsidP="0094246A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1</w:t>
            </w:r>
            <w:r w:rsidR="0094246A" w:rsidRPr="006B5F95">
              <w:rPr>
                <w:szCs w:val="28"/>
                <w:lang w:val="uk-UA"/>
              </w:rPr>
              <w:t>6</w:t>
            </w:r>
          </w:p>
        </w:tc>
        <w:tc>
          <w:tcPr>
            <w:tcW w:w="324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</w:p>
        </w:tc>
        <w:tc>
          <w:tcPr>
            <w:tcW w:w="258" w:type="pct"/>
          </w:tcPr>
          <w:p w:rsidR="00E71A19" w:rsidRPr="006B5F95" w:rsidRDefault="0094246A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58</w:t>
            </w:r>
          </w:p>
        </w:tc>
        <w:tc>
          <w:tcPr>
            <w:tcW w:w="552" w:type="pct"/>
          </w:tcPr>
          <w:p w:rsidR="00E71A19" w:rsidRPr="006B5F95" w:rsidRDefault="0094246A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90</w:t>
            </w:r>
          </w:p>
        </w:tc>
        <w:tc>
          <w:tcPr>
            <w:tcW w:w="185" w:type="pct"/>
          </w:tcPr>
          <w:p w:rsidR="00E71A19" w:rsidRPr="006B5F95" w:rsidRDefault="0094246A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6</w:t>
            </w:r>
          </w:p>
        </w:tc>
        <w:tc>
          <w:tcPr>
            <w:tcW w:w="258" w:type="pct"/>
          </w:tcPr>
          <w:p w:rsidR="00E71A19" w:rsidRPr="006B5F95" w:rsidRDefault="0094246A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6</w:t>
            </w:r>
          </w:p>
        </w:tc>
        <w:tc>
          <w:tcPr>
            <w:tcW w:w="324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</w:p>
        </w:tc>
        <w:tc>
          <w:tcPr>
            <w:tcW w:w="258" w:type="pct"/>
          </w:tcPr>
          <w:p w:rsidR="00E71A19" w:rsidRPr="006B5F95" w:rsidRDefault="0094246A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78</w:t>
            </w:r>
          </w:p>
        </w:tc>
      </w:tr>
      <w:tr w:rsidR="00E71A19" w:rsidRPr="006B5F95" w:rsidTr="00DE2C91">
        <w:tblPrEx>
          <w:tblCellMar>
            <w:top w:w="0" w:type="dxa"/>
            <w:bottom w:w="0" w:type="dxa"/>
          </w:tblCellMar>
        </w:tblPrEx>
        <w:tc>
          <w:tcPr>
            <w:tcW w:w="1166" w:type="pct"/>
            <w:tcBorders>
              <w:bottom w:val="thickThinSmallGap" w:sz="24" w:space="0" w:color="auto"/>
            </w:tcBorders>
          </w:tcPr>
          <w:p w:rsidR="00E71A19" w:rsidRPr="00E96F24" w:rsidRDefault="00E71A19" w:rsidP="00E96F24">
            <w:pPr>
              <w:pStyle w:val="4"/>
              <w:rPr>
                <w:b w:val="0"/>
                <w:szCs w:val="28"/>
              </w:rPr>
            </w:pPr>
            <w:r w:rsidRPr="00E96F24">
              <w:rPr>
                <w:b w:val="0"/>
                <w:szCs w:val="28"/>
              </w:rPr>
              <w:t>Усього годин</w:t>
            </w:r>
          </w:p>
        </w:tc>
        <w:tc>
          <w:tcPr>
            <w:tcW w:w="552" w:type="pct"/>
            <w:tcBorders>
              <w:bottom w:val="thickThinSmallGap" w:sz="24" w:space="0" w:color="auto"/>
            </w:tcBorders>
          </w:tcPr>
          <w:p w:rsidR="00E71A19" w:rsidRPr="006B5F95" w:rsidRDefault="0094246A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90</w:t>
            </w:r>
          </w:p>
        </w:tc>
        <w:tc>
          <w:tcPr>
            <w:tcW w:w="258" w:type="pct"/>
            <w:tcBorders>
              <w:bottom w:val="thickThinSmallGap" w:sz="24" w:space="0" w:color="auto"/>
            </w:tcBorders>
          </w:tcPr>
          <w:p w:rsidR="00E71A19" w:rsidRPr="006B5F95" w:rsidRDefault="0094246A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16</w:t>
            </w:r>
          </w:p>
        </w:tc>
        <w:tc>
          <w:tcPr>
            <w:tcW w:w="258" w:type="pct"/>
            <w:tcBorders>
              <w:bottom w:val="thickThinSmallGap" w:sz="24" w:space="0" w:color="auto"/>
            </w:tcBorders>
          </w:tcPr>
          <w:p w:rsidR="00E71A19" w:rsidRPr="006B5F95" w:rsidRDefault="00E71A19" w:rsidP="0094246A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1</w:t>
            </w:r>
            <w:r w:rsidR="0094246A" w:rsidRPr="006B5F95">
              <w:rPr>
                <w:szCs w:val="28"/>
                <w:lang w:val="uk-UA"/>
              </w:rPr>
              <w:t>6</w:t>
            </w:r>
          </w:p>
        </w:tc>
        <w:tc>
          <w:tcPr>
            <w:tcW w:w="324" w:type="pct"/>
            <w:tcBorders>
              <w:bottom w:val="thickThinSmallGap" w:sz="24" w:space="0" w:color="auto"/>
            </w:tcBorders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</w:p>
        </w:tc>
        <w:tc>
          <w:tcPr>
            <w:tcW w:w="305" w:type="pct"/>
            <w:tcBorders>
              <w:bottom w:val="thickThinSmallGap" w:sz="24" w:space="0" w:color="auto"/>
            </w:tcBorders>
          </w:tcPr>
          <w:p w:rsidR="00E71A19" w:rsidRPr="006B5F95" w:rsidRDefault="00E71A19" w:rsidP="00DE2C91">
            <w:pPr>
              <w:rPr>
                <w:szCs w:val="28"/>
                <w:highlight w:val="yellow"/>
                <w:lang w:val="uk-UA"/>
              </w:rPr>
            </w:pPr>
          </w:p>
        </w:tc>
        <w:tc>
          <w:tcPr>
            <w:tcW w:w="258" w:type="pct"/>
            <w:tcBorders>
              <w:bottom w:val="thickThinSmallGap" w:sz="24" w:space="0" w:color="auto"/>
            </w:tcBorders>
          </w:tcPr>
          <w:p w:rsidR="00E71A19" w:rsidRPr="006B5F95" w:rsidRDefault="0094246A" w:rsidP="00DE2C91">
            <w:pPr>
              <w:rPr>
                <w:szCs w:val="28"/>
                <w:highlight w:val="yellow"/>
                <w:lang w:val="uk-UA"/>
              </w:rPr>
            </w:pPr>
            <w:r w:rsidRPr="006B5F95">
              <w:rPr>
                <w:szCs w:val="28"/>
                <w:lang w:val="uk-UA"/>
              </w:rPr>
              <w:t>58</w:t>
            </w:r>
          </w:p>
        </w:tc>
        <w:tc>
          <w:tcPr>
            <w:tcW w:w="552" w:type="pct"/>
            <w:tcBorders>
              <w:bottom w:val="thickThinSmallGap" w:sz="24" w:space="0" w:color="auto"/>
            </w:tcBorders>
          </w:tcPr>
          <w:p w:rsidR="00E71A19" w:rsidRPr="006B5F95" w:rsidRDefault="0094246A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90</w:t>
            </w:r>
          </w:p>
        </w:tc>
        <w:tc>
          <w:tcPr>
            <w:tcW w:w="185" w:type="pct"/>
            <w:tcBorders>
              <w:bottom w:val="thickThinSmallGap" w:sz="24" w:space="0" w:color="auto"/>
            </w:tcBorders>
          </w:tcPr>
          <w:p w:rsidR="00E71A19" w:rsidRPr="006B5F95" w:rsidRDefault="0094246A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6</w:t>
            </w:r>
          </w:p>
        </w:tc>
        <w:tc>
          <w:tcPr>
            <w:tcW w:w="258" w:type="pct"/>
            <w:tcBorders>
              <w:bottom w:val="thickThinSmallGap" w:sz="24" w:space="0" w:color="auto"/>
            </w:tcBorders>
          </w:tcPr>
          <w:p w:rsidR="00E71A19" w:rsidRPr="006B5F95" w:rsidRDefault="0094246A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6</w:t>
            </w:r>
          </w:p>
        </w:tc>
        <w:tc>
          <w:tcPr>
            <w:tcW w:w="324" w:type="pct"/>
            <w:tcBorders>
              <w:bottom w:val="thickThinSmallGap" w:sz="24" w:space="0" w:color="auto"/>
            </w:tcBorders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</w:p>
        </w:tc>
        <w:tc>
          <w:tcPr>
            <w:tcW w:w="305" w:type="pct"/>
            <w:tcBorders>
              <w:bottom w:val="thickThinSmallGap" w:sz="24" w:space="0" w:color="auto"/>
            </w:tcBorders>
          </w:tcPr>
          <w:p w:rsidR="00E71A19" w:rsidRPr="006B5F95" w:rsidRDefault="00E71A19" w:rsidP="00DE2C91">
            <w:pPr>
              <w:rPr>
                <w:szCs w:val="28"/>
                <w:lang w:val="uk-UA"/>
              </w:rPr>
            </w:pPr>
          </w:p>
        </w:tc>
        <w:tc>
          <w:tcPr>
            <w:tcW w:w="258" w:type="pct"/>
            <w:tcBorders>
              <w:bottom w:val="thickThinSmallGap" w:sz="24" w:space="0" w:color="auto"/>
            </w:tcBorders>
          </w:tcPr>
          <w:p w:rsidR="00E71A19" w:rsidRPr="006B5F95" w:rsidRDefault="0094246A" w:rsidP="00DE2C91">
            <w:pPr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78</w:t>
            </w:r>
          </w:p>
        </w:tc>
      </w:tr>
    </w:tbl>
    <w:p w:rsidR="00E71A19" w:rsidRPr="006B5F95" w:rsidRDefault="00E71A19" w:rsidP="00E71A19">
      <w:pPr>
        <w:rPr>
          <w:szCs w:val="28"/>
          <w:lang w:val="uk-UA"/>
        </w:rPr>
      </w:pPr>
    </w:p>
    <w:p w:rsidR="00E71A19" w:rsidRPr="006B5F95" w:rsidRDefault="00E71A19" w:rsidP="00E71A19">
      <w:pPr>
        <w:jc w:val="center"/>
        <w:rPr>
          <w:b/>
          <w:szCs w:val="28"/>
          <w:lang w:val="uk-UA"/>
        </w:rPr>
      </w:pPr>
      <w:r w:rsidRPr="006B5F95">
        <w:rPr>
          <w:b/>
          <w:szCs w:val="28"/>
          <w:lang w:val="uk-UA"/>
        </w:rPr>
        <w:t>5.</w:t>
      </w:r>
      <w:r w:rsidRPr="006B5F95">
        <w:rPr>
          <w:szCs w:val="28"/>
          <w:lang w:val="uk-UA"/>
        </w:rPr>
        <w:t xml:space="preserve"> </w:t>
      </w:r>
      <w:r w:rsidRPr="006B5F95">
        <w:rPr>
          <w:b/>
          <w:szCs w:val="28"/>
          <w:lang w:val="uk-UA"/>
        </w:rPr>
        <w:t>Теми практичних занять</w:t>
      </w:r>
    </w:p>
    <w:tbl>
      <w:tblPr>
        <w:tblW w:w="9639" w:type="dxa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07"/>
        <w:gridCol w:w="7565"/>
        <w:gridCol w:w="1367"/>
      </w:tblGrid>
      <w:tr w:rsidR="00E71A19" w:rsidRPr="006B5F95" w:rsidTr="00DE2C91">
        <w:tc>
          <w:tcPr>
            <w:tcW w:w="707" w:type="dxa"/>
            <w:tcBorders>
              <w:top w:val="thinThickSmallGap" w:sz="24" w:space="0" w:color="auto"/>
            </w:tcBorders>
          </w:tcPr>
          <w:p w:rsidR="00E71A19" w:rsidRPr="006B5F95" w:rsidRDefault="00E71A19" w:rsidP="00DE2C91">
            <w:pPr>
              <w:ind w:firstLine="30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№</w:t>
            </w:r>
          </w:p>
          <w:p w:rsidR="00E71A19" w:rsidRPr="006B5F95" w:rsidRDefault="00E71A19" w:rsidP="00DE2C91">
            <w:pPr>
              <w:ind w:firstLine="30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з/п</w:t>
            </w:r>
          </w:p>
        </w:tc>
        <w:tc>
          <w:tcPr>
            <w:tcW w:w="7565" w:type="dxa"/>
            <w:tcBorders>
              <w:top w:val="thinThickSmallGap" w:sz="24" w:space="0" w:color="auto"/>
            </w:tcBorders>
          </w:tcPr>
          <w:p w:rsidR="00E71A19" w:rsidRPr="006B5F95" w:rsidRDefault="00E71A19" w:rsidP="00DE2C91">
            <w:pPr>
              <w:ind w:firstLine="30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367" w:type="dxa"/>
            <w:tcBorders>
              <w:top w:val="thinThickSmallGap" w:sz="24" w:space="0" w:color="auto"/>
            </w:tcBorders>
          </w:tcPr>
          <w:p w:rsidR="00E71A19" w:rsidRPr="006B5F95" w:rsidRDefault="00E71A19" w:rsidP="00DE2C91">
            <w:pPr>
              <w:ind w:firstLine="30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Кількість</w:t>
            </w:r>
          </w:p>
          <w:p w:rsidR="00E71A19" w:rsidRPr="006B5F95" w:rsidRDefault="00E71A19" w:rsidP="00DE2C91">
            <w:pPr>
              <w:ind w:firstLine="30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годин</w:t>
            </w:r>
          </w:p>
        </w:tc>
      </w:tr>
      <w:tr w:rsidR="00E71A19" w:rsidRPr="006B5F95" w:rsidTr="00DE2C91">
        <w:tc>
          <w:tcPr>
            <w:tcW w:w="707" w:type="dxa"/>
          </w:tcPr>
          <w:p w:rsidR="00E71A19" w:rsidRPr="006B5F95" w:rsidRDefault="00E71A19" w:rsidP="00DE2C91">
            <w:pPr>
              <w:ind w:firstLine="30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1</w:t>
            </w:r>
          </w:p>
        </w:tc>
        <w:tc>
          <w:tcPr>
            <w:tcW w:w="7565" w:type="dxa"/>
          </w:tcPr>
          <w:p w:rsidR="00FD1593" w:rsidRPr="006B5F95" w:rsidRDefault="00FD1593" w:rsidP="00FD1593">
            <w:pPr>
              <w:jc w:val="both"/>
              <w:rPr>
                <w:szCs w:val="28"/>
              </w:rPr>
            </w:pPr>
            <w:r w:rsidRPr="006B5F95">
              <w:rPr>
                <w:bCs/>
                <w:szCs w:val="28"/>
                <w:lang w:val="uk-UA"/>
              </w:rPr>
              <w:t xml:space="preserve">Тема 1. </w:t>
            </w:r>
            <w:proofErr w:type="spellStart"/>
            <w:r w:rsidRPr="006B5F95">
              <w:rPr>
                <w:szCs w:val="28"/>
              </w:rPr>
              <w:t>Поняття</w:t>
            </w:r>
            <w:proofErr w:type="spellEnd"/>
            <w:r w:rsidRPr="006B5F95">
              <w:rPr>
                <w:szCs w:val="28"/>
              </w:rPr>
              <w:t xml:space="preserve"> </w:t>
            </w:r>
            <w:proofErr w:type="spellStart"/>
            <w:r w:rsidRPr="006B5F95">
              <w:rPr>
                <w:szCs w:val="28"/>
              </w:rPr>
              <w:t>міського</w:t>
            </w:r>
            <w:proofErr w:type="spellEnd"/>
            <w:r w:rsidRPr="006B5F95">
              <w:rPr>
                <w:szCs w:val="28"/>
              </w:rPr>
              <w:t xml:space="preserve"> права.</w:t>
            </w:r>
          </w:p>
          <w:p w:rsidR="00E71A19" w:rsidRPr="006B5F95" w:rsidRDefault="00E71A19" w:rsidP="00DE2C91">
            <w:pPr>
              <w:ind w:firstLine="30"/>
              <w:rPr>
                <w:szCs w:val="28"/>
              </w:rPr>
            </w:pPr>
          </w:p>
        </w:tc>
        <w:tc>
          <w:tcPr>
            <w:tcW w:w="1367" w:type="dxa"/>
          </w:tcPr>
          <w:p w:rsidR="00E71A19" w:rsidRPr="006B5F95" w:rsidRDefault="00E71A19" w:rsidP="00DE2C91">
            <w:pPr>
              <w:ind w:firstLine="30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2</w:t>
            </w:r>
          </w:p>
        </w:tc>
      </w:tr>
      <w:tr w:rsidR="00E71A19" w:rsidRPr="006B5F95" w:rsidTr="00DE2C91">
        <w:tc>
          <w:tcPr>
            <w:tcW w:w="707" w:type="dxa"/>
          </w:tcPr>
          <w:p w:rsidR="00E71A19" w:rsidRPr="006B5F95" w:rsidRDefault="00E71A19" w:rsidP="00DE2C91">
            <w:pPr>
              <w:ind w:firstLine="30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2</w:t>
            </w:r>
          </w:p>
        </w:tc>
        <w:tc>
          <w:tcPr>
            <w:tcW w:w="7565" w:type="dxa"/>
          </w:tcPr>
          <w:p w:rsidR="00E71A19" w:rsidRPr="006B5F95" w:rsidRDefault="00E71A19" w:rsidP="00DE2C91">
            <w:pPr>
              <w:ind w:firstLine="30"/>
              <w:rPr>
                <w:szCs w:val="28"/>
                <w:lang w:val="uk-UA"/>
              </w:rPr>
            </w:pPr>
            <w:r w:rsidRPr="006B5F95">
              <w:rPr>
                <w:szCs w:val="28"/>
              </w:rPr>
              <w:t>Т</w:t>
            </w:r>
            <w:proofErr w:type="spellStart"/>
            <w:r w:rsidRPr="006B5F95">
              <w:rPr>
                <w:szCs w:val="28"/>
                <w:lang w:val="uk-UA"/>
              </w:rPr>
              <w:t>ема</w:t>
            </w:r>
            <w:proofErr w:type="spellEnd"/>
            <w:r w:rsidRPr="006B5F95">
              <w:rPr>
                <w:szCs w:val="28"/>
              </w:rPr>
              <w:t xml:space="preserve"> 2. </w:t>
            </w:r>
            <w:proofErr w:type="spellStart"/>
            <w:proofErr w:type="gramStart"/>
            <w:r w:rsidR="00FD1593" w:rsidRPr="006B5F95">
              <w:rPr>
                <w:szCs w:val="28"/>
              </w:rPr>
              <w:t>Р</w:t>
            </w:r>
            <w:proofErr w:type="gramEnd"/>
            <w:r w:rsidR="00FD1593" w:rsidRPr="006B5F95">
              <w:rPr>
                <w:szCs w:val="28"/>
              </w:rPr>
              <w:t>ізновиди</w:t>
            </w:r>
            <w:proofErr w:type="spellEnd"/>
            <w:r w:rsidR="00FD1593" w:rsidRPr="006B5F95">
              <w:rPr>
                <w:szCs w:val="28"/>
              </w:rPr>
              <w:t xml:space="preserve"> </w:t>
            </w:r>
            <w:proofErr w:type="spellStart"/>
            <w:r w:rsidR="00FD1593" w:rsidRPr="006B5F95">
              <w:rPr>
                <w:szCs w:val="28"/>
              </w:rPr>
              <w:t>європейського</w:t>
            </w:r>
            <w:proofErr w:type="spellEnd"/>
            <w:r w:rsidR="00FD1593" w:rsidRPr="006B5F95">
              <w:rPr>
                <w:szCs w:val="28"/>
              </w:rPr>
              <w:t xml:space="preserve"> та </w:t>
            </w:r>
            <w:proofErr w:type="spellStart"/>
            <w:r w:rsidR="00FD1593" w:rsidRPr="006B5F95">
              <w:rPr>
                <w:szCs w:val="28"/>
              </w:rPr>
              <w:t>місцевого</w:t>
            </w:r>
            <w:proofErr w:type="spellEnd"/>
            <w:r w:rsidR="00FD1593" w:rsidRPr="006B5F95">
              <w:rPr>
                <w:szCs w:val="28"/>
              </w:rPr>
              <w:t xml:space="preserve"> </w:t>
            </w:r>
            <w:proofErr w:type="spellStart"/>
            <w:r w:rsidR="00FD1593" w:rsidRPr="006B5F95">
              <w:rPr>
                <w:szCs w:val="28"/>
              </w:rPr>
              <w:t>міського</w:t>
            </w:r>
            <w:proofErr w:type="spellEnd"/>
            <w:r w:rsidR="00FD1593" w:rsidRPr="006B5F95">
              <w:rPr>
                <w:szCs w:val="28"/>
              </w:rPr>
              <w:t xml:space="preserve"> права.</w:t>
            </w:r>
          </w:p>
        </w:tc>
        <w:tc>
          <w:tcPr>
            <w:tcW w:w="1367" w:type="dxa"/>
          </w:tcPr>
          <w:p w:rsidR="00E71A19" w:rsidRPr="006B5F95" w:rsidRDefault="002A1BF1" w:rsidP="00DE2C91">
            <w:pPr>
              <w:ind w:firstLine="30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4</w:t>
            </w:r>
          </w:p>
        </w:tc>
      </w:tr>
      <w:tr w:rsidR="00E71A19" w:rsidRPr="006B5F95" w:rsidTr="00DE2C91">
        <w:tc>
          <w:tcPr>
            <w:tcW w:w="707" w:type="dxa"/>
          </w:tcPr>
          <w:p w:rsidR="00E71A19" w:rsidRPr="006B5F95" w:rsidRDefault="00E71A19" w:rsidP="00DE2C91">
            <w:pPr>
              <w:ind w:firstLine="30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7565" w:type="dxa"/>
          </w:tcPr>
          <w:p w:rsidR="00E71A19" w:rsidRPr="006B5F95" w:rsidRDefault="00E71A19" w:rsidP="00DE2C91">
            <w:pPr>
              <w:ind w:firstLine="30"/>
              <w:rPr>
                <w:szCs w:val="28"/>
                <w:lang w:val="uk-UA"/>
              </w:rPr>
            </w:pPr>
            <w:r w:rsidRPr="006B5F95">
              <w:rPr>
                <w:szCs w:val="28"/>
              </w:rPr>
              <w:t>Т</w:t>
            </w:r>
            <w:proofErr w:type="spellStart"/>
            <w:r w:rsidRPr="006B5F95">
              <w:rPr>
                <w:szCs w:val="28"/>
                <w:lang w:val="uk-UA"/>
              </w:rPr>
              <w:t>ема</w:t>
            </w:r>
            <w:proofErr w:type="spellEnd"/>
            <w:r w:rsidRPr="006B5F95">
              <w:rPr>
                <w:szCs w:val="28"/>
              </w:rPr>
              <w:t xml:space="preserve"> 3. </w:t>
            </w:r>
            <w:proofErr w:type="spellStart"/>
            <w:r w:rsidR="00FD1593" w:rsidRPr="006B5F95">
              <w:rPr>
                <w:szCs w:val="28"/>
              </w:rPr>
              <w:t>Виникнення</w:t>
            </w:r>
            <w:proofErr w:type="spellEnd"/>
            <w:r w:rsidR="00FD1593" w:rsidRPr="006B5F95">
              <w:rPr>
                <w:szCs w:val="28"/>
              </w:rPr>
              <w:t xml:space="preserve"> </w:t>
            </w:r>
            <w:proofErr w:type="spellStart"/>
            <w:r w:rsidR="00FD1593" w:rsidRPr="006B5F95">
              <w:rPr>
                <w:szCs w:val="28"/>
              </w:rPr>
              <w:t>магдебурзького</w:t>
            </w:r>
            <w:proofErr w:type="spellEnd"/>
            <w:r w:rsidR="00FD1593" w:rsidRPr="006B5F95">
              <w:rPr>
                <w:szCs w:val="28"/>
              </w:rPr>
              <w:t xml:space="preserve"> права та </w:t>
            </w:r>
            <w:proofErr w:type="spellStart"/>
            <w:r w:rsidR="00FD1593" w:rsidRPr="006B5F95">
              <w:rPr>
                <w:szCs w:val="28"/>
              </w:rPr>
              <w:t>його</w:t>
            </w:r>
            <w:proofErr w:type="spellEnd"/>
            <w:r w:rsidR="00FD1593" w:rsidRPr="006B5F95">
              <w:rPr>
                <w:szCs w:val="28"/>
              </w:rPr>
              <w:t xml:space="preserve"> </w:t>
            </w:r>
            <w:proofErr w:type="spellStart"/>
            <w:r w:rsidR="00FD1593" w:rsidRPr="006B5F95">
              <w:rPr>
                <w:szCs w:val="28"/>
              </w:rPr>
              <w:t>джерела</w:t>
            </w:r>
            <w:proofErr w:type="spellEnd"/>
            <w:r w:rsidR="00FD1593" w:rsidRPr="006B5F95">
              <w:rPr>
                <w:szCs w:val="28"/>
              </w:rPr>
              <w:t>.</w:t>
            </w:r>
          </w:p>
        </w:tc>
        <w:tc>
          <w:tcPr>
            <w:tcW w:w="1367" w:type="dxa"/>
          </w:tcPr>
          <w:p w:rsidR="00E71A19" w:rsidRPr="006B5F95" w:rsidRDefault="00E71A19" w:rsidP="00DE2C91">
            <w:pPr>
              <w:ind w:firstLine="30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4</w:t>
            </w:r>
          </w:p>
        </w:tc>
      </w:tr>
      <w:tr w:rsidR="00E71A19" w:rsidRPr="006B5F95" w:rsidTr="00DE2C91">
        <w:tc>
          <w:tcPr>
            <w:tcW w:w="707" w:type="dxa"/>
          </w:tcPr>
          <w:p w:rsidR="00E71A19" w:rsidRPr="006B5F95" w:rsidRDefault="002A1BF1" w:rsidP="00DE2C91">
            <w:pPr>
              <w:ind w:firstLine="30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4</w:t>
            </w:r>
          </w:p>
        </w:tc>
        <w:tc>
          <w:tcPr>
            <w:tcW w:w="7565" w:type="dxa"/>
          </w:tcPr>
          <w:p w:rsidR="00E71A19" w:rsidRPr="006B5F95" w:rsidRDefault="00E71A19" w:rsidP="00DE2C91">
            <w:pPr>
              <w:ind w:firstLine="30"/>
              <w:rPr>
                <w:bCs/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 xml:space="preserve">Тема </w:t>
            </w:r>
            <w:r w:rsidR="00A3062D" w:rsidRPr="006B5F95">
              <w:rPr>
                <w:szCs w:val="28"/>
                <w:lang w:val="uk-UA"/>
              </w:rPr>
              <w:t>4.</w:t>
            </w:r>
            <w:r w:rsidR="00A3062D" w:rsidRPr="006B5F95">
              <w:rPr>
                <w:szCs w:val="28"/>
              </w:rPr>
              <w:t xml:space="preserve"> </w:t>
            </w:r>
            <w:proofErr w:type="spellStart"/>
            <w:r w:rsidR="00A3062D" w:rsidRPr="006B5F95">
              <w:rPr>
                <w:szCs w:val="28"/>
              </w:rPr>
              <w:t>Поширення</w:t>
            </w:r>
            <w:proofErr w:type="spellEnd"/>
            <w:r w:rsidR="00A3062D" w:rsidRPr="006B5F95">
              <w:rPr>
                <w:szCs w:val="28"/>
              </w:rPr>
              <w:t xml:space="preserve"> </w:t>
            </w:r>
            <w:proofErr w:type="spellStart"/>
            <w:r w:rsidR="00A3062D" w:rsidRPr="006B5F95">
              <w:rPr>
                <w:szCs w:val="28"/>
              </w:rPr>
              <w:t>магдебурзького</w:t>
            </w:r>
            <w:proofErr w:type="spellEnd"/>
            <w:r w:rsidR="00A3062D" w:rsidRPr="006B5F95">
              <w:rPr>
                <w:szCs w:val="28"/>
              </w:rPr>
              <w:t xml:space="preserve"> права у </w:t>
            </w:r>
            <w:proofErr w:type="spellStart"/>
            <w:r w:rsidR="00A3062D" w:rsidRPr="006B5F95">
              <w:rPr>
                <w:szCs w:val="28"/>
              </w:rPr>
              <w:t>Центрально-Східній</w:t>
            </w:r>
            <w:proofErr w:type="spellEnd"/>
            <w:r w:rsidR="00A3062D" w:rsidRPr="006B5F95">
              <w:rPr>
                <w:szCs w:val="28"/>
              </w:rPr>
              <w:t xml:space="preserve"> </w:t>
            </w:r>
            <w:proofErr w:type="spellStart"/>
            <w:r w:rsidR="00A3062D" w:rsidRPr="006B5F95">
              <w:rPr>
                <w:szCs w:val="28"/>
              </w:rPr>
              <w:t>Європі</w:t>
            </w:r>
            <w:proofErr w:type="spellEnd"/>
            <w:r w:rsidR="00A3062D" w:rsidRPr="006B5F95">
              <w:rPr>
                <w:szCs w:val="28"/>
              </w:rPr>
              <w:t>.</w:t>
            </w:r>
          </w:p>
        </w:tc>
        <w:tc>
          <w:tcPr>
            <w:tcW w:w="1367" w:type="dxa"/>
          </w:tcPr>
          <w:p w:rsidR="00E71A19" w:rsidRPr="006B5F95" w:rsidRDefault="00E71A19" w:rsidP="00DE2C91">
            <w:pPr>
              <w:ind w:firstLine="30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4</w:t>
            </w:r>
          </w:p>
        </w:tc>
      </w:tr>
      <w:tr w:rsidR="00E71A19" w:rsidRPr="006B5F95" w:rsidTr="00DE2C91">
        <w:tc>
          <w:tcPr>
            <w:tcW w:w="707" w:type="dxa"/>
          </w:tcPr>
          <w:p w:rsidR="00E71A19" w:rsidRPr="006B5F95" w:rsidRDefault="002A1BF1" w:rsidP="00DE2C91">
            <w:pPr>
              <w:ind w:firstLine="30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5</w:t>
            </w:r>
          </w:p>
        </w:tc>
        <w:tc>
          <w:tcPr>
            <w:tcW w:w="7565" w:type="dxa"/>
          </w:tcPr>
          <w:p w:rsidR="00E71A19" w:rsidRPr="006B5F95" w:rsidRDefault="00E71A19" w:rsidP="00DE2C91">
            <w:pPr>
              <w:ind w:firstLine="30"/>
              <w:rPr>
                <w:szCs w:val="28"/>
                <w:lang w:val="uk-UA"/>
              </w:rPr>
            </w:pPr>
            <w:r w:rsidRPr="006B5F95">
              <w:rPr>
                <w:szCs w:val="28"/>
              </w:rPr>
              <w:t>Т</w:t>
            </w:r>
            <w:proofErr w:type="spellStart"/>
            <w:r w:rsidRPr="006B5F95">
              <w:rPr>
                <w:szCs w:val="28"/>
                <w:lang w:val="uk-UA"/>
              </w:rPr>
              <w:t>ема</w:t>
            </w:r>
            <w:proofErr w:type="spellEnd"/>
            <w:r w:rsidRPr="006B5F95">
              <w:rPr>
                <w:szCs w:val="28"/>
              </w:rPr>
              <w:t xml:space="preserve"> </w:t>
            </w:r>
            <w:r w:rsidR="00A3062D" w:rsidRPr="006B5F95">
              <w:rPr>
                <w:szCs w:val="28"/>
                <w:lang w:val="uk-UA"/>
              </w:rPr>
              <w:t xml:space="preserve">5. </w:t>
            </w:r>
            <w:proofErr w:type="spellStart"/>
            <w:r w:rsidR="00A3062D" w:rsidRPr="006B5F95">
              <w:rPr>
                <w:szCs w:val="28"/>
              </w:rPr>
              <w:t>Поширення</w:t>
            </w:r>
            <w:proofErr w:type="spellEnd"/>
            <w:r w:rsidR="00A3062D" w:rsidRPr="006B5F95">
              <w:rPr>
                <w:szCs w:val="28"/>
              </w:rPr>
              <w:t xml:space="preserve"> </w:t>
            </w:r>
            <w:proofErr w:type="spellStart"/>
            <w:r w:rsidR="00A3062D" w:rsidRPr="006B5F95">
              <w:rPr>
                <w:szCs w:val="28"/>
              </w:rPr>
              <w:t>магдебурзького</w:t>
            </w:r>
            <w:proofErr w:type="spellEnd"/>
            <w:r w:rsidR="00A3062D" w:rsidRPr="006B5F95">
              <w:rPr>
                <w:szCs w:val="28"/>
              </w:rPr>
              <w:t xml:space="preserve"> права в </w:t>
            </w:r>
            <w:proofErr w:type="spellStart"/>
            <w:r w:rsidR="00A3062D" w:rsidRPr="006B5F95">
              <w:rPr>
                <w:szCs w:val="28"/>
              </w:rPr>
              <w:t>Україні</w:t>
            </w:r>
            <w:proofErr w:type="spellEnd"/>
            <w:r w:rsidR="00A3062D" w:rsidRPr="006B5F95">
              <w:rPr>
                <w:szCs w:val="28"/>
              </w:rPr>
              <w:t>.</w:t>
            </w:r>
          </w:p>
          <w:p w:rsidR="00D344D7" w:rsidRPr="006B5F95" w:rsidRDefault="00D344D7" w:rsidP="00DE2C91">
            <w:pPr>
              <w:ind w:firstLine="30"/>
              <w:rPr>
                <w:bCs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E71A19" w:rsidRPr="006B5F95" w:rsidRDefault="0094246A" w:rsidP="00DE2C91">
            <w:pPr>
              <w:ind w:firstLine="30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2</w:t>
            </w:r>
          </w:p>
        </w:tc>
      </w:tr>
      <w:tr w:rsidR="00E71A19" w:rsidRPr="006B5F95" w:rsidTr="00DE2C91">
        <w:tc>
          <w:tcPr>
            <w:tcW w:w="707" w:type="dxa"/>
            <w:tcBorders>
              <w:bottom w:val="thickThinSmallGap" w:sz="24" w:space="0" w:color="auto"/>
            </w:tcBorders>
          </w:tcPr>
          <w:p w:rsidR="00E71A19" w:rsidRPr="006B5F95" w:rsidRDefault="00E71A19" w:rsidP="00DE2C91">
            <w:pPr>
              <w:ind w:firstLine="30"/>
              <w:rPr>
                <w:szCs w:val="28"/>
                <w:lang w:val="uk-UA"/>
              </w:rPr>
            </w:pPr>
          </w:p>
          <w:p w:rsidR="00D344D7" w:rsidRPr="006B5F95" w:rsidRDefault="00D344D7" w:rsidP="00DE2C91">
            <w:pPr>
              <w:ind w:firstLine="30"/>
              <w:rPr>
                <w:szCs w:val="28"/>
                <w:lang w:val="uk-UA"/>
              </w:rPr>
            </w:pPr>
          </w:p>
        </w:tc>
        <w:tc>
          <w:tcPr>
            <w:tcW w:w="7565" w:type="dxa"/>
            <w:tcBorders>
              <w:bottom w:val="thickThinSmallGap" w:sz="24" w:space="0" w:color="auto"/>
            </w:tcBorders>
          </w:tcPr>
          <w:p w:rsidR="00E71A19" w:rsidRPr="006B5F95" w:rsidRDefault="00E71A19" w:rsidP="00DE2C91">
            <w:pPr>
              <w:ind w:firstLine="30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Разом</w:t>
            </w:r>
          </w:p>
        </w:tc>
        <w:tc>
          <w:tcPr>
            <w:tcW w:w="1367" w:type="dxa"/>
            <w:tcBorders>
              <w:bottom w:val="thickThinSmallGap" w:sz="24" w:space="0" w:color="auto"/>
            </w:tcBorders>
          </w:tcPr>
          <w:p w:rsidR="00E71A19" w:rsidRPr="006B5F95" w:rsidRDefault="00E71A19" w:rsidP="0094246A">
            <w:pPr>
              <w:ind w:firstLine="30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1</w:t>
            </w:r>
            <w:r w:rsidR="0094246A" w:rsidRPr="006B5F95">
              <w:rPr>
                <w:szCs w:val="28"/>
                <w:lang w:val="uk-UA"/>
              </w:rPr>
              <w:t>6</w:t>
            </w:r>
          </w:p>
        </w:tc>
      </w:tr>
    </w:tbl>
    <w:p w:rsidR="00E71A19" w:rsidRPr="006B5F95" w:rsidRDefault="00E71A19" w:rsidP="00E71A19">
      <w:pPr>
        <w:rPr>
          <w:szCs w:val="28"/>
          <w:lang w:val="uk-UA"/>
        </w:rPr>
      </w:pPr>
    </w:p>
    <w:p w:rsidR="00E71A19" w:rsidRPr="006B5F95" w:rsidRDefault="00E71A19" w:rsidP="00E71A19">
      <w:pPr>
        <w:jc w:val="center"/>
        <w:rPr>
          <w:b/>
          <w:szCs w:val="28"/>
          <w:lang w:val="uk-UA"/>
        </w:rPr>
      </w:pPr>
      <w:r w:rsidRPr="006B5F95">
        <w:rPr>
          <w:b/>
          <w:szCs w:val="28"/>
          <w:lang w:val="uk-UA"/>
        </w:rPr>
        <w:t xml:space="preserve">6. </w:t>
      </w:r>
      <w:r w:rsidR="0094246A" w:rsidRPr="006B5F95">
        <w:rPr>
          <w:b/>
          <w:szCs w:val="28"/>
          <w:lang w:val="uk-UA"/>
        </w:rPr>
        <w:t>Завдання для с</w:t>
      </w:r>
      <w:r w:rsidRPr="006B5F95">
        <w:rPr>
          <w:b/>
          <w:szCs w:val="28"/>
          <w:lang w:val="uk-UA"/>
        </w:rPr>
        <w:t>амостійн</w:t>
      </w:r>
      <w:r w:rsidR="0094246A" w:rsidRPr="006B5F95">
        <w:rPr>
          <w:b/>
          <w:szCs w:val="28"/>
          <w:lang w:val="uk-UA"/>
        </w:rPr>
        <w:t xml:space="preserve">ої </w:t>
      </w:r>
      <w:r w:rsidRPr="006B5F95">
        <w:rPr>
          <w:b/>
          <w:szCs w:val="28"/>
          <w:lang w:val="uk-UA"/>
        </w:rPr>
        <w:t>робот</w:t>
      </w:r>
      <w:r w:rsidR="0094246A" w:rsidRPr="006B5F95">
        <w:rPr>
          <w:b/>
          <w:szCs w:val="28"/>
          <w:lang w:val="uk-UA"/>
        </w:rPr>
        <w:t>и</w:t>
      </w:r>
    </w:p>
    <w:p w:rsidR="00BB1CE8" w:rsidRPr="006B5F95" w:rsidRDefault="00BB1CE8" w:rsidP="00BB1CE8">
      <w:pPr>
        <w:ind w:firstLine="567"/>
        <w:jc w:val="both"/>
        <w:rPr>
          <w:szCs w:val="28"/>
          <w:lang w:val="uk-UA"/>
        </w:rPr>
      </w:pPr>
      <w:r w:rsidRPr="006B5F95">
        <w:rPr>
          <w:szCs w:val="28"/>
          <w:lang w:val="uk-UA"/>
        </w:rPr>
        <w:t xml:space="preserve">Самостійна робота студентів </w:t>
      </w:r>
      <w:r w:rsidRPr="006B5F95">
        <w:rPr>
          <w:b/>
          <w:szCs w:val="28"/>
          <w:lang w:val="uk-UA"/>
        </w:rPr>
        <w:t>денної і заочної форм навчання</w:t>
      </w:r>
      <w:r w:rsidRPr="006B5F95">
        <w:rPr>
          <w:szCs w:val="28"/>
          <w:lang w:val="uk-UA"/>
        </w:rPr>
        <w:t xml:space="preserve"> складається із самостійного вивчення частини програмного матеріалу з вик</w:t>
      </w:r>
      <w:r w:rsidR="002A1BF1" w:rsidRPr="006B5F95">
        <w:rPr>
          <w:szCs w:val="28"/>
          <w:lang w:val="uk-UA"/>
        </w:rPr>
        <w:t>ор</w:t>
      </w:r>
      <w:r w:rsidRPr="006B5F95">
        <w:rPr>
          <w:szCs w:val="28"/>
          <w:lang w:val="uk-UA"/>
        </w:rPr>
        <w:t>ис</w:t>
      </w:r>
      <w:r w:rsidR="002A1BF1" w:rsidRPr="006B5F95">
        <w:rPr>
          <w:szCs w:val="28"/>
          <w:lang w:val="uk-UA"/>
        </w:rPr>
        <w:t>т</w:t>
      </w:r>
      <w:r w:rsidRPr="006B5F95">
        <w:rPr>
          <w:szCs w:val="28"/>
          <w:lang w:val="uk-UA"/>
        </w:rPr>
        <w:t>анням рекомендованих підручників, методичних та дидактичних матеріалів, за такими темами з наступним розподілом навчального навантаження:</w:t>
      </w:r>
    </w:p>
    <w:tbl>
      <w:tblPr>
        <w:tblW w:w="9639" w:type="dxa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09"/>
        <w:gridCol w:w="7563"/>
        <w:gridCol w:w="1367"/>
      </w:tblGrid>
      <w:tr w:rsidR="00E71A19" w:rsidRPr="006B5F95" w:rsidTr="00DE2C91">
        <w:tc>
          <w:tcPr>
            <w:tcW w:w="709" w:type="dxa"/>
            <w:tcBorders>
              <w:top w:val="thinThickSmallGap" w:sz="24" w:space="0" w:color="auto"/>
            </w:tcBorders>
          </w:tcPr>
          <w:p w:rsidR="00E71A19" w:rsidRPr="006B5F95" w:rsidRDefault="00E71A19" w:rsidP="00DE2C91">
            <w:pPr>
              <w:ind w:firstLine="30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№</w:t>
            </w:r>
          </w:p>
          <w:p w:rsidR="00E71A19" w:rsidRPr="006B5F95" w:rsidRDefault="00E71A19" w:rsidP="00DE2C91">
            <w:pPr>
              <w:ind w:firstLine="30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з/п</w:t>
            </w:r>
          </w:p>
        </w:tc>
        <w:tc>
          <w:tcPr>
            <w:tcW w:w="7563" w:type="dxa"/>
            <w:tcBorders>
              <w:top w:val="thinThickSmallGap" w:sz="24" w:space="0" w:color="auto"/>
            </w:tcBorders>
          </w:tcPr>
          <w:p w:rsidR="00E71A19" w:rsidRPr="006B5F95" w:rsidRDefault="00E71A19" w:rsidP="00DE2C91">
            <w:pPr>
              <w:ind w:firstLine="30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367" w:type="dxa"/>
            <w:tcBorders>
              <w:top w:val="thinThickSmallGap" w:sz="24" w:space="0" w:color="auto"/>
            </w:tcBorders>
          </w:tcPr>
          <w:p w:rsidR="00E71A19" w:rsidRPr="006B5F95" w:rsidRDefault="00E71A19" w:rsidP="00DE2C91">
            <w:pPr>
              <w:ind w:firstLine="30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Кількість</w:t>
            </w:r>
          </w:p>
          <w:p w:rsidR="00E71A19" w:rsidRPr="006B5F95" w:rsidRDefault="00E71A19" w:rsidP="00DE2C91">
            <w:pPr>
              <w:ind w:firstLine="30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годин</w:t>
            </w:r>
          </w:p>
        </w:tc>
      </w:tr>
      <w:tr w:rsidR="00E71A19" w:rsidRPr="006B5F95" w:rsidTr="00DE2C91">
        <w:tc>
          <w:tcPr>
            <w:tcW w:w="709" w:type="dxa"/>
          </w:tcPr>
          <w:p w:rsidR="00E71A19" w:rsidRPr="006B5F95" w:rsidRDefault="00E71A19" w:rsidP="00DE2C91">
            <w:pPr>
              <w:ind w:firstLine="30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1</w:t>
            </w:r>
          </w:p>
        </w:tc>
        <w:tc>
          <w:tcPr>
            <w:tcW w:w="7563" w:type="dxa"/>
          </w:tcPr>
          <w:p w:rsidR="00E71A19" w:rsidRPr="006B5F95" w:rsidRDefault="00E71A19" w:rsidP="00DE2C91">
            <w:pPr>
              <w:ind w:firstLine="30"/>
              <w:rPr>
                <w:szCs w:val="28"/>
              </w:rPr>
            </w:pPr>
            <w:r w:rsidRPr="006B5F95">
              <w:rPr>
                <w:bCs/>
                <w:szCs w:val="28"/>
                <w:lang w:val="uk-UA"/>
              </w:rPr>
              <w:t xml:space="preserve">Тема 1. </w:t>
            </w:r>
            <w:r w:rsidR="00F37BE8" w:rsidRPr="006B5F95">
              <w:rPr>
                <w:bCs/>
                <w:szCs w:val="28"/>
                <w:lang w:val="uk-UA"/>
              </w:rPr>
              <w:t>Система міського самоврядування за магдебурзьким правом.</w:t>
            </w:r>
          </w:p>
        </w:tc>
        <w:tc>
          <w:tcPr>
            <w:tcW w:w="1367" w:type="dxa"/>
          </w:tcPr>
          <w:p w:rsidR="00E71A19" w:rsidRPr="006B5F95" w:rsidRDefault="00E71A19" w:rsidP="0094246A">
            <w:pPr>
              <w:ind w:firstLine="30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1</w:t>
            </w:r>
            <w:r w:rsidR="0094246A" w:rsidRPr="006B5F95">
              <w:rPr>
                <w:szCs w:val="28"/>
                <w:lang w:val="uk-UA"/>
              </w:rPr>
              <w:t>0</w:t>
            </w:r>
          </w:p>
        </w:tc>
      </w:tr>
      <w:tr w:rsidR="00E71A19" w:rsidRPr="006B5F95" w:rsidTr="00DE2C91">
        <w:tc>
          <w:tcPr>
            <w:tcW w:w="709" w:type="dxa"/>
          </w:tcPr>
          <w:p w:rsidR="00E71A19" w:rsidRPr="006B5F95" w:rsidRDefault="00E71A19" w:rsidP="00DE2C91">
            <w:pPr>
              <w:ind w:firstLine="30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2</w:t>
            </w:r>
          </w:p>
        </w:tc>
        <w:tc>
          <w:tcPr>
            <w:tcW w:w="7563" w:type="dxa"/>
          </w:tcPr>
          <w:p w:rsidR="00E71A19" w:rsidRPr="006B5F95" w:rsidRDefault="00E71A19" w:rsidP="00DE2C91">
            <w:pPr>
              <w:ind w:firstLine="30"/>
              <w:rPr>
                <w:szCs w:val="28"/>
                <w:lang w:val="uk-UA"/>
              </w:rPr>
            </w:pPr>
            <w:r w:rsidRPr="006B5F95">
              <w:rPr>
                <w:szCs w:val="28"/>
              </w:rPr>
              <w:t>Т</w:t>
            </w:r>
            <w:proofErr w:type="spellStart"/>
            <w:r w:rsidRPr="006B5F95">
              <w:rPr>
                <w:szCs w:val="28"/>
                <w:lang w:val="uk-UA"/>
              </w:rPr>
              <w:t>ема</w:t>
            </w:r>
            <w:proofErr w:type="spellEnd"/>
            <w:r w:rsidRPr="006B5F95">
              <w:rPr>
                <w:szCs w:val="28"/>
              </w:rPr>
              <w:t xml:space="preserve"> 2. </w:t>
            </w:r>
            <w:proofErr w:type="spellStart"/>
            <w:r w:rsidR="00F37BE8" w:rsidRPr="006B5F95">
              <w:rPr>
                <w:szCs w:val="28"/>
              </w:rPr>
              <w:t>Міське</w:t>
            </w:r>
            <w:proofErr w:type="spellEnd"/>
            <w:r w:rsidR="00F37BE8" w:rsidRPr="006B5F95">
              <w:rPr>
                <w:szCs w:val="28"/>
              </w:rPr>
              <w:t xml:space="preserve"> право в </w:t>
            </w:r>
            <w:proofErr w:type="spellStart"/>
            <w:r w:rsidR="00F37BE8" w:rsidRPr="006B5F95">
              <w:rPr>
                <w:szCs w:val="28"/>
              </w:rPr>
              <w:t>Гетьманщині</w:t>
            </w:r>
            <w:proofErr w:type="spellEnd"/>
            <w:r w:rsidR="00F37BE8" w:rsidRPr="006B5F95">
              <w:rPr>
                <w:szCs w:val="28"/>
              </w:rPr>
              <w:t>.</w:t>
            </w:r>
          </w:p>
        </w:tc>
        <w:tc>
          <w:tcPr>
            <w:tcW w:w="1367" w:type="dxa"/>
          </w:tcPr>
          <w:p w:rsidR="00E71A19" w:rsidRPr="006B5F95" w:rsidRDefault="00E71A19" w:rsidP="0094246A">
            <w:pPr>
              <w:ind w:firstLine="30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1</w:t>
            </w:r>
            <w:r w:rsidR="0094246A" w:rsidRPr="006B5F95">
              <w:rPr>
                <w:szCs w:val="28"/>
                <w:lang w:val="uk-UA"/>
              </w:rPr>
              <w:t>0</w:t>
            </w:r>
          </w:p>
        </w:tc>
      </w:tr>
      <w:tr w:rsidR="00E71A19" w:rsidRPr="006B5F95" w:rsidTr="00DE2C91">
        <w:tc>
          <w:tcPr>
            <w:tcW w:w="709" w:type="dxa"/>
          </w:tcPr>
          <w:p w:rsidR="00E71A19" w:rsidRPr="006B5F95" w:rsidRDefault="00E71A19" w:rsidP="00DE2C91">
            <w:pPr>
              <w:ind w:firstLine="30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3</w:t>
            </w:r>
          </w:p>
        </w:tc>
        <w:tc>
          <w:tcPr>
            <w:tcW w:w="7563" w:type="dxa"/>
          </w:tcPr>
          <w:p w:rsidR="00E71A19" w:rsidRPr="006B5F95" w:rsidRDefault="00E71A19" w:rsidP="00DE2C91">
            <w:pPr>
              <w:ind w:firstLine="30"/>
              <w:rPr>
                <w:szCs w:val="28"/>
                <w:lang w:val="uk-UA"/>
              </w:rPr>
            </w:pPr>
            <w:r w:rsidRPr="006B5F95">
              <w:rPr>
                <w:szCs w:val="28"/>
              </w:rPr>
              <w:t>Т</w:t>
            </w:r>
            <w:proofErr w:type="spellStart"/>
            <w:r w:rsidRPr="006B5F95">
              <w:rPr>
                <w:szCs w:val="28"/>
                <w:lang w:val="uk-UA"/>
              </w:rPr>
              <w:t>ема</w:t>
            </w:r>
            <w:proofErr w:type="spellEnd"/>
            <w:r w:rsidRPr="006B5F95">
              <w:rPr>
                <w:szCs w:val="28"/>
              </w:rPr>
              <w:t xml:space="preserve"> 3. </w:t>
            </w:r>
            <w:proofErr w:type="spellStart"/>
            <w:r w:rsidR="00EA166D" w:rsidRPr="006B5F95">
              <w:rPr>
                <w:szCs w:val="28"/>
              </w:rPr>
              <w:t>Магдебурське</w:t>
            </w:r>
            <w:proofErr w:type="spellEnd"/>
            <w:r w:rsidR="00EA166D" w:rsidRPr="006B5F95">
              <w:rPr>
                <w:szCs w:val="28"/>
              </w:rPr>
              <w:t xml:space="preserve"> право у </w:t>
            </w:r>
            <w:proofErr w:type="spellStart"/>
            <w:r w:rsidR="00EA166D" w:rsidRPr="006B5F95">
              <w:rPr>
                <w:szCs w:val="28"/>
              </w:rPr>
              <w:t>мі</w:t>
            </w:r>
            <w:proofErr w:type="gramStart"/>
            <w:r w:rsidR="00EA166D" w:rsidRPr="006B5F95">
              <w:rPr>
                <w:szCs w:val="28"/>
              </w:rPr>
              <w:t>ст</w:t>
            </w:r>
            <w:proofErr w:type="gramEnd"/>
            <w:r w:rsidR="00EA166D" w:rsidRPr="006B5F95">
              <w:rPr>
                <w:szCs w:val="28"/>
              </w:rPr>
              <w:t>і</w:t>
            </w:r>
            <w:proofErr w:type="spellEnd"/>
            <w:r w:rsidR="00EA166D" w:rsidRPr="006B5F95">
              <w:rPr>
                <w:szCs w:val="28"/>
              </w:rPr>
              <w:t xml:space="preserve"> </w:t>
            </w:r>
            <w:proofErr w:type="spellStart"/>
            <w:r w:rsidR="00EA166D" w:rsidRPr="006B5F95">
              <w:rPr>
                <w:szCs w:val="28"/>
              </w:rPr>
              <w:t>Львові</w:t>
            </w:r>
            <w:proofErr w:type="spellEnd"/>
            <w:r w:rsidR="00EA166D" w:rsidRPr="006B5F95">
              <w:rPr>
                <w:szCs w:val="28"/>
              </w:rPr>
              <w:t xml:space="preserve"> та </w:t>
            </w:r>
            <w:proofErr w:type="spellStart"/>
            <w:r w:rsidR="00EA166D" w:rsidRPr="006B5F95">
              <w:rPr>
                <w:szCs w:val="28"/>
              </w:rPr>
              <w:t>Кракові</w:t>
            </w:r>
            <w:proofErr w:type="spellEnd"/>
            <w:r w:rsidR="00EA166D" w:rsidRPr="006B5F95">
              <w:rPr>
                <w:szCs w:val="28"/>
              </w:rPr>
              <w:t>.</w:t>
            </w:r>
          </w:p>
        </w:tc>
        <w:tc>
          <w:tcPr>
            <w:tcW w:w="1367" w:type="dxa"/>
          </w:tcPr>
          <w:p w:rsidR="00E71A19" w:rsidRPr="006B5F95" w:rsidRDefault="00E71A19" w:rsidP="0094246A">
            <w:pPr>
              <w:ind w:firstLine="30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1</w:t>
            </w:r>
            <w:r w:rsidR="0094246A" w:rsidRPr="006B5F95">
              <w:rPr>
                <w:szCs w:val="28"/>
                <w:lang w:val="uk-UA"/>
              </w:rPr>
              <w:t>0</w:t>
            </w:r>
          </w:p>
        </w:tc>
      </w:tr>
      <w:tr w:rsidR="00E71A19" w:rsidRPr="006B5F95" w:rsidTr="00DE2C91">
        <w:tc>
          <w:tcPr>
            <w:tcW w:w="709" w:type="dxa"/>
          </w:tcPr>
          <w:p w:rsidR="00E71A19" w:rsidRPr="006B5F95" w:rsidRDefault="00E71A19" w:rsidP="00DE2C91">
            <w:pPr>
              <w:ind w:firstLine="30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4</w:t>
            </w:r>
          </w:p>
        </w:tc>
        <w:tc>
          <w:tcPr>
            <w:tcW w:w="7563" w:type="dxa"/>
          </w:tcPr>
          <w:p w:rsidR="00E71A19" w:rsidRPr="006B5F95" w:rsidRDefault="00E71A19" w:rsidP="00DE2C91">
            <w:pPr>
              <w:ind w:firstLine="30"/>
              <w:rPr>
                <w:bCs/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 xml:space="preserve">Тема 4. </w:t>
            </w:r>
            <w:r w:rsidR="00EA166D" w:rsidRPr="006B5F95">
              <w:rPr>
                <w:szCs w:val="28"/>
                <w:lang w:val="uk-UA"/>
              </w:rPr>
              <w:t>Міське право на Закарпатті у складі Угорського королівства та Трансільванського князівства.</w:t>
            </w:r>
          </w:p>
        </w:tc>
        <w:tc>
          <w:tcPr>
            <w:tcW w:w="1367" w:type="dxa"/>
          </w:tcPr>
          <w:p w:rsidR="00E71A19" w:rsidRPr="006B5F95" w:rsidRDefault="00E71A19" w:rsidP="0094246A">
            <w:pPr>
              <w:ind w:firstLine="30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1</w:t>
            </w:r>
            <w:r w:rsidR="0094246A" w:rsidRPr="006B5F95">
              <w:rPr>
                <w:szCs w:val="28"/>
                <w:lang w:val="uk-UA"/>
              </w:rPr>
              <w:t>0</w:t>
            </w:r>
          </w:p>
        </w:tc>
      </w:tr>
      <w:tr w:rsidR="00E71A19" w:rsidRPr="006B5F95" w:rsidTr="00DE2C91">
        <w:tc>
          <w:tcPr>
            <w:tcW w:w="709" w:type="dxa"/>
          </w:tcPr>
          <w:p w:rsidR="00E71A19" w:rsidRPr="006B5F95" w:rsidRDefault="00E71A19" w:rsidP="00DE2C91">
            <w:pPr>
              <w:ind w:firstLine="30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5</w:t>
            </w:r>
          </w:p>
        </w:tc>
        <w:tc>
          <w:tcPr>
            <w:tcW w:w="7563" w:type="dxa"/>
          </w:tcPr>
          <w:p w:rsidR="00E71A19" w:rsidRPr="006B5F95" w:rsidRDefault="00E71A19" w:rsidP="00DE2C91">
            <w:pPr>
              <w:ind w:firstLine="30"/>
              <w:rPr>
                <w:bCs/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 xml:space="preserve">Тема 5. </w:t>
            </w:r>
            <w:proofErr w:type="spellStart"/>
            <w:r w:rsidR="001B02FF" w:rsidRPr="006B5F95">
              <w:rPr>
                <w:szCs w:val="28"/>
              </w:rPr>
              <w:t>Міське</w:t>
            </w:r>
            <w:proofErr w:type="spellEnd"/>
            <w:r w:rsidR="001B02FF" w:rsidRPr="006B5F95">
              <w:rPr>
                <w:szCs w:val="28"/>
              </w:rPr>
              <w:t xml:space="preserve"> право на </w:t>
            </w:r>
            <w:proofErr w:type="spellStart"/>
            <w:r w:rsidR="001B02FF" w:rsidRPr="006B5F95">
              <w:rPr>
                <w:szCs w:val="28"/>
              </w:rPr>
              <w:t>західноукраїнських</w:t>
            </w:r>
            <w:proofErr w:type="spellEnd"/>
            <w:r w:rsidR="001B02FF" w:rsidRPr="006B5F95">
              <w:rPr>
                <w:szCs w:val="28"/>
              </w:rPr>
              <w:t xml:space="preserve"> землях у </w:t>
            </w:r>
            <w:proofErr w:type="spellStart"/>
            <w:r w:rsidR="001B02FF" w:rsidRPr="006B5F95">
              <w:rPr>
                <w:szCs w:val="28"/>
              </w:rPr>
              <w:t>складі</w:t>
            </w:r>
            <w:proofErr w:type="spellEnd"/>
            <w:r w:rsidR="001B02FF" w:rsidRPr="006B5F95">
              <w:rPr>
                <w:szCs w:val="28"/>
              </w:rPr>
              <w:t xml:space="preserve"> </w:t>
            </w:r>
            <w:proofErr w:type="spellStart"/>
            <w:proofErr w:type="gramStart"/>
            <w:r w:rsidR="001B02FF" w:rsidRPr="006B5F95">
              <w:rPr>
                <w:szCs w:val="28"/>
              </w:rPr>
              <w:t>Австр</w:t>
            </w:r>
            <w:proofErr w:type="gramEnd"/>
            <w:r w:rsidR="001B02FF" w:rsidRPr="006B5F95">
              <w:rPr>
                <w:szCs w:val="28"/>
              </w:rPr>
              <w:t>ії</w:t>
            </w:r>
            <w:proofErr w:type="spellEnd"/>
            <w:r w:rsidR="001B02FF" w:rsidRPr="006B5F95">
              <w:rPr>
                <w:szCs w:val="28"/>
              </w:rPr>
              <w:t xml:space="preserve"> та </w:t>
            </w:r>
            <w:proofErr w:type="spellStart"/>
            <w:r w:rsidR="001B02FF" w:rsidRPr="006B5F95">
              <w:rPr>
                <w:szCs w:val="28"/>
              </w:rPr>
              <w:t>Австро-Угорщини</w:t>
            </w:r>
            <w:proofErr w:type="spellEnd"/>
            <w:r w:rsidR="001B02FF" w:rsidRPr="006B5F95">
              <w:rPr>
                <w:szCs w:val="28"/>
              </w:rPr>
              <w:t>.</w:t>
            </w:r>
          </w:p>
        </w:tc>
        <w:tc>
          <w:tcPr>
            <w:tcW w:w="1367" w:type="dxa"/>
          </w:tcPr>
          <w:p w:rsidR="00E71A19" w:rsidRPr="006B5F95" w:rsidRDefault="00E71A19" w:rsidP="0094246A">
            <w:pPr>
              <w:ind w:firstLine="30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1</w:t>
            </w:r>
            <w:r w:rsidR="0094246A" w:rsidRPr="006B5F95">
              <w:rPr>
                <w:szCs w:val="28"/>
                <w:lang w:val="uk-UA"/>
              </w:rPr>
              <w:t>0</w:t>
            </w:r>
          </w:p>
        </w:tc>
      </w:tr>
      <w:tr w:rsidR="00E71A19" w:rsidRPr="006B5F95" w:rsidTr="00DE2C91">
        <w:tc>
          <w:tcPr>
            <w:tcW w:w="709" w:type="dxa"/>
          </w:tcPr>
          <w:p w:rsidR="00E71A19" w:rsidRPr="006B5F95" w:rsidRDefault="00E71A19" w:rsidP="00DE2C91">
            <w:pPr>
              <w:ind w:firstLine="30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6</w:t>
            </w:r>
          </w:p>
        </w:tc>
        <w:tc>
          <w:tcPr>
            <w:tcW w:w="7563" w:type="dxa"/>
          </w:tcPr>
          <w:p w:rsidR="00E71A19" w:rsidRPr="006B5F95" w:rsidRDefault="00E71A19" w:rsidP="00DE2C91">
            <w:pPr>
              <w:ind w:firstLine="30"/>
              <w:rPr>
                <w:bCs/>
                <w:szCs w:val="28"/>
                <w:lang w:val="uk-UA"/>
              </w:rPr>
            </w:pPr>
            <w:r w:rsidRPr="006B5F95">
              <w:rPr>
                <w:szCs w:val="28"/>
              </w:rPr>
              <w:t>Т</w:t>
            </w:r>
            <w:proofErr w:type="spellStart"/>
            <w:r w:rsidRPr="006B5F95">
              <w:rPr>
                <w:szCs w:val="28"/>
                <w:lang w:val="uk-UA"/>
              </w:rPr>
              <w:t>ема</w:t>
            </w:r>
            <w:proofErr w:type="spellEnd"/>
            <w:r w:rsidRPr="006B5F95">
              <w:rPr>
                <w:szCs w:val="28"/>
              </w:rPr>
              <w:t xml:space="preserve"> 6. </w:t>
            </w:r>
            <w:proofErr w:type="spellStart"/>
            <w:r w:rsidR="0064076A" w:rsidRPr="006B5F95">
              <w:rPr>
                <w:szCs w:val="28"/>
              </w:rPr>
              <w:t>Міське</w:t>
            </w:r>
            <w:proofErr w:type="spellEnd"/>
            <w:r w:rsidR="0064076A" w:rsidRPr="006B5F95">
              <w:rPr>
                <w:szCs w:val="28"/>
              </w:rPr>
              <w:t xml:space="preserve"> право на </w:t>
            </w:r>
            <w:proofErr w:type="spellStart"/>
            <w:r w:rsidR="0064076A" w:rsidRPr="006B5F95">
              <w:rPr>
                <w:szCs w:val="28"/>
              </w:rPr>
              <w:t>українських</w:t>
            </w:r>
            <w:proofErr w:type="spellEnd"/>
            <w:r w:rsidR="0064076A" w:rsidRPr="006B5F95">
              <w:rPr>
                <w:szCs w:val="28"/>
              </w:rPr>
              <w:t xml:space="preserve"> землях у </w:t>
            </w:r>
            <w:proofErr w:type="spellStart"/>
            <w:r w:rsidR="0064076A" w:rsidRPr="006B5F95">
              <w:rPr>
                <w:szCs w:val="28"/>
              </w:rPr>
              <w:t>склад</w:t>
            </w:r>
            <w:proofErr w:type="gramStart"/>
            <w:r w:rsidR="0064076A" w:rsidRPr="006B5F95">
              <w:rPr>
                <w:szCs w:val="28"/>
              </w:rPr>
              <w:t>і</w:t>
            </w:r>
            <w:proofErr w:type="spellEnd"/>
            <w:r w:rsidR="0064076A" w:rsidRPr="006B5F95">
              <w:rPr>
                <w:szCs w:val="28"/>
              </w:rPr>
              <w:t xml:space="preserve"> </w:t>
            </w:r>
            <w:proofErr w:type="spellStart"/>
            <w:r w:rsidR="0064076A" w:rsidRPr="006B5F95">
              <w:rPr>
                <w:szCs w:val="28"/>
              </w:rPr>
              <w:t>Р</w:t>
            </w:r>
            <w:proofErr w:type="gramEnd"/>
            <w:r w:rsidR="0064076A" w:rsidRPr="006B5F95">
              <w:rPr>
                <w:szCs w:val="28"/>
              </w:rPr>
              <w:t>осійської</w:t>
            </w:r>
            <w:proofErr w:type="spellEnd"/>
            <w:r w:rsidR="0064076A" w:rsidRPr="006B5F95">
              <w:rPr>
                <w:szCs w:val="28"/>
              </w:rPr>
              <w:t xml:space="preserve"> </w:t>
            </w:r>
            <w:proofErr w:type="spellStart"/>
            <w:r w:rsidR="0064076A" w:rsidRPr="006B5F95">
              <w:rPr>
                <w:szCs w:val="28"/>
              </w:rPr>
              <w:t>імперії</w:t>
            </w:r>
            <w:proofErr w:type="spellEnd"/>
            <w:r w:rsidR="0064076A" w:rsidRPr="006B5F95">
              <w:rPr>
                <w:szCs w:val="28"/>
              </w:rPr>
              <w:t>.</w:t>
            </w:r>
          </w:p>
        </w:tc>
        <w:tc>
          <w:tcPr>
            <w:tcW w:w="1367" w:type="dxa"/>
          </w:tcPr>
          <w:p w:rsidR="00E71A19" w:rsidRPr="006B5F95" w:rsidRDefault="0094246A" w:rsidP="00DE2C91">
            <w:pPr>
              <w:ind w:firstLine="30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8</w:t>
            </w:r>
          </w:p>
        </w:tc>
      </w:tr>
      <w:tr w:rsidR="00E71A19" w:rsidRPr="006B5F95" w:rsidTr="00DE2C91">
        <w:tc>
          <w:tcPr>
            <w:tcW w:w="709" w:type="dxa"/>
            <w:tcBorders>
              <w:bottom w:val="thickThinSmallGap" w:sz="24" w:space="0" w:color="auto"/>
            </w:tcBorders>
          </w:tcPr>
          <w:p w:rsidR="00E71A19" w:rsidRPr="006B5F95" w:rsidRDefault="00E71A19" w:rsidP="00DE2C91">
            <w:pPr>
              <w:ind w:firstLine="30"/>
              <w:rPr>
                <w:szCs w:val="28"/>
                <w:lang w:val="uk-UA"/>
              </w:rPr>
            </w:pPr>
          </w:p>
        </w:tc>
        <w:tc>
          <w:tcPr>
            <w:tcW w:w="7563" w:type="dxa"/>
            <w:tcBorders>
              <w:bottom w:val="thickThinSmallGap" w:sz="24" w:space="0" w:color="auto"/>
            </w:tcBorders>
          </w:tcPr>
          <w:p w:rsidR="00E71A19" w:rsidRPr="006B5F95" w:rsidRDefault="00E71A19" w:rsidP="00DE2C91">
            <w:pPr>
              <w:ind w:firstLine="30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Разом</w:t>
            </w:r>
          </w:p>
        </w:tc>
        <w:tc>
          <w:tcPr>
            <w:tcW w:w="1367" w:type="dxa"/>
            <w:tcBorders>
              <w:bottom w:val="thickThinSmallGap" w:sz="24" w:space="0" w:color="auto"/>
            </w:tcBorders>
          </w:tcPr>
          <w:p w:rsidR="00E71A19" w:rsidRPr="006B5F95" w:rsidRDefault="0094246A" w:rsidP="00DE2C91">
            <w:pPr>
              <w:ind w:firstLine="30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58</w:t>
            </w:r>
          </w:p>
        </w:tc>
      </w:tr>
    </w:tbl>
    <w:p w:rsidR="00E71A19" w:rsidRPr="006B5F95" w:rsidRDefault="00E71A19" w:rsidP="00E71A19">
      <w:pPr>
        <w:ind w:firstLine="284"/>
        <w:rPr>
          <w:b/>
          <w:szCs w:val="28"/>
          <w:lang w:val="uk-UA"/>
        </w:rPr>
      </w:pPr>
    </w:p>
    <w:p w:rsidR="00E71A19" w:rsidRPr="006B5F95" w:rsidRDefault="00E71A19" w:rsidP="00E71A19">
      <w:pPr>
        <w:jc w:val="center"/>
        <w:rPr>
          <w:b/>
          <w:szCs w:val="28"/>
          <w:lang w:val="uk-UA"/>
        </w:rPr>
      </w:pPr>
      <w:r w:rsidRPr="006B5F95">
        <w:rPr>
          <w:b/>
          <w:szCs w:val="28"/>
          <w:lang w:val="uk-UA"/>
        </w:rPr>
        <w:t xml:space="preserve">7. </w:t>
      </w:r>
      <w:r w:rsidR="0094246A" w:rsidRPr="006B5F95">
        <w:rPr>
          <w:b/>
          <w:szCs w:val="28"/>
          <w:lang w:val="uk-UA"/>
        </w:rPr>
        <w:t>Індивідуальні завдання</w:t>
      </w:r>
    </w:p>
    <w:p w:rsidR="00E71A19" w:rsidRPr="006B5F95" w:rsidRDefault="00BB1CE8" w:rsidP="00E71A19">
      <w:pPr>
        <w:ind w:firstLine="567"/>
        <w:jc w:val="both"/>
        <w:rPr>
          <w:szCs w:val="28"/>
          <w:lang w:val="uk-UA"/>
        </w:rPr>
      </w:pPr>
      <w:r w:rsidRPr="006B5F95">
        <w:rPr>
          <w:szCs w:val="28"/>
          <w:lang w:val="uk-UA"/>
        </w:rPr>
        <w:t>У процесі вивчення навчальної дисципліни студенти проводять науково-дослідний пошук шляхом виконання наукових робіт на одну із заданих тем в межах предмету або виконання домашньої контрольної роботи (згідно з матеріалами комплексу навчально-методичного забезпечення навчальної дисципліни).</w:t>
      </w:r>
    </w:p>
    <w:p w:rsidR="00BB1CE8" w:rsidRDefault="00BB1CE8" w:rsidP="00E71A19">
      <w:pPr>
        <w:ind w:firstLine="567"/>
        <w:jc w:val="both"/>
        <w:rPr>
          <w:szCs w:val="28"/>
          <w:lang w:val="uk-UA"/>
        </w:rPr>
      </w:pPr>
    </w:p>
    <w:p w:rsidR="00AE4842" w:rsidRDefault="00AE4842" w:rsidP="00E71A19">
      <w:pPr>
        <w:ind w:firstLine="567"/>
        <w:jc w:val="both"/>
        <w:rPr>
          <w:szCs w:val="28"/>
          <w:lang w:val="uk-UA"/>
        </w:rPr>
      </w:pPr>
    </w:p>
    <w:p w:rsidR="00AE4842" w:rsidRPr="006B5F95" w:rsidRDefault="00AE4842" w:rsidP="00E71A19">
      <w:pPr>
        <w:ind w:firstLine="567"/>
        <w:jc w:val="both"/>
        <w:rPr>
          <w:szCs w:val="28"/>
          <w:lang w:val="uk-UA"/>
        </w:rPr>
      </w:pPr>
    </w:p>
    <w:p w:rsidR="00E71A19" w:rsidRPr="006B5F95" w:rsidRDefault="00E71A19" w:rsidP="00E71A19">
      <w:pPr>
        <w:jc w:val="center"/>
        <w:rPr>
          <w:b/>
          <w:szCs w:val="28"/>
          <w:lang w:val="uk-UA"/>
        </w:rPr>
      </w:pPr>
      <w:r w:rsidRPr="006B5F95">
        <w:rPr>
          <w:b/>
          <w:szCs w:val="28"/>
          <w:lang w:val="uk-UA"/>
        </w:rPr>
        <w:t>8. Методи контролю</w:t>
      </w:r>
    </w:p>
    <w:p w:rsidR="00E71A19" w:rsidRPr="006B5F95" w:rsidRDefault="00E71A19" w:rsidP="00E71A19">
      <w:pPr>
        <w:ind w:firstLine="540"/>
        <w:jc w:val="both"/>
        <w:rPr>
          <w:spacing w:val="-4"/>
          <w:szCs w:val="28"/>
        </w:rPr>
      </w:pPr>
      <w:r w:rsidRPr="006B5F95">
        <w:rPr>
          <w:b/>
          <w:i/>
          <w:szCs w:val="28"/>
          <w:lang w:val="uk-UA"/>
        </w:rPr>
        <w:t xml:space="preserve">Поточний </w:t>
      </w:r>
      <w:r w:rsidRPr="006B5F95">
        <w:rPr>
          <w:szCs w:val="28"/>
          <w:lang w:val="uk-UA"/>
        </w:rPr>
        <w:t xml:space="preserve">контроль здійснюється під час проведення практичних занять і має на меті перевірку рівня підготовленості студента до виконання конкретної роботи. Методи проведення поточного контролю під час навчальних занять визначаються кафедрою і здійснюються шляхом усного опитування студентів, вирішення практичних завдань, складання типових документів, проведення модульних засідань органів державної влади тощо. </w:t>
      </w:r>
    </w:p>
    <w:p w:rsidR="00E71A19" w:rsidRPr="006B5F95" w:rsidRDefault="00E71A19" w:rsidP="00E71A19">
      <w:pPr>
        <w:ind w:firstLine="540"/>
        <w:jc w:val="both"/>
        <w:rPr>
          <w:szCs w:val="28"/>
          <w:lang w:val="uk-UA"/>
        </w:rPr>
      </w:pPr>
      <w:r w:rsidRPr="006B5F95">
        <w:rPr>
          <w:b/>
          <w:i/>
          <w:szCs w:val="28"/>
          <w:lang w:val="uk-UA"/>
        </w:rPr>
        <w:lastRenderedPageBreak/>
        <w:t xml:space="preserve">Проміжний контроль </w:t>
      </w:r>
      <w:r w:rsidRPr="006B5F95">
        <w:rPr>
          <w:szCs w:val="28"/>
          <w:lang w:val="uk-UA"/>
        </w:rPr>
        <w:t>відбувається у вигляді модульної контрольної роботи.</w:t>
      </w:r>
    </w:p>
    <w:p w:rsidR="00E71A19" w:rsidRPr="006B5F95" w:rsidRDefault="00E71A19" w:rsidP="00E71A19">
      <w:pPr>
        <w:ind w:firstLine="540"/>
        <w:jc w:val="both"/>
        <w:rPr>
          <w:szCs w:val="28"/>
          <w:lang w:val="uk-UA"/>
        </w:rPr>
      </w:pPr>
      <w:r w:rsidRPr="006B5F95">
        <w:rPr>
          <w:b/>
          <w:i/>
          <w:szCs w:val="28"/>
          <w:lang w:val="uk-UA"/>
        </w:rPr>
        <w:t>Семестровий</w:t>
      </w:r>
      <w:r w:rsidRPr="006B5F95">
        <w:rPr>
          <w:szCs w:val="28"/>
          <w:lang w:val="uk-UA"/>
        </w:rPr>
        <w:t xml:space="preserve"> (підсумковий) контроль проводиться у формі семестрового </w:t>
      </w:r>
      <w:r w:rsidR="00BB1CE8" w:rsidRPr="006B5F95">
        <w:rPr>
          <w:szCs w:val="28"/>
          <w:lang w:val="uk-UA"/>
        </w:rPr>
        <w:t>заліку.</w:t>
      </w:r>
    </w:p>
    <w:p w:rsidR="00E71A19" w:rsidRPr="006B5F95" w:rsidRDefault="00E71A19" w:rsidP="00E71A19">
      <w:pPr>
        <w:ind w:left="142" w:firstLine="425"/>
        <w:jc w:val="center"/>
        <w:rPr>
          <w:b/>
          <w:szCs w:val="28"/>
          <w:lang w:val="uk-UA"/>
        </w:rPr>
      </w:pPr>
    </w:p>
    <w:p w:rsidR="00E71A19" w:rsidRPr="006B5F95" w:rsidRDefault="00E71A19" w:rsidP="00E71A19">
      <w:pPr>
        <w:jc w:val="center"/>
        <w:rPr>
          <w:b/>
          <w:szCs w:val="28"/>
          <w:lang w:val="uk-UA"/>
        </w:rPr>
      </w:pPr>
      <w:r w:rsidRPr="006B5F95">
        <w:rPr>
          <w:b/>
          <w:szCs w:val="28"/>
          <w:lang w:val="uk-UA"/>
        </w:rPr>
        <w:t xml:space="preserve">9. </w:t>
      </w:r>
      <w:r w:rsidR="007F03CB" w:rsidRPr="006B5F95">
        <w:rPr>
          <w:b/>
          <w:szCs w:val="28"/>
          <w:lang w:val="uk-UA"/>
        </w:rPr>
        <w:t>Схема нарахування балів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744"/>
        <w:gridCol w:w="743"/>
        <w:gridCol w:w="743"/>
        <w:gridCol w:w="743"/>
        <w:gridCol w:w="743"/>
        <w:gridCol w:w="1896"/>
      </w:tblGrid>
      <w:tr w:rsidR="00E71A19" w:rsidRPr="006B5F95" w:rsidTr="00DE2C91">
        <w:trPr>
          <w:cantSplit/>
          <w:trHeight w:val="838"/>
        </w:trPr>
        <w:tc>
          <w:tcPr>
            <w:tcW w:w="0" w:type="auto"/>
            <w:gridSpan w:val="6"/>
          </w:tcPr>
          <w:p w:rsidR="00E71A19" w:rsidRPr="006B5F95" w:rsidRDefault="00E71A19" w:rsidP="003417DE">
            <w:pPr>
              <w:jc w:val="center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 xml:space="preserve">Модуль 1. </w:t>
            </w:r>
            <w:r w:rsidRPr="006B5F95">
              <w:rPr>
                <w:bCs/>
                <w:szCs w:val="28"/>
                <w:lang w:val="uk-UA"/>
              </w:rPr>
              <w:t>«</w:t>
            </w:r>
            <w:r w:rsidR="003417DE">
              <w:rPr>
                <w:bCs/>
                <w:szCs w:val="28"/>
                <w:lang w:val="uk-UA"/>
              </w:rPr>
              <w:t>Історія міського права</w:t>
            </w:r>
            <w:r w:rsidRPr="006B5F95">
              <w:rPr>
                <w:bCs/>
                <w:szCs w:val="28"/>
                <w:lang w:val="uk-UA"/>
              </w:rPr>
              <w:t>»</w:t>
            </w:r>
          </w:p>
        </w:tc>
        <w:tc>
          <w:tcPr>
            <w:tcW w:w="1896" w:type="dxa"/>
            <w:vMerge w:val="restart"/>
          </w:tcPr>
          <w:p w:rsidR="00E71A19" w:rsidRPr="006B5F95" w:rsidRDefault="00E71A19" w:rsidP="00DE2C91">
            <w:pPr>
              <w:jc w:val="center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Сума</w:t>
            </w:r>
          </w:p>
          <w:p w:rsidR="00E71A19" w:rsidRPr="006B5F95" w:rsidRDefault="00E71A19" w:rsidP="00DE2C91">
            <w:pPr>
              <w:jc w:val="center"/>
              <w:rPr>
                <w:szCs w:val="28"/>
                <w:lang w:val="uk-UA"/>
              </w:rPr>
            </w:pPr>
          </w:p>
          <w:p w:rsidR="00E71A19" w:rsidRPr="006B5F95" w:rsidRDefault="00E71A19" w:rsidP="00DE2C91">
            <w:pPr>
              <w:jc w:val="center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100</w:t>
            </w:r>
          </w:p>
        </w:tc>
      </w:tr>
      <w:tr w:rsidR="00E71A19" w:rsidRPr="006B5F95" w:rsidTr="00DE2C91">
        <w:trPr>
          <w:cantSplit/>
        </w:trPr>
        <w:tc>
          <w:tcPr>
            <w:tcW w:w="0" w:type="auto"/>
          </w:tcPr>
          <w:p w:rsidR="00E71A19" w:rsidRPr="006B5F95" w:rsidRDefault="00E71A19" w:rsidP="00DE2C91">
            <w:pPr>
              <w:jc w:val="center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Т1</w:t>
            </w:r>
          </w:p>
        </w:tc>
        <w:tc>
          <w:tcPr>
            <w:tcW w:w="0" w:type="auto"/>
          </w:tcPr>
          <w:p w:rsidR="00E71A19" w:rsidRPr="006B5F95" w:rsidRDefault="00E71A19" w:rsidP="00DE2C91">
            <w:pPr>
              <w:jc w:val="center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Т2</w:t>
            </w:r>
          </w:p>
        </w:tc>
        <w:tc>
          <w:tcPr>
            <w:tcW w:w="0" w:type="auto"/>
          </w:tcPr>
          <w:p w:rsidR="00E71A19" w:rsidRPr="006B5F95" w:rsidRDefault="00E71A19" w:rsidP="00DE2C91">
            <w:pPr>
              <w:jc w:val="center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Т3</w:t>
            </w:r>
          </w:p>
        </w:tc>
        <w:tc>
          <w:tcPr>
            <w:tcW w:w="0" w:type="auto"/>
          </w:tcPr>
          <w:p w:rsidR="00E71A19" w:rsidRPr="006B5F95" w:rsidRDefault="00E71A19" w:rsidP="00DE2C91">
            <w:pPr>
              <w:jc w:val="center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Т4</w:t>
            </w:r>
          </w:p>
        </w:tc>
        <w:tc>
          <w:tcPr>
            <w:tcW w:w="0" w:type="auto"/>
          </w:tcPr>
          <w:p w:rsidR="00E71A19" w:rsidRPr="006B5F95" w:rsidRDefault="00E71A19" w:rsidP="00DE2C91">
            <w:pPr>
              <w:jc w:val="center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Т5</w:t>
            </w:r>
          </w:p>
        </w:tc>
        <w:tc>
          <w:tcPr>
            <w:tcW w:w="0" w:type="auto"/>
          </w:tcPr>
          <w:p w:rsidR="00E71A19" w:rsidRPr="006B5F95" w:rsidRDefault="00E71A19" w:rsidP="00DE2C91">
            <w:pPr>
              <w:jc w:val="center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Т6</w:t>
            </w:r>
          </w:p>
        </w:tc>
        <w:tc>
          <w:tcPr>
            <w:tcW w:w="1896" w:type="dxa"/>
            <w:vMerge/>
          </w:tcPr>
          <w:p w:rsidR="00E71A19" w:rsidRPr="006B5F95" w:rsidRDefault="00E71A19" w:rsidP="00DE2C91">
            <w:pPr>
              <w:jc w:val="center"/>
              <w:rPr>
                <w:szCs w:val="28"/>
                <w:lang w:val="uk-UA"/>
              </w:rPr>
            </w:pPr>
          </w:p>
        </w:tc>
      </w:tr>
      <w:tr w:rsidR="00E71A19" w:rsidRPr="006B5F95" w:rsidTr="00DE2C91">
        <w:trPr>
          <w:cantSplit/>
        </w:trPr>
        <w:tc>
          <w:tcPr>
            <w:tcW w:w="0" w:type="auto"/>
          </w:tcPr>
          <w:p w:rsidR="00E71A19" w:rsidRPr="006B5F95" w:rsidRDefault="00E71A19" w:rsidP="00DE2C91">
            <w:pPr>
              <w:jc w:val="center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16</w:t>
            </w:r>
          </w:p>
        </w:tc>
        <w:tc>
          <w:tcPr>
            <w:tcW w:w="0" w:type="auto"/>
          </w:tcPr>
          <w:p w:rsidR="00E71A19" w:rsidRPr="006B5F95" w:rsidRDefault="00E71A19" w:rsidP="00DE2C91">
            <w:pPr>
              <w:jc w:val="center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16</w:t>
            </w:r>
          </w:p>
        </w:tc>
        <w:tc>
          <w:tcPr>
            <w:tcW w:w="0" w:type="auto"/>
          </w:tcPr>
          <w:p w:rsidR="00E71A19" w:rsidRPr="006B5F95" w:rsidRDefault="00E71A19" w:rsidP="00DE2C91">
            <w:pPr>
              <w:jc w:val="center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16</w:t>
            </w:r>
          </w:p>
        </w:tc>
        <w:tc>
          <w:tcPr>
            <w:tcW w:w="0" w:type="auto"/>
          </w:tcPr>
          <w:p w:rsidR="00E71A19" w:rsidRPr="006B5F95" w:rsidRDefault="00E71A19" w:rsidP="00DE2C91">
            <w:pPr>
              <w:jc w:val="center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16</w:t>
            </w:r>
          </w:p>
        </w:tc>
        <w:tc>
          <w:tcPr>
            <w:tcW w:w="0" w:type="auto"/>
          </w:tcPr>
          <w:p w:rsidR="00E71A19" w:rsidRPr="006B5F95" w:rsidRDefault="00E71A19" w:rsidP="00DE2C91">
            <w:pPr>
              <w:jc w:val="center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16</w:t>
            </w:r>
          </w:p>
        </w:tc>
        <w:tc>
          <w:tcPr>
            <w:tcW w:w="0" w:type="auto"/>
          </w:tcPr>
          <w:p w:rsidR="00E71A19" w:rsidRPr="006B5F95" w:rsidRDefault="00E71A19" w:rsidP="00DE2C91">
            <w:pPr>
              <w:jc w:val="center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20</w:t>
            </w:r>
          </w:p>
        </w:tc>
        <w:tc>
          <w:tcPr>
            <w:tcW w:w="1896" w:type="dxa"/>
            <w:vMerge/>
          </w:tcPr>
          <w:p w:rsidR="00E71A19" w:rsidRPr="006B5F95" w:rsidRDefault="00E71A19" w:rsidP="00DE2C91">
            <w:pPr>
              <w:jc w:val="right"/>
              <w:rPr>
                <w:szCs w:val="28"/>
                <w:lang w:val="uk-UA"/>
              </w:rPr>
            </w:pPr>
          </w:p>
        </w:tc>
      </w:tr>
    </w:tbl>
    <w:p w:rsidR="00E71A19" w:rsidRPr="006B5F95" w:rsidRDefault="00E71A19" w:rsidP="00E71A19">
      <w:pPr>
        <w:jc w:val="center"/>
        <w:rPr>
          <w:b/>
          <w:bCs/>
          <w:szCs w:val="28"/>
          <w:lang w:val="uk-UA"/>
        </w:rPr>
      </w:pPr>
    </w:p>
    <w:p w:rsidR="00E71A19" w:rsidRPr="006B5F95" w:rsidRDefault="00E71A19" w:rsidP="00E71A19">
      <w:pPr>
        <w:jc w:val="center"/>
        <w:rPr>
          <w:b/>
          <w:bCs/>
          <w:szCs w:val="28"/>
          <w:lang w:val="uk-UA"/>
        </w:rPr>
      </w:pPr>
      <w:r w:rsidRPr="006B5F95">
        <w:rPr>
          <w:b/>
          <w:bCs/>
          <w:szCs w:val="28"/>
          <w:lang w:val="uk-UA"/>
        </w:rPr>
        <w:t>Шкала оцінювання: Університету, національна та ECTS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9"/>
        <w:gridCol w:w="1256"/>
        <w:gridCol w:w="2590"/>
        <w:gridCol w:w="4394"/>
      </w:tblGrid>
      <w:tr w:rsidR="00E71A19" w:rsidRPr="006B5F95" w:rsidTr="00DE2C91">
        <w:trPr>
          <w:cantSplit/>
          <w:trHeight w:val="435"/>
        </w:trPr>
        <w:tc>
          <w:tcPr>
            <w:tcW w:w="1399" w:type="dxa"/>
            <w:vMerge w:val="restart"/>
            <w:vAlign w:val="center"/>
          </w:tcPr>
          <w:p w:rsidR="00E71A19" w:rsidRPr="006B5F95" w:rsidRDefault="00E71A19" w:rsidP="00DE2C91">
            <w:pPr>
              <w:jc w:val="center"/>
              <w:rPr>
                <w:b/>
                <w:bCs/>
                <w:i/>
                <w:iCs/>
                <w:szCs w:val="28"/>
                <w:lang w:val="uk-UA"/>
              </w:rPr>
            </w:pPr>
            <w:r w:rsidRPr="006B5F95">
              <w:rPr>
                <w:b/>
                <w:bCs/>
                <w:i/>
                <w:iCs/>
                <w:szCs w:val="28"/>
                <w:lang w:val="uk-UA"/>
              </w:rPr>
              <w:t>Оцінка в балах</w:t>
            </w:r>
          </w:p>
        </w:tc>
        <w:tc>
          <w:tcPr>
            <w:tcW w:w="1256" w:type="dxa"/>
            <w:vMerge w:val="restart"/>
            <w:vAlign w:val="center"/>
          </w:tcPr>
          <w:p w:rsidR="00E71A19" w:rsidRPr="006B5F95" w:rsidRDefault="00E71A19" w:rsidP="00DE2C91">
            <w:pPr>
              <w:jc w:val="center"/>
              <w:rPr>
                <w:b/>
                <w:bCs/>
                <w:i/>
                <w:iCs/>
                <w:szCs w:val="28"/>
                <w:lang w:val="uk-UA"/>
              </w:rPr>
            </w:pPr>
            <w:r w:rsidRPr="006B5F95">
              <w:rPr>
                <w:b/>
                <w:bCs/>
                <w:i/>
                <w:iCs/>
                <w:szCs w:val="28"/>
                <w:lang w:val="uk-UA"/>
              </w:rPr>
              <w:t>Оцінка  ECTS</w:t>
            </w:r>
          </w:p>
        </w:tc>
        <w:tc>
          <w:tcPr>
            <w:tcW w:w="2590" w:type="dxa"/>
            <w:vMerge w:val="restart"/>
          </w:tcPr>
          <w:p w:rsidR="00E71A19" w:rsidRPr="006B5F95" w:rsidRDefault="00E71A19" w:rsidP="00DE2C91">
            <w:pPr>
              <w:jc w:val="center"/>
              <w:rPr>
                <w:b/>
                <w:bCs/>
                <w:i/>
                <w:iCs/>
                <w:szCs w:val="28"/>
                <w:lang w:val="uk-UA"/>
              </w:rPr>
            </w:pPr>
          </w:p>
          <w:p w:rsidR="00E71A19" w:rsidRPr="006B5F95" w:rsidRDefault="00E71A19" w:rsidP="00DE2C91">
            <w:pPr>
              <w:jc w:val="center"/>
              <w:rPr>
                <w:b/>
                <w:bCs/>
                <w:i/>
                <w:iCs/>
                <w:szCs w:val="28"/>
                <w:lang w:val="uk-UA"/>
              </w:rPr>
            </w:pPr>
            <w:r w:rsidRPr="006B5F95">
              <w:rPr>
                <w:b/>
                <w:bCs/>
                <w:i/>
                <w:iCs/>
                <w:szCs w:val="28"/>
                <w:lang w:val="uk-UA"/>
              </w:rPr>
              <w:t>Визначення</w:t>
            </w:r>
          </w:p>
        </w:tc>
        <w:tc>
          <w:tcPr>
            <w:tcW w:w="4394" w:type="dxa"/>
            <w:vAlign w:val="center"/>
          </w:tcPr>
          <w:p w:rsidR="00E71A19" w:rsidRPr="006B5F95" w:rsidRDefault="00E71A19" w:rsidP="00DE2C91">
            <w:pPr>
              <w:jc w:val="center"/>
              <w:rPr>
                <w:b/>
                <w:bCs/>
                <w:i/>
                <w:iCs/>
                <w:szCs w:val="28"/>
                <w:lang w:val="uk-UA"/>
              </w:rPr>
            </w:pPr>
            <w:r w:rsidRPr="006B5F95">
              <w:rPr>
                <w:b/>
                <w:bCs/>
                <w:i/>
                <w:iCs/>
                <w:szCs w:val="28"/>
                <w:lang w:val="uk-UA"/>
              </w:rPr>
              <w:t>За національною шкалою</w:t>
            </w:r>
          </w:p>
        </w:tc>
      </w:tr>
      <w:tr w:rsidR="00E71A19" w:rsidRPr="006B5F95" w:rsidTr="00DE2C91">
        <w:trPr>
          <w:cantSplit/>
          <w:trHeight w:val="450"/>
        </w:trPr>
        <w:tc>
          <w:tcPr>
            <w:tcW w:w="1399" w:type="dxa"/>
            <w:vMerge/>
            <w:vAlign w:val="center"/>
          </w:tcPr>
          <w:p w:rsidR="00E71A19" w:rsidRPr="006B5F95" w:rsidRDefault="00E71A19" w:rsidP="00DE2C91">
            <w:pPr>
              <w:jc w:val="center"/>
              <w:rPr>
                <w:b/>
                <w:bCs/>
                <w:i/>
                <w:iCs/>
                <w:szCs w:val="28"/>
                <w:lang w:val="uk-UA"/>
              </w:rPr>
            </w:pPr>
          </w:p>
        </w:tc>
        <w:tc>
          <w:tcPr>
            <w:tcW w:w="1256" w:type="dxa"/>
            <w:vMerge/>
            <w:vAlign w:val="center"/>
          </w:tcPr>
          <w:p w:rsidR="00E71A19" w:rsidRPr="006B5F95" w:rsidRDefault="00E71A19" w:rsidP="00DE2C91">
            <w:pPr>
              <w:jc w:val="center"/>
              <w:rPr>
                <w:b/>
                <w:bCs/>
                <w:i/>
                <w:iCs/>
                <w:szCs w:val="28"/>
                <w:lang w:val="uk-UA"/>
              </w:rPr>
            </w:pPr>
          </w:p>
        </w:tc>
        <w:tc>
          <w:tcPr>
            <w:tcW w:w="2590" w:type="dxa"/>
            <w:vMerge/>
          </w:tcPr>
          <w:p w:rsidR="00E71A19" w:rsidRPr="006B5F95" w:rsidRDefault="00E71A19" w:rsidP="00DE2C91">
            <w:pPr>
              <w:jc w:val="center"/>
              <w:rPr>
                <w:b/>
                <w:bCs/>
                <w:i/>
                <w:iCs/>
                <w:szCs w:val="28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E71A19" w:rsidRPr="006B5F95" w:rsidRDefault="00E71A19" w:rsidP="00DE2C91">
            <w:pPr>
              <w:jc w:val="center"/>
              <w:rPr>
                <w:b/>
                <w:bCs/>
                <w:i/>
                <w:iCs/>
                <w:szCs w:val="28"/>
                <w:lang w:val="uk-UA"/>
              </w:rPr>
            </w:pPr>
            <w:r w:rsidRPr="006B5F95">
              <w:rPr>
                <w:b/>
                <w:bCs/>
                <w:i/>
                <w:iCs/>
                <w:szCs w:val="28"/>
                <w:lang w:val="uk-UA"/>
              </w:rPr>
              <w:t>Залікова оцінка</w:t>
            </w:r>
          </w:p>
        </w:tc>
      </w:tr>
      <w:tr w:rsidR="00E71A19" w:rsidRPr="006B5F95" w:rsidTr="00DE2C91">
        <w:trPr>
          <w:cantSplit/>
        </w:trPr>
        <w:tc>
          <w:tcPr>
            <w:tcW w:w="1399" w:type="dxa"/>
            <w:vAlign w:val="center"/>
          </w:tcPr>
          <w:p w:rsidR="00E71A19" w:rsidRPr="006B5F95" w:rsidRDefault="00E71A19" w:rsidP="00DE2C91">
            <w:pPr>
              <w:ind w:left="180"/>
              <w:jc w:val="center"/>
              <w:rPr>
                <w:b/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90 – 100</w:t>
            </w:r>
          </w:p>
        </w:tc>
        <w:tc>
          <w:tcPr>
            <w:tcW w:w="1256" w:type="dxa"/>
            <w:vAlign w:val="center"/>
          </w:tcPr>
          <w:p w:rsidR="00E71A19" w:rsidRPr="006B5F95" w:rsidRDefault="00E71A19" w:rsidP="00DE2C91">
            <w:pPr>
              <w:jc w:val="center"/>
              <w:rPr>
                <w:b/>
                <w:szCs w:val="28"/>
                <w:lang w:val="uk-UA"/>
              </w:rPr>
            </w:pPr>
            <w:r w:rsidRPr="006B5F95">
              <w:rPr>
                <w:b/>
                <w:szCs w:val="28"/>
                <w:lang w:val="uk-UA"/>
              </w:rPr>
              <w:t>А</w:t>
            </w:r>
          </w:p>
        </w:tc>
        <w:tc>
          <w:tcPr>
            <w:tcW w:w="2590" w:type="dxa"/>
            <w:vAlign w:val="center"/>
          </w:tcPr>
          <w:p w:rsidR="00E71A19" w:rsidRPr="006B5F95" w:rsidRDefault="00E71A19" w:rsidP="00DE2C9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6B5F95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Зараховано</w:t>
            </w:r>
          </w:p>
        </w:tc>
        <w:tc>
          <w:tcPr>
            <w:tcW w:w="4394" w:type="dxa"/>
            <w:vMerge w:val="restart"/>
            <w:vAlign w:val="center"/>
          </w:tcPr>
          <w:p w:rsidR="00E71A19" w:rsidRPr="006B5F95" w:rsidRDefault="00E71A19" w:rsidP="00DE2C91">
            <w:pPr>
              <w:jc w:val="center"/>
              <w:rPr>
                <w:b/>
                <w:i/>
                <w:szCs w:val="28"/>
                <w:lang w:val="uk-UA"/>
              </w:rPr>
            </w:pPr>
            <w:r w:rsidRPr="006B5F95">
              <w:rPr>
                <w:b/>
                <w:i/>
                <w:szCs w:val="28"/>
                <w:lang w:val="uk-UA"/>
              </w:rPr>
              <w:t>Зараховано</w:t>
            </w:r>
          </w:p>
        </w:tc>
      </w:tr>
      <w:tr w:rsidR="00E71A19" w:rsidRPr="006B5F95" w:rsidTr="00DE2C91">
        <w:trPr>
          <w:cantSplit/>
          <w:trHeight w:val="194"/>
        </w:trPr>
        <w:tc>
          <w:tcPr>
            <w:tcW w:w="1399" w:type="dxa"/>
            <w:vAlign w:val="center"/>
          </w:tcPr>
          <w:p w:rsidR="00E71A19" w:rsidRPr="006B5F95" w:rsidRDefault="00E71A19" w:rsidP="00DE2C91">
            <w:pPr>
              <w:ind w:left="180"/>
              <w:jc w:val="center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81-89</w:t>
            </w:r>
          </w:p>
        </w:tc>
        <w:tc>
          <w:tcPr>
            <w:tcW w:w="1256" w:type="dxa"/>
            <w:vAlign w:val="center"/>
          </w:tcPr>
          <w:p w:rsidR="00E71A19" w:rsidRPr="006B5F95" w:rsidRDefault="00E71A19" w:rsidP="00DE2C91">
            <w:pPr>
              <w:jc w:val="center"/>
              <w:rPr>
                <w:b/>
                <w:szCs w:val="28"/>
                <w:lang w:val="uk-UA"/>
              </w:rPr>
            </w:pPr>
            <w:r w:rsidRPr="006B5F95">
              <w:rPr>
                <w:b/>
                <w:szCs w:val="28"/>
                <w:lang w:val="uk-UA"/>
              </w:rPr>
              <w:t>В</w:t>
            </w:r>
          </w:p>
        </w:tc>
        <w:tc>
          <w:tcPr>
            <w:tcW w:w="2590" w:type="dxa"/>
            <w:vAlign w:val="center"/>
          </w:tcPr>
          <w:p w:rsidR="00E71A19" w:rsidRPr="006B5F95" w:rsidRDefault="00E71A19" w:rsidP="00DE2C91">
            <w:pPr>
              <w:jc w:val="center"/>
              <w:rPr>
                <w:bCs/>
                <w:iCs/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Зараховано</w:t>
            </w:r>
          </w:p>
        </w:tc>
        <w:tc>
          <w:tcPr>
            <w:tcW w:w="4394" w:type="dxa"/>
            <w:vMerge/>
            <w:vAlign w:val="center"/>
          </w:tcPr>
          <w:p w:rsidR="00E71A19" w:rsidRPr="006B5F95" w:rsidRDefault="00E71A19" w:rsidP="00DE2C91">
            <w:pPr>
              <w:jc w:val="center"/>
              <w:rPr>
                <w:b/>
                <w:bCs/>
                <w:i/>
                <w:iCs/>
                <w:szCs w:val="28"/>
                <w:lang w:val="uk-UA"/>
              </w:rPr>
            </w:pPr>
          </w:p>
        </w:tc>
      </w:tr>
      <w:tr w:rsidR="00E71A19" w:rsidRPr="006B5F95" w:rsidTr="00DE2C91">
        <w:trPr>
          <w:cantSplit/>
        </w:trPr>
        <w:tc>
          <w:tcPr>
            <w:tcW w:w="1399" w:type="dxa"/>
            <w:vAlign w:val="center"/>
          </w:tcPr>
          <w:p w:rsidR="00E71A19" w:rsidRPr="006B5F95" w:rsidRDefault="00E71A19" w:rsidP="00DE2C91">
            <w:pPr>
              <w:ind w:left="180"/>
              <w:jc w:val="center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71-80</w:t>
            </w:r>
          </w:p>
        </w:tc>
        <w:tc>
          <w:tcPr>
            <w:tcW w:w="1256" w:type="dxa"/>
            <w:vAlign w:val="center"/>
          </w:tcPr>
          <w:p w:rsidR="00E71A19" w:rsidRPr="006B5F95" w:rsidRDefault="00E71A19" w:rsidP="00DE2C91">
            <w:pPr>
              <w:jc w:val="center"/>
              <w:rPr>
                <w:b/>
                <w:szCs w:val="28"/>
                <w:lang w:val="uk-UA"/>
              </w:rPr>
            </w:pPr>
            <w:r w:rsidRPr="006B5F95">
              <w:rPr>
                <w:b/>
                <w:szCs w:val="28"/>
                <w:lang w:val="uk-UA"/>
              </w:rPr>
              <w:t>С</w:t>
            </w:r>
          </w:p>
        </w:tc>
        <w:tc>
          <w:tcPr>
            <w:tcW w:w="2590" w:type="dxa"/>
            <w:vAlign w:val="center"/>
          </w:tcPr>
          <w:p w:rsidR="00E71A19" w:rsidRPr="006B5F95" w:rsidRDefault="00E71A19" w:rsidP="00DE2C91">
            <w:pPr>
              <w:jc w:val="center"/>
              <w:rPr>
                <w:bCs/>
                <w:iCs/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Зараховано</w:t>
            </w:r>
          </w:p>
        </w:tc>
        <w:tc>
          <w:tcPr>
            <w:tcW w:w="4394" w:type="dxa"/>
            <w:vMerge/>
            <w:vAlign w:val="center"/>
          </w:tcPr>
          <w:p w:rsidR="00E71A19" w:rsidRPr="006B5F95" w:rsidRDefault="00E71A19" w:rsidP="00DE2C91">
            <w:pPr>
              <w:jc w:val="center"/>
              <w:rPr>
                <w:b/>
                <w:bCs/>
                <w:i/>
                <w:iCs/>
                <w:szCs w:val="28"/>
                <w:lang w:val="uk-UA"/>
              </w:rPr>
            </w:pPr>
          </w:p>
        </w:tc>
      </w:tr>
      <w:tr w:rsidR="00E71A19" w:rsidRPr="006B5F95" w:rsidTr="00DE2C91">
        <w:trPr>
          <w:cantSplit/>
        </w:trPr>
        <w:tc>
          <w:tcPr>
            <w:tcW w:w="1399" w:type="dxa"/>
            <w:vAlign w:val="center"/>
          </w:tcPr>
          <w:p w:rsidR="00E71A19" w:rsidRPr="006B5F95" w:rsidRDefault="00E71A19" w:rsidP="00DE2C91">
            <w:pPr>
              <w:ind w:left="180"/>
              <w:jc w:val="center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61-70</w:t>
            </w:r>
          </w:p>
        </w:tc>
        <w:tc>
          <w:tcPr>
            <w:tcW w:w="1256" w:type="dxa"/>
            <w:vAlign w:val="center"/>
          </w:tcPr>
          <w:p w:rsidR="00E71A19" w:rsidRPr="006B5F95" w:rsidRDefault="00E71A19" w:rsidP="00DE2C91">
            <w:pPr>
              <w:jc w:val="center"/>
              <w:rPr>
                <w:b/>
                <w:szCs w:val="28"/>
                <w:lang w:val="uk-UA"/>
              </w:rPr>
            </w:pPr>
            <w:r w:rsidRPr="006B5F95">
              <w:rPr>
                <w:b/>
                <w:szCs w:val="28"/>
                <w:lang w:val="uk-UA"/>
              </w:rPr>
              <w:t>D</w:t>
            </w:r>
          </w:p>
        </w:tc>
        <w:tc>
          <w:tcPr>
            <w:tcW w:w="2590" w:type="dxa"/>
            <w:vAlign w:val="center"/>
          </w:tcPr>
          <w:p w:rsidR="00E71A19" w:rsidRPr="006B5F95" w:rsidRDefault="00E71A19" w:rsidP="00DE2C91">
            <w:pPr>
              <w:jc w:val="center"/>
              <w:rPr>
                <w:bCs/>
                <w:iCs/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Зараховано</w:t>
            </w:r>
            <w:r w:rsidRPr="006B5F95">
              <w:rPr>
                <w:bCs/>
                <w:iCs/>
                <w:szCs w:val="28"/>
                <w:lang w:val="uk-UA"/>
              </w:rPr>
              <w:t xml:space="preserve"> </w:t>
            </w:r>
          </w:p>
        </w:tc>
        <w:tc>
          <w:tcPr>
            <w:tcW w:w="4394" w:type="dxa"/>
            <w:vMerge/>
            <w:vAlign w:val="center"/>
          </w:tcPr>
          <w:p w:rsidR="00E71A19" w:rsidRPr="006B5F95" w:rsidRDefault="00E71A19" w:rsidP="00DE2C91">
            <w:pPr>
              <w:jc w:val="center"/>
              <w:rPr>
                <w:b/>
                <w:bCs/>
                <w:i/>
                <w:iCs/>
                <w:szCs w:val="28"/>
                <w:lang w:val="uk-UA"/>
              </w:rPr>
            </w:pPr>
          </w:p>
        </w:tc>
      </w:tr>
      <w:tr w:rsidR="00E71A19" w:rsidRPr="006B5F95" w:rsidTr="00DE2C91">
        <w:trPr>
          <w:cantSplit/>
        </w:trPr>
        <w:tc>
          <w:tcPr>
            <w:tcW w:w="1399" w:type="dxa"/>
            <w:vAlign w:val="center"/>
          </w:tcPr>
          <w:p w:rsidR="00E71A19" w:rsidRPr="006B5F95" w:rsidRDefault="00E71A19" w:rsidP="00DE2C91">
            <w:pPr>
              <w:ind w:left="180"/>
              <w:jc w:val="center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51-60</w:t>
            </w:r>
          </w:p>
        </w:tc>
        <w:tc>
          <w:tcPr>
            <w:tcW w:w="1256" w:type="dxa"/>
            <w:vAlign w:val="center"/>
          </w:tcPr>
          <w:p w:rsidR="00E71A19" w:rsidRPr="006B5F95" w:rsidRDefault="00E71A19" w:rsidP="00DE2C91">
            <w:pPr>
              <w:jc w:val="center"/>
              <w:rPr>
                <w:b/>
                <w:szCs w:val="28"/>
                <w:lang w:val="uk-UA"/>
              </w:rPr>
            </w:pPr>
            <w:r w:rsidRPr="006B5F95">
              <w:rPr>
                <w:b/>
                <w:szCs w:val="28"/>
                <w:lang w:val="uk-UA"/>
              </w:rPr>
              <w:t xml:space="preserve">Е </w:t>
            </w:r>
          </w:p>
        </w:tc>
        <w:tc>
          <w:tcPr>
            <w:tcW w:w="2590" w:type="dxa"/>
            <w:vAlign w:val="center"/>
          </w:tcPr>
          <w:p w:rsidR="00E71A19" w:rsidRPr="006B5F95" w:rsidRDefault="00E71A19" w:rsidP="00DE2C91">
            <w:pPr>
              <w:jc w:val="center"/>
              <w:rPr>
                <w:bCs/>
                <w:iCs/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Зараховано</w:t>
            </w:r>
          </w:p>
        </w:tc>
        <w:tc>
          <w:tcPr>
            <w:tcW w:w="4394" w:type="dxa"/>
            <w:vMerge/>
            <w:vAlign w:val="center"/>
          </w:tcPr>
          <w:p w:rsidR="00E71A19" w:rsidRPr="006B5F95" w:rsidRDefault="00E71A19" w:rsidP="00DE2C91">
            <w:pPr>
              <w:jc w:val="center"/>
              <w:rPr>
                <w:b/>
                <w:bCs/>
                <w:i/>
                <w:iCs/>
                <w:szCs w:val="28"/>
                <w:lang w:val="uk-UA"/>
              </w:rPr>
            </w:pPr>
          </w:p>
        </w:tc>
      </w:tr>
      <w:tr w:rsidR="00E71A19" w:rsidRPr="006B5F95" w:rsidTr="00DE2C91">
        <w:trPr>
          <w:cantSplit/>
        </w:trPr>
        <w:tc>
          <w:tcPr>
            <w:tcW w:w="1399" w:type="dxa"/>
            <w:vAlign w:val="center"/>
          </w:tcPr>
          <w:p w:rsidR="00E71A19" w:rsidRPr="006B5F95" w:rsidRDefault="00E71A19" w:rsidP="00DE2C91">
            <w:pPr>
              <w:ind w:left="180"/>
              <w:jc w:val="center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0-50</w:t>
            </w:r>
          </w:p>
        </w:tc>
        <w:tc>
          <w:tcPr>
            <w:tcW w:w="1256" w:type="dxa"/>
            <w:vAlign w:val="center"/>
          </w:tcPr>
          <w:p w:rsidR="00E71A19" w:rsidRPr="006B5F95" w:rsidRDefault="00E71A19" w:rsidP="00DE2C91">
            <w:pPr>
              <w:jc w:val="center"/>
              <w:rPr>
                <w:b/>
                <w:szCs w:val="28"/>
                <w:lang w:val="en-US"/>
              </w:rPr>
            </w:pPr>
            <w:r w:rsidRPr="006B5F95">
              <w:rPr>
                <w:b/>
                <w:szCs w:val="28"/>
                <w:lang w:val="en-US"/>
              </w:rPr>
              <w:t>FX</w:t>
            </w:r>
          </w:p>
        </w:tc>
        <w:tc>
          <w:tcPr>
            <w:tcW w:w="2590" w:type="dxa"/>
            <w:vAlign w:val="center"/>
          </w:tcPr>
          <w:p w:rsidR="00E71A19" w:rsidRPr="006B5F95" w:rsidRDefault="00E71A19" w:rsidP="00DE2C91">
            <w:pPr>
              <w:jc w:val="center"/>
              <w:rPr>
                <w:bCs/>
                <w:iCs/>
                <w:szCs w:val="28"/>
                <w:lang w:val="uk-UA"/>
              </w:rPr>
            </w:pPr>
            <w:proofErr w:type="spellStart"/>
            <w:r w:rsidRPr="006B5F95">
              <w:rPr>
                <w:szCs w:val="28"/>
                <w:lang w:val="uk-UA"/>
              </w:rPr>
              <w:t>Незараховано</w:t>
            </w:r>
            <w:proofErr w:type="spellEnd"/>
            <w:r w:rsidRPr="006B5F95">
              <w:rPr>
                <w:bCs/>
                <w:iCs/>
                <w:szCs w:val="28"/>
                <w:lang w:val="uk-UA"/>
              </w:rPr>
              <w:t xml:space="preserve"> з правом перескладання</w:t>
            </w:r>
          </w:p>
        </w:tc>
        <w:tc>
          <w:tcPr>
            <w:tcW w:w="4394" w:type="dxa"/>
            <w:vAlign w:val="center"/>
          </w:tcPr>
          <w:p w:rsidR="00E71A19" w:rsidRPr="006B5F95" w:rsidRDefault="00E71A19" w:rsidP="00DE2C91">
            <w:pPr>
              <w:jc w:val="center"/>
              <w:rPr>
                <w:b/>
                <w:bCs/>
                <w:i/>
                <w:iCs/>
                <w:szCs w:val="28"/>
                <w:lang w:val="uk-UA"/>
              </w:rPr>
            </w:pPr>
            <w:proofErr w:type="spellStart"/>
            <w:r w:rsidRPr="006B5F95">
              <w:rPr>
                <w:b/>
                <w:bCs/>
                <w:i/>
                <w:iCs/>
                <w:szCs w:val="28"/>
                <w:lang w:val="uk-UA"/>
              </w:rPr>
              <w:t>Незараховано</w:t>
            </w:r>
            <w:proofErr w:type="spellEnd"/>
          </w:p>
        </w:tc>
      </w:tr>
      <w:tr w:rsidR="00E71A19" w:rsidRPr="006B5F95" w:rsidTr="00DE2C91">
        <w:trPr>
          <w:cantSplit/>
        </w:trPr>
        <w:tc>
          <w:tcPr>
            <w:tcW w:w="1399" w:type="dxa"/>
            <w:vAlign w:val="center"/>
          </w:tcPr>
          <w:p w:rsidR="00E71A19" w:rsidRPr="006B5F95" w:rsidRDefault="00E71A19" w:rsidP="00DE2C91">
            <w:pPr>
              <w:ind w:left="180"/>
              <w:jc w:val="center"/>
              <w:rPr>
                <w:szCs w:val="28"/>
                <w:lang w:val="uk-UA"/>
              </w:rPr>
            </w:pPr>
            <w:r w:rsidRPr="006B5F95">
              <w:rPr>
                <w:szCs w:val="28"/>
                <w:lang w:val="uk-UA"/>
              </w:rPr>
              <w:t>0-50</w:t>
            </w:r>
          </w:p>
        </w:tc>
        <w:tc>
          <w:tcPr>
            <w:tcW w:w="1256" w:type="dxa"/>
            <w:vAlign w:val="center"/>
          </w:tcPr>
          <w:p w:rsidR="00E71A19" w:rsidRPr="006B5F95" w:rsidRDefault="00E71A19" w:rsidP="00DE2C91">
            <w:pPr>
              <w:jc w:val="center"/>
              <w:rPr>
                <w:b/>
                <w:szCs w:val="28"/>
                <w:lang w:val="en-US"/>
              </w:rPr>
            </w:pPr>
            <w:r w:rsidRPr="006B5F95">
              <w:rPr>
                <w:b/>
                <w:szCs w:val="28"/>
                <w:lang w:val="en-US"/>
              </w:rPr>
              <w:t>F</w:t>
            </w:r>
          </w:p>
        </w:tc>
        <w:tc>
          <w:tcPr>
            <w:tcW w:w="2590" w:type="dxa"/>
            <w:vAlign w:val="center"/>
          </w:tcPr>
          <w:p w:rsidR="00E71A19" w:rsidRPr="006B5F95" w:rsidRDefault="00E71A19" w:rsidP="00DE2C91">
            <w:pPr>
              <w:jc w:val="center"/>
              <w:rPr>
                <w:bCs/>
                <w:iCs/>
                <w:szCs w:val="28"/>
                <w:lang w:val="uk-UA"/>
              </w:rPr>
            </w:pPr>
            <w:proofErr w:type="spellStart"/>
            <w:r w:rsidRPr="006B5F95">
              <w:rPr>
                <w:bCs/>
                <w:iCs/>
                <w:szCs w:val="28"/>
                <w:lang w:val="uk-UA"/>
              </w:rPr>
              <w:t>Нез</w:t>
            </w:r>
            <w:r w:rsidRPr="006B5F95">
              <w:rPr>
                <w:szCs w:val="28"/>
                <w:lang w:val="uk-UA"/>
              </w:rPr>
              <w:t>араховано</w:t>
            </w:r>
            <w:proofErr w:type="spellEnd"/>
            <w:r w:rsidRPr="006B5F95">
              <w:rPr>
                <w:bCs/>
                <w:iCs/>
                <w:szCs w:val="28"/>
                <w:lang w:val="uk-UA"/>
              </w:rPr>
              <w:t xml:space="preserve"> </w:t>
            </w:r>
            <w:r w:rsidRPr="006B5F95">
              <w:rPr>
                <w:szCs w:val="28"/>
                <w:lang w:val="uk-UA"/>
              </w:rPr>
              <w:t>з обов’язковим повторним вивченням дисципліни</w:t>
            </w:r>
          </w:p>
        </w:tc>
        <w:tc>
          <w:tcPr>
            <w:tcW w:w="4394" w:type="dxa"/>
            <w:vAlign w:val="center"/>
          </w:tcPr>
          <w:p w:rsidR="00E71A19" w:rsidRPr="006B5F95" w:rsidRDefault="00E71A19" w:rsidP="00DE2C91">
            <w:pPr>
              <w:jc w:val="center"/>
              <w:rPr>
                <w:b/>
                <w:bCs/>
                <w:i/>
                <w:iCs/>
                <w:szCs w:val="28"/>
                <w:lang w:val="uk-UA"/>
              </w:rPr>
            </w:pPr>
            <w:proofErr w:type="spellStart"/>
            <w:r w:rsidRPr="006B5F95">
              <w:rPr>
                <w:b/>
                <w:i/>
                <w:szCs w:val="28"/>
                <w:lang w:val="uk-UA"/>
              </w:rPr>
              <w:t>Незараховано</w:t>
            </w:r>
            <w:proofErr w:type="spellEnd"/>
            <w:r w:rsidRPr="006B5F95">
              <w:rPr>
                <w:b/>
                <w:i/>
                <w:szCs w:val="28"/>
                <w:lang w:val="uk-UA"/>
              </w:rPr>
              <w:t xml:space="preserve"> з обов’язковим повторним вивченням дисципліни</w:t>
            </w:r>
          </w:p>
        </w:tc>
      </w:tr>
    </w:tbl>
    <w:p w:rsidR="00E71A19" w:rsidRPr="006B5F95" w:rsidRDefault="00E71A19" w:rsidP="00E71A19">
      <w:pPr>
        <w:shd w:val="clear" w:color="auto" w:fill="FFFFFF"/>
        <w:jc w:val="right"/>
        <w:rPr>
          <w:spacing w:val="-4"/>
          <w:szCs w:val="28"/>
          <w:lang w:val="uk-UA"/>
        </w:rPr>
      </w:pPr>
    </w:p>
    <w:p w:rsidR="00E71A19" w:rsidRPr="006B5F95" w:rsidRDefault="00E71A19" w:rsidP="00E71A19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6B5F95">
        <w:rPr>
          <w:szCs w:val="28"/>
          <w:lang w:val="uk-UA"/>
        </w:rPr>
        <w:t>90-100 балів (зараховано) - виставляється студенту, який дав повну і правильну відповідь на всі питання, що базуються на знанні нормативно-правових актів, судової практики та спеціальної літератури. Прояви уміння застосування набуті знання до конкретних суспільно-економічних ситуацій та здібності аналізу джерел вивчення даного курсу.</w:t>
      </w:r>
    </w:p>
    <w:p w:rsidR="00E71A19" w:rsidRPr="006B5F95" w:rsidRDefault="00E71A19" w:rsidP="00E71A19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6B5F95">
        <w:rPr>
          <w:szCs w:val="28"/>
          <w:lang w:val="uk-UA"/>
        </w:rPr>
        <w:t>81-89 балів (зараховано) - виставляється студенту, який дав не цілком повну але правильну відповідь на всі питання, що базується на знанні.</w:t>
      </w:r>
    </w:p>
    <w:p w:rsidR="00E71A19" w:rsidRPr="006B5F95" w:rsidRDefault="00E71A19" w:rsidP="00E71A19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6B5F95">
        <w:rPr>
          <w:szCs w:val="28"/>
          <w:lang w:val="uk-UA"/>
        </w:rPr>
        <w:t xml:space="preserve">71-80 балів (зараховано) - виставляється студенту, який дав повну і правильну відповідь, але не на всі питання, або відповідь не базується на всіх складових джерелах вивчення. Тобто знав нормативно-правовий акт та судову практику але не знав інформації, що міститься у спеціальній літературі, чи інформації, яка міститься у інших джерелах. Однак у підсумку його відповідь повинна базуватись не менше ніж на двох базових джерелах. </w:t>
      </w:r>
    </w:p>
    <w:p w:rsidR="00E71A19" w:rsidRPr="006B5F95" w:rsidRDefault="00E71A19" w:rsidP="00E71A19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6B5F95">
        <w:rPr>
          <w:szCs w:val="28"/>
          <w:lang w:val="uk-UA"/>
        </w:rPr>
        <w:lastRenderedPageBreak/>
        <w:t>61-70 балів (зараховано) - виставляється студенту, який не дав вичерпної детальної відповіді на питання контрольних завдань і яка базується тільки на одному із рекомендованих джерел вивчення матеріалу.</w:t>
      </w:r>
    </w:p>
    <w:p w:rsidR="00E71A19" w:rsidRPr="006B5F95" w:rsidRDefault="00E71A19" w:rsidP="00E71A19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6B5F95">
        <w:rPr>
          <w:szCs w:val="28"/>
          <w:lang w:val="uk-UA"/>
        </w:rPr>
        <w:t>51-60 балів (зараховано) - виставляється студенту, який не дав вичерпної (достатньої) відповіді на питання контрольних завдань та не може назвати джерела інформації навчальної дисципліни.</w:t>
      </w:r>
    </w:p>
    <w:p w:rsidR="00E71A19" w:rsidRPr="006B5F95" w:rsidRDefault="00E71A19" w:rsidP="00E71A19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6B5F95">
        <w:rPr>
          <w:szCs w:val="28"/>
          <w:lang w:val="uk-UA"/>
        </w:rPr>
        <w:t>0-50 балів (</w:t>
      </w:r>
      <w:proofErr w:type="spellStart"/>
      <w:r w:rsidRPr="006B5F95">
        <w:rPr>
          <w:szCs w:val="28"/>
          <w:lang w:val="uk-UA"/>
        </w:rPr>
        <w:t>незараховано</w:t>
      </w:r>
      <w:proofErr w:type="spellEnd"/>
      <w:r w:rsidRPr="006B5F95">
        <w:rPr>
          <w:szCs w:val="28"/>
          <w:lang w:val="uk-UA"/>
        </w:rPr>
        <w:t>) - виставляється студентові, який виявив значні прогалини в знаннях основного навчального матеріалу, допустив принципові помилки у виконанні передбачених програмою завдань, незнайомий з основною юридичною літературою з дисципліни.</w:t>
      </w:r>
    </w:p>
    <w:p w:rsidR="00E71A19" w:rsidRPr="006B5F95" w:rsidRDefault="00E71A19" w:rsidP="00E71A19">
      <w:pPr>
        <w:shd w:val="clear" w:color="auto" w:fill="FFFFFF"/>
        <w:jc w:val="center"/>
        <w:rPr>
          <w:b/>
          <w:szCs w:val="28"/>
          <w:lang w:val="uk-UA"/>
        </w:rPr>
      </w:pPr>
    </w:p>
    <w:p w:rsidR="00466051" w:rsidRPr="00943A1C" w:rsidRDefault="00E71A19" w:rsidP="00943A1C">
      <w:pPr>
        <w:shd w:val="clear" w:color="auto" w:fill="FFFFFF"/>
        <w:jc w:val="center"/>
        <w:rPr>
          <w:b/>
          <w:szCs w:val="28"/>
          <w:lang w:val="uk-UA"/>
        </w:rPr>
      </w:pPr>
      <w:r w:rsidRPr="006B5F95">
        <w:rPr>
          <w:b/>
          <w:szCs w:val="28"/>
          <w:lang w:val="uk-UA"/>
        </w:rPr>
        <w:t xml:space="preserve">10. </w:t>
      </w:r>
      <w:r w:rsidR="007F03CB" w:rsidRPr="006B5F95">
        <w:rPr>
          <w:b/>
          <w:szCs w:val="28"/>
          <w:lang w:val="uk-UA"/>
        </w:rPr>
        <w:t>Рекомендована література (основна, допоміжна)</w:t>
      </w:r>
    </w:p>
    <w:p w:rsidR="00466051" w:rsidRPr="006B5F95" w:rsidRDefault="00466051" w:rsidP="00E71A19">
      <w:pPr>
        <w:ind w:firstLine="540"/>
        <w:jc w:val="both"/>
        <w:rPr>
          <w:szCs w:val="28"/>
          <w:lang w:val="uk-UA"/>
        </w:rPr>
      </w:pPr>
    </w:p>
    <w:p w:rsidR="00E71A19" w:rsidRPr="006B5F95" w:rsidRDefault="007F03CB" w:rsidP="00E71A19">
      <w:pPr>
        <w:shd w:val="clear" w:color="auto" w:fill="FFFFFF"/>
        <w:tabs>
          <w:tab w:val="left" w:pos="0"/>
        </w:tabs>
        <w:jc w:val="center"/>
        <w:rPr>
          <w:b/>
          <w:bCs/>
          <w:spacing w:val="-6"/>
          <w:szCs w:val="28"/>
          <w:lang w:val="uk-UA"/>
        </w:rPr>
      </w:pPr>
      <w:r w:rsidRPr="006B5F95">
        <w:rPr>
          <w:b/>
          <w:bCs/>
          <w:spacing w:val="-6"/>
          <w:szCs w:val="28"/>
          <w:lang w:val="uk-UA"/>
        </w:rPr>
        <w:t>Основна</w:t>
      </w:r>
    </w:p>
    <w:p w:rsidR="00466051" w:rsidRPr="00310E64" w:rsidRDefault="00466051" w:rsidP="00466051">
      <w:pPr>
        <w:numPr>
          <w:ilvl w:val="0"/>
          <w:numId w:val="6"/>
        </w:numPr>
        <w:ind w:left="0" w:firstLine="426"/>
        <w:jc w:val="both"/>
        <w:rPr>
          <w:szCs w:val="28"/>
          <w:lang w:val="uk-UA"/>
        </w:rPr>
      </w:pPr>
      <w:r w:rsidRPr="00310E64">
        <w:rPr>
          <w:i/>
          <w:szCs w:val="28"/>
        </w:rPr>
        <w:t>Антонович В</w:t>
      </w:r>
      <w:r w:rsidRPr="00310E64">
        <w:rPr>
          <w:szCs w:val="28"/>
        </w:rPr>
        <w:t xml:space="preserve">. </w:t>
      </w:r>
      <w:proofErr w:type="spellStart"/>
      <w:r w:rsidRPr="00310E64">
        <w:rPr>
          <w:szCs w:val="28"/>
        </w:rPr>
        <w:t>Українські</w:t>
      </w:r>
      <w:proofErr w:type="spellEnd"/>
      <w:r w:rsidRPr="00310E64">
        <w:rPr>
          <w:szCs w:val="28"/>
        </w:rPr>
        <w:t xml:space="preserve"> </w:t>
      </w:r>
      <w:proofErr w:type="spellStart"/>
      <w:r w:rsidRPr="00310E64">
        <w:rPr>
          <w:szCs w:val="28"/>
        </w:rPr>
        <w:t>міста</w:t>
      </w:r>
      <w:proofErr w:type="spellEnd"/>
      <w:r w:rsidRPr="00310E64">
        <w:rPr>
          <w:szCs w:val="28"/>
          <w:lang w:val="uk-UA"/>
        </w:rPr>
        <w:t xml:space="preserve"> //</w:t>
      </w:r>
      <w:r w:rsidRPr="00310E64">
        <w:rPr>
          <w:szCs w:val="28"/>
        </w:rPr>
        <w:t xml:space="preserve"> </w:t>
      </w:r>
      <w:proofErr w:type="spellStart"/>
      <w:r w:rsidRPr="00310E64">
        <w:rPr>
          <w:szCs w:val="28"/>
        </w:rPr>
        <w:t>Розвідки</w:t>
      </w:r>
      <w:proofErr w:type="spellEnd"/>
      <w:r w:rsidRPr="00310E64">
        <w:rPr>
          <w:szCs w:val="28"/>
        </w:rPr>
        <w:t xml:space="preserve"> про </w:t>
      </w:r>
      <w:proofErr w:type="spellStart"/>
      <w:r w:rsidRPr="00310E64">
        <w:rPr>
          <w:szCs w:val="28"/>
        </w:rPr>
        <w:t>міста</w:t>
      </w:r>
      <w:proofErr w:type="spellEnd"/>
      <w:r w:rsidRPr="00310E64">
        <w:rPr>
          <w:szCs w:val="28"/>
        </w:rPr>
        <w:t xml:space="preserve"> </w:t>
      </w:r>
      <w:proofErr w:type="spellStart"/>
      <w:r w:rsidRPr="00310E64">
        <w:rPr>
          <w:szCs w:val="28"/>
        </w:rPr>
        <w:t>і</w:t>
      </w:r>
      <w:proofErr w:type="spellEnd"/>
      <w:r w:rsidRPr="00310E64">
        <w:rPr>
          <w:szCs w:val="28"/>
        </w:rPr>
        <w:t xml:space="preserve"> </w:t>
      </w:r>
      <w:proofErr w:type="spellStart"/>
      <w:r w:rsidRPr="00310E64">
        <w:rPr>
          <w:szCs w:val="28"/>
        </w:rPr>
        <w:t>міщанство</w:t>
      </w:r>
      <w:proofErr w:type="spellEnd"/>
      <w:r w:rsidRPr="00310E64">
        <w:rPr>
          <w:szCs w:val="28"/>
        </w:rPr>
        <w:t xml:space="preserve"> на </w:t>
      </w:r>
      <w:proofErr w:type="spellStart"/>
      <w:r w:rsidRPr="00310E64">
        <w:rPr>
          <w:szCs w:val="28"/>
        </w:rPr>
        <w:t>Україн</w:t>
      </w:r>
      <w:proofErr w:type="gramStart"/>
      <w:r w:rsidRPr="00310E64">
        <w:rPr>
          <w:szCs w:val="28"/>
        </w:rPr>
        <w:t>і-</w:t>
      </w:r>
      <w:proofErr w:type="gramEnd"/>
      <w:r w:rsidRPr="00310E64">
        <w:rPr>
          <w:szCs w:val="28"/>
        </w:rPr>
        <w:t>Руси</w:t>
      </w:r>
      <w:proofErr w:type="spellEnd"/>
      <w:r w:rsidRPr="00310E64">
        <w:rPr>
          <w:szCs w:val="28"/>
        </w:rPr>
        <w:t xml:space="preserve"> в Х</w:t>
      </w:r>
      <w:r w:rsidRPr="00310E64">
        <w:rPr>
          <w:szCs w:val="28"/>
          <w:lang w:val="en-US"/>
        </w:rPr>
        <w:t>V</w:t>
      </w:r>
      <w:r w:rsidRPr="00310E64">
        <w:rPr>
          <w:szCs w:val="28"/>
        </w:rPr>
        <w:t>–</w:t>
      </w:r>
      <w:r w:rsidRPr="00310E64">
        <w:rPr>
          <w:szCs w:val="28"/>
          <w:lang w:val="en-US"/>
        </w:rPr>
        <w:t>XV</w:t>
      </w:r>
      <w:r w:rsidRPr="00310E64">
        <w:rPr>
          <w:szCs w:val="28"/>
        </w:rPr>
        <w:t>ІІІ ст. – К</w:t>
      </w:r>
      <w:r w:rsidRPr="00310E64">
        <w:rPr>
          <w:szCs w:val="28"/>
          <w:lang w:val="uk-UA"/>
        </w:rPr>
        <w:t xml:space="preserve">.; </w:t>
      </w:r>
      <w:proofErr w:type="spellStart"/>
      <w:r w:rsidRPr="00310E64">
        <w:rPr>
          <w:szCs w:val="28"/>
        </w:rPr>
        <w:t>Львів</w:t>
      </w:r>
      <w:proofErr w:type="spellEnd"/>
      <w:r w:rsidRPr="00310E64">
        <w:rPr>
          <w:szCs w:val="28"/>
        </w:rPr>
        <w:t>, 1904. – С. 331–332.</w:t>
      </w:r>
    </w:p>
    <w:p w:rsidR="00466051" w:rsidRPr="00310E64" w:rsidRDefault="00466051" w:rsidP="00466051">
      <w:pPr>
        <w:pStyle w:val="-----"/>
        <w:numPr>
          <w:ilvl w:val="0"/>
          <w:numId w:val="6"/>
        </w:numPr>
        <w:spacing w:before="0"/>
        <w:ind w:left="0" w:firstLine="426"/>
        <w:rPr>
          <w:sz w:val="28"/>
          <w:szCs w:val="28"/>
          <w:lang w:val="uk-UA"/>
        </w:rPr>
      </w:pPr>
      <w:r w:rsidRPr="00310E64">
        <w:rPr>
          <w:i/>
          <w:sz w:val="28"/>
          <w:szCs w:val="28"/>
          <w:lang w:val="uk-UA"/>
        </w:rPr>
        <w:t>Білоус Н.</w:t>
      </w:r>
      <w:r w:rsidRPr="00310E64">
        <w:rPr>
          <w:sz w:val="28"/>
          <w:szCs w:val="28"/>
          <w:lang w:val="uk-UA"/>
        </w:rPr>
        <w:t xml:space="preserve"> Нове джерело до історії взаємовідносин Київських ремісників замкової та магістратської юрисдикції… – </w:t>
      </w:r>
      <w:r w:rsidRPr="00310E64">
        <w:rPr>
          <w:sz w:val="28"/>
          <w:szCs w:val="28"/>
          <w:lang w:val="pl-PL"/>
        </w:rPr>
        <w:t>C</w:t>
      </w:r>
      <w:r w:rsidRPr="00310E64">
        <w:rPr>
          <w:sz w:val="28"/>
          <w:szCs w:val="28"/>
          <w:lang w:val="uk-UA"/>
        </w:rPr>
        <w:t>. 101.</w:t>
      </w:r>
    </w:p>
    <w:p w:rsidR="00466051" w:rsidRPr="00310E64" w:rsidRDefault="00466051" w:rsidP="00466051">
      <w:pPr>
        <w:pStyle w:val="-----"/>
        <w:numPr>
          <w:ilvl w:val="0"/>
          <w:numId w:val="6"/>
        </w:numPr>
        <w:spacing w:before="0"/>
        <w:ind w:left="0" w:firstLine="426"/>
        <w:rPr>
          <w:sz w:val="28"/>
          <w:szCs w:val="28"/>
          <w:lang w:val="ru-RU"/>
        </w:rPr>
      </w:pPr>
      <w:proofErr w:type="spellStart"/>
      <w:r w:rsidRPr="00310E64">
        <w:rPr>
          <w:i/>
          <w:spacing w:val="-2"/>
          <w:sz w:val="28"/>
          <w:szCs w:val="28"/>
          <w:lang w:val="ru-RU"/>
        </w:rPr>
        <w:t>Бондарук</w:t>
      </w:r>
      <w:proofErr w:type="spellEnd"/>
      <w:r w:rsidRPr="00310E64">
        <w:rPr>
          <w:i/>
          <w:spacing w:val="-2"/>
          <w:sz w:val="28"/>
          <w:szCs w:val="28"/>
          <w:lang w:val="ru-RU"/>
        </w:rPr>
        <w:t xml:space="preserve"> Т</w:t>
      </w:r>
      <w:r w:rsidRPr="00310E64">
        <w:rPr>
          <w:spacing w:val="-2"/>
          <w:sz w:val="28"/>
          <w:szCs w:val="28"/>
          <w:lang w:val="ru-RU"/>
        </w:rPr>
        <w:t xml:space="preserve">. </w:t>
      </w:r>
      <w:proofErr w:type="spellStart"/>
      <w:r w:rsidRPr="00310E64">
        <w:rPr>
          <w:spacing w:val="-2"/>
          <w:sz w:val="28"/>
          <w:szCs w:val="28"/>
          <w:lang w:val="ru-RU"/>
        </w:rPr>
        <w:t>Західноруське</w:t>
      </w:r>
      <w:proofErr w:type="spellEnd"/>
      <w:r w:rsidRPr="00310E64">
        <w:rPr>
          <w:spacing w:val="-2"/>
          <w:sz w:val="28"/>
          <w:szCs w:val="28"/>
          <w:lang w:val="ru-RU"/>
        </w:rPr>
        <w:t xml:space="preserve"> право: </w:t>
      </w:r>
      <w:proofErr w:type="spellStart"/>
      <w:proofErr w:type="gramStart"/>
      <w:r w:rsidRPr="00310E64">
        <w:rPr>
          <w:spacing w:val="-2"/>
          <w:sz w:val="28"/>
          <w:szCs w:val="28"/>
          <w:lang w:val="ru-RU"/>
        </w:rPr>
        <w:t>досл</w:t>
      </w:r>
      <w:proofErr w:type="gramEnd"/>
      <w:r w:rsidRPr="00310E64">
        <w:rPr>
          <w:spacing w:val="-2"/>
          <w:sz w:val="28"/>
          <w:szCs w:val="28"/>
          <w:lang w:val="ru-RU"/>
        </w:rPr>
        <w:t>ідження</w:t>
      </w:r>
      <w:proofErr w:type="spellEnd"/>
      <w:r w:rsidRPr="00310E64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310E64">
        <w:rPr>
          <w:spacing w:val="-2"/>
          <w:sz w:val="28"/>
          <w:szCs w:val="28"/>
          <w:lang w:val="ru-RU"/>
        </w:rPr>
        <w:t>і</w:t>
      </w:r>
      <w:proofErr w:type="spellEnd"/>
      <w:r w:rsidRPr="00310E64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310E64">
        <w:rPr>
          <w:spacing w:val="-2"/>
          <w:sz w:val="28"/>
          <w:szCs w:val="28"/>
          <w:lang w:val="ru-RU"/>
        </w:rPr>
        <w:t>дослідники</w:t>
      </w:r>
      <w:proofErr w:type="spellEnd"/>
      <w:r w:rsidRPr="00310E64">
        <w:rPr>
          <w:spacing w:val="-2"/>
          <w:sz w:val="28"/>
          <w:szCs w:val="28"/>
          <w:lang w:val="ru-RU"/>
        </w:rPr>
        <w:t xml:space="preserve"> (</w:t>
      </w:r>
      <w:proofErr w:type="spellStart"/>
      <w:r w:rsidRPr="00310E64">
        <w:rPr>
          <w:spacing w:val="-2"/>
          <w:sz w:val="28"/>
          <w:szCs w:val="28"/>
          <w:lang w:val="ru-RU"/>
        </w:rPr>
        <w:t>Київська</w:t>
      </w:r>
      <w:proofErr w:type="spellEnd"/>
      <w:r w:rsidRPr="00310E64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310E64">
        <w:rPr>
          <w:spacing w:val="-2"/>
          <w:sz w:val="28"/>
          <w:szCs w:val="28"/>
          <w:lang w:val="ru-RU"/>
        </w:rPr>
        <w:t>історико-юри</w:t>
      </w:r>
      <w:r w:rsidRPr="00310E64">
        <w:rPr>
          <w:spacing w:val="-2"/>
          <w:sz w:val="28"/>
          <w:szCs w:val="28"/>
          <w:lang w:val="ru-RU"/>
        </w:rPr>
        <w:softHyphen/>
      </w:r>
      <w:r w:rsidRPr="00310E64">
        <w:rPr>
          <w:sz w:val="28"/>
          <w:szCs w:val="28"/>
          <w:lang w:val="ru-RU"/>
        </w:rPr>
        <w:t>дична</w:t>
      </w:r>
      <w:proofErr w:type="spellEnd"/>
      <w:r w:rsidRPr="00310E64">
        <w:rPr>
          <w:sz w:val="28"/>
          <w:szCs w:val="28"/>
          <w:lang w:val="ru-RU"/>
        </w:rPr>
        <w:t xml:space="preserve"> школа). – К., 2000. – С. 21.</w:t>
      </w:r>
    </w:p>
    <w:p w:rsidR="00466051" w:rsidRPr="00310E64" w:rsidRDefault="00466051" w:rsidP="00466051">
      <w:pPr>
        <w:pStyle w:val="-----"/>
        <w:numPr>
          <w:ilvl w:val="0"/>
          <w:numId w:val="6"/>
        </w:numPr>
        <w:spacing w:before="0"/>
        <w:ind w:left="0" w:firstLine="426"/>
        <w:rPr>
          <w:spacing w:val="-2"/>
          <w:sz w:val="28"/>
          <w:szCs w:val="28"/>
          <w:lang w:val="uk-UA"/>
        </w:rPr>
      </w:pPr>
      <w:proofErr w:type="spellStart"/>
      <w:r w:rsidRPr="00310E64">
        <w:rPr>
          <w:i/>
          <w:sz w:val="28"/>
          <w:szCs w:val="28"/>
          <w:lang w:val="uk-UA"/>
        </w:rPr>
        <w:t>Гошко</w:t>
      </w:r>
      <w:proofErr w:type="spellEnd"/>
      <w:r w:rsidRPr="00310E64">
        <w:rPr>
          <w:i/>
          <w:sz w:val="28"/>
          <w:szCs w:val="28"/>
          <w:lang w:val="uk-UA"/>
        </w:rPr>
        <w:t xml:space="preserve"> Т</w:t>
      </w:r>
      <w:r w:rsidRPr="00310E64">
        <w:rPr>
          <w:sz w:val="28"/>
          <w:szCs w:val="28"/>
          <w:lang w:val="uk-UA"/>
        </w:rPr>
        <w:t xml:space="preserve">. Магдебурзьке право Центрально-Східної Європи </w:t>
      </w:r>
      <w:r w:rsidRPr="00310E64">
        <w:rPr>
          <w:sz w:val="28"/>
          <w:szCs w:val="28"/>
          <w:lang w:val="ru-RU"/>
        </w:rPr>
        <w:t>XIII</w:t>
      </w:r>
      <w:r w:rsidRPr="00310E64">
        <w:rPr>
          <w:sz w:val="28"/>
          <w:szCs w:val="28"/>
          <w:lang w:val="uk-UA"/>
        </w:rPr>
        <w:t>–</w:t>
      </w:r>
      <w:r w:rsidRPr="00310E64">
        <w:rPr>
          <w:sz w:val="28"/>
          <w:szCs w:val="28"/>
          <w:lang w:val="ru-RU"/>
        </w:rPr>
        <w:t>XVIII</w:t>
      </w:r>
      <w:r w:rsidRPr="00310E64">
        <w:rPr>
          <w:sz w:val="28"/>
          <w:szCs w:val="28"/>
          <w:lang w:val="uk-UA"/>
        </w:rPr>
        <w:t xml:space="preserve"> ст. в укра</w:t>
      </w:r>
      <w:r w:rsidRPr="00310E64">
        <w:rPr>
          <w:sz w:val="28"/>
          <w:szCs w:val="28"/>
          <w:lang w:val="uk-UA"/>
        </w:rPr>
        <w:softHyphen/>
        <w:t xml:space="preserve">їнській та польській історіографії: Автореф. дис. ... канд. </w:t>
      </w:r>
      <w:proofErr w:type="spellStart"/>
      <w:r w:rsidRPr="00310E64">
        <w:rPr>
          <w:sz w:val="28"/>
          <w:szCs w:val="28"/>
          <w:lang w:val="uk-UA"/>
        </w:rPr>
        <w:t>іст</w:t>
      </w:r>
      <w:proofErr w:type="spellEnd"/>
      <w:r w:rsidRPr="00310E64">
        <w:rPr>
          <w:sz w:val="28"/>
          <w:szCs w:val="28"/>
          <w:lang w:val="uk-UA"/>
        </w:rPr>
        <w:t xml:space="preserve">. наук: 07.00.06 / Ін-т </w:t>
      </w:r>
      <w:r w:rsidRPr="00310E64">
        <w:rPr>
          <w:spacing w:val="-2"/>
          <w:sz w:val="28"/>
          <w:szCs w:val="28"/>
          <w:lang w:val="uk-UA"/>
        </w:rPr>
        <w:t xml:space="preserve">укр. </w:t>
      </w:r>
      <w:proofErr w:type="spellStart"/>
      <w:r w:rsidRPr="00310E64">
        <w:rPr>
          <w:spacing w:val="-2"/>
          <w:sz w:val="28"/>
          <w:szCs w:val="28"/>
          <w:lang w:val="uk-UA"/>
        </w:rPr>
        <w:t>археогр</w:t>
      </w:r>
      <w:proofErr w:type="spellEnd"/>
      <w:r w:rsidRPr="00310E64">
        <w:rPr>
          <w:spacing w:val="-2"/>
          <w:sz w:val="28"/>
          <w:szCs w:val="28"/>
          <w:lang w:val="uk-UA"/>
        </w:rPr>
        <w:t xml:space="preserve">. та </w:t>
      </w:r>
      <w:proofErr w:type="spellStart"/>
      <w:r w:rsidRPr="00310E64">
        <w:rPr>
          <w:spacing w:val="-2"/>
          <w:sz w:val="28"/>
          <w:szCs w:val="28"/>
          <w:lang w:val="uk-UA"/>
        </w:rPr>
        <w:t>джерелознав</w:t>
      </w:r>
      <w:proofErr w:type="spellEnd"/>
      <w:r w:rsidRPr="00310E64">
        <w:rPr>
          <w:spacing w:val="-2"/>
          <w:sz w:val="28"/>
          <w:szCs w:val="28"/>
          <w:lang w:val="uk-UA"/>
        </w:rPr>
        <w:t>. ім. М.</w:t>
      </w:r>
      <w:r w:rsidRPr="00310E64">
        <w:rPr>
          <w:spacing w:val="-2"/>
          <w:sz w:val="28"/>
          <w:szCs w:val="28"/>
          <w:lang w:val="ru-RU"/>
        </w:rPr>
        <w:t> </w:t>
      </w:r>
      <w:r w:rsidRPr="00310E64">
        <w:rPr>
          <w:spacing w:val="-2"/>
          <w:sz w:val="28"/>
          <w:szCs w:val="28"/>
          <w:lang w:val="uk-UA"/>
        </w:rPr>
        <w:t>С.</w:t>
      </w:r>
      <w:r w:rsidRPr="00310E64">
        <w:rPr>
          <w:spacing w:val="-2"/>
          <w:sz w:val="28"/>
          <w:szCs w:val="28"/>
          <w:lang w:val="ru-RU"/>
        </w:rPr>
        <w:t> </w:t>
      </w:r>
      <w:r w:rsidRPr="00310E64">
        <w:rPr>
          <w:spacing w:val="-2"/>
          <w:sz w:val="28"/>
          <w:szCs w:val="28"/>
          <w:lang w:val="uk-UA"/>
        </w:rPr>
        <w:t xml:space="preserve">Грушевського НАН </w:t>
      </w:r>
      <w:proofErr w:type="spellStart"/>
      <w:r w:rsidRPr="00310E64">
        <w:rPr>
          <w:spacing w:val="-2"/>
          <w:sz w:val="28"/>
          <w:szCs w:val="28"/>
          <w:lang w:val="uk-UA"/>
        </w:rPr>
        <w:t>України.–</w:t>
      </w:r>
      <w:proofErr w:type="spellEnd"/>
      <w:r w:rsidRPr="00310E64">
        <w:rPr>
          <w:spacing w:val="-2"/>
          <w:sz w:val="28"/>
          <w:szCs w:val="28"/>
          <w:lang w:val="uk-UA"/>
        </w:rPr>
        <w:t xml:space="preserve"> К., 1999. – 19 с.</w:t>
      </w:r>
    </w:p>
    <w:p w:rsidR="00466051" w:rsidRPr="00310E64" w:rsidRDefault="00466051" w:rsidP="00466051">
      <w:pPr>
        <w:pStyle w:val="-----"/>
        <w:numPr>
          <w:ilvl w:val="0"/>
          <w:numId w:val="6"/>
        </w:numPr>
        <w:spacing w:before="0"/>
        <w:ind w:left="0" w:firstLine="426"/>
        <w:rPr>
          <w:sz w:val="28"/>
          <w:szCs w:val="28"/>
          <w:lang w:val="uk-UA"/>
        </w:rPr>
      </w:pPr>
      <w:proofErr w:type="spellStart"/>
      <w:r w:rsidRPr="00310E64">
        <w:rPr>
          <w:i/>
          <w:sz w:val="28"/>
          <w:szCs w:val="28"/>
          <w:lang w:val="uk-UA"/>
        </w:rPr>
        <w:t>Гураль</w:t>
      </w:r>
      <w:proofErr w:type="spellEnd"/>
      <w:r w:rsidRPr="00310E64">
        <w:rPr>
          <w:i/>
          <w:sz w:val="28"/>
          <w:szCs w:val="28"/>
          <w:lang w:val="uk-UA"/>
        </w:rPr>
        <w:t xml:space="preserve"> П.</w:t>
      </w:r>
      <w:r w:rsidRPr="00310E64">
        <w:rPr>
          <w:sz w:val="28"/>
          <w:szCs w:val="28"/>
          <w:lang w:val="uk-UA"/>
        </w:rPr>
        <w:t xml:space="preserve"> Територіальні громади міст Гетьманщини та їх виконавчий апарат // </w:t>
      </w:r>
      <w:proofErr w:type="spellStart"/>
      <w:r w:rsidRPr="00310E64">
        <w:rPr>
          <w:sz w:val="28"/>
          <w:szCs w:val="28"/>
          <w:lang w:val="uk-UA"/>
        </w:rPr>
        <w:t>Вісн</w:t>
      </w:r>
      <w:proofErr w:type="spellEnd"/>
      <w:r w:rsidRPr="00310E64">
        <w:rPr>
          <w:sz w:val="28"/>
          <w:szCs w:val="28"/>
          <w:lang w:val="uk-UA"/>
        </w:rPr>
        <w:t xml:space="preserve">. Львів. </w:t>
      </w:r>
      <w:proofErr w:type="spellStart"/>
      <w:r w:rsidRPr="00310E64">
        <w:rPr>
          <w:sz w:val="28"/>
          <w:szCs w:val="28"/>
          <w:lang w:val="uk-UA"/>
        </w:rPr>
        <w:t>ун-ту</w:t>
      </w:r>
      <w:proofErr w:type="spellEnd"/>
      <w:r w:rsidRPr="00310E64">
        <w:rPr>
          <w:sz w:val="28"/>
          <w:szCs w:val="28"/>
          <w:lang w:val="uk-UA"/>
        </w:rPr>
        <w:t xml:space="preserve">. Сер. </w:t>
      </w:r>
      <w:proofErr w:type="spellStart"/>
      <w:r w:rsidRPr="00310E64">
        <w:rPr>
          <w:sz w:val="28"/>
          <w:szCs w:val="28"/>
          <w:lang w:val="uk-UA"/>
        </w:rPr>
        <w:t>юрид</w:t>
      </w:r>
      <w:proofErr w:type="spellEnd"/>
      <w:r w:rsidRPr="00310E64">
        <w:rPr>
          <w:sz w:val="28"/>
          <w:szCs w:val="28"/>
          <w:lang w:val="uk-UA"/>
        </w:rPr>
        <w:t>. – 2003. – Вип. 38. – С. 72.</w:t>
      </w:r>
    </w:p>
    <w:p w:rsidR="00466051" w:rsidRPr="00310E64" w:rsidRDefault="00466051" w:rsidP="00466051">
      <w:pPr>
        <w:pStyle w:val="-----"/>
        <w:numPr>
          <w:ilvl w:val="0"/>
          <w:numId w:val="6"/>
        </w:numPr>
        <w:spacing w:before="0"/>
        <w:ind w:left="0" w:firstLine="426"/>
        <w:rPr>
          <w:sz w:val="28"/>
          <w:szCs w:val="28"/>
          <w:lang w:val="uk-UA"/>
        </w:rPr>
      </w:pPr>
      <w:proofErr w:type="spellStart"/>
      <w:r w:rsidRPr="00310E64">
        <w:rPr>
          <w:i/>
          <w:spacing w:val="-2"/>
          <w:sz w:val="28"/>
          <w:szCs w:val="28"/>
          <w:lang w:val="uk-UA"/>
        </w:rPr>
        <w:t>Здройковски</w:t>
      </w:r>
      <w:proofErr w:type="spellEnd"/>
      <w:r w:rsidRPr="00310E64">
        <w:rPr>
          <w:i/>
          <w:spacing w:val="-2"/>
          <w:sz w:val="28"/>
          <w:szCs w:val="28"/>
          <w:lang w:val="uk-UA"/>
        </w:rPr>
        <w:t xml:space="preserve"> З.</w:t>
      </w:r>
      <w:r w:rsidRPr="00310E64">
        <w:rPr>
          <w:spacing w:val="-2"/>
          <w:sz w:val="28"/>
          <w:szCs w:val="28"/>
          <w:lang w:val="uk-UA"/>
        </w:rPr>
        <w:t xml:space="preserve"> К </w:t>
      </w:r>
      <w:proofErr w:type="spellStart"/>
      <w:r w:rsidRPr="00310E64">
        <w:rPr>
          <w:spacing w:val="-2"/>
          <w:sz w:val="28"/>
          <w:szCs w:val="28"/>
          <w:lang w:val="uk-UA"/>
        </w:rPr>
        <w:t>семьсотпятидесятилетию</w:t>
      </w:r>
      <w:proofErr w:type="spellEnd"/>
      <w:r w:rsidRPr="00310E64">
        <w:rPr>
          <w:spacing w:val="-2"/>
          <w:sz w:val="28"/>
          <w:szCs w:val="28"/>
          <w:lang w:val="uk-UA"/>
        </w:rPr>
        <w:t xml:space="preserve"> </w:t>
      </w:r>
      <w:proofErr w:type="spellStart"/>
      <w:r w:rsidRPr="00310E64">
        <w:rPr>
          <w:spacing w:val="-2"/>
          <w:sz w:val="28"/>
          <w:szCs w:val="28"/>
          <w:lang w:val="uk-UA"/>
        </w:rPr>
        <w:t>хелминской</w:t>
      </w:r>
      <w:proofErr w:type="spellEnd"/>
      <w:r w:rsidRPr="00310E64">
        <w:rPr>
          <w:spacing w:val="-2"/>
          <w:sz w:val="28"/>
          <w:szCs w:val="28"/>
          <w:lang w:val="uk-UA"/>
        </w:rPr>
        <w:t xml:space="preserve"> </w:t>
      </w:r>
      <w:proofErr w:type="spellStart"/>
      <w:r w:rsidRPr="00310E64">
        <w:rPr>
          <w:spacing w:val="-2"/>
          <w:sz w:val="28"/>
          <w:szCs w:val="28"/>
          <w:lang w:val="uk-UA"/>
        </w:rPr>
        <w:t>привилегии</w:t>
      </w:r>
      <w:proofErr w:type="spellEnd"/>
      <w:r w:rsidRPr="00310E64">
        <w:rPr>
          <w:spacing w:val="-2"/>
          <w:sz w:val="28"/>
          <w:szCs w:val="28"/>
          <w:lang w:val="uk-UA"/>
        </w:rPr>
        <w:t xml:space="preserve"> (1233–1883) //</w:t>
      </w:r>
      <w:r w:rsidRPr="00310E64">
        <w:rPr>
          <w:sz w:val="28"/>
          <w:szCs w:val="28"/>
          <w:lang w:val="uk-UA"/>
        </w:rPr>
        <w:t xml:space="preserve"> </w:t>
      </w:r>
      <w:proofErr w:type="spellStart"/>
      <w:r w:rsidRPr="00310E64">
        <w:rPr>
          <w:sz w:val="28"/>
          <w:szCs w:val="28"/>
          <w:lang w:val="de-DE"/>
        </w:rPr>
        <w:t>Stu</w:t>
      </w:r>
      <w:proofErr w:type="spellEnd"/>
      <w:r w:rsidRPr="00310E64">
        <w:rPr>
          <w:sz w:val="28"/>
          <w:szCs w:val="28"/>
          <w:lang w:val="uk-UA"/>
        </w:rPr>
        <w:softHyphen/>
      </w:r>
      <w:proofErr w:type="spellStart"/>
      <w:r w:rsidRPr="00310E64">
        <w:rPr>
          <w:sz w:val="28"/>
          <w:szCs w:val="28"/>
          <w:lang w:val="de-DE"/>
        </w:rPr>
        <w:t>dia</w:t>
      </w:r>
      <w:proofErr w:type="spellEnd"/>
      <w:r w:rsidRPr="00310E64">
        <w:rPr>
          <w:sz w:val="28"/>
          <w:szCs w:val="28"/>
          <w:lang w:val="uk-UA"/>
        </w:rPr>
        <w:t xml:space="preserve"> </w:t>
      </w:r>
      <w:proofErr w:type="spellStart"/>
      <w:r w:rsidRPr="00310E64">
        <w:rPr>
          <w:sz w:val="28"/>
          <w:szCs w:val="28"/>
          <w:lang w:val="de-DE"/>
        </w:rPr>
        <w:t>culmensia</w:t>
      </w:r>
      <w:proofErr w:type="spellEnd"/>
      <w:r w:rsidRPr="00310E64">
        <w:rPr>
          <w:sz w:val="28"/>
          <w:szCs w:val="28"/>
          <w:lang w:val="uk-UA"/>
        </w:rPr>
        <w:t xml:space="preserve"> </w:t>
      </w:r>
      <w:proofErr w:type="spellStart"/>
      <w:r w:rsidRPr="00310E64">
        <w:rPr>
          <w:sz w:val="28"/>
          <w:szCs w:val="28"/>
          <w:lang w:val="de-DE"/>
        </w:rPr>
        <w:t>histirico</w:t>
      </w:r>
      <w:proofErr w:type="spellEnd"/>
      <w:r w:rsidRPr="00310E64">
        <w:rPr>
          <w:sz w:val="28"/>
          <w:szCs w:val="28"/>
          <w:lang w:val="uk-UA"/>
        </w:rPr>
        <w:t>-</w:t>
      </w:r>
      <w:proofErr w:type="spellStart"/>
      <w:r w:rsidRPr="00310E64">
        <w:rPr>
          <w:sz w:val="28"/>
          <w:szCs w:val="28"/>
          <w:lang w:val="de-DE"/>
        </w:rPr>
        <w:t>yuridica</w:t>
      </w:r>
      <w:proofErr w:type="spellEnd"/>
      <w:r w:rsidRPr="00310E64">
        <w:rPr>
          <w:sz w:val="28"/>
          <w:szCs w:val="28"/>
          <w:lang w:val="uk-UA"/>
        </w:rPr>
        <w:t xml:space="preserve"> </w:t>
      </w:r>
      <w:r w:rsidRPr="00310E64">
        <w:rPr>
          <w:sz w:val="28"/>
          <w:szCs w:val="28"/>
          <w:lang w:val="de-DE"/>
        </w:rPr>
        <w:t>c</w:t>
      </w:r>
      <w:r w:rsidRPr="00310E64">
        <w:rPr>
          <w:sz w:val="28"/>
          <w:szCs w:val="28"/>
          <w:lang w:val="uk-UA"/>
        </w:rPr>
        <w:t>ž</w:t>
      </w:r>
      <w:proofErr w:type="spellStart"/>
      <w:r w:rsidRPr="00310E64">
        <w:rPr>
          <w:sz w:val="28"/>
          <w:szCs w:val="28"/>
          <w:lang w:val="de-DE"/>
        </w:rPr>
        <w:t>yli</w:t>
      </w:r>
      <w:proofErr w:type="spellEnd"/>
      <w:r w:rsidRPr="00310E64">
        <w:rPr>
          <w:sz w:val="28"/>
          <w:szCs w:val="28"/>
          <w:lang w:val="uk-UA"/>
        </w:rPr>
        <w:t xml:space="preserve"> </w:t>
      </w:r>
      <w:proofErr w:type="spellStart"/>
      <w:r w:rsidRPr="00310E64">
        <w:rPr>
          <w:sz w:val="28"/>
          <w:szCs w:val="28"/>
          <w:lang w:val="de-DE"/>
        </w:rPr>
        <w:t>ksi</w:t>
      </w:r>
      <w:proofErr w:type="spellEnd"/>
      <w:r w:rsidRPr="00310E64">
        <w:rPr>
          <w:sz w:val="28"/>
          <w:szCs w:val="28"/>
          <w:lang w:val="uk-UA"/>
        </w:rPr>
        <w:t>ę</w:t>
      </w:r>
      <w:proofErr w:type="spellStart"/>
      <w:r w:rsidRPr="00310E64">
        <w:rPr>
          <w:sz w:val="28"/>
          <w:szCs w:val="28"/>
          <w:lang w:val="de-DE"/>
        </w:rPr>
        <w:t>ga</w:t>
      </w:r>
      <w:proofErr w:type="spellEnd"/>
      <w:r w:rsidRPr="00310E64">
        <w:rPr>
          <w:sz w:val="28"/>
          <w:szCs w:val="28"/>
          <w:lang w:val="uk-UA"/>
        </w:rPr>
        <w:t xml:space="preserve"> </w:t>
      </w:r>
      <w:proofErr w:type="spellStart"/>
      <w:r w:rsidRPr="00310E64">
        <w:rPr>
          <w:sz w:val="28"/>
          <w:szCs w:val="28"/>
          <w:lang w:val="de-DE"/>
        </w:rPr>
        <w:t>pami</w:t>
      </w:r>
      <w:proofErr w:type="spellEnd"/>
      <w:r w:rsidRPr="00310E64">
        <w:rPr>
          <w:sz w:val="28"/>
          <w:szCs w:val="28"/>
          <w:lang w:val="uk-UA"/>
        </w:rPr>
        <w:t>ą</w:t>
      </w:r>
      <w:proofErr w:type="spellStart"/>
      <w:r w:rsidRPr="00310E64">
        <w:rPr>
          <w:sz w:val="28"/>
          <w:szCs w:val="28"/>
          <w:lang w:val="de-DE"/>
        </w:rPr>
        <w:t>trowa</w:t>
      </w:r>
      <w:proofErr w:type="spellEnd"/>
      <w:r w:rsidRPr="00310E64">
        <w:rPr>
          <w:sz w:val="28"/>
          <w:szCs w:val="28"/>
          <w:lang w:val="uk-UA"/>
        </w:rPr>
        <w:t xml:space="preserve"> 750-</w:t>
      </w:r>
      <w:proofErr w:type="spellStart"/>
      <w:r w:rsidRPr="00310E64">
        <w:rPr>
          <w:sz w:val="28"/>
          <w:szCs w:val="28"/>
          <w:lang w:val="de-DE"/>
        </w:rPr>
        <w:t>lecia</w:t>
      </w:r>
      <w:proofErr w:type="spellEnd"/>
      <w:r w:rsidRPr="00310E64">
        <w:rPr>
          <w:sz w:val="28"/>
          <w:szCs w:val="28"/>
          <w:lang w:val="uk-UA"/>
        </w:rPr>
        <w:t xml:space="preserve"> </w:t>
      </w:r>
      <w:proofErr w:type="spellStart"/>
      <w:r w:rsidRPr="00310E64">
        <w:rPr>
          <w:sz w:val="28"/>
          <w:szCs w:val="28"/>
          <w:lang w:val="de-DE"/>
        </w:rPr>
        <w:t>prawa</w:t>
      </w:r>
      <w:proofErr w:type="spellEnd"/>
      <w:r w:rsidRPr="00310E64">
        <w:rPr>
          <w:sz w:val="28"/>
          <w:szCs w:val="28"/>
          <w:lang w:val="uk-UA"/>
        </w:rPr>
        <w:t xml:space="preserve"> </w:t>
      </w:r>
      <w:proofErr w:type="spellStart"/>
      <w:r w:rsidRPr="00310E64">
        <w:rPr>
          <w:sz w:val="28"/>
          <w:szCs w:val="28"/>
          <w:lang w:val="de-DE"/>
        </w:rPr>
        <w:t>che</w:t>
      </w:r>
      <w:proofErr w:type="spellEnd"/>
      <w:r w:rsidRPr="00310E64">
        <w:rPr>
          <w:sz w:val="28"/>
          <w:szCs w:val="28"/>
          <w:lang w:val="uk-UA"/>
        </w:rPr>
        <w:t>ł</w:t>
      </w:r>
      <w:r w:rsidRPr="00310E64">
        <w:rPr>
          <w:sz w:val="28"/>
          <w:szCs w:val="28"/>
          <w:lang w:val="uk-UA"/>
        </w:rPr>
        <w:softHyphen/>
      </w:r>
      <w:r w:rsidRPr="00310E64">
        <w:rPr>
          <w:sz w:val="28"/>
          <w:szCs w:val="28"/>
          <w:lang w:val="de-DE"/>
        </w:rPr>
        <w:t>mi</w:t>
      </w:r>
      <w:r w:rsidRPr="00310E64">
        <w:rPr>
          <w:sz w:val="28"/>
          <w:szCs w:val="28"/>
          <w:lang w:val="uk-UA"/>
        </w:rPr>
        <w:t>ń</w:t>
      </w:r>
      <w:r w:rsidRPr="00310E64">
        <w:rPr>
          <w:sz w:val="28"/>
          <w:szCs w:val="28"/>
          <w:lang w:val="uk-UA"/>
        </w:rPr>
        <w:softHyphen/>
      </w:r>
      <w:proofErr w:type="spellStart"/>
      <w:r w:rsidRPr="00310E64">
        <w:rPr>
          <w:sz w:val="28"/>
          <w:szCs w:val="28"/>
          <w:lang w:val="de-DE"/>
        </w:rPr>
        <w:t>skie</w:t>
      </w:r>
      <w:proofErr w:type="spellEnd"/>
      <w:r w:rsidRPr="00310E64">
        <w:rPr>
          <w:sz w:val="28"/>
          <w:szCs w:val="28"/>
          <w:lang w:val="uk-UA"/>
        </w:rPr>
        <w:softHyphen/>
      </w:r>
      <w:proofErr w:type="spellStart"/>
      <w:r w:rsidRPr="00310E64">
        <w:rPr>
          <w:sz w:val="28"/>
          <w:szCs w:val="28"/>
          <w:lang w:val="de-DE"/>
        </w:rPr>
        <w:t>go</w:t>
      </w:r>
      <w:proofErr w:type="spellEnd"/>
      <w:r w:rsidRPr="00310E64">
        <w:rPr>
          <w:sz w:val="28"/>
          <w:szCs w:val="28"/>
          <w:lang w:val="uk-UA"/>
        </w:rPr>
        <w:t xml:space="preserve"> / </w:t>
      </w:r>
      <w:proofErr w:type="spellStart"/>
      <w:r w:rsidRPr="00310E64">
        <w:rPr>
          <w:sz w:val="28"/>
          <w:szCs w:val="28"/>
          <w:lang w:val="de-DE"/>
        </w:rPr>
        <w:t>Pod</w:t>
      </w:r>
      <w:proofErr w:type="spellEnd"/>
      <w:r w:rsidRPr="00310E64">
        <w:rPr>
          <w:sz w:val="28"/>
          <w:szCs w:val="28"/>
          <w:lang w:val="uk-UA"/>
        </w:rPr>
        <w:t xml:space="preserve">. </w:t>
      </w:r>
      <w:proofErr w:type="spellStart"/>
      <w:r w:rsidRPr="00310E64">
        <w:rPr>
          <w:sz w:val="28"/>
          <w:szCs w:val="28"/>
          <w:lang w:val="de-DE"/>
        </w:rPr>
        <w:t>red</w:t>
      </w:r>
      <w:proofErr w:type="spellEnd"/>
      <w:r w:rsidRPr="00310E64">
        <w:rPr>
          <w:sz w:val="28"/>
          <w:szCs w:val="28"/>
          <w:lang w:val="uk-UA"/>
        </w:rPr>
        <w:t xml:space="preserve">. </w:t>
      </w:r>
      <w:r w:rsidRPr="00310E64">
        <w:rPr>
          <w:sz w:val="28"/>
          <w:szCs w:val="28"/>
          <w:lang w:val="de-DE"/>
        </w:rPr>
        <w:t>Z</w:t>
      </w:r>
      <w:r w:rsidRPr="00310E64">
        <w:rPr>
          <w:sz w:val="28"/>
          <w:szCs w:val="28"/>
          <w:lang w:val="uk-UA"/>
        </w:rPr>
        <w:t xml:space="preserve">. </w:t>
      </w:r>
      <w:proofErr w:type="spellStart"/>
      <w:r w:rsidRPr="00310E64">
        <w:rPr>
          <w:sz w:val="28"/>
          <w:szCs w:val="28"/>
          <w:lang w:val="de-DE"/>
        </w:rPr>
        <w:t>Zdr</w:t>
      </w:r>
      <w:proofErr w:type="spellEnd"/>
      <w:r w:rsidRPr="00310E64">
        <w:rPr>
          <w:sz w:val="28"/>
          <w:szCs w:val="28"/>
          <w:lang w:val="uk-UA"/>
        </w:rPr>
        <w:t>ó</w:t>
      </w:r>
      <w:proofErr w:type="spellStart"/>
      <w:r w:rsidRPr="00310E64">
        <w:rPr>
          <w:sz w:val="28"/>
          <w:szCs w:val="28"/>
          <w:lang w:val="de-DE"/>
        </w:rPr>
        <w:t>jkowskiego</w:t>
      </w:r>
      <w:proofErr w:type="spellEnd"/>
      <w:r w:rsidRPr="00310E64">
        <w:rPr>
          <w:sz w:val="28"/>
          <w:szCs w:val="28"/>
          <w:lang w:val="uk-UA"/>
        </w:rPr>
        <w:t xml:space="preserve">. – </w:t>
      </w:r>
      <w:r w:rsidRPr="00310E64">
        <w:rPr>
          <w:sz w:val="28"/>
          <w:szCs w:val="28"/>
          <w:lang w:val="de-DE"/>
        </w:rPr>
        <w:t>Toru</w:t>
      </w:r>
      <w:r w:rsidRPr="00310E64">
        <w:rPr>
          <w:sz w:val="28"/>
          <w:szCs w:val="28"/>
          <w:lang w:val="uk-UA"/>
        </w:rPr>
        <w:t>ń, 1990. – С. 48.</w:t>
      </w:r>
    </w:p>
    <w:p w:rsidR="00466051" w:rsidRDefault="00466051" w:rsidP="00466051">
      <w:pPr>
        <w:pStyle w:val="-----"/>
        <w:numPr>
          <w:ilvl w:val="0"/>
          <w:numId w:val="6"/>
        </w:numPr>
        <w:spacing w:before="0"/>
        <w:ind w:left="0" w:firstLine="426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Кампо</w:t>
      </w:r>
      <w:proofErr w:type="spellEnd"/>
      <w:r>
        <w:rPr>
          <w:sz w:val="28"/>
          <w:szCs w:val="28"/>
          <w:lang w:val="ru-RU"/>
        </w:rPr>
        <w:t xml:space="preserve"> В. </w:t>
      </w:r>
      <w:proofErr w:type="spellStart"/>
      <w:r>
        <w:rPr>
          <w:sz w:val="28"/>
          <w:szCs w:val="28"/>
          <w:lang w:val="ru-RU"/>
        </w:rPr>
        <w:t>Сучасні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концепції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місцевого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самоврядування</w:t>
      </w:r>
      <w:proofErr w:type="spellEnd"/>
      <w:r w:rsidRPr="00BC64FC">
        <w:rPr>
          <w:sz w:val="28"/>
          <w:szCs w:val="28"/>
          <w:lang w:val="ru-RU"/>
        </w:rPr>
        <w:t>/</w:t>
      </w:r>
      <w:proofErr w:type="spellStart"/>
      <w:r>
        <w:rPr>
          <w:sz w:val="28"/>
          <w:szCs w:val="28"/>
          <w:lang w:val="ru-RU"/>
        </w:rPr>
        <w:t>Володимир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Кампо</w:t>
      </w:r>
      <w:proofErr w:type="spellEnd"/>
      <w:r>
        <w:rPr>
          <w:sz w:val="28"/>
          <w:szCs w:val="28"/>
          <w:lang w:val="ru-RU"/>
        </w:rPr>
        <w:t xml:space="preserve">  </w:t>
      </w:r>
      <w:r w:rsidRPr="00BC64FC">
        <w:rPr>
          <w:sz w:val="28"/>
          <w:szCs w:val="28"/>
          <w:lang w:val="ru-RU"/>
        </w:rPr>
        <w:t>//</w:t>
      </w:r>
      <w:r>
        <w:rPr>
          <w:sz w:val="28"/>
          <w:szCs w:val="28"/>
          <w:lang w:val="ru-RU"/>
        </w:rPr>
        <w:t xml:space="preserve"> На шляху до </w:t>
      </w:r>
      <w:proofErr w:type="spellStart"/>
      <w:r>
        <w:rPr>
          <w:sz w:val="28"/>
          <w:szCs w:val="28"/>
          <w:lang w:val="ru-RU"/>
        </w:rPr>
        <w:t>правової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держави</w:t>
      </w:r>
      <w:proofErr w:type="spellEnd"/>
      <w:r>
        <w:rPr>
          <w:sz w:val="28"/>
          <w:szCs w:val="28"/>
          <w:lang w:val="ru-RU"/>
        </w:rPr>
        <w:t xml:space="preserve">. – </w:t>
      </w:r>
      <w:proofErr w:type="spellStart"/>
      <w:r>
        <w:rPr>
          <w:sz w:val="28"/>
          <w:szCs w:val="28"/>
          <w:lang w:val="ru-RU"/>
        </w:rPr>
        <w:t>Львів</w:t>
      </w:r>
      <w:proofErr w:type="spellEnd"/>
      <w:r>
        <w:rPr>
          <w:sz w:val="28"/>
          <w:szCs w:val="28"/>
          <w:lang w:val="ru-RU"/>
        </w:rPr>
        <w:t>, 1992. – С.45-48.</w:t>
      </w:r>
    </w:p>
    <w:p w:rsidR="00466051" w:rsidRPr="00310E64" w:rsidRDefault="00466051" w:rsidP="00466051">
      <w:pPr>
        <w:pStyle w:val="-----"/>
        <w:numPr>
          <w:ilvl w:val="0"/>
          <w:numId w:val="6"/>
        </w:numPr>
        <w:spacing w:before="0"/>
        <w:ind w:left="0" w:firstLine="426"/>
        <w:rPr>
          <w:sz w:val="28"/>
          <w:szCs w:val="28"/>
          <w:lang w:val="ru-RU"/>
        </w:rPr>
      </w:pPr>
      <w:proofErr w:type="spellStart"/>
      <w:r w:rsidRPr="00DC6E5E">
        <w:rPr>
          <w:i/>
          <w:sz w:val="28"/>
          <w:szCs w:val="28"/>
          <w:lang w:val="uk-UA"/>
        </w:rPr>
        <w:t>Капраль</w:t>
      </w:r>
      <w:proofErr w:type="spellEnd"/>
      <w:r w:rsidRPr="00DC6E5E">
        <w:rPr>
          <w:i/>
          <w:sz w:val="28"/>
          <w:szCs w:val="28"/>
          <w:lang w:val="uk-UA"/>
        </w:rPr>
        <w:t xml:space="preserve"> М.</w:t>
      </w:r>
      <w:r w:rsidRPr="00DC6E5E">
        <w:rPr>
          <w:sz w:val="28"/>
          <w:szCs w:val="28"/>
          <w:lang w:val="uk-UA"/>
        </w:rPr>
        <w:t xml:space="preserve"> Функціонування органів влади Львова у ХІІІ–</w:t>
      </w:r>
      <w:r w:rsidRPr="00310E64">
        <w:rPr>
          <w:sz w:val="28"/>
          <w:szCs w:val="28"/>
          <w:lang w:val="en-US"/>
        </w:rPr>
        <w:t>XVIII</w:t>
      </w:r>
      <w:r w:rsidRPr="00DC6E5E">
        <w:rPr>
          <w:sz w:val="28"/>
          <w:szCs w:val="28"/>
          <w:lang w:val="uk-UA"/>
        </w:rPr>
        <w:t xml:space="preserve"> ст. </w:t>
      </w:r>
      <w:r w:rsidRPr="00310E64">
        <w:rPr>
          <w:sz w:val="28"/>
          <w:szCs w:val="28"/>
          <w:lang w:val="ru-RU"/>
        </w:rPr>
        <w:t>(</w:t>
      </w:r>
      <w:proofErr w:type="spellStart"/>
      <w:r w:rsidRPr="00310E64">
        <w:rPr>
          <w:sz w:val="28"/>
          <w:szCs w:val="28"/>
          <w:lang w:val="ru-RU"/>
        </w:rPr>
        <w:t>Нарис</w:t>
      </w:r>
      <w:proofErr w:type="spellEnd"/>
      <w:r w:rsidRPr="00310E64">
        <w:rPr>
          <w:sz w:val="28"/>
          <w:szCs w:val="28"/>
          <w:lang w:val="ru-RU"/>
        </w:rPr>
        <w:t xml:space="preserve"> </w:t>
      </w:r>
      <w:proofErr w:type="spellStart"/>
      <w:r w:rsidRPr="00310E64">
        <w:rPr>
          <w:sz w:val="28"/>
          <w:szCs w:val="28"/>
          <w:lang w:val="ru-RU"/>
        </w:rPr>
        <w:t>історії</w:t>
      </w:r>
      <w:proofErr w:type="spellEnd"/>
      <w:r w:rsidRPr="00310E64">
        <w:rPr>
          <w:sz w:val="28"/>
          <w:szCs w:val="28"/>
          <w:lang w:val="ru-RU"/>
        </w:rPr>
        <w:t xml:space="preserve"> </w:t>
      </w:r>
      <w:proofErr w:type="spellStart"/>
      <w:r w:rsidRPr="00310E64">
        <w:rPr>
          <w:sz w:val="28"/>
          <w:szCs w:val="28"/>
          <w:lang w:val="ru-RU"/>
        </w:rPr>
        <w:t>ін</w:t>
      </w:r>
      <w:r w:rsidRPr="00310E64">
        <w:rPr>
          <w:sz w:val="28"/>
          <w:szCs w:val="28"/>
          <w:lang w:val="ru-RU"/>
        </w:rPr>
        <w:softHyphen/>
        <w:t>ститутів</w:t>
      </w:r>
      <w:proofErr w:type="spellEnd"/>
      <w:r w:rsidRPr="00310E64">
        <w:rPr>
          <w:sz w:val="28"/>
          <w:szCs w:val="28"/>
          <w:lang w:val="ru-RU"/>
        </w:rPr>
        <w:t xml:space="preserve"> </w:t>
      </w:r>
      <w:proofErr w:type="spellStart"/>
      <w:r w:rsidRPr="00310E64">
        <w:rPr>
          <w:sz w:val="28"/>
          <w:szCs w:val="28"/>
          <w:lang w:val="ru-RU"/>
        </w:rPr>
        <w:t>магдебурзького</w:t>
      </w:r>
      <w:proofErr w:type="spellEnd"/>
      <w:r w:rsidRPr="00310E64">
        <w:rPr>
          <w:sz w:val="28"/>
          <w:szCs w:val="28"/>
          <w:lang w:val="ru-RU"/>
        </w:rPr>
        <w:t xml:space="preserve"> права)</w:t>
      </w:r>
      <w:r w:rsidRPr="00310E64">
        <w:rPr>
          <w:sz w:val="28"/>
          <w:szCs w:val="28"/>
          <w:lang w:val="uk-UA"/>
        </w:rPr>
        <w:t xml:space="preserve">… </w:t>
      </w:r>
      <w:r w:rsidRPr="00310E64">
        <w:rPr>
          <w:sz w:val="28"/>
          <w:szCs w:val="28"/>
          <w:lang w:val="ru-RU"/>
        </w:rPr>
        <w:t xml:space="preserve">– </w:t>
      </w:r>
      <w:r w:rsidRPr="00310E64">
        <w:rPr>
          <w:sz w:val="28"/>
          <w:szCs w:val="28"/>
          <w:lang w:val="en-US"/>
        </w:rPr>
        <w:t>C</w:t>
      </w:r>
      <w:r w:rsidRPr="00310E64">
        <w:rPr>
          <w:sz w:val="28"/>
          <w:szCs w:val="28"/>
          <w:lang w:val="ru-RU"/>
        </w:rPr>
        <w:t>. 122.</w:t>
      </w:r>
    </w:p>
    <w:p w:rsidR="00466051" w:rsidRDefault="00466051" w:rsidP="00466051">
      <w:pPr>
        <w:pStyle w:val="-----"/>
        <w:numPr>
          <w:ilvl w:val="0"/>
          <w:numId w:val="6"/>
        </w:numPr>
        <w:spacing w:before="0"/>
        <w:ind w:left="0" w:firstLine="426"/>
        <w:rPr>
          <w:sz w:val="28"/>
          <w:szCs w:val="28"/>
          <w:lang w:val="ru-RU"/>
        </w:rPr>
      </w:pPr>
      <w:proofErr w:type="spellStart"/>
      <w:r w:rsidRPr="00466051">
        <w:rPr>
          <w:i/>
          <w:sz w:val="28"/>
          <w:szCs w:val="28"/>
          <w:lang w:val="ru-RU"/>
        </w:rPr>
        <w:t>Кіселичник</w:t>
      </w:r>
      <w:proofErr w:type="spellEnd"/>
      <w:r w:rsidRPr="00466051"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В.П. </w:t>
      </w:r>
      <w:proofErr w:type="spellStart"/>
      <w:r>
        <w:rPr>
          <w:sz w:val="28"/>
          <w:szCs w:val="28"/>
          <w:lang w:val="ru-RU"/>
        </w:rPr>
        <w:t>Львівське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міське</w:t>
      </w:r>
      <w:proofErr w:type="spellEnd"/>
      <w:r>
        <w:rPr>
          <w:sz w:val="28"/>
          <w:szCs w:val="28"/>
          <w:lang w:val="ru-RU"/>
        </w:rPr>
        <w:t xml:space="preserve"> право (друга половина ХІІ – початок ХХ ст.): </w:t>
      </w:r>
      <w:proofErr w:type="spellStart"/>
      <w:r>
        <w:rPr>
          <w:sz w:val="28"/>
          <w:szCs w:val="28"/>
          <w:lang w:val="ru-RU"/>
        </w:rPr>
        <w:t>монографія</w:t>
      </w:r>
      <w:proofErr w:type="spellEnd"/>
      <w:r>
        <w:rPr>
          <w:sz w:val="28"/>
          <w:szCs w:val="28"/>
          <w:lang w:val="ru-RU"/>
        </w:rPr>
        <w:t xml:space="preserve"> </w:t>
      </w:r>
      <w:r w:rsidRPr="00BC64FC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 xml:space="preserve"> В.П. </w:t>
      </w:r>
      <w:proofErr w:type="spellStart"/>
      <w:r>
        <w:rPr>
          <w:sz w:val="28"/>
          <w:szCs w:val="28"/>
          <w:lang w:val="ru-RU"/>
        </w:rPr>
        <w:t>Кіселичник</w:t>
      </w:r>
      <w:proofErr w:type="spellEnd"/>
      <w:r>
        <w:rPr>
          <w:sz w:val="28"/>
          <w:szCs w:val="28"/>
          <w:lang w:val="ru-RU"/>
        </w:rPr>
        <w:t xml:space="preserve">. – </w:t>
      </w:r>
      <w:proofErr w:type="spellStart"/>
      <w:r>
        <w:rPr>
          <w:sz w:val="28"/>
          <w:szCs w:val="28"/>
          <w:lang w:val="ru-RU"/>
        </w:rPr>
        <w:t>Львів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ЛьвДУВС</w:t>
      </w:r>
      <w:proofErr w:type="spellEnd"/>
      <w:r>
        <w:rPr>
          <w:sz w:val="28"/>
          <w:szCs w:val="28"/>
          <w:lang w:val="ru-RU"/>
        </w:rPr>
        <w:t>, 2011. – 472 с.</w:t>
      </w:r>
    </w:p>
    <w:p w:rsidR="00466051" w:rsidRPr="00310E64" w:rsidRDefault="00466051" w:rsidP="00466051">
      <w:pPr>
        <w:pStyle w:val="-----"/>
        <w:numPr>
          <w:ilvl w:val="0"/>
          <w:numId w:val="6"/>
        </w:numPr>
        <w:spacing w:before="0"/>
        <w:ind w:left="0" w:firstLine="284"/>
        <w:rPr>
          <w:sz w:val="28"/>
          <w:szCs w:val="28"/>
          <w:lang w:val="ru-RU"/>
        </w:rPr>
      </w:pPr>
      <w:proofErr w:type="spellStart"/>
      <w:r w:rsidRPr="00310E64">
        <w:rPr>
          <w:i/>
          <w:sz w:val="28"/>
          <w:szCs w:val="28"/>
          <w:lang w:val="ru-RU"/>
        </w:rPr>
        <w:t>Кобилецький</w:t>
      </w:r>
      <w:proofErr w:type="spellEnd"/>
      <w:r w:rsidRPr="00310E64">
        <w:rPr>
          <w:i/>
          <w:sz w:val="28"/>
          <w:szCs w:val="28"/>
          <w:lang w:val="ru-RU"/>
        </w:rPr>
        <w:t xml:space="preserve"> М.</w:t>
      </w:r>
      <w:r w:rsidRPr="00310E64">
        <w:rPr>
          <w:sz w:val="28"/>
          <w:szCs w:val="28"/>
          <w:lang w:val="ru-RU"/>
        </w:rPr>
        <w:t xml:space="preserve"> </w:t>
      </w:r>
      <w:proofErr w:type="spellStart"/>
      <w:r w:rsidRPr="00310E64">
        <w:rPr>
          <w:sz w:val="28"/>
          <w:szCs w:val="28"/>
          <w:lang w:val="ru-RU"/>
        </w:rPr>
        <w:t>Апарат</w:t>
      </w:r>
      <w:proofErr w:type="spellEnd"/>
      <w:r w:rsidRPr="00310E64">
        <w:rPr>
          <w:sz w:val="28"/>
          <w:szCs w:val="28"/>
          <w:lang w:val="ru-RU"/>
        </w:rPr>
        <w:t xml:space="preserve"> </w:t>
      </w:r>
      <w:proofErr w:type="spellStart"/>
      <w:r w:rsidRPr="00310E64">
        <w:rPr>
          <w:sz w:val="28"/>
          <w:szCs w:val="28"/>
          <w:lang w:val="ru-RU"/>
        </w:rPr>
        <w:t>управління</w:t>
      </w:r>
      <w:proofErr w:type="spellEnd"/>
      <w:r w:rsidRPr="00310E64">
        <w:rPr>
          <w:sz w:val="28"/>
          <w:szCs w:val="28"/>
          <w:lang w:val="ru-RU"/>
        </w:rPr>
        <w:t xml:space="preserve"> </w:t>
      </w:r>
      <w:proofErr w:type="spellStart"/>
      <w:r w:rsidRPr="00310E64">
        <w:rPr>
          <w:sz w:val="28"/>
          <w:szCs w:val="28"/>
          <w:lang w:val="ru-RU"/>
        </w:rPr>
        <w:t>міста</w:t>
      </w:r>
      <w:proofErr w:type="spellEnd"/>
      <w:r w:rsidRPr="00310E64">
        <w:rPr>
          <w:sz w:val="28"/>
          <w:szCs w:val="28"/>
          <w:lang w:val="ru-RU"/>
        </w:rPr>
        <w:t xml:space="preserve"> Львова за </w:t>
      </w:r>
      <w:proofErr w:type="spellStart"/>
      <w:r w:rsidRPr="00310E64">
        <w:rPr>
          <w:sz w:val="28"/>
          <w:szCs w:val="28"/>
          <w:lang w:val="ru-RU"/>
        </w:rPr>
        <w:t>магдебурзьким</w:t>
      </w:r>
      <w:proofErr w:type="spellEnd"/>
      <w:r w:rsidRPr="00310E64">
        <w:rPr>
          <w:sz w:val="28"/>
          <w:szCs w:val="28"/>
          <w:lang w:val="ru-RU"/>
        </w:rPr>
        <w:t xml:space="preserve"> правом // </w:t>
      </w:r>
      <w:proofErr w:type="spellStart"/>
      <w:proofErr w:type="gramStart"/>
      <w:r w:rsidRPr="00310E64">
        <w:rPr>
          <w:sz w:val="28"/>
          <w:szCs w:val="28"/>
          <w:lang w:val="ru-RU"/>
        </w:rPr>
        <w:t>П</w:t>
      </w:r>
      <w:proofErr w:type="gramEnd"/>
      <w:r w:rsidRPr="00310E64">
        <w:rPr>
          <w:sz w:val="28"/>
          <w:szCs w:val="28"/>
          <w:lang w:val="ru-RU"/>
        </w:rPr>
        <w:t>ід</w:t>
      </w:r>
      <w:proofErr w:type="spellEnd"/>
      <w:r w:rsidRPr="00310E64">
        <w:rPr>
          <w:sz w:val="28"/>
          <w:szCs w:val="28"/>
          <w:lang w:val="uk-UA"/>
        </w:rPr>
        <w:softHyphen/>
      </w:r>
      <w:r w:rsidRPr="00310E64">
        <w:rPr>
          <w:sz w:val="28"/>
          <w:szCs w:val="28"/>
          <w:lang w:val="ru-RU"/>
        </w:rPr>
        <w:t>при</w:t>
      </w:r>
      <w:r w:rsidRPr="00310E64">
        <w:rPr>
          <w:sz w:val="28"/>
          <w:szCs w:val="28"/>
          <w:lang w:val="uk-UA"/>
        </w:rPr>
        <w:softHyphen/>
      </w:r>
      <w:proofErr w:type="spellStart"/>
      <w:r w:rsidRPr="00310E64">
        <w:rPr>
          <w:sz w:val="28"/>
          <w:szCs w:val="28"/>
          <w:lang w:val="ru-RU"/>
        </w:rPr>
        <w:t>ємництво</w:t>
      </w:r>
      <w:proofErr w:type="spellEnd"/>
      <w:r w:rsidRPr="00310E64">
        <w:rPr>
          <w:sz w:val="28"/>
          <w:szCs w:val="28"/>
          <w:lang w:val="ru-RU"/>
        </w:rPr>
        <w:t xml:space="preserve">, </w:t>
      </w:r>
      <w:proofErr w:type="spellStart"/>
      <w:r w:rsidRPr="00310E64">
        <w:rPr>
          <w:sz w:val="28"/>
          <w:szCs w:val="28"/>
          <w:lang w:val="ru-RU"/>
        </w:rPr>
        <w:t>господарство</w:t>
      </w:r>
      <w:proofErr w:type="spellEnd"/>
      <w:r w:rsidRPr="00310E64">
        <w:rPr>
          <w:sz w:val="28"/>
          <w:szCs w:val="28"/>
          <w:lang w:val="ru-RU"/>
        </w:rPr>
        <w:t xml:space="preserve"> </w:t>
      </w:r>
      <w:proofErr w:type="spellStart"/>
      <w:r w:rsidRPr="00310E64">
        <w:rPr>
          <w:sz w:val="28"/>
          <w:szCs w:val="28"/>
          <w:lang w:val="ru-RU"/>
        </w:rPr>
        <w:t>і</w:t>
      </w:r>
      <w:proofErr w:type="spellEnd"/>
      <w:r w:rsidRPr="00310E64">
        <w:rPr>
          <w:sz w:val="28"/>
          <w:szCs w:val="28"/>
          <w:lang w:val="ru-RU"/>
        </w:rPr>
        <w:t xml:space="preserve"> право. – 2002. – № 7. – </w:t>
      </w:r>
      <w:r w:rsidRPr="00310E64">
        <w:rPr>
          <w:sz w:val="28"/>
          <w:szCs w:val="28"/>
          <w:lang w:val="en-US"/>
        </w:rPr>
        <w:t>C</w:t>
      </w:r>
      <w:r w:rsidRPr="00310E64">
        <w:rPr>
          <w:sz w:val="28"/>
          <w:szCs w:val="28"/>
          <w:lang w:val="ru-RU"/>
        </w:rPr>
        <w:t>. 118.</w:t>
      </w:r>
    </w:p>
    <w:p w:rsidR="00466051" w:rsidRDefault="00466051" w:rsidP="00466051">
      <w:pPr>
        <w:pStyle w:val="-----"/>
        <w:numPr>
          <w:ilvl w:val="0"/>
          <w:numId w:val="6"/>
        </w:numPr>
        <w:spacing w:before="0"/>
        <w:ind w:left="0" w:firstLine="284"/>
        <w:rPr>
          <w:sz w:val="28"/>
          <w:szCs w:val="28"/>
          <w:lang w:val="ru-RU"/>
        </w:rPr>
      </w:pPr>
      <w:proofErr w:type="spellStart"/>
      <w:r w:rsidRPr="00310E64">
        <w:rPr>
          <w:i/>
          <w:sz w:val="28"/>
          <w:szCs w:val="28"/>
          <w:lang w:val="ru-RU"/>
        </w:rPr>
        <w:t>Кобилецький</w:t>
      </w:r>
      <w:proofErr w:type="spellEnd"/>
      <w:r w:rsidRPr="00310E64">
        <w:rPr>
          <w:i/>
          <w:sz w:val="28"/>
          <w:szCs w:val="28"/>
          <w:lang w:val="ru-RU"/>
        </w:rPr>
        <w:t xml:space="preserve"> М</w:t>
      </w:r>
      <w:r w:rsidRPr="00310E64">
        <w:rPr>
          <w:sz w:val="28"/>
          <w:szCs w:val="28"/>
          <w:lang w:val="ru-RU"/>
        </w:rPr>
        <w:t xml:space="preserve">. </w:t>
      </w:r>
      <w:proofErr w:type="spellStart"/>
      <w:r w:rsidRPr="00310E64">
        <w:rPr>
          <w:sz w:val="28"/>
          <w:szCs w:val="28"/>
          <w:lang w:val="ru-RU"/>
        </w:rPr>
        <w:t>Магдебурзьке</w:t>
      </w:r>
      <w:proofErr w:type="spellEnd"/>
      <w:r w:rsidRPr="00310E64">
        <w:rPr>
          <w:sz w:val="28"/>
          <w:szCs w:val="28"/>
          <w:lang w:val="ru-RU"/>
        </w:rPr>
        <w:t xml:space="preserve"> право у </w:t>
      </w:r>
      <w:proofErr w:type="spellStart"/>
      <w:r w:rsidRPr="00310E64">
        <w:rPr>
          <w:sz w:val="28"/>
          <w:szCs w:val="28"/>
          <w:lang w:val="ru-RU"/>
        </w:rPr>
        <w:t>мі</w:t>
      </w:r>
      <w:proofErr w:type="gramStart"/>
      <w:r w:rsidRPr="00310E64">
        <w:rPr>
          <w:sz w:val="28"/>
          <w:szCs w:val="28"/>
          <w:lang w:val="ru-RU"/>
        </w:rPr>
        <w:t>ст</w:t>
      </w:r>
      <w:proofErr w:type="gramEnd"/>
      <w:r w:rsidRPr="00310E64">
        <w:rPr>
          <w:sz w:val="28"/>
          <w:szCs w:val="28"/>
          <w:lang w:val="ru-RU"/>
        </w:rPr>
        <w:t>і</w:t>
      </w:r>
      <w:proofErr w:type="spellEnd"/>
      <w:r w:rsidRPr="00310E64">
        <w:rPr>
          <w:sz w:val="28"/>
          <w:szCs w:val="28"/>
          <w:lang w:val="ru-RU"/>
        </w:rPr>
        <w:t xml:space="preserve"> </w:t>
      </w:r>
      <w:proofErr w:type="spellStart"/>
      <w:r w:rsidRPr="00310E64">
        <w:rPr>
          <w:sz w:val="28"/>
          <w:szCs w:val="28"/>
          <w:lang w:val="ru-RU"/>
        </w:rPr>
        <w:t>Дрогобичі</w:t>
      </w:r>
      <w:proofErr w:type="spellEnd"/>
      <w:r w:rsidRPr="00310E64">
        <w:rPr>
          <w:sz w:val="28"/>
          <w:szCs w:val="28"/>
          <w:lang w:val="ru-RU"/>
        </w:rPr>
        <w:t xml:space="preserve"> //</w:t>
      </w:r>
      <w:r w:rsidRPr="00310E64">
        <w:rPr>
          <w:sz w:val="28"/>
          <w:szCs w:val="28"/>
          <w:lang w:val="uk-UA"/>
        </w:rPr>
        <w:t xml:space="preserve"> </w:t>
      </w:r>
      <w:proofErr w:type="spellStart"/>
      <w:r w:rsidRPr="00310E64">
        <w:rPr>
          <w:sz w:val="28"/>
          <w:szCs w:val="28"/>
          <w:lang w:val="ru-RU"/>
        </w:rPr>
        <w:t>Підприємництво</w:t>
      </w:r>
      <w:proofErr w:type="spellEnd"/>
      <w:r w:rsidRPr="00310E64">
        <w:rPr>
          <w:sz w:val="28"/>
          <w:szCs w:val="28"/>
          <w:lang w:val="ru-RU"/>
        </w:rPr>
        <w:t xml:space="preserve">, </w:t>
      </w:r>
      <w:proofErr w:type="spellStart"/>
      <w:r w:rsidRPr="00310E64">
        <w:rPr>
          <w:sz w:val="28"/>
          <w:szCs w:val="28"/>
          <w:lang w:val="ru-RU"/>
        </w:rPr>
        <w:t>гос</w:t>
      </w:r>
      <w:r w:rsidRPr="00310E64">
        <w:rPr>
          <w:sz w:val="28"/>
          <w:szCs w:val="28"/>
          <w:lang w:val="ru-RU"/>
        </w:rPr>
        <w:softHyphen/>
        <w:t>по</w:t>
      </w:r>
      <w:r w:rsidRPr="00310E64">
        <w:rPr>
          <w:sz w:val="28"/>
          <w:szCs w:val="28"/>
          <w:lang w:val="ru-RU"/>
        </w:rPr>
        <w:softHyphen/>
        <w:t>дар</w:t>
      </w:r>
      <w:r w:rsidRPr="00310E64">
        <w:rPr>
          <w:sz w:val="28"/>
          <w:szCs w:val="28"/>
          <w:lang w:val="ru-RU"/>
        </w:rPr>
        <w:softHyphen/>
        <w:t>ство</w:t>
      </w:r>
      <w:proofErr w:type="spellEnd"/>
      <w:r w:rsidRPr="00310E64">
        <w:rPr>
          <w:sz w:val="28"/>
          <w:szCs w:val="28"/>
          <w:lang w:val="ru-RU"/>
        </w:rPr>
        <w:t xml:space="preserve"> </w:t>
      </w:r>
      <w:proofErr w:type="spellStart"/>
      <w:r w:rsidRPr="00310E64">
        <w:rPr>
          <w:sz w:val="28"/>
          <w:szCs w:val="28"/>
          <w:lang w:val="ru-RU"/>
        </w:rPr>
        <w:t>і</w:t>
      </w:r>
      <w:proofErr w:type="spellEnd"/>
      <w:r w:rsidRPr="00310E64">
        <w:rPr>
          <w:sz w:val="28"/>
          <w:szCs w:val="28"/>
          <w:lang w:val="ru-RU"/>
        </w:rPr>
        <w:t xml:space="preserve"> право. – 2002. – № 2. – </w:t>
      </w:r>
      <w:r w:rsidRPr="00310E64">
        <w:rPr>
          <w:sz w:val="28"/>
          <w:szCs w:val="28"/>
          <w:lang w:val="en-US"/>
        </w:rPr>
        <w:t>C</w:t>
      </w:r>
      <w:r w:rsidRPr="00310E64">
        <w:rPr>
          <w:sz w:val="28"/>
          <w:szCs w:val="28"/>
          <w:lang w:val="ru-RU"/>
        </w:rPr>
        <w:t>. 71.</w:t>
      </w:r>
    </w:p>
    <w:p w:rsidR="001425DA" w:rsidRDefault="001425DA" w:rsidP="00466051">
      <w:pPr>
        <w:pStyle w:val="-----"/>
        <w:spacing w:before="0" w:line="232" w:lineRule="auto"/>
        <w:ind w:firstLine="284"/>
        <w:rPr>
          <w:sz w:val="28"/>
          <w:szCs w:val="28"/>
          <w:lang w:val="ru-RU"/>
        </w:rPr>
      </w:pPr>
    </w:p>
    <w:p w:rsidR="00AE4842" w:rsidRPr="00310E64" w:rsidRDefault="00AE4842" w:rsidP="00466051">
      <w:pPr>
        <w:pStyle w:val="-----"/>
        <w:spacing w:before="0" w:line="232" w:lineRule="auto"/>
        <w:ind w:firstLine="284"/>
        <w:rPr>
          <w:sz w:val="28"/>
          <w:szCs w:val="28"/>
          <w:lang w:val="ru-RU"/>
        </w:rPr>
      </w:pPr>
    </w:p>
    <w:p w:rsidR="00E71A19" w:rsidRPr="006B5F95" w:rsidRDefault="00E71A19" w:rsidP="00E71A19">
      <w:pPr>
        <w:pStyle w:val="a9"/>
        <w:shd w:val="clear" w:color="auto" w:fill="FFFFFF"/>
        <w:tabs>
          <w:tab w:val="left" w:pos="-426"/>
        </w:tabs>
        <w:jc w:val="center"/>
        <w:rPr>
          <w:b/>
          <w:bCs/>
          <w:spacing w:val="-6"/>
          <w:szCs w:val="28"/>
          <w:lang w:val="uk-UA"/>
        </w:rPr>
      </w:pPr>
      <w:r w:rsidRPr="006B5F95">
        <w:rPr>
          <w:b/>
          <w:bCs/>
          <w:spacing w:val="-6"/>
          <w:szCs w:val="28"/>
          <w:lang w:val="uk-UA"/>
        </w:rPr>
        <w:t>До</w:t>
      </w:r>
      <w:r w:rsidR="007F03CB" w:rsidRPr="006B5F95">
        <w:rPr>
          <w:b/>
          <w:bCs/>
          <w:spacing w:val="-6"/>
          <w:szCs w:val="28"/>
          <w:lang w:val="uk-UA"/>
        </w:rPr>
        <w:t>даткова</w:t>
      </w:r>
    </w:p>
    <w:p w:rsidR="003A6002" w:rsidRDefault="003A6002" w:rsidP="003A6002">
      <w:pPr>
        <w:pStyle w:val="-----"/>
        <w:numPr>
          <w:ilvl w:val="0"/>
          <w:numId w:val="7"/>
        </w:numPr>
        <w:spacing w:before="0"/>
        <w:ind w:left="0" w:firstLine="426"/>
        <w:rPr>
          <w:sz w:val="28"/>
          <w:szCs w:val="28"/>
          <w:lang w:val="ru-RU"/>
        </w:rPr>
      </w:pPr>
      <w:r w:rsidRPr="00310E64">
        <w:rPr>
          <w:sz w:val="28"/>
          <w:szCs w:val="28"/>
          <w:lang w:val="uk-UA"/>
        </w:rPr>
        <w:t>Грушевський М.</w:t>
      </w:r>
      <w:r>
        <w:rPr>
          <w:sz w:val="28"/>
          <w:szCs w:val="28"/>
          <w:lang w:val="uk-UA"/>
        </w:rPr>
        <w:t xml:space="preserve"> Історія </w:t>
      </w:r>
      <w:proofErr w:type="spellStart"/>
      <w:r>
        <w:rPr>
          <w:sz w:val="28"/>
          <w:szCs w:val="28"/>
          <w:lang w:val="uk-UA"/>
        </w:rPr>
        <w:t>України-Руси</w:t>
      </w:r>
      <w:proofErr w:type="spellEnd"/>
      <w:r>
        <w:rPr>
          <w:sz w:val="28"/>
          <w:szCs w:val="28"/>
          <w:lang w:val="uk-UA"/>
        </w:rPr>
        <w:t xml:space="preserve"> </w:t>
      </w:r>
      <w:r w:rsidRPr="00BC64FC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 xml:space="preserve"> Михайло </w:t>
      </w:r>
      <w:proofErr w:type="spellStart"/>
      <w:r>
        <w:rPr>
          <w:sz w:val="28"/>
          <w:szCs w:val="28"/>
          <w:lang w:val="ru-RU"/>
        </w:rPr>
        <w:t>Грушевський</w:t>
      </w:r>
      <w:proofErr w:type="spellEnd"/>
      <w:r>
        <w:rPr>
          <w:sz w:val="28"/>
          <w:szCs w:val="28"/>
          <w:lang w:val="ru-RU"/>
        </w:rPr>
        <w:t xml:space="preserve">: в 10 т. – У  </w:t>
      </w:r>
      <w:proofErr w:type="spellStart"/>
      <w:r>
        <w:rPr>
          <w:sz w:val="28"/>
          <w:szCs w:val="28"/>
          <w:lang w:val="ru-RU"/>
        </w:rPr>
        <w:t>Львові</w:t>
      </w:r>
      <w:proofErr w:type="spellEnd"/>
      <w:r>
        <w:rPr>
          <w:sz w:val="28"/>
          <w:szCs w:val="28"/>
          <w:lang w:val="ru-RU"/>
        </w:rPr>
        <w:t xml:space="preserve">. – Накладом </w:t>
      </w:r>
      <w:proofErr w:type="spellStart"/>
      <w:r>
        <w:rPr>
          <w:sz w:val="28"/>
          <w:szCs w:val="28"/>
          <w:lang w:val="ru-RU"/>
        </w:rPr>
        <w:t>товариства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ім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Шевченка</w:t>
      </w:r>
      <w:proofErr w:type="spellEnd"/>
      <w:r>
        <w:rPr>
          <w:sz w:val="28"/>
          <w:szCs w:val="28"/>
          <w:lang w:val="ru-RU"/>
        </w:rPr>
        <w:t>, 1903. – Т.4. – 532 с.</w:t>
      </w:r>
    </w:p>
    <w:p w:rsidR="003A6002" w:rsidRDefault="003A6002" w:rsidP="003A6002">
      <w:pPr>
        <w:pStyle w:val="-----"/>
        <w:numPr>
          <w:ilvl w:val="0"/>
          <w:numId w:val="7"/>
        </w:numPr>
        <w:spacing w:before="0"/>
        <w:ind w:left="0" w:firstLine="426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lastRenderedPageBreak/>
        <w:t>Гураль</w:t>
      </w:r>
      <w:proofErr w:type="spellEnd"/>
      <w:r>
        <w:rPr>
          <w:sz w:val="28"/>
          <w:szCs w:val="28"/>
          <w:lang w:val="ru-RU"/>
        </w:rPr>
        <w:t xml:space="preserve"> П.Ф. </w:t>
      </w:r>
      <w:proofErr w:type="spellStart"/>
      <w:r>
        <w:rPr>
          <w:sz w:val="28"/>
          <w:szCs w:val="28"/>
          <w:lang w:val="ru-RU"/>
        </w:rPr>
        <w:t>Територіальна</w:t>
      </w:r>
      <w:proofErr w:type="spellEnd"/>
      <w:r>
        <w:rPr>
          <w:sz w:val="28"/>
          <w:szCs w:val="28"/>
          <w:lang w:val="ru-RU"/>
        </w:rPr>
        <w:t xml:space="preserve"> громада в </w:t>
      </w:r>
      <w:proofErr w:type="spellStart"/>
      <w:r>
        <w:rPr>
          <w:sz w:val="28"/>
          <w:szCs w:val="28"/>
          <w:lang w:val="ru-RU"/>
        </w:rPr>
        <w:t>Україні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історико-правове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досл</w:t>
      </w:r>
      <w:proofErr w:type="gramEnd"/>
      <w:r>
        <w:rPr>
          <w:sz w:val="28"/>
          <w:szCs w:val="28"/>
          <w:lang w:val="ru-RU"/>
        </w:rPr>
        <w:t>ідження</w:t>
      </w:r>
      <w:proofErr w:type="spellEnd"/>
      <w:r>
        <w:rPr>
          <w:sz w:val="28"/>
          <w:szCs w:val="28"/>
          <w:lang w:val="ru-RU"/>
        </w:rPr>
        <w:t xml:space="preserve"> </w:t>
      </w:r>
      <w:r w:rsidRPr="00BC64FC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 xml:space="preserve"> П.Ф. </w:t>
      </w:r>
      <w:proofErr w:type="spellStart"/>
      <w:r>
        <w:rPr>
          <w:sz w:val="28"/>
          <w:szCs w:val="28"/>
          <w:lang w:val="ru-RU"/>
        </w:rPr>
        <w:t>Гураль</w:t>
      </w:r>
      <w:proofErr w:type="spellEnd"/>
      <w:r>
        <w:rPr>
          <w:sz w:val="28"/>
          <w:szCs w:val="28"/>
          <w:lang w:val="ru-RU"/>
        </w:rPr>
        <w:t xml:space="preserve">. – </w:t>
      </w:r>
      <w:proofErr w:type="spellStart"/>
      <w:r>
        <w:rPr>
          <w:sz w:val="28"/>
          <w:szCs w:val="28"/>
          <w:lang w:val="ru-RU"/>
        </w:rPr>
        <w:t>Львів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ЛьвДУВС</w:t>
      </w:r>
      <w:proofErr w:type="spellEnd"/>
      <w:r>
        <w:rPr>
          <w:sz w:val="28"/>
          <w:szCs w:val="28"/>
          <w:lang w:val="ru-RU"/>
        </w:rPr>
        <w:t xml:space="preserve">, «Край», 2008. – 468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>.</w:t>
      </w:r>
    </w:p>
    <w:p w:rsidR="003A6002" w:rsidRDefault="003A6002" w:rsidP="003A6002">
      <w:pPr>
        <w:pStyle w:val="-----"/>
        <w:numPr>
          <w:ilvl w:val="0"/>
          <w:numId w:val="7"/>
        </w:numPr>
        <w:spacing w:before="0"/>
        <w:ind w:left="0" w:firstLine="426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Делімарський</w:t>
      </w:r>
      <w:proofErr w:type="spellEnd"/>
      <w:r>
        <w:rPr>
          <w:sz w:val="28"/>
          <w:szCs w:val="28"/>
          <w:lang w:val="ru-RU"/>
        </w:rPr>
        <w:t xml:space="preserve"> Р.Є. </w:t>
      </w:r>
      <w:proofErr w:type="spellStart"/>
      <w:r>
        <w:rPr>
          <w:sz w:val="28"/>
          <w:szCs w:val="28"/>
          <w:lang w:val="ru-RU"/>
        </w:rPr>
        <w:t>Магдебургзьке</w:t>
      </w:r>
      <w:proofErr w:type="spellEnd"/>
      <w:r>
        <w:rPr>
          <w:sz w:val="28"/>
          <w:szCs w:val="28"/>
          <w:lang w:val="ru-RU"/>
        </w:rPr>
        <w:t xml:space="preserve"> право у </w:t>
      </w:r>
      <w:proofErr w:type="spellStart"/>
      <w:r>
        <w:rPr>
          <w:sz w:val="28"/>
          <w:szCs w:val="28"/>
          <w:lang w:val="ru-RU"/>
        </w:rPr>
        <w:t>Києві</w:t>
      </w:r>
      <w:proofErr w:type="spellEnd"/>
      <w:r>
        <w:rPr>
          <w:sz w:val="28"/>
          <w:szCs w:val="28"/>
          <w:lang w:val="ru-RU"/>
        </w:rPr>
        <w:t xml:space="preserve"> </w:t>
      </w:r>
      <w:r w:rsidRPr="00BC64FC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 xml:space="preserve"> Р.Є. </w:t>
      </w:r>
      <w:proofErr w:type="spellStart"/>
      <w:r>
        <w:rPr>
          <w:sz w:val="28"/>
          <w:szCs w:val="28"/>
          <w:lang w:val="ru-RU"/>
        </w:rPr>
        <w:t>Делімарський</w:t>
      </w:r>
      <w:proofErr w:type="spellEnd"/>
      <w:r>
        <w:rPr>
          <w:sz w:val="28"/>
          <w:szCs w:val="28"/>
          <w:lang w:val="ru-RU"/>
        </w:rPr>
        <w:t xml:space="preserve">. – К.: </w:t>
      </w:r>
      <w:proofErr w:type="spellStart"/>
      <w:r>
        <w:rPr>
          <w:sz w:val="28"/>
          <w:szCs w:val="28"/>
          <w:lang w:val="ru-RU"/>
        </w:rPr>
        <w:t>Соборна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Україна</w:t>
      </w:r>
      <w:proofErr w:type="spellEnd"/>
      <w:r>
        <w:rPr>
          <w:sz w:val="28"/>
          <w:szCs w:val="28"/>
          <w:lang w:val="ru-RU"/>
        </w:rPr>
        <w:t xml:space="preserve">, 1996. – 143 с. </w:t>
      </w:r>
    </w:p>
    <w:p w:rsidR="003A6002" w:rsidRPr="00BE6B54" w:rsidRDefault="003A6002" w:rsidP="003A6002">
      <w:pPr>
        <w:pStyle w:val="-----"/>
        <w:numPr>
          <w:ilvl w:val="0"/>
          <w:numId w:val="7"/>
        </w:numPr>
        <w:spacing w:before="0"/>
        <w:ind w:left="0" w:firstLine="426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ru-RU"/>
        </w:rPr>
        <w:t>Заяць</w:t>
      </w:r>
      <w:proofErr w:type="spellEnd"/>
      <w:r>
        <w:rPr>
          <w:sz w:val="28"/>
          <w:szCs w:val="28"/>
          <w:lang w:val="ru-RU"/>
        </w:rPr>
        <w:t xml:space="preserve"> О.А. </w:t>
      </w:r>
      <w:proofErr w:type="spellStart"/>
      <w:r>
        <w:rPr>
          <w:sz w:val="28"/>
          <w:szCs w:val="28"/>
          <w:lang w:val="ru-RU"/>
        </w:rPr>
        <w:t>Міське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громадянство</w:t>
      </w:r>
      <w:proofErr w:type="spellEnd"/>
      <w:r>
        <w:rPr>
          <w:sz w:val="28"/>
          <w:szCs w:val="28"/>
          <w:lang w:val="ru-RU"/>
        </w:rPr>
        <w:t xml:space="preserve"> Львова </w:t>
      </w:r>
      <w:r>
        <w:rPr>
          <w:sz w:val="28"/>
          <w:szCs w:val="28"/>
          <w:lang w:val="pl-PL"/>
        </w:rPr>
        <w:t>XV</w:t>
      </w:r>
      <w:r w:rsidRPr="005F0A2C">
        <w:rPr>
          <w:sz w:val="28"/>
          <w:szCs w:val="28"/>
          <w:lang w:val="ru-RU"/>
        </w:rPr>
        <w:t>-</w:t>
      </w:r>
      <w:r>
        <w:rPr>
          <w:sz w:val="28"/>
          <w:szCs w:val="28"/>
          <w:lang w:val="pl-PL"/>
        </w:rPr>
        <w:t>XVIII</w:t>
      </w:r>
      <w:r w:rsidRPr="005F0A2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ст. (за реєстрами прийняття до міського права): </w:t>
      </w:r>
      <w:proofErr w:type="spellStart"/>
      <w:r>
        <w:rPr>
          <w:sz w:val="28"/>
          <w:szCs w:val="28"/>
          <w:lang w:val="uk-UA"/>
        </w:rPr>
        <w:t>дис</w:t>
      </w:r>
      <w:proofErr w:type="spellEnd"/>
      <w:r>
        <w:rPr>
          <w:sz w:val="28"/>
          <w:szCs w:val="28"/>
          <w:lang w:val="uk-UA"/>
        </w:rPr>
        <w:t>…. канд</w:t>
      </w:r>
      <w:proofErr w:type="gramStart"/>
      <w:r>
        <w:rPr>
          <w:sz w:val="28"/>
          <w:szCs w:val="28"/>
          <w:lang w:val="uk-UA"/>
        </w:rPr>
        <w:t xml:space="preserve">.. </w:t>
      </w:r>
      <w:proofErr w:type="spellStart"/>
      <w:r>
        <w:rPr>
          <w:sz w:val="28"/>
          <w:szCs w:val="28"/>
          <w:lang w:val="uk-UA"/>
        </w:rPr>
        <w:t>і</w:t>
      </w:r>
      <w:proofErr w:type="gramEnd"/>
      <w:r>
        <w:rPr>
          <w:sz w:val="28"/>
          <w:szCs w:val="28"/>
          <w:lang w:val="uk-UA"/>
        </w:rPr>
        <w:t>стор</w:t>
      </w:r>
      <w:proofErr w:type="spellEnd"/>
      <w:r>
        <w:rPr>
          <w:sz w:val="28"/>
          <w:szCs w:val="28"/>
          <w:lang w:val="uk-UA"/>
        </w:rPr>
        <w:t>. наук: 07.00.06</w:t>
      </w:r>
      <w:r w:rsidRPr="00BE6B54">
        <w:rPr>
          <w:sz w:val="28"/>
          <w:szCs w:val="28"/>
          <w:lang w:val="uk-UA"/>
        </w:rPr>
        <w:t xml:space="preserve"> / Орест Андрійович </w:t>
      </w:r>
      <w:proofErr w:type="spellStart"/>
      <w:r w:rsidRPr="00BE6B54">
        <w:rPr>
          <w:sz w:val="28"/>
          <w:szCs w:val="28"/>
          <w:lang w:val="uk-UA"/>
        </w:rPr>
        <w:t>Заяць</w:t>
      </w:r>
      <w:proofErr w:type="spellEnd"/>
      <w:r w:rsidRPr="00BE6B54">
        <w:rPr>
          <w:sz w:val="28"/>
          <w:szCs w:val="28"/>
          <w:lang w:val="uk-UA"/>
        </w:rPr>
        <w:t>. – Львів, 2005. – 291 с.</w:t>
      </w:r>
    </w:p>
    <w:p w:rsidR="003A6002" w:rsidRPr="00BE6B54" w:rsidRDefault="003A6002" w:rsidP="003A6002">
      <w:pPr>
        <w:pStyle w:val="-----"/>
        <w:numPr>
          <w:ilvl w:val="0"/>
          <w:numId w:val="7"/>
        </w:numPr>
        <w:spacing w:before="0"/>
        <w:ind w:left="0" w:firstLine="426"/>
        <w:rPr>
          <w:sz w:val="28"/>
          <w:szCs w:val="28"/>
          <w:lang w:val="uk-UA"/>
        </w:rPr>
      </w:pPr>
      <w:proofErr w:type="spellStart"/>
      <w:r w:rsidRPr="00BE6B54">
        <w:rPr>
          <w:sz w:val="28"/>
          <w:szCs w:val="28"/>
          <w:lang w:val="uk-UA"/>
        </w:rPr>
        <w:t>Кампо</w:t>
      </w:r>
      <w:proofErr w:type="spellEnd"/>
      <w:r w:rsidRPr="00BE6B54">
        <w:rPr>
          <w:sz w:val="28"/>
          <w:szCs w:val="28"/>
          <w:lang w:val="uk-UA"/>
        </w:rPr>
        <w:t xml:space="preserve"> В.М. Місцеве самоврядування в Україні / В.М. </w:t>
      </w:r>
      <w:proofErr w:type="spellStart"/>
      <w:r w:rsidRPr="00BE6B54">
        <w:rPr>
          <w:sz w:val="28"/>
          <w:szCs w:val="28"/>
          <w:lang w:val="uk-UA"/>
        </w:rPr>
        <w:t>Кампо</w:t>
      </w:r>
      <w:proofErr w:type="spellEnd"/>
      <w:r w:rsidRPr="00BE6B54">
        <w:rPr>
          <w:sz w:val="28"/>
          <w:szCs w:val="28"/>
          <w:lang w:val="uk-UA"/>
        </w:rPr>
        <w:t xml:space="preserve">. – НАН України; Інститут держави і права ім. В.М. </w:t>
      </w:r>
      <w:proofErr w:type="spellStart"/>
      <w:r w:rsidRPr="00BE6B54">
        <w:rPr>
          <w:sz w:val="28"/>
          <w:szCs w:val="28"/>
          <w:lang w:val="uk-UA"/>
        </w:rPr>
        <w:t>Корецького</w:t>
      </w:r>
      <w:proofErr w:type="spellEnd"/>
      <w:r w:rsidRPr="00BE6B54">
        <w:rPr>
          <w:sz w:val="28"/>
          <w:szCs w:val="28"/>
          <w:lang w:val="uk-UA"/>
        </w:rPr>
        <w:t xml:space="preserve">. – К., 1997. – 36 с. </w:t>
      </w:r>
    </w:p>
    <w:p w:rsidR="003A6002" w:rsidRPr="00BE6B54" w:rsidRDefault="003A6002" w:rsidP="003A6002">
      <w:pPr>
        <w:pStyle w:val="-----"/>
        <w:numPr>
          <w:ilvl w:val="0"/>
          <w:numId w:val="7"/>
        </w:numPr>
        <w:spacing w:before="0"/>
        <w:ind w:left="0" w:firstLine="426"/>
        <w:rPr>
          <w:sz w:val="28"/>
          <w:szCs w:val="28"/>
          <w:lang w:val="uk-UA"/>
        </w:rPr>
      </w:pPr>
      <w:proofErr w:type="spellStart"/>
      <w:r w:rsidRPr="00BE6B54">
        <w:rPr>
          <w:sz w:val="28"/>
          <w:szCs w:val="28"/>
          <w:lang w:val="uk-UA"/>
        </w:rPr>
        <w:t>Кіселичник</w:t>
      </w:r>
      <w:proofErr w:type="spellEnd"/>
      <w:r w:rsidRPr="00BE6B54">
        <w:rPr>
          <w:sz w:val="28"/>
          <w:szCs w:val="28"/>
          <w:lang w:val="uk-UA"/>
        </w:rPr>
        <w:t xml:space="preserve"> В. Міське право та самоврядування громади Львова (друга половина ХІХ – початок ХХ століття): монографія / Василь </w:t>
      </w:r>
      <w:proofErr w:type="spellStart"/>
      <w:r w:rsidRPr="00BE6B54">
        <w:rPr>
          <w:sz w:val="28"/>
          <w:szCs w:val="28"/>
          <w:lang w:val="uk-UA"/>
        </w:rPr>
        <w:t>Кіселичник</w:t>
      </w:r>
      <w:proofErr w:type="spellEnd"/>
      <w:r w:rsidRPr="00BE6B54">
        <w:rPr>
          <w:sz w:val="28"/>
          <w:szCs w:val="28"/>
          <w:lang w:val="uk-UA"/>
        </w:rPr>
        <w:t xml:space="preserve"> – Львів: </w:t>
      </w:r>
      <w:proofErr w:type="spellStart"/>
      <w:r w:rsidRPr="00BE6B54">
        <w:rPr>
          <w:sz w:val="28"/>
          <w:szCs w:val="28"/>
          <w:lang w:val="uk-UA"/>
        </w:rPr>
        <w:t>ЛьвДУВС</w:t>
      </w:r>
      <w:proofErr w:type="spellEnd"/>
      <w:r w:rsidRPr="00BE6B54">
        <w:rPr>
          <w:sz w:val="28"/>
          <w:szCs w:val="28"/>
          <w:lang w:val="uk-UA"/>
        </w:rPr>
        <w:t xml:space="preserve">; «Край», 2008. – 352 с. </w:t>
      </w:r>
    </w:p>
    <w:p w:rsidR="00307023" w:rsidRDefault="003A6002" w:rsidP="00307023">
      <w:pPr>
        <w:pStyle w:val="-----"/>
        <w:numPr>
          <w:ilvl w:val="0"/>
          <w:numId w:val="7"/>
        </w:numPr>
        <w:spacing w:before="0"/>
        <w:ind w:left="0" w:firstLine="426"/>
        <w:rPr>
          <w:sz w:val="28"/>
          <w:szCs w:val="28"/>
          <w:lang w:val="ru-RU"/>
        </w:rPr>
      </w:pPr>
      <w:proofErr w:type="spellStart"/>
      <w:r w:rsidRPr="00310E64">
        <w:rPr>
          <w:i/>
          <w:sz w:val="28"/>
          <w:szCs w:val="28"/>
          <w:lang w:val="ru-RU"/>
        </w:rPr>
        <w:t>Кобилецький</w:t>
      </w:r>
      <w:proofErr w:type="spellEnd"/>
      <w:r w:rsidRPr="00310E64">
        <w:rPr>
          <w:i/>
          <w:sz w:val="28"/>
          <w:szCs w:val="28"/>
          <w:lang w:val="ru-RU"/>
        </w:rPr>
        <w:t xml:space="preserve"> М</w:t>
      </w:r>
      <w:r w:rsidRPr="00310E64">
        <w:rPr>
          <w:sz w:val="28"/>
          <w:szCs w:val="28"/>
          <w:lang w:val="ru-RU"/>
        </w:rPr>
        <w:t xml:space="preserve">. </w:t>
      </w:r>
      <w:proofErr w:type="spellStart"/>
      <w:r w:rsidRPr="00310E64">
        <w:rPr>
          <w:sz w:val="28"/>
          <w:szCs w:val="28"/>
          <w:lang w:val="ru-RU"/>
        </w:rPr>
        <w:t>Магдебурзьке</w:t>
      </w:r>
      <w:proofErr w:type="spellEnd"/>
      <w:r w:rsidRPr="00310E64">
        <w:rPr>
          <w:sz w:val="28"/>
          <w:szCs w:val="28"/>
          <w:lang w:val="ru-RU"/>
        </w:rPr>
        <w:t xml:space="preserve"> право у </w:t>
      </w:r>
      <w:proofErr w:type="spellStart"/>
      <w:r w:rsidRPr="00310E64">
        <w:rPr>
          <w:sz w:val="28"/>
          <w:szCs w:val="28"/>
          <w:lang w:val="ru-RU"/>
        </w:rPr>
        <w:t>місті</w:t>
      </w:r>
      <w:proofErr w:type="spellEnd"/>
      <w:r w:rsidRPr="00310E64">
        <w:rPr>
          <w:sz w:val="28"/>
          <w:szCs w:val="28"/>
          <w:lang w:val="ru-RU"/>
        </w:rPr>
        <w:t xml:space="preserve"> Теребовля</w:t>
      </w:r>
      <w:proofErr w:type="gramStart"/>
      <w:r w:rsidRPr="00310E64">
        <w:rPr>
          <w:sz w:val="28"/>
          <w:szCs w:val="28"/>
          <w:lang w:val="ru-RU"/>
        </w:rPr>
        <w:t xml:space="preserve"> // </w:t>
      </w:r>
      <w:proofErr w:type="spellStart"/>
      <w:r w:rsidRPr="00310E64">
        <w:rPr>
          <w:sz w:val="28"/>
          <w:szCs w:val="28"/>
          <w:lang w:val="ru-RU"/>
        </w:rPr>
        <w:t>В</w:t>
      </w:r>
      <w:proofErr w:type="gramEnd"/>
      <w:r w:rsidRPr="00310E64">
        <w:rPr>
          <w:sz w:val="28"/>
          <w:szCs w:val="28"/>
          <w:lang w:val="ru-RU"/>
        </w:rPr>
        <w:t>існ</w:t>
      </w:r>
      <w:proofErr w:type="spellEnd"/>
      <w:r w:rsidRPr="00310E64">
        <w:rPr>
          <w:sz w:val="28"/>
          <w:szCs w:val="28"/>
          <w:lang w:val="uk-UA"/>
        </w:rPr>
        <w:t>.</w:t>
      </w:r>
      <w:r w:rsidRPr="00310E64">
        <w:rPr>
          <w:sz w:val="28"/>
          <w:szCs w:val="28"/>
          <w:lang w:val="ru-RU"/>
        </w:rPr>
        <w:t xml:space="preserve"> </w:t>
      </w:r>
      <w:proofErr w:type="spellStart"/>
      <w:r w:rsidRPr="00310E64">
        <w:rPr>
          <w:sz w:val="28"/>
          <w:szCs w:val="28"/>
          <w:lang w:val="ru-RU"/>
        </w:rPr>
        <w:t>Льві</w:t>
      </w:r>
      <w:proofErr w:type="gramStart"/>
      <w:r w:rsidRPr="00310E64">
        <w:rPr>
          <w:sz w:val="28"/>
          <w:szCs w:val="28"/>
          <w:lang w:val="ru-RU"/>
        </w:rPr>
        <w:t>в</w:t>
      </w:r>
      <w:proofErr w:type="spellEnd"/>
      <w:proofErr w:type="gramEnd"/>
      <w:r w:rsidRPr="00310E64">
        <w:rPr>
          <w:sz w:val="28"/>
          <w:szCs w:val="28"/>
          <w:lang w:val="ru-RU"/>
        </w:rPr>
        <w:t>. ун-ту.</w:t>
      </w:r>
      <w:r w:rsidRPr="00310E64">
        <w:rPr>
          <w:sz w:val="28"/>
          <w:szCs w:val="28"/>
          <w:lang w:val="uk-UA"/>
        </w:rPr>
        <w:t xml:space="preserve"> </w:t>
      </w:r>
      <w:r w:rsidRPr="00310E64">
        <w:rPr>
          <w:sz w:val="28"/>
          <w:szCs w:val="28"/>
          <w:lang w:val="ru-RU"/>
        </w:rPr>
        <w:t>Сер</w:t>
      </w:r>
      <w:proofErr w:type="gramStart"/>
      <w:r w:rsidRPr="00310E64">
        <w:rPr>
          <w:sz w:val="28"/>
          <w:szCs w:val="28"/>
          <w:lang w:val="uk-UA"/>
        </w:rPr>
        <w:t>.</w:t>
      </w:r>
      <w:proofErr w:type="gramEnd"/>
      <w:r w:rsidRPr="00310E64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310E64">
        <w:rPr>
          <w:sz w:val="28"/>
          <w:szCs w:val="28"/>
          <w:lang w:val="ru-RU"/>
        </w:rPr>
        <w:t>ю</w:t>
      </w:r>
      <w:proofErr w:type="gramEnd"/>
      <w:r w:rsidRPr="00310E64">
        <w:rPr>
          <w:sz w:val="28"/>
          <w:szCs w:val="28"/>
          <w:lang w:val="ru-RU"/>
        </w:rPr>
        <w:t>рид</w:t>
      </w:r>
      <w:proofErr w:type="spellEnd"/>
      <w:r w:rsidRPr="00310E64">
        <w:rPr>
          <w:sz w:val="28"/>
          <w:szCs w:val="28"/>
          <w:lang w:val="ru-RU"/>
        </w:rPr>
        <w:t xml:space="preserve">. – 2004. – </w:t>
      </w:r>
      <w:proofErr w:type="spellStart"/>
      <w:r w:rsidRPr="00310E64">
        <w:rPr>
          <w:sz w:val="28"/>
          <w:szCs w:val="28"/>
          <w:lang w:val="ru-RU"/>
        </w:rPr>
        <w:t>Вип</w:t>
      </w:r>
      <w:proofErr w:type="spellEnd"/>
      <w:r w:rsidRPr="00310E64">
        <w:rPr>
          <w:sz w:val="28"/>
          <w:szCs w:val="28"/>
          <w:lang w:val="ru-RU"/>
        </w:rPr>
        <w:t>. 39. – С. 211.</w:t>
      </w:r>
    </w:p>
    <w:p w:rsidR="00307023" w:rsidRPr="00307023" w:rsidRDefault="00307023" w:rsidP="00307023">
      <w:pPr>
        <w:pStyle w:val="-----"/>
        <w:numPr>
          <w:ilvl w:val="0"/>
          <w:numId w:val="7"/>
        </w:numPr>
        <w:spacing w:before="0"/>
        <w:ind w:left="0" w:firstLine="426"/>
        <w:rPr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Кобилецький</w:t>
      </w:r>
      <w:proofErr w:type="spellEnd"/>
      <w:r>
        <w:rPr>
          <w:i/>
          <w:sz w:val="28"/>
          <w:szCs w:val="28"/>
          <w:lang w:val="ru-RU"/>
        </w:rPr>
        <w:t xml:space="preserve"> М.М. </w:t>
      </w:r>
      <w:proofErr w:type="spellStart"/>
      <w:r>
        <w:rPr>
          <w:sz w:val="28"/>
          <w:szCs w:val="28"/>
          <w:lang w:val="ru-RU"/>
        </w:rPr>
        <w:t>Магдебургзьке</w:t>
      </w:r>
      <w:proofErr w:type="spellEnd"/>
      <w:r>
        <w:rPr>
          <w:sz w:val="28"/>
          <w:szCs w:val="28"/>
          <w:lang w:val="ru-RU"/>
        </w:rPr>
        <w:t xml:space="preserve"> право в </w:t>
      </w:r>
      <w:proofErr w:type="spellStart"/>
      <w:r>
        <w:rPr>
          <w:sz w:val="28"/>
          <w:szCs w:val="28"/>
          <w:lang w:val="ru-RU"/>
        </w:rPr>
        <w:t>Україні</w:t>
      </w:r>
      <w:proofErr w:type="spellEnd"/>
      <w:r>
        <w:rPr>
          <w:sz w:val="28"/>
          <w:szCs w:val="28"/>
          <w:lang w:val="ru-RU"/>
        </w:rPr>
        <w:t xml:space="preserve">: </w:t>
      </w:r>
      <w:r w:rsidR="00145AD5">
        <w:rPr>
          <w:sz w:val="28"/>
          <w:szCs w:val="28"/>
          <w:lang w:val="en-US"/>
        </w:rPr>
        <w:t>XIV</w:t>
      </w:r>
      <w:r w:rsidR="00145AD5" w:rsidRPr="00145AD5">
        <w:rPr>
          <w:sz w:val="28"/>
          <w:szCs w:val="28"/>
          <w:lang w:val="ru-RU"/>
        </w:rPr>
        <w:t xml:space="preserve"> </w:t>
      </w:r>
      <w:r w:rsidR="00145AD5">
        <w:rPr>
          <w:sz w:val="28"/>
          <w:szCs w:val="28"/>
          <w:lang w:val="uk-UA"/>
        </w:rPr>
        <w:t xml:space="preserve">– </w:t>
      </w:r>
      <w:proofErr w:type="spellStart"/>
      <w:r w:rsidR="00145AD5">
        <w:rPr>
          <w:sz w:val="28"/>
          <w:szCs w:val="28"/>
          <w:lang w:val="uk-UA"/>
        </w:rPr>
        <w:t>поч.ХІХ</w:t>
      </w:r>
      <w:proofErr w:type="spellEnd"/>
      <w:r w:rsidR="00145AD5">
        <w:rPr>
          <w:sz w:val="28"/>
          <w:szCs w:val="28"/>
          <w:lang w:val="uk-UA"/>
        </w:rPr>
        <w:t xml:space="preserve"> ст</w:t>
      </w:r>
      <w:proofErr w:type="gramStart"/>
      <w:r w:rsidR="00145AD5">
        <w:rPr>
          <w:sz w:val="28"/>
          <w:szCs w:val="28"/>
          <w:lang w:val="uk-UA"/>
        </w:rPr>
        <w:t>..</w:t>
      </w:r>
      <w:proofErr w:type="gramEnd"/>
      <w:r w:rsidR="00145AD5">
        <w:rPr>
          <w:sz w:val="28"/>
          <w:szCs w:val="28"/>
          <w:lang w:val="uk-UA"/>
        </w:rPr>
        <w:t xml:space="preserve"> </w:t>
      </w:r>
      <w:proofErr w:type="spellStart"/>
      <w:r w:rsidR="00145AD5">
        <w:rPr>
          <w:sz w:val="28"/>
          <w:szCs w:val="28"/>
          <w:lang w:val="uk-UA"/>
        </w:rPr>
        <w:t>Історико-правове</w:t>
      </w:r>
      <w:proofErr w:type="spellEnd"/>
      <w:r w:rsidR="00145AD5">
        <w:rPr>
          <w:sz w:val="28"/>
          <w:szCs w:val="28"/>
          <w:lang w:val="uk-UA"/>
        </w:rPr>
        <w:t xml:space="preserve"> дослідження </w:t>
      </w:r>
      <w:r w:rsidR="00145AD5" w:rsidRPr="00BE6B54">
        <w:rPr>
          <w:sz w:val="28"/>
          <w:szCs w:val="28"/>
          <w:lang w:val="uk-UA"/>
        </w:rPr>
        <w:t>/</w:t>
      </w:r>
      <w:r w:rsidR="00145AD5">
        <w:rPr>
          <w:sz w:val="28"/>
          <w:szCs w:val="28"/>
          <w:lang w:val="uk-UA"/>
        </w:rPr>
        <w:t xml:space="preserve"> М.М.Кобилецький. – Л.: ПАІС, 2998. – 406с.</w:t>
      </w:r>
    </w:p>
    <w:p w:rsidR="003A6002" w:rsidRPr="00310E64" w:rsidRDefault="003A6002" w:rsidP="003A6002">
      <w:pPr>
        <w:pStyle w:val="-----"/>
        <w:numPr>
          <w:ilvl w:val="0"/>
          <w:numId w:val="7"/>
        </w:numPr>
        <w:spacing w:before="0"/>
        <w:ind w:left="0" w:firstLine="426"/>
        <w:rPr>
          <w:sz w:val="28"/>
          <w:szCs w:val="28"/>
          <w:lang w:val="ru-RU"/>
        </w:rPr>
      </w:pPr>
      <w:proofErr w:type="spellStart"/>
      <w:r w:rsidRPr="00310E64">
        <w:rPr>
          <w:i/>
          <w:spacing w:val="-4"/>
          <w:sz w:val="28"/>
          <w:szCs w:val="28"/>
          <w:lang w:val="ru-RU"/>
        </w:rPr>
        <w:t>Кобилецький</w:t>
      </w:r>
      <w:proofErr w:type="spellEnd"/>
      <w:r w:rsidRPr="00310E64">
        <w:rPr>
          <w:i/>
          <w:spacing w:val="-4"/>
          <w:sz w:val="28"/>
          <w:szCs w:val="28"/>
          <w:lang w:val="ru-RU"/>
        </w:rPr>
        <w:t xml:space="preserve"> М.</w:t>
      </w:r>
      <w:r w:rsidRPr="00310E64">
        <w:rPr>
          <w:spacing w:val="-4"/>
          <w:sz w:val="28"/>
          <w:szCs w:val="28"/>
          <w:lang w:val="ru-RU"/>
        </w:rPr>
        <w:t xml:space="preserve"> </w:t>
      </w:r>
      <w:proofErr w:type="spellStart"/>
      <w:r w:rsidRPr="00310E64">
        <w:rPr>
          <w:spacing w:val="-4"/>
          <w:sz w:val="28"/>
          <w:szCs w:val="28"/>
          <w:lang w:val="ru-RU"/>
        </w:rPr>
        <w:t>Надання</w:t>
      </w:r>
      <w:proofErr w:type="spellEnd"/>
      <w:r w:rsidRPr="00310E64">
        <w:rPr>
          <w:spacing w:val="-4"/>
          <w:sz w:val="28"/>
          <w:szCs w:val="28"/>
          <w:lang w:val="ru-RU"/>
        </w:rPr>
        <w:t xml:space="preserve"> </w:t>
      </w:r>
      <w:proofErr w:type="spellStart"/>
      <w:r w:rsidRPr="00310E64">
        <w:rPr>
          <w:spacing w:val="-4"/>
          <w:sz w:val="28"/>
          <w:szCs w:val="28"/>
          <w:lang w:val="ru-RU"/>
        </w:rPr>
        <w:t>місту</w:t>
      </w:r>
      <w:proofErr w:type="spellEnd"/>
      <w:r w:rsidRPr="00310E64">
        <w:rPr>
          <w:spacing w:val="-4"/>
          <w:sz w:val="28"/>
          <w:szCs w:val="28"/>
          <w:lang w:val="ru-RU"/>
        </w:rPr>
        <w:t xml:space="preserve"> Львову </w:t>
      </w:r>
      <w:proofErr w:type="spellStart"/>
      <w:r w:rsidRPr="00310E64">
        <w:rPr>
          <w:spacing w:val="-4"/>
          <w:sz w:val="28"/>
          <w:szCs w:val="28"/>
          <w:lang w:val="ru-RU"/>
        </w:rPr>
        <w:t>магдебурзького</w:t>
      </w:r>
      <w:proofErr w:type="spellEnd"/>
      <w:r w:rsidRPr="00310E64">
        <w:rPr>
          <w:spacing w:val="-4"/>
          <w:sz w:val="28"/>
          <w:szCs w:val="28"/>
          <w:lang w:val="ru-RU"/>
        </w:rPr>
        <w:t xml:space="preserve"> права // </w:t>
      </w:r>
      <w:proofErr w:type="spellStart"/>
      <w:r w:rsidRPr="00310E64">
        <w:rPr>
          <w:spacing w:val="-4"/>
          <w:sz w:val="28"/>
          <w:szCs w:val="28"/>
          <w:lang w:val="ru-RU"/>
        </w:rPr>
        <w:t>Вісн</w:t>
      </w:r>
      <w:proofErr w:type="spellEnd"/>
      <w:r w:rsidRPr="00310E64">
        <w:rPr>
          <w:spacing w:val="-4"/>
          <w:sz w:val="28"/>
          <w:szCs w:val="28"/>
          <w:lang w:val="uk-UA"/>
        </w:rPr>
        <w:t>.</w:t>
      </w:r>
      <w:r w:rsidRPr="00310E64">
        <w:rPr>
          <w:spacing w:val="-4"/>
          <w:sz w:val="28"/>
          <w:szCs w:val="28"/>
          <w:lang w:val="ru-RU"/>
        </w:rPr>
        <w:t xml:space="preserve"> </w:t>
      </w:r>
      <w:proofErr w:type="spellStart"/>
      <w:r w:rsidRPr="00310E64">
        <w:rPr>
          <w:spacing w:val="-4"/>
          <w:sz w:val="28"/>
          <w:szCs w:val="28"/>
          <w:lang w:val="ru-RU"/>
        </w:rPr>
        <w:t>Льві</w:t>
      </w:r>
      <w:proofErr w:type="gramStart"/>
      <w:r w:rsidRPr="00310E64">
        <w:rPr>
          <w:spacing w:val="-4"/>
          <w:sz w:val="28"/>
          <w:szCs w:val="28"/>
          <w:lang w:val="ru-RU"/>
        </w:rPr>
        <w:t>в</w:t>
      </w:r>
      <w:proofErr w:type="spellEnd"/>
      <w:proofErr w:type="gramEnd"/>
      <w:r w:rsidRPr="00310E64">
        <w:rPr>
          <w:spacing w:val="-4"/>
          <w:sz w:val="28"/>
          <w:szCs w:val="28"/>
          <w:lang w:val="uk-UA"/>
        </w:rPr>
        <w:t>.</w:t>
      </w:r>
      <w:r w:rsidRPr="00310E64">
        <w:rPr>
          <w:spacing w:val="-4"/>
          <w:sz w:val="28"/>
          <w:szCs w:val="28"/>
          <w:lang w:val="ru-RU"/>
        </w:rPr>
        <w:t xml:space="preserve"> </w:t>
      </w:r>
      <w:proofErr w:type="spellStart"/>
      <w:r w:rsidRPr="00310E64">
        <w:rPr>
          <w:spacing w:val="-4"/>
          <w:sz w:val="28"/>
          <w:szCs w:val="28"/>
          <w:lang w:val="ru-RU"/>
        </w:rPr>
        <w:t>ун</w:t>
      </w:r>
      <w:proofErr w:type="spellEnd"/>
      <w:r w:rsidRPr="00310E64">
        <w:rPr>
          <w:spacing w:val="-4"/>
          <w:sz w:val="28"/>
          <w:szCs w:val="28"/>
          <w:lang w:val="uk-UA"/>
        </w:rPr>
        <w:t>-</w:t>
      </w:r>
      <w:r w:rsidRPr="00310E64">
        <w:rPr>
          <w:spacing w:val="-4"/>
          <w:sz w:val="28"/>
          <w:szCs w:val="28"/>
          <w:lang w:val="ru-RU"/>
        </w:rPr>
        <w:t xml:space="preserve">ту. </w:t>
      </w:r>
      <w:r w:rsidRPr="00310E64">
        <w:rPr>
          <w:sz w:val="28"/>
          <w:szCs w:val="28"/>
          <w:lang w:val="ru-RU"/>
        </w:rPr>
        <w:t>Сер</w:t>
      </w:r>
      <w:proofErr w:type="gramStart"/>
      <w:r w:rsidRPr="00310E64">
        <w:rPr>
          <w:sz w:val="28"/>
          <w:szCs w:val="28"/>
          <w:lang w:val="uk-UA"/>
        </w:rPr>
        <w:t>.</w:t>
      </w:r>
      <w:proofErr w:type="gramEnd"/>
      <w:r w:rsidRPr="00310E64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310E64">
        <w:rPr>
          <w:sz w:val="28"/>
          <w:szCs w:val="28"/>
          <w:lang w:val="ru-RU"/>
        </w:rPr>
        <w:t>ю</w:t>
      </w:r>
      <w:proofErr w:type="gramEnd"/>
      <w:r w:rsidRPr="00310E64">
        <w:rPr>
          <w:sz w:val="28"/>
          <w:szCs w:val="28"/>
          <w:lang w:val="ru-RU"/>
        </w:rPr>
        <w:t>рид</w:t>
      </w:r>
      <w:proofErr w:type="spellEnd"/>
      <w:r w:rsidRPr="00310E64">
        <w:rPr>
          <w:sz w:val="28"/>
          <w:szCs w:val="28"/>
          <w:lang w:val="ru-RU"/>
        </w:rPr>
        <w:t xml:space="preserve">. – 2001. – </w:t>
      </w:r>
      <w:proofErr w:type="spellStart"/>
      <w:r w:rsidRPr="00310E64">
        <w:rPr>
          <w:sz w:val="28"/>
          <w:szCs w:val="28"/>
          <w:lang w:val="ru-RU"/>
        </w:rPr>
        <w:t>Вип</w:t>
      </w:r>
      <w:proofErr w:type="spellEnd"/>
      <w:r w:rsidRPr="00310E64">
        <w:rPr>
          <w:sz w:val="28"/>
          <w:szCs w:val="28"/>
          <w:lang w:val="ru-RU"/>
        </w:rPr>
        <w:t xml:space="preserve">. 36. – </w:t>
      </w:r>
      <w:r w:rsidRPr="00310E64">
        <w:rPr>
          <w:sz w:val="28"/>
          <w:szCs w:val="28"/>
          <w:lang w:val="en-US"/>
        </w:rPr>
        <w:t>C</w:t>
      </w:r>
      <w:r w:rsidRPr="00310E64">
        <w:rPr>
          <w:sz w:val="28"/>
          <w:szCs w:val="28"/>
          <w:lang w:val="ru-RU"/>
        </w:rPr>
        <w:t>. 41.</w:t>
      </w:r>
    </w:p>
    <w:p w:rsidR="003A6002" w:rsidRPr="00310E64" w:rsidRDefault="003A6002" w:rsidP="003A6002">
      <w:pPr>
        <w:pStyle w:val="-----"/>
        <w:numPr>
          <w:ilvl w:val="0"/>
          <w:numId w:val="7"/>
        </w:numPr>
        <w:spacing w:before="0"/>
        <w:ind w:left="0" w:firstLine="426"/>
        <w:rPr>
          <w:sz w:val="28"/>
          <w:szCs w:val="28"/>
          <w:lang w:val="ru-RU"/>
        </w:rPr>
      </w:pPr>
      <w:proofErr w:type="spellStart"/>
      <w:r w:rsidRPr="00310E64">
        <w:rPr>
          <w:i/>
          <w:sz w:val="28"/>
          <w:szCs w:val="28"/>
          <w:lang w:val="ru-RU"/>
        </w:rPr>
        <w:t>Кобилецький</w:t>
      </w:r>
      <w:proofErr w:type="spellEnd"/>
      <w:r w:rsidRPr="00310E64">
        <w:rPr>
          <w:i/>
          <w:sz w:val="28"/>
          <w:szCs w:val="28"/>
          <w:lang w:val="ru-RU"/>
        </w:rPr>
        <w:t xml:space="preserve"> М.</w:t>
      </w:r>
      <w:r w:rsidRPr="00310E64">
        <w:rPr>
          <w:sz w:val="28"/>
          <w:szCs w:val="28"/>
          <w:lang w:val="ru-RU"/>
        </w:rPr>
        <w:t xml:space="preserve"> </w:t>
      </w:r>
      <w:proofErr w:type="spellStart"/>
      <w:r w:rsidRPr="00310E64">
        <w:rPr>
          <w:sz w:val="28"/>
          <w:szCs w:val="28"/>
          <w:lang w:val="ru-RU"/>
        </w:rPr>
        <w:t>Самоврядування</w:t>
      </w:r>
      <w:proofErr w:type="spellEnd"/>
      <w:r w:rsidRPr="00310E64">
        <w:rPr>
          <w:sz w:val="28"/>
          <w:szCs w:val="28"/>
          <w:lang w:val="ru-RU"/>
        </w:rPr>
        <w:t xml:space="preserve"> у </w:t>
      </w:r>
      <w:proofErr w:type="spellStart"/>
      <w:r w:rsidRPr="00310E64">
        <w:rPr>
          <w:sz w:val="28"/>
          <w:szCs w:val="28"/>
          <w:lang w:val="ru-RU"/>
        </w:rPr>
        <w:t>мі</w:t>
      </w:r>
      <w:proofErr w:type="gramStart"/>
      <w:r w:rsidRPr="00310E64">
        <w:rPr>
          <w:sz w:val="28"/>
          <w:szCs w:val="28"/>
          <w:lang w:val="ru-RU"/>
        </w:rPr>
        <w:t>ст</w:t>
      </w:r>
      <w:proofErr w:type="gramEnd"/>
      <w:r w:rsidRPr="00310E64">
        <w:rPr>
          <w:sz w:val="28"/>
          <w:szCs w:val="28"/>
          <w:lang w:val="ru-RU"/>
        </w:rPr>
        <w:t>і</w:t>
      </w:r>
      <w:proofErr w:type="spellEnd"/>
      <w:r w:rsidRPr="00310E64">
        <w:rPr>
          <w:sz w:val="28"/>
          <w:szCs w:val="28"/>
          <w:lang w:val="ru-RU"/>
        </w:rPr>
        <w:t xml:space="preserve"> </w:t>
      </w:r>
      <w:proofErr w:type="spellStart"/>
      <w:r w:rsidRPr="00310E64">
        <w:rPr>
          <w:sz w:val="28"/>
          <w:szCs w:val="28"/>
          <w:lang w:val="ru-RU"/>
        </w:rPr>
        <w:t>Жовкві</w:t>
      </w:r>
      <w:proofErr w:type="spellEnd"/>
      <w:r w:rsidRPr="00310E64">
        <w:rPr>
          <w:sz w:val="28"/>
          <w:szCs w:val="28"/>
          <w:lang w:val="ru-RU"/>
        </w:rPr>
        <w:t xml:space="preserve"> за </w:t>
      </w:r>
      <w:proofErr w:type="spellStart"/>
      <w:r w:rsidRPr="00310E64">
        <w:rPr>
          <w:sz w:val="28"/>
          <w:szCs w:val="28"/>
          <w:lang w:val="ru-RU"/>
        </w:rPr>
        <w:t>магдебурзьким</w:t>
      </w:r>
      <w:proofErr w:type="spellEnd"/>
      <w:r w:rsidRPr="00310E64">
        <w:rPr>
          <w:sz w:val="28"/>
          <w:szCs w:val="28"/>
          <w:lang w:val="ru-RU"/>
        </w:rPr>
        <w:t xml:space="preserve"> правом (До 400-річчя </w:t>
      </w:r>
      <w:proofErr w:type="spellStart"/>
      <w:r w:rsidRPr="00310E64">
        <w:rPr>
          <w:sz w:val="28"/>
          <w:szCs w:val="28"/>
          <w:lang w:val="ru-RU"/>
        </w:rPr>
        <w:t>з</w:t>
      </w:r>
      <w:proofErr w:type="spellEnd"/>
      <w:r w:rsidRPr="00310E64">
        <w:rPr>
          <w:sz w:val="28"/>
          <w:szCs w:val="28"/>
          <w:lang w:val="ru-RU"/>
        </w:rPr>
        <w:t xml:space="preserve"> дня </w:t>
      </w:r>
      <w:proofErr w:type="spellStart"/>
      <w:r w:rsidRPr="00310E64">
        <w:rPr>
          <w:sz w:val="28"/>
          <w:szCs w:val="28"/>
          <w:lang w:val="ru-RU"/>
        </w:rPr>
        <w:t>надання</w:t>
      </w:r>
      <w:proofErr w:type="spellEnd"/>
      <w:r w:rsidRPr="00310E64">
        <w:rPr>
          <w:sz w:val="28"/>
          <w:szCs w:val="28"/>
          <w:lang w:val="ru-RU"/>
        </w:rPr>
        <w:t xml:space="preserve">) // </w:t>
      </w:r>
      <w:proofErr w:type="spellStart"/>
      <w:r w:rsidRPr="00310E64">
        <w:rPr>
          <w:sz w:val="28"/>
          <w:szCs w:val="28"/>
          <w:lang w:val="ru-RU"/>
        </w:rPr>
        <w:t>Вісн</w:t>
      </w:r>
      <w:proofErr w:type="spellEnd"/>
      <w:r w:rsidRPr="00310E64">
        <w:rPr>
          <w:sz w:val="28"/>
          <w:szCs w:val="28"/>
          <w:lang w:val="ru-RU"/>
        </w:rPr>
        <w:t xml:space="preserve">. </w:t>
      </w:r>
      <w:proofErr w:type="spellStart"/>
      <w:r w:rsidRPr="00310E64">
        <w:rPr>
          <w:sz w:val="28"/>
          <w:szCs w:val="28"/>
          <w:lang w:val="ru-RU"/>
        </w:rPr>
        <w:t>Льві</w:t>
      </w:r>
      <w:proofErr w:type="gramStart"/>
      <w:r w:rsidRPr="00310E64">
        <w:rPr>
          <w:sz w:val="28"/>
          <w:szCs w:val="28"/>
          <w:lang w:val="ru-RU"/>
        </w:rPr>
        <w:t>в</w:t>
      </w:r>
      <w:proofErr w:type="spellEnd"/>
      <w:proofErr w:type="gramEnd"/>
      <w:r w:rsidRPr="00310E64">
        <w:rPr>
          <w:sz w:val="28"/>
          <w:szCs w:val="28"/>
          <w:lang w:val="ru-RU"/>
        </w:rPr>
        <w:t>. ун-ту. Сер</w:t>
      </w:r>
      <w:proofErr w:type="gramStart"/>
      <w:r w:rsidRPr="00310E64">
        <w:rPr>
          <w:sz w:val="28"/>
          <w:szCs w:val="28"/>
          <w:lang w:val="ru-RU"/>
        </w:rPr>
        <w:t>.</w:t>
      </w:r>
      <w:proofErr w:type="gramEnd"/>
      <w:r w:rsidRPr="00310E64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310E64">
        <w:rPr>
          <w:sz w:val="28"/>
          <w:szCs w:val="28"/>
          <w:lang w:val="ru-RU"/>
        </w:rPr>
        <w:t>ю</w:t>
      </w:r>
      <w:proofErr w:type="gramEnd"/>
      <w:r w:rsidRPr="00310E64">
        <w:rPr>
          <w:sz w:val="28"/>
          <w:szCs w:val="28"/>
          <w:lang w:val="ru-RU"/>
        </w:rPr>
        <w:t>рид</w:t>
      </w:r>
      <w:proofErr w:type="spellEnd"/>
      <w:r w:rsidRPr="00310E64">
        <w:rPr>
          <w:sz w:val="28"/>
          <w:szCs w:val="28"/>
          <w:lang w:val="ru-RU"/>
        </w:rPr>
        <w:t xml:space="preserve">. – </w:t>
      </w:r>
      <w:r w:rsidRPr="00310E64">
        <w:rPr>
          <w:sz w:val="28"/>
          <w:szCs w:val="28"/>
          <w:lang w:val="uk-UA"/>
        </w:rPr>
        <w:t xml:space="preserve">2003. – </w:t>
      </w:r>
      <w:proofErr w:type="spellStart"/>
      <w:r w:rsidRPr="00310E64">
        <w:rPr>
          <w:sz w:val="28"/>
          <w:szCs w:val="28"/>
          <w:lang w:val="ru-RU"/>
        </w:rPr>
        <w:t>Вип</w:t>
      </w:r>
      <w:proofErr w:type="spellEnd"/>
      <w:r w:rsidRPr="00310E64">
        <w:rPr>
          <w:sz w:val="28"/>
          <w:szCs w:val="28"/>
          <w:lang w:val="ru-RU"/>
        </w:rPr>
        <w:t>. 38. – С. 61.</w:t>
      </w:r>
    </w:p>
    <w:p w:rsidR="003A6002" w:rsidRDefault="003A6002" w:rsidP="003A6002">
      <w:pPr>
        <w:pStyle w:val="-----"/>
        <w:numPr>
          <w:ilvl w:val="0"/>
          <w:numId w:val="7"/>
        </w:numPr>
        <w:spacing w:before="0"/>
        <w:ind w:left="0" w:firstLine="284"/>
        <w:rPr>
          <w:sz w:val="28"/>
          <w:szCs w:val="28"/>
          <w:lang w:val="ru-RU"/>
        </w:rPr>
      </w:pPr>
      <w:proofErr w:type="spellStart"/>
      <w:r w:rsidRPr="00310E64">
        <w:rPr>
          <w:i/>
          <w:sz w:val="28"/>
          <w:szCs w:val="28"/>
          <w:lang w:val="ru-RU"/>
        </w:rPr>
        <w:t>Кобилецький</w:t>
      </w:r>
      <w:proofErr w:type="spellEnd"/>
      <w:r w:rsidRPr="00310E64">
        <w:rPr>
          <w:i/>
          <w:sz w:val="28"/>
          <w:szCs w:val="28"/>
          <w:lang w:val="ru-RU"/>
        </w:rPr>
        <w:t xml:space="preserve"> М.</w:t>
      </w:r>
      <w:r w:rsidRPr="00310E64">
        <w:rPr>
          <w:sz w:val="28"/>
          <w:szCs w:val="28"/>
          <w:lang w:val="ru-RU"/>
        </w:rPr>
        <w:t xml:space="preserve"> </w:t>
      </w:r>
      <w:proofErr w:type="spellStart"/>
      <w:r w:rsidRPr="00310E64">
        <w:rPr>
          <w:sz w:val="28"/>
          <w:szCs w:val="28"/>
          <w:lang w:val="ru-RU"/>
        </w:rPr>
        <w:t>Самоврядування</w:t>
      </w:r>
      <w:proofErr w:type="spellEnd"/>
      <w:r w:rsidRPr="00310E64">
        <w:rPr>
          <w:sz w:val="28"/>
          <w:szCs w:val="28"/>
          <w:lang w:val="ru-RU"/>
        </w:rPr>
        <w:t xml:space="preserve"> у </w:t>
      </w:r>
      <w:proofErr w:type="spellStart"/>
      <w:r w:rsidRPr="00310E64">
        <w:rPr>
          <w:sz w:val="28"/>
          <w:szCs w:val="28"/>
          <w:lang w:val="ru-RU"/>
        </w:rPr>
        <w:t>мі</w:t>
      </w:r>
      <w:proofErr w:type="gramStart"/>
      <w:r w:rsidRPr="00310E64">
        <w:rPr>
          <w:sz w:val="28"/>
          <w:szCs w:val="28"/>
          <w:lang w:val="ru-RU"/>
        </w:rPr>
        <w:t>ст</w:t>
      </w:r>
      <w:proofErr w:type="gramEnd"/>
      <w:r w:rsidRPr="00310E64">
        <w:rPr>
          <w:sz w:val="28"/>
          <w:szCs w:val="28"/>
          <w:lang w:val="ru-RU"/>
        </w:rPr>
        <w:t>і</w:t>
      </w:r>
      <w:proofErr w:type="spellEnd"/>
      <w:r w:rsidRPr="00310E64">
        <w:rPr>
          <w:sz w:val="28"/>
          <w:szCs w:val="28"/>
          <w:lang w:val="ru-RU"/>
        </w:rPr>
        <w:t xml:space="preserve"> </w:t>
      </w:r>
      <w:proofErr w:type="spellStart"/>
      <w:r w:rsidRPr="00310E64">
        <w:rPr>
          <w:sz w:val="28"/>
          <w:szCs w:val="28"/>
          <w:lang w:val="ru-RU"/>
        </w:rPr>
        <w:t>Самбір</w:t>
      </w:r>
      <w:proofErr w:type="spellEnd"/>
      <w:r w:rsidRPr="00310E64">
        <w:rPr>
          <w:sz w:val="28"/>
          <w:szCs w:val="28"/>
          <w:lang w:val="ru-RU"/>
        </w:rPr>
        <w:t xml:space="preserve"> за </w:t>
      </w:r>
      <w:proofErr w:type="spellStart"/>
      <w:r w:rsidRPr="00310E64">
        <w:rPr>
          <w:sz w:val="28"/>
          <w:szCs w:val="28"/>
          <w:lang w:val="ru-RU"/>
        </w:rPr>
        <w:t>магдебурзьким</w:t>
      </w:r>
      <w:proofErr w:type="spellEnd"/>
      <w:r w:rsidRPr="00310E64">
        <w:rPr>
          <w:sz w:val="28"/>
          <w:szCs w:val="28"/>
          <w:lang w:val="ru-RU"/>
        </w:rPr>
        <w:t xml:space="preserve"> правом</w:t>
      </w:r>
      <w:r w:rsidRPr="00310E64">
        <w:rPr>
          <w:sz w:val="28"/>
          <w:szCs w:val="28"/>
          <w:lang w:val="uk-UA"/>
        </w:rPr>
        <w:t>…</w:t>
      </w:r>
      <w:r w:rsidRPr="00310E64">
        <w:rPr>
          <w:sz w:val="28"/>
          <w:szCs w:val="28"/>
          <w:lang w:val="ru-RU"/>
        </w:rPr>
        <w:t xml:space="preserve"> – </w:t>
      </w:r>
      <w:proofErr w:type="spellStart"/>
      <w:r w:rsidRPr="00310E64">
        <w:rPr>
          <w:sz w:val="28"/>
          <w:szCs w:val="28"/>
          <w:lang w:val="ru-RU"/>
        </w:rPr>
        <w:t>Вип</w:t>
      </w:r>
      <w:proofErr w:type="spellEnd"/>
      <w:r w:rsidRPr="00310E64">
        <w:rPr>
          <w:sz w:val="28"/>
          <w:szCs w:val="28"/>
          <w:lang w:val="ru-RU"/>
        </w:rPr>
        <w:t>.</w:t>
      </w:r>
      <w:r w:rsidRPr="00310E64">
        <w:rPr>
          <w:sz w:val="28"/>
          <w:szCs w:val="28"/>
          <w:lang w:val="uk-UA"/>
        </w:rPr>
        <w:t> </w:t>
      </w:r>
      <w:r w:rsidRPr="00310E64">
        <w:rPr>
          <w:sz w:val="28"/>
          <w:szCs w:val="28"/>
          <w:lang w:val="ru-RU"/>
        </w:rPr>
        <w:t>37. – С. 94.</w:t>
      </w:r>
    </w:p>
    <w:p w:rsidR="003A6002" w:rsidRPr="00310E64" w:rsidRDefault="003A6002" w:rsidP="003A6002">
      <w:pPr>
        <w:pStyle w:val="-----"/>
        <w:numPr>
          <w:ilvl w:val="0"/>
          <w:numId w:val="7"/>
        </w:numPr>
        <w:spacing w:before="0"/>
        <w:ind w:left="0" w:firstLine="284"/>
        <w:rPr>
          <w:sz w:val="28"/>
          <w:szCs w:val="28"/>
          <w:lang w:val="uk-UA"/>
        </w:rPr>
      </w:pPr>
      <w:r w:rsidRPr="00310E64">
        <w:rPr>
          <w:i/>
          <w:sz w:val="28"/>
          <w:szCs w:val="28"/>
          <w:lang w:val="pl-PL"/>
        </w:rPr>
        <w:t>Bardach</w:t>
      </w:r>
      <w:r w:rsidRPr="004F1147">
        <w:rPr>
          <w:i/>
          <w:sz w:val="28"/>
          <w:szCs w:val="28"/>
          <w:lang w:val="pl-PL"/>
        </w:rPr>
        <w:t xml:space="preserve"> </w:t>
      </w:r>
      <w:r w:rsidRPr="00310E64">
        <w:rPr>
          <w:i/>
          <w:sz w:val="28"/>
          <w:szCs w:val="28"/>
          <w:lang w:val="pl-PL"/>
        </w:rPr>
        <w:t>J</w:t>
      </w:r>
      <w:r w:rsidRPr="004F1147">
        <w:rPr>
          <w:sz w:val="28"/>
          <w:szCs w:val="28"/>
          <w:lang w:val="pl-PL"/>
        </w:rPr>
        <w:t xml:space="preserve">. </w:t>
      </w:r>
      <w:r w:rsidRPr="00310E64">
        <w:rPr>
          <w:sz w:val="28"/>
          <w:szCs w:val="28"/>
          <w:lang w:val="pl-PL"/>
        </w:rPr>
        <w:t>O</w:t>
      </w:r>
      <w:r w:rsidRPr="004F1147">
        <w:rPr>
          <w:sz w:val="28"/>
          <w:szCs w:val="28"/>
          <w:lang w:val="pl-PL"/>
        </w:rPr>
        <w:t xml:space="preserve"> </w:t>
      </w:r>
      <w:r w:rsidRPr="00310E64">
        <w:rPr>
          <w:sz w:val="28"/>
          <w:szCs w:val="28"/>
          <w:lang w:val="pl-PL"/>
        </w:rPr>
        <w:t>dawnej</w:t>
      </w:r>
      <w:r w:rsidRPr="004F1147">
        <w:rPr>
          <w:sz w:val="28"/>
          <w:szCs w:val="28"/>
          <w:lang w:val="pl-PL"/>
        </w:rPr>
        <w:t xml:space="preserve"> </w:t>
      </w:r>
      <w:r w:rsidRPr="00310E64">
        <w:rPr>
          <w:sz w:val="28"/>
          <w:szCs w:val="28"/>
          <w:lang w:val="uk-UA"/>
        </w:rPr>
        <w:t>і</w:t>
      </w:r>
      <w:r w:rsidRPr="004F1147">
        <w:rPr>
          <w:sz w:val="28"/>
          <w:szCs w:val="28"/>
          <w:lang w:val="pl-PL"/>
        </w:rPr>
        <w:t xml:space="preserve"> </w:t>
      </w:r>
      <w:r w:rsidRPr="00310E64">
        <w:rPr>
          <w:sz w:val="28"/>
          <w:szCs w:val="28"/>
          <w:lang w:val="pl-PL"/>
        </w:rPr>
        <w:t>niedawnej</w:t>
      </w:r>
      <w:r w:rsidRPr="004F1147">
        <w:rPr>
          <w:sz w:val="28"/>
          <w:szCs w:val="28"/>
          <w:lang w:val="pl-PL"/>
        </w:rPr>
        <w:t xml:space="preserve"> </w:t>
      </w:r>
      <w:r w:rsidRPr="00310E64">
        <w:rPr>
          <w:sz w:val="28"/>
          <w:szCs w:val="28"/>
          <w:lang w:val="pl-PL"/>
        </w:rPr>
        <w:t>Litwie</w:t>
      </w:r>
      <w:r w:rsidRPr="004F1147">
        <w:rPr>
          <w:sz w:val="28"/>
          <w:szCs w:val="28"/>
          <w:lang w:val="pl-PL"/>
        </w:rPr>
        <w:t xml:space="preserve">. – </w:t>
      </w:r>
      <w:r w:rsidRPr="00310E64">
        <w:rPr>
          <w:sz w:val="28"/>
          <w:szCs w:val="28"/>
          <w:lang w:val="pl-PL"/>
        </w:rPr>
        <w:t>Pozna</w:t>
      </w:r>
      <w:r w:rsidRPr="004F1147">
        <w:rPr>
          <w:sz w:val="28"/>
          <w:szCs w:val="28"/>
          <w:lang w:val="pl-PL"/>
        </w:rPr>
        <w:t xml:space="preserve">ń: </w:t>
      </w:r>
      <w:r w:rsidRPr="00310E64">
        <w:rPr>
          <w:sz w:val="28"/>
          <w:szCs w:val="28"/>
          <w:lang w:val="pl-PL"/>
        </w:rPr>
        <w:t>Wydaw</w:t>
      </w:r>
      <w:r w:rsidRPr="004F1147">
        <w:rPr>
          <w:sz w:val="28"/>
          <w:szCs w:val="28"/>
          <w:lang w:val="pl-PL"/>
        </w:rPr>
        <w:t xml:space="preserve">. </w:t>
      </w:r>
      <w:r w:rsidRPr="00310E64">
        <w:rPr>
          <w:sz w:val="28"/>
          <w:szCs w:val="28"/>
          <w:lang w:val="pl-PL"/>
        </w:rPr>
        <w:t>Nauk</w:t>
      </w:r>
      <w:r w:rsidRPr="00310E64">
        <w:rPr>
          <w:sz w:val="28"/>
          <w:szCs w:val="28"/>
          <w:lang w:val="uk-UA"/>
        </w:rPr>
        <w:t>.</w:t>
      </w:r>
      <w:r w:rsidRPr="00BE6B54">
        <w:rPr>
          <w:sz w:val="28"/>
          <w:szCs w:val="28"/>
          <w:lang w:val="ru-RU"/>
        </w:rPr>
        <w:t xml:space="preserve"> </w:t>
      </w:r>
      <w:r w:rsidRPr="00310E64">
        <w:rPr>
          <w:sz w:val="28"/>
          <w:szCs w:val="28"/>
          <w:lang w:val="pl-PL"/>
        </w:rPr>
        <w:t>UAM</w:t>
      </w:r>
      <w:r w:rsidRPr="00310E64">
        <w:rPr>
          <w:sz w:val="28"/>
          <w:szCs w:val="28"/>
          <w:lang w:val="uk-UA"/>
        </w:rPr>
        <w:t>.</w:t>
      </w:r>
      <w:r w:rsidRPr="00BE6B54">
        <w:rPr>
          <w:sz w:val="28"/>
          <w:szCs w:val="28"/>
          <w:lang w:val="ru-RU"/>
        </w:rPr>
        <w:t xml:space="preserve"> – 1988. – 442 </w:t>
      </w:r>
      <w:r w:rsidRPr="00310E64">
        <w:rPr>
          <w:sz w:val="28"/>
          <w:szCs w:val="28"/>
          <w:lang w:val="pl-PL"/>
        </w:rPr>
        <w:t>s</w:t>
      </w:r>
      <w:r w:rsidRPr="00BE6B54">
        <w:rPr>
          <w:sz w:val="28"/>
          <w:szCs w:val="28"/>
          <w:lang w:val="ru-RU"/>
        </w:rPr>
        <w:t>.</w:t>
      </w:r>
    </w:p>
    <w:p w:rsidR="003A6002" w:rsidRPr="00310E64" w:rsidRDefault="003A6002" w:rsidP="003A6002">
      <w:pPr>
        <w:pStyle w:val="-----"/>
        <w:numPr>
          <w:ilvl w:val="0"/>
          <w:numId w:val="7"/>
        </w:numPr>
        <w:spacing w:before="0"/>
        <w:ind w:left="0" w:firstLine="284"/>
        <w:rPr>
          <w:sz w:val="28"/>
          <w:szCs w:val="28"/>
          <w:lang w:val="uk-UA"/>
        </w:rPr>
      </w:pPr>
      <w:r w:rsidRPr="00310E64">
        <w:rPr>
          <w:i/>
          <w:sz w:val="28"/>
          <w:szCs w:val="28"/>
          <w:lang w:val="pl-PL"/>
        </w:rPr>
        <w:t>B</w:t>
      </w:r>
      <w:r w:rsidRPr="00310E64">
        <w:rPr>
          <w:i/>
          <w:sz w:val="28"/>
          <w:szCs w:val="28"/>
          <w:lang w:val="uk-UA"/>
        </w:rPr>
        <w:t>ö</w:t>
      </w:r>
      <w:r w:rsidRPr="00310E64">
        <w:rPr>
          <w:i/>
          <w:sz w:val="28"/>
          <w:szCs w:val="28"/>
          <w:lang w:val="pl-PL"/>
        </w:rPr>
        <w:t>rkouska</w:t>
      </w:r>
      <w:r w:rsidRPr="00310E64">
        <w:rPr>
          <w:i/>
          <w:sz w:val="28"/>
          <w:szCs w:val="28"/>
          <w:lang w:val="uk-UA"/>
        </w:rPr>
        <w:t>-</w:t>
      </w:r>
      <w:r w:rsidRPr="00310E64">
        <w:rPr>
          <w:i/>
          <w:sz w:val="28"/>
          <w:szCs w:val="28"/>
          <w:lang w:val="pl-PL"/>
        </w:rPr>
        <w:t>Bayienska</w:t>
      </w:r>
      <w:r w:rsidRPr="00310E64">
        <w:rPr>
          <w:i/>
          <w:sz w:val="28"/>
          <w:szCs w:val="28"/>
          <w:lang w:val="uk-UA"/>
        </w:rPr>
        <w:t xml:space="preserve"> </w:t>
      </w:r>
      <w:r w:rsidRPr="00310E64">
        <w:rPr>
          <w:i/>
          <w:sz w:val="28"/>
          <w:szCs w:val="28"/>
          <w:lang w:val="pl-PL"/>
        </w:rPr>
        <w:t>E</w:t>
      </w:r>
      <w:r w:rsidRPr="00310E64">
        <w:rPr>
          <w:i/>
          <w:sz w:val="28"/>
          <w:szCs w:val="28"/>
          <w:lang w:val="uk-UA"/>
        </w:rPr>
        <w:t>.</w:t>
      </w:r>
      <w:r w:rsidRPr="00310E64">
        <w:rPr>
          <w:sz w:val="28"/>
          <w:szCs w:val="28"/>
          <w:lang w:val="uk-UA"/>
        </w:rPr>
        <w:t xml:space="preserve"> </w:t>
      </w:r>
      <w:r w:rsidRPr="00310E64">
        <w:rPr>
          <w:sz w:val="28"/>
          <w:szCs w:val="28"/>
          <w:lang w:val="pl-PL"/>
        </w:rPr>
        <w:t>Cechowe</w:t>
      </w:r>
      <w:r w:rsidRPr="00310E64">
        <w:rPr>
          <w:sz w:val="28"/>
          <w:szCs w:val="28"/>
          <w:lang w:val="uk-UA"/>
        </w:rPr>
        <w:t xml:space="preserve"> </w:t>
      </w:r>
      <w:r w:rsidRPr="00310E64">
        <w:rPr>
          <w:sz w:val="28"/>
          <w:szCs w:val="28"/>
          <w:lang w:val="pl-PL"/>
        </w:rPr>
        <w:t>prawo</w:t>
      </w:r>
      <w:r w:rsidRPr="00310E64">
        <w:rPr>
          <w:sz w:val="28"/>
          <w:szCs w:val="28"/>
          <w:lang w:val="uk-UA"/>
        </w:rPr>
        <w:t xml:space="preserve"> </w:t>
      </w:r>
      <w:r w:rsidRPr="00310E64">
        <w:rPr>
          <w:sz w:val="28"/>
          <w:szCs w:val="28"/>
          <w:lang w:val="pl-PL"/>
        </w:rPr>
        <w:t>gospod</w:t>
      </w:r>
      <w:r w:rsidRPr="00310E64">
        <w:rPr>
          <w:sz w:val="28"/>
          <w:szCs w:val="28"/>
          <w:lang w:val="uk-UA"/>
        </w:rPr>
        <w:t>а</w:t>
      </w:r>
      <w:r w:rsidRPr="00310E64">
        <w:rPr>
          <w:sz w:val="28"/>
          <w:szCs w:val="28"/>
          <w:lang w:val="pl-PL"/>
        </w:rPr>
        <w:t>rcze</w:t>
      </w:r>
      <w:r w:rsidRPr="00310E64">
        <w:rPr>
          <w:sz w:val="28"/>
          <w:szCs w:val="28"/>
          <w:lang w:val="uk-UA"/>
        </w:rPr>
        <w:t xml:space="preserve"> </w:t>
      </w:r>
      <w:r w:rsidRPr="00310E64">
        <w:rPr>
          <w:sz w:val="28"/>
          <w:szCs w:val="28"/>
          <w:lang w:val="pl-PL"/>
        </w:rPr>
        <w:t>w</w:t>
      </w:r>
      <w:r w:rsidRPr="00310E64">
        <w:rPr>
          <w:sz w:val="28"/>
          <w:szCs w:val="28"/>
          <w:lang w:val="uk-UA"/>
        </w:rPr>
        <w:t xml:space="preserve"> </w:t>
      </w:r>
      <w:r w:rsidRPr="00310E64">
        <w:rPr>
          <w:sz w:val="28"/>
          <w:szCs w:val="28"/>
          <w:lang w:val="pl-PL"/>
        </w:rPr>
        <w:t>miastach</w:t>
      </w:r>
      <w:r w:rsidRPr="00310E64">
        <w:rPr>
          <w:sz w:val="28"/>
          <w:szCs w:val="28"/>
          <w:lang w:val="uk-UA"/>
        </w:rPr>
        <w:t xml:space="preserve"> </w:t>
      </w:r>
      <w:r w:rsidRPr="00310E64">
        <w:rPr>
          <w:sz w:val="28"/>
          <w:szCs w:val="28"/>
          <w:lang w:val="pl-PL"/>
        </w:rPr>
        <w:t>wielkopolski</w:t>
      </w:r>
      <w:r w:rsidRPr="00310E64">
        <w:rPr>
          <w:sz w:val="28"/>
          <w:szCs w:val="28"/>
          <w:lang w:val="uk-UA"/>
        </w:rPr>
        <w:t xml:space="preserve"> </w:t>
      </w:r>
      <w:r w:rsidRPr="00310E64">
        <w:rPr>
          <w:sz w:val="28"/>
          <w:szCs w:val="28"/>
          <w:lang w:val="pl-PL"/>
        </w:rPr>
        <w:t>w</w:t>
      </w:r>
      <w:r w:rsidRPr="00310E64">
        <w:rPr>
          <w:sz w:val="28"/>
          <w:szCs w:val="28"/>
          <w:lang w:val="uk-UA"/>
        </w:rPr>
        <w:t xml:space="preserve"> </w:t>
      </w:r>
      <w:r w:rsidRPr="00310E64">
        <w:rPr>
          <w:sz w:val="28"/>
          <w:szCs w:val="28"/>
          <w:lang w:val="pl-PL"/>
        </w:rPr>
        <w:t>XVII</w:t>
      </w:r>
      <w:r w:rsidRPr="00310E64">
        <w:rPr>
          <w:sz w:val="28"/>
          <w:szCs w:val="28"/>
          <w:lang w:val="uk-UA"/>
        </w:rPr>
        <w:t xml:space="preserve"> </w:t>
      </w:r>
      <w:r w:rsidRPr="00310E64">
        <w:rPr>
          <w:sz w:val="28"/>
          <w:szCs w:val="28"/>
          <w:lang w:val="pl-PL"/>
        </w:rPr>
        <w:t>w</w:t>
      </w:r>
      <w:r w:rsidRPr="00310E64">
        <w:rPr>
          <w:sz w:val="28"/>
          <w:szCs w:val="28"/>
          <w:lang w:val="uk-UA"/>
        </w:rPr>
        <w:t xml:space="preserve">. – </w:t>
      </w:r>
      <w:r w:rsidRPr="00310E64">
        <w:rPr>
          <w:sz w:val="28"/>
          <w:szCs w:val="28"/>
          <w:lang w:val="pl-PL"/>
        </w:rPr>
        <w:t>Poznań</w:t>
      </w:r>
      <w:r w:rsidRPr="00310E64">
        <w:rPr>
          <w:sz w:val="28"/>
          <w:szCs w:val="28"/>
          <w:lang w:val="uk-UA"/>
        </w:rPr>
        <w:t>, 1977</w:t>
      </w:r>
      <w:r w:rsidRPr="00310E64">
        <w:rPr>
          <w:sz w:val="28"/>
          <w:szCs w:val="28"/>
          <w:lang w:val="pl-PL"/>
        </w:rPr>
        <w:t>. – S. 22.</w:t>
      </w:r>
    </w:p>
    <w:p w:rsidR="003A6002" w:rsidRPr="00310E64" w:rsidRDefault="003A6002" w:rsidP="003A6002">
      <w:pPr>
        <w:pStyle w:val="-----"/>
        <w:numPr>
          <w:ilvl w:val="0"/>
          <w:numId w:val="7"/>
        </w:numPr>
        <w:spacing w:before="0"/>
        <w:ind w:left="0" w:firstLine="284"/>
        <w:rPr>
          <w:sz w:val="28"/>
          <w:szCs w:val="28"/>
          <w:lang w:val="uk-UA"/>
        </w:rPr>
      </w:pPr>
      <w:r w:rsidRPr="00310E64">
        <w:rPr>
          <w:i/>
          <w:sz w:val="28"/>
          <w:szCs w:val="28"/>
          <w:lang w:val="pl-PL"/>
        </w:rPr>
        <w:t>Charewiczowa L.</w:t>
      </w:r>
      <w:r w:rsidRPr="00310E64">
        <w:rPr>
          <w:sz w:val="28"/>
          <w:szCs w:val="28"/>
          <w:lang w:val="pl-PL"/>
        </w:rPr>
        <w:t xml:space="preserve"> Dzieje miasta Złoczówa. </w:t>
      </w:r>
      <w:r w:rsidRPr="00310E64">
        <w:rPr>
          <w:sz w:val="28"/>
          <w:szCs w:val="28"/>
          <w:lang w:val="uk-UA"/>
        </w:rPr>
        <w:t xml:space="preserve">– </w:t>
      </w:r>
      <w:r w:rsidRPr="00310E64">
        <w:rPr>
          <w:sz w:val="28"/>
          <w:szCs w:val="28"/>
          <w:lang w:val="pl-PL"/>
        </w:rPr>
        <w:t>Złoczów</w:t>
      </w:r>
      <w:r w:rsidRPr="00310E64">
        <w:rPr>
          <w:sz w:val="28"/>
          <w:szCs w:val="28"/>
          <w:lang w:val="uk-UA"/>
        </w:rPr>
        <w:t>,</w:t>
      </w:r>
      <w:r w:rsidRPr="00310E64">
        <w:rPr>
          <w:sz w:val="28"/>
          <w:szCs w:val="28"/>
          <w:lang w:val="pl-PL"/>
        </w:rPr>
        <w:t xml:space="preserve"> 1929</w:t>
      </w:r>
      <w:r w:rsidRPr="00310E64">
        <w:rPr>
          <w:sz w:val="28"/>
          <w:szCs w:val="28"/>
          <w:lang w:val="uk-UA"/>
        </w:rPr>
        <w:t>.</w:t>
      </w:r>
      <w:r w:rsidRPr="00310E64">
        <w:rPr>
          <w:sz w:val="28"/>
          <w:szCs w:val="28"/>
          <w:lang w:val="pl-PL"/>
        </w:rPr>
        <w:t xml:space="preserve"> – S. 49.</w:t>
      </w:r>
    </w:p>
    <w:p w:rsidR="003A6002" w:rsidRPr="00310E64" w:rsidRDefault="003A6002" w:rsidP="003A6002">
      <w:pPr>
        <w:pStyle w:val="-----"/>
        <w:numPr>
          <w:ilvl w:val="0"/>
          <w:numId w:val="7"/>
        </w:numPr>
        <w:spacing w:before="0"/>
        <w:ind w:left="0" w:firstLine="284"/>
        <w:rPr>
          <w:sz w:val="28"/>
          <w:szCs w:val="28"/>
          <w:lang w:val="uk-UA"/>
        </w:rPr>
      </w:pPr>
      <w:proofErr w:type="spellStart"/>
      <w:r w:rsidRPr="00310E64">
        <w:rPr>
          <w:i/>
          <w:sz w:val="28"/>
          <w:szCs w:val="28"/>
          <w:lang w:val="de-DE"/>
        </w:rPr>
        <w:t>Doroshenko</w:t>
      </w:r>
      <w:proofErr w:type="spellEnd"/>
      <w:r w:rsidRPr="00310E64">
        <w:rPr>
          <w:i/>
          <w:sz w:val="28"/>
          <w:szCs w:val="28"/>
          <w:lang w:val="de-DE"/>
        </w:rPr>
        <w:t xml:space="preserve"> D</w:t>
      </w:r>
      <w:r w:rsidRPr="00310E64">
        <w:rPr>
          <w:sz w:val="28"/>
          <w:szCs w:val="28"/>
          <w:lang w:val="de-DE"/>
        </w:rPr>
        <w:t xml:space="preserve">. Das </w:t>
      </w:r>
      <w:proofErr w:type="spellStart"/>
      <w:r w:rsidRPr="00310E64">
        <w:rPr>
          <w:sz w:val="28"/>
          <w:szCs w:val="28"/>
          <w:lang w:val="de-DE"/>
        </w:rPr>
        <w:t>deusche</w:t>
      </w:r>
      <w:proofErr w:type="spellEnd"/>
      <w:r w:rsidRPr="00310E64">
        <w:rPr>
          <w:sz w:val="28"/>
          <w:szCs w:val="28"/>
          <w:lang w:val="de-DE"/>
        </w:rPr>
        <w:t xml:space="preserve"> Recht in der Ukraine</w:t>
      </w:r>
      <w:r w:rsidRPr="00310E64">
        <w:rPr>
          <w:sz w:val="28"/>
          <w:szCs w:val="28"/>
          <w:lang w:val="uk-UA"/>
        </w:rPr>
        <w:t xml:space="preserve"> //</w:t>
      </w:r>
      <w:r w:rsidRPr="00310E64">
        <w:rPr>
          <w:sz w:val="28"/>
          <w:szCs w:val="28"/>
          <w:lang w:val="de-DE"/>
        </w:rPr>
        <w:t xml:space="preserve"> Zeitschrift </w:t>
      </w:r>
      <w:proofErr w:type="spellStart"/>
      <w:r w:rsidRPr="00310E64">
        <w:rPr>
          <w:sz w:val="28"/>
          <w:szCs w:val="28"/>
          <w:lang w:val="de-DE"/>
        </w:rPr>
        <w:t>fūr</w:t>
      </w:r>
      <w:proofErr w:type="spellEnd"/>
      <w:r w:rsidRPr="00310E64">
        <w:rPr>
          <w:sz w:val="28"/>
          <w:szCs w:val="28"/>
          <w:lang w:val="de-DE"/>
        </w:rPr>
        <w:t xml:space="preserve"> Geschichte </w:t>
      </w:r>
      <w:proofErr w:type="spellStart"/>
      <w:r w:rsidRPr="00310E64">
        <w:rPr>
          <w:sz w:val="28"/>
          <w:szCs w:val="28"/>
          <w:lang w:val="de-DE"/>
        </w:rPr>
        <w:t>Os</w:t>
      </w:r>
      <w:r w:rsidRPr="00310E64">
        <w:rPr>
          <w:sz w:val="28"/>
          <w:szCs w:val="28"/>
          <w:lang w:val="de-DE"/>
        </w:rPr>
        <w:softHyphen/>
        <w:t>teur</w:t>
      </w:r>
      <w:proofErr w:type="spellEnd"/>
      <w:r w:rsidRPr="00310E64">
        <w:rPr>
          <w:sz w:val="28"/>
          <w:szCs w:val="28"/>
          <w:lang w:val="uk-UA"/>
        </w:rPr>
        <w:t>о</w:t>
      </w:r>
      <w:r w:rsidRPr="00310E64">
        <w:rPr>
          <w:sz w:val="28"/>
          <w:szCs w:val="28"/>
          <w:lang w:val="uk-UA"/>
        </w:rPr>
        <w:softHyphen/>
      </w:r>
      <w:proofErr w:type="spellStart"/>
      <w:r w:rsidRPr="00310E64">
        <w:rPr>
          <w:sz w:val="28"/>
          <w:szCs w:val="28"/>
          <w:lang w:val="de-DE"/>
        </w:rPr>
        <w:t>pes</w:t>
      </w:r>
      <w:proofErr w:type="spellEnd"/>
      <w:r w:rsidRPr="00310E64">
        <w:rPr>
          <w:sz w:val="28"/>
          <w:szCs w:val="28"/>
          <w:lang w:val="uk-UA"/>
        </w:rPr>
        <w:t xml:space="preserve">. </w:t>
      </w:r>
      <w:r w:rsidRPr="00310E64">
        <w:rPr>
          <w:sz w:val="28"/>
          <w:szCs w:val="28"/>
          <w:lang w:val="de-DE"/>
        </w:rPr>
        <w:t>–</w:t>
      </w:r>
      <w:r w:rsidRPr="00310E64">
        <w:rPr>
          <w:sz w:val="28"/>
          <w:szCs w:val="28"/>
          <w:lang w:val="uk-UA"/>
        </w:rPr>
        <w:t xml:space="preserve"> </w:t>
      </w:r>
      <w:r w:rsidRPr="00310E64">
        <w:rPr>
          <w:sz w:val="28"/>
          <w:szCs w:val="28"/>
          <w:lang w:val="de-DE"/>
        </w:rPr>
        <w:t>1934. – S. 504.</w:t>
      </w:r>
    </w:p>
    <w:p w:rsidR="003A6002" w:rsidRPr="00310E64" w:rsidRDefault="003A6002" w:rsidP="003A6002">
      <w:pPr>
        <w:pStyle w:val="-----"/>
        <w:numPr>
          <w:ilvl w:val="0"/>
          <w:numId w:val="7"/>
        </w:numPr>
        <w:spacing w:before="0"/>
        <w:ind w:left="0" w:firstLine="284"/>
        <w:rPr>
          <w:sz w:val="28"/>
          <w:szCs w:val="28"/>
          <w:lang w:val="uk-UA"/>
        </w:rPr>
      </w:pPr>
      <w:r w:rsidRPr="00310E64">
        <w:rPr>
          <w:i/>
          <w:sz w:val="28"/>
          <w:szCs w:val="28"/>
          <w:lang w:val="de-DE"/>
        </w:rPr>
        <w:t>Ebel W</w:t>
      </w:r>
      <w:r w:rsidRPr="00310E64">
        <w:rPr>
          <w:sz w:val="28"/>
          <w:szCs w:val="28"/>
          <w:lang w:val="de-DE"/>
        </w:rPr>
        <w:t>. Deutsches Recht im Osten. – Kitzingen: Holzner-Verl. – 1952. – 27 S</w:t>
      </w:r>
      <w:r w:rsidRPr="00310E64">
        <w:rPr>
          <w:sz w:val="28"/>
          <w:szCs w:val="28"/>
          <w:lang w:val="uk-UA"/>
        </w:rPr>
        <w:t>.</w:t>
      </w:r>
      <w:r w:rsidRPr="00310E64">
        <w:rPr>
          <w:sz w:val="28"/>
          <w:szCs w:val="28"/>
          <w:lang w:val="de-DE"/>
        </w:rPr>
        <w:t xml:space="preserve">; </w:t>
      </w:r>
    </w:p>
    <w:p w:rsidR="003A6002" w:rsidRPr="00310E64" w:rsidRDefault="003A6002" w:rsidP="003A6002">
      <w:pPr>
        <w:pStyle w:val="-----"/>
        <w:numPr>
          <w:ilvl w:val="0"/>
          <w:numId w:val="7"/>
        </w:numPr>
        <w:spacing w:before="0"/>
        <w:ind w:left="0" w:firstLine="284"/>
        <w:rPr>
          <w:sz w:val="28"/>
          <w:szCs w:val="28"/>
          <w:lang w:val="uk-UA"/>
        </w:rPr>
      </w:pPr>
      <w:r w:rsidRPr="00310E64">
        <w:rPr>
          <w:i/>
          <w:sz w:val="28"/>
          <w:szCs w:val="28"/>
          <w:lang w:val="de-DE"/>
        </w:rPr>
        <w:t>Ebel W.</w:t>
      </w:r>
      <w:r w:rsidRPr="00310E64">
        <w:rPr>
          <w:sz w:val="28"/>
          <w:szCs w:val="28"/>
          <w:lang w:val="de-DE"/>
        </w:rPr>
        <w:t xml:space="preserve"> Lübisches Recht. – Lübeck: Schmidt-Römhild, 1971. – </w:t>
      </w:r>
      <w:proofErr w:type="spellStart"/>
      <w:r w:rsidRPr="00310E64">
        <w:rPr>
          <w:sz w:val="28"/>
          <w:szCs w:val="28"/>
          <w:lang w:val="de-DE"/>
        </w:rPr>
        <w:t>Bd</w:t>
      </w:r>
      <w:proofErr w:type="spellEnd"/>
      <w:r w:rsidRPr="00310E64">
        <w:rPr>
          <w:sz w:val="28"/>
          <w:szCs w:val="28"/>
          <w:lang w:val="uk-UA"/>
        </w:rPr>
        <w:t>.</w:t>
      </w:r>
      <w:r w:rsidRPr="00310E64">
        <w:rPr>
          <w:sz w:val="28"/>
          <w:szCs w:val="28"/>
          <w:lang w:val="de-DE"/>
        </w:rPr>
        <w:t xml:space="preserve"> 1.– S. 62.</w:t>
      </w:r>
    </w:p>
    <w:p w:rsidR="003A6002" w:rsidRDefault="003A6002" w:rsidP="003A6002">
      <w:pPr>
        <w:pStyle w:val="-----"/>
        <w:numPr>
          <w:ilvl w:val="0"/>
          <w:numId w:val="7"/>
        </w:numPr>
        <w:spacing w:before="0"/>
        <w:ind w:left="0" w:firstLine="284"/>
        <w:rPr>
          <w:sz w:val="28"/>
          <w:szCs w:val="28"/>
          <w:lang w:val="uk-UA"/>
        </w:rPr>
      </w:pPr>
      <w:proofErr w:type="spellStart"/>
      <w:r w:rsidRPr="00310E64">
        <w:rPr>
          <w:i/>
          <w:sz w:val="28"/>
          <w:szCs w:val="28"/>
          <w:lang w:val="de-DE"/>
        </w:rPr>
        <w:t>Jakowliw</w:t>
      </w:r>
      <w:proofErr w:type="spellEnd"/>
      <w:r w:rsidRPr="00310E64">
        <w:rPr>
          <w:i/>
          <w:sz w:val="28"/>
          <w:szCs w:val="28"/>
          <w:lang w:val="uk-UA"/>
        </w:rPr>
        <w:t xml:space="preserve"> </w:t>
      </w:r>
      <w:r w:rsidRPr="00310E64">
        <w:rPr>
          <w:i/>
          <w:sz w:val="28"/>
          <w:szCs w:val="28"/>
          <w:lang w:val="de-DE"/>
        </w:rPr>
        <w:t>A</w:t>
      </w:r>
      <w:r w:rsidRPr="00310E64">
        <w:rPr>
          <w:sz w:val="28"/>
          <w:szCs w:val="28"/>
          <w:lang w:val="uk-UA"/>
        </w:rPr>
        <w:t xml:space="preserve">. </w:t>
      </w:r>
      <w:r w:rsidRPr="00310E64">
        <w:rPr>
          <w:sz w:val="28"/>
          <w:szCs w:val="28"/>
          <w:lang w:val="de-DE"/>
        </w:rPr>
        <w:t>Das</w:t>
      </w:r>
      <w:r w:rsidRPr="00310E64">
        <w:rPr>
          <w:sz w:val="28"/>
          <w:szCs w:val="28"/>
          <w:lang w:val="uk-UA"/>
        </w:rPr>
        <w:t xml:space="preserve"> </w:t>
      </w:r>
      <w:r w:rsidRPr="00310E64">
        <w:rPr>
          <w:sz w:val="28"/>
          <w:szCs w:val="28"/>
          <w:lang w:val="de-DE"/>
        </w:rPr>
        <w:t>deutsche</w:t>
      </w:r>
      <w:r w:rsidRPr="00310E64">
        <w:rPr>
          <w:sz w:val="28"/>
          <w:szCs w:val="28"/>
          <w:lang w:val="uk-UA"/>
        </w:rPr>
        <w:t xml:space="preserve"> </w:t>
      </w:r>
      <w:r w:rsidRPr="00310E64">
        <w:rPr>
          <w:sz w:val="28"/>
          <w:szCs w:val="28"/>
          <w:lang w:val="de-DE"/>
        </w:rPr>
        <w:t>Recht</w:t>
      </w:r>
      <w:r w:rsidRPr="00310E64">
        <w:rPr>
          <w:sz w:val="28"/>
          <w:szCs w:val="28"/>
          <w:lang w:val="uk-UA"/>
        </w:rPr>
        <w:t xml:space="preserve"> </w:t>
      </w:r>
      <w:r w:rsidRPr="00310E64">
        <w:rPr>
          <w:sz w:val="28"/>
          <w:szCs w:val="28"/>
          <w:lang w:val="de-DE"/>
        </w:rPr>
        <w:t>in</w:t>
      </w:r>
      <w:r w:rsidRPr="00310E64">
        <w:rPr>
          <w:sz w:val="28"/>
          <w:szCs w:val="28"/>
          <w:lang w:val="uk-UA"/>
        </w:rPr>
        <w:t xml:space="preserve"> </w:t>
      </w:r>
      <w:r w:rsidRPr="00310E64">
        <w:rPr>
          <w:sz w:val="28"/>
          <w:szCs w:val="28"/>
          <w:lang w:val="de-DE"/>
        </w:rPr>
        <w:t>der</w:t>
      </w:r>
      <w:r w:rsidRPr="00310E64">
        <w:rPr>
          <w:sz w:val="28"/>
          <w:szCs w:val="28"/>
          <w:lang w:val="uk-UA"/>
        </w:rPr>
        <w:t xml:space="preserve"> </w:t>
      </w:r>
      <w:r w:rsidRPr="00310E64">
        <w:rPr>
          <w:sz w:val="28"/>
          <w:szCs w:val="28"/>
          <w:lang w:val="de-DE"/>
        </w:rPr>
        <w:t>Ukraine</w:t>
      </w:r>
      <w:r w:rsidRPr="00310E64">
        <w:rPr>
          <w:sz w:val="28"/>
          <w:szCs w:val="28"/>
          <w:lang w:val="uk-UA"/>
        </w:rPr>
        <w:t xml:space="preserve"> </w:t>
      </w:r>
      <w:r w:rsidRPr="00310E64">
        <w:rPr>
          <w:sz w:val="28"/>
          <w:szCs w:val="28"/>
          <w:lang w:val="de-DE"/>
        </w:rPr>
        <w:t>und</w:t>
      </w:r>
      <w:r w:rsidRPr="00310E64">
        <w:rPr>
          <w:sz w:val="28"/>
          <w:szCs w:val="28"/>
          <w:lang w:val="uk-UA"/>
        </w:rPr>
        <w:t xml:space="preserve"> </w:t>
      </w:r>
      <w:r w:rsidRPr="00310E64">
        <w:rPr>
          <w:sz w:val="28"/>
          <w:szCs w:val="28"/>
          <w:lang w:val="de-DE"/>
        </w:rPr>
        <w:t>seine</w:t>
      </w:r>
      <w:r w:rsidRPr="00310E64">
        <w:rPr>
          <w:sz w:val="28"/>
          <w:szCs w:val="28"/>
          <w:lang w:val="uk-UA"/>
        </w:rPr>
        <w:t xml:space="preserve"> Е</w:t>
      </w:r>
      <w:proofErr w:type="spellStart"/>
      <w:r w:rsidRPr="00310E64">
        <w:rPr>
          <w:sz w:val="28"/>
          <w:szCs w:val="28"/>
          <w:lang w:val="de-DE"/>
        </w:rPr>
        <w:t>infl</w:t>
      </w:r>
      <w:proofErr w:type="spellEnd"/>
      <w:r w:rsidRPr="00310E64">
        <w:rPr>
          <w:sz w:val="28"/>
          <w:szCs w:val="28"/>
          <w:lang w:val="uk-UA"/>
        </w:rPr>
        <w:t>ü</w:t>
      </w:r>
      <w:proofErr w:type="spellStart"/>
      <w:r w:rsidRPr="00310E64">
        <w:rPr>
          <w:sz w:val="28"/>
          <w:szCs w:val="28"/>
          <w:lang w:val="de-DE"/>
        </w:rPr>
        <w:t>sse</w:t>
      </w:r>
      <w:proofErr w:type="spellEnd"/>
      <w:r w:rsidRPr="00310E64">
        <w:rPr>
          <w:sz w:val="28"/>
          <w:szCs w:val="28"/>
          <w:lang w:val="uk-UA"/>
        </w:rPr>
        <w:t xml:space="preserve"> </w:t>
      </w:r>
      <w:r w:rsidRPr="00310E64">
        <w:rPr>
          <w:sz w:val="28"/>
          <w:szCs w:val="28"/>
          <w:lang w:val="de-DE"/>
        </w:rPr>
        <w:t>auf</w:t>
      </w:r>
      <w:r w:rsidRPr="00310E64">
        <w:rPr>
          <w:sz w:val="28"/>
          <w:szCs w:val="28"/>
          <w:lang w:val="uk-UA"/>
        </w:rPr>
        <w:t xml:space="preserve"> </w:t>
      </w:r>
      <w:r w:rsidRPr="00310E64">
        <w:rPr>
          <w:sz w:val="28"/>
          <w:szCs w:val="28"/>
          <w:lang w:val="de-DE"/>
        </w:rPr>
        <w:t>das</w:t>
      </w:r>
      <w:r w:rsidRPr="00310E64">
        <w:rPr>
          <w:sz w:val="28"/>
          <w:szCs w:val="28"/>
          <w:lang w:val="uk-UA"/>
        </w:rPr>
        <w:t xml:space="preserve"> </w:t>
      </w:r>
      <w:proofErr w:type="spellStart"/>
      <w:r w:rsidRPr="00310E64">
        <w:rPr>
          <w:sz w:val="28"/>
          <w:szCs w:val="28"/>
          <w:lang w:val="de-DE"/>
        </w:rPr>
        <w:t>ukra</w:t>
      </w:r>
      <w:proofErr w:type="spellEnd"/>
      <w:r w:rsidRPr="00310E64">
        <w:rPr>
          <w:sz w:val="28"/>
          <w:szCs w:val="28"/>
          <w:lang w:val="uk-UA"/>
        </w:rPr>
        <w:softHyphen/>
      </w:r>
      <w:r w:rsidRPr="00310E64">
        <w:rPr>
          <w:sz w:val="28"/>
          <w:szCs w:val="28"/>
          <w:lang w:val="de-DE"/>
        </w:rPr>
        <w:t>i</w:t>
      </w:r>
      <w:r w:rsidRPr="00310E64">
        <w:rPr>
          <w:sz w:val="28"/>
          <w:szCs w:val="28"/>
          <w:lang w:val="uk-UA"/>
        </w:rPr>
        <w:softHyphen/>
      </w:r>
      <w:proofErr w:type="spellStart"/>
      <w:r w:rsidRPr="00310E64">
        <w:rPr>
          <w:sz w:val="28"/>
          <w:szCs w:val="28"/>
          <w:lang w:val="de-DE"/>
        </w:rPr>
        <w:t>ni</w:t>
      </w:r>
      <w:proofErr w:type="spellEnd"/>
      <w:r w:rsidRPr="00310E64">
        <w:rPr>
          <w:sz w:val="28"/>
          <w:szCs w:val="28"/>
          <w:lang w:val="uk-UA"/>
        </w:rPr>
        <w:softHyphen/>
      </w:r>
      <w:proofErr w:type="spellStart"/>
      <w:r w:rsidRPr="00310E64">
        <w:rPr>
          <w:sz w:val="28"/>
          <w:szCs w:val="28"/>
          <w:lang w:val="de-DE"/>
        </w:rPr>
        <w:t>sche</w:t>
      </w:r>
      <w:proofErr w:type="spellEnd"/>
      <w:r w:rsidRPr="00310E64">
        <w:rPr>
          <w:sz w:val="28"/>
          <w:szCs w:val="28"/>
          <w:lang w:val="uk-UA"/>
        </w:rPr>
        <w:t xml:space="preserve"> </w:t>
      </w:r>
      <w:r w:rsidRPr="00310E64">
        <w:rPr>
          <w:sz w:val="28"/>
          <w:szCs w:val="28"/>
          <w:lang w:val="de-DE"/>
        </w:rPr>
        <w:t>Recht</w:t>
      </w:r>
      <w:r w:rsidRPr="00310E64">
        <w:rPr>
          <w:sz w:val="28"/>
          <w:szCs w:val="28"/>
          <w:lang w:val="uk-UA"/>
        </w:rPr>
        <w:t xml:space="preserve"> </w:t>
      </w:r>
      <w:r w:rsidRPr="00310E64">
        <w:rPr>
          <w:sz w:val="28"/>
          <w:szCs w:val="28"/>
          <w:lang w:val="de-DE"/>
        </w:rPr>
        <w:t>im</w:t>
      </w:r>
      <w:r w:rsidRPr="00310E64">
        <w:rPr>
          <w:sz w:val="28"/>
          <w:szCs w:val="28"/>
          <w:lang w:val="uk-UA"/>
        </w:rPr>
        <w:t xml:space="preserve"> 16–18 </w:t>
      </w:r>
      <w:r w:rsidRPr="00310E64">
        <w:rPr>
          <w:sz w:val="28"/>
          <w:szCs w:val="28"/>
          <w:lang w:val="de-DE"/>
        </w:rPr>
        <w:t>Jahrhundert</w:t>
      </w:r>
      <w:r w:rsidRPr="00310E64">
        <w:rPr>
          <w:sz w:val="28"/>
          <w:szCs w:val="28"/>
          <w:lang w:val="uk-UA"/>
        </w:rPr>
        <w:t xml:space="preserve">. – </w:t>
      </w:r>
      <w:r w:rsidRPr="00310E64">
        <w:rPr>
          <w:sz w:val="28"/>
          <w:szCs w:val="28"/>
          <w:lang w:val="de-DE"/>
        </w:rPr>
        <w:t>Leipzig</w:t>
      </w:r>
      <w:r w:rsidRPr="00310E64">
        <w:rPr>
          <w:sz w:val="28"/>
          <w:szCs w:val="28"/>
          <w:lang w:val="uk-UA"/>
        </w:rPr>
        <w:t xml:space="preserve">: </w:t>
      </w:r>
      <w:r w:rsidRPr="00310E64">
        <w:rPr>
          <w:sz w:val="28"/>
          <w:szCs w:val="28"/>
          <w:lang w:val="de-DE"/>
        </w:rPr>
        <w:t>Hirzel</w:t>
      </w:r>
      <w:r w:rsidRPr="00310E64">
        <w:rPr>
          <w:sz w:val="28"/>
          <w:szCs w:val="28"/>
          <w:lang w:val="uk-UA"/>
        </w:rPr>
        <w:t xml:space="preserve">, 1942. – 220 </w:t>
      </w:r>
      <w:r w:rsidRPr="00310E64">
        <w:rPr>
          <w:sz w:val="28"/>
          <w:szCs w:val="28"/>
          <w:lang w:val="de-DE"/>
        </w:rPr>
        <w:t>S</w:t>
      </w:r>
      <w:r w:rsidRPr="00310E64">
        <w:rPr>
          <w:sz w:val="28"/>
          <w:szCs w:val="28"/>
          <w:lang w:val="uk-UA"/>
        </w:rPr>
        <w:t>.</w:t>
      </w:r>
    </w:p>
    <w:p w:rsidR="003A6002" w:rsidRDefault="003A6002" w:rsidP="003A6002">
      <w:pPr>
        <w:pStyle w:val="-----"/>
        <w:numPr>
          <w:ilvl w:val="0"/>
          <w:numId w:val="7"/>
        </w:numPr>
        <w:spacing w:before="0"/>
        <w:ind w:left="0" w:firstLine="284"/>
        <w:rPr>
          <w:sz w:val="28"/>
          <w:szCs w:val="28"/>
          <w:lang w:val="uk-UA"/>
        </w:rPr>
      </w:pPr>
      <w:proofErr w:type="spellStart"/>
      <w:r w:rsidRPr="003A6002">
        <w:rPr>
          <w:i/>
          <w:sz w:val="28"/>
          <w:szCs w:val="28"/>
          <w:lang w:val="de-DE"/>
        </w:rPr>
        <w:t>Jakowliw</w:t>
      </w:r>
      <w:proofErr w:type="spellEnd"/>
      <w:r w:rsidRPr="003A6002">
        <w:rPr>
          <w:i/>
          <w:sz w:val="28"/>
          <w:szCs w:val="28"/>
          <w:lang w:val="de-DE"/>
        </w:rPr>
        <w:t xml:space="preserve"> A</w:t>
      </w:r>
      <w:r w:rsidRPr="003A6002">
        <w:rPr>
          <w:sz w:val="28"/>
          <w:szCs w:val="28"/>
          <w:lang w:val="de-DE"/>
        </w:rPr>
        <w:t xml:space="preserve">. Das deutsche Recht in </w:t>
      </w:r>
      <w:proofErr w:type="spellStart"/>
      <w:r w:rsidRPr="003A6002">
        <w:rPr>
          <w:sz w:val="28"/>
          <w:szCs w:val="28"/>
          <w:lang w:val="de-DE"/>
        </w:rPr>
        <w:t>Weißruthenien</w:t>
      </w:r>
      <w:proofErr w:type="spellEnd"/>
      <w:r w:rsidRPr="003A6002">
        <w:rPr>
          <w:sz w:val="28"/>
          <w:szCs w:val="28"/>
          <w:lang w:val="de-DE"/>
        </w:rPr>
        <w:t>. – Berlin, 1944. – S. 30.</w:t>
      </w:r>
      <w:r w:rsidRPr="003A6002">
        <w:rPr>
          <w:sz w:val="28"/>
          <w:szCs w:val="28"/>
          <w:lang w:val="de-DE"/>
        </w:rPr>
        <w:tab/>
      </w:r>
    </w:p>
    <w:p w:rsidR="003A6002" w:rsidRDefault="003A6002" w:rsidP="003A6002">
      <w:pPr>
        <w:pStyle w:val="-----"/>
        <w:numPr>
          <w:ilvl w:val="0"/>
          <w:numId w:val="7"/>
        </w:numPr>
        <w:spacing w:before="0"/>
        <w:ind w:left="0" w:firstLine="284"/>
        <w:rPr>
          <w:sz w:val="28"/>
          <w:szCs w:val="28"/>
          <w:lang w:val="uk-UA"/>
        </w:rPr>
      </w:pPr>
      <w:r w:rsidRPr="003A6002">
        <w:rPr>
          <w:i/>
          <w:spacing w:val="-4"/>
          <w:sz w:val="28"/>
          <w:szCs w:val="28"/>
          <w:lang w:val="pl-PL"/>
        </w:rPr>
        <w:t>Kamińska K</w:t>
      </w:r>
      <w:r w:rsidRPr="003A6002">
        <w:rPr>
          <w:spacing w:val="-4"/>
          <w:sz w:val="28"/>
          <w:szCs w:val="28"/>
          <w:lang w:val="pl-PL"/>
        </w:rPr>
        <w:t>. Przywileje miast na prawie magdeburskim na ziemiach polskich do 1370 r.</w:t>
      </w:r>
      <w:r w:rsidRPr="003A6002">
        <w:rPr>
          <w:sz w:val="28"/>
          <w:szCs w:val="28"/>
          <w:lang w:val="pl-PL"/>
        </w:rPr>
        <w:t xml:space="preserve"> </w:t>
      </w:r>
      <w:r w:rsidRPr="003A6002">
        <w:rPr>
          <w:sz w:val="28"/>
          <w:szCs w:val="28"/>
          <w:lang w:val="uk-UA"/>
        </w:rPr>
        <w:t>(</w:t>
      </w:r>
      <w:r w:rsidRPr="003A6002">
        <w:rPr>
          <w:sz w:val="28"/>
          <w:szCs w:val="28"/>
          <w:lang w:val="pl-PL"/>
        </w:rPr>
        <w:t>stu</w:t>
      </w:r>
      <w:r w:rsidRPr="003A6002">
        <w:rPr>
          <w:sz w:val="28"/>
          <w:szCs w:val="28"/>
          <w:lang w:val="pl-PL"/>
        </w:rPr>
        <w:softHyphen/>
        <w:t>dium historycznoprawne)</w:t>
      </w:r>
      <w:r w:rsidRPr="003A6002">
        <w:rPr>
          <w:sz w:val="28"/>
          <w:szCs w:val="28"/>
          <w:lang w:val="uk-UA"/>
        </w:rPr>
        <w:t xml:space="preserve">… </w:t>
      </w:r>
      <w:r w:rsidRPr="003A6002">
        <w:rPr>
          <w:sz w:val="28"/>
          <w:szCs w:val="28"/>
          <w:lang w:val="pl-PL"/>
        </w:rPr>
        <w:t>– S. 120–121.</w:t>
      </w:r>
    </w:p>
    <w:p w:rsidR="003A6002" w:rsidRPr="003A6002" w:rsidRDefault="003A6002" w:rsidP="003A6002">
      <w:pPr>
        <w:pStyle w:val="-----"/>
        <w:numPr>
          <w:ilvl w:val="0"/>
          <w:numId w:val="7"/>
        </w:numPr>
        <w:spacing w:before="0"/>
        <w:ind w:left="0" w:firstLine="284"/>
        <w:rPr>
          <w:sz w:val="28"/>
          <w:szCs w:val="28"/>
          <w:lang w:val="uk-UA"/>
        </w:rPr>
      </w:pPr>
      <w:r w:rsidRPr="003A6002">
        <w:rPr>
          <w:i/>
          <w:sz w:val="28"/>
          <w:szCs w:val="28"/>
          <w:lang w:val="de-DE"/>
        </w:rPr>
        <w:t>Lieber</w:t>
      </w:r>
      <w:r w:rsidRPr="003A6002">
        <w:rPr>
          <w:i/>
          <w:sz w:val="28"/>
          <w:szCs w:val="28"/>
          <w:lang w:val="uk-UA"/>
        </w:rPr>
        <w:softHyphen/>
      </w:r>
      <w:proofErr w:type="spellStart"/>
      <w:r w:rsidRPr="003A6002">
        <w:rPr>
          <w:i/>
          <w:sz w:val="28"/>
          <w:szCs w:val="28"/>
          <w:lang w:val="de-DE"/>
        </w:rPr>
        <w:t>wirth</w:t>
      </w:r>
      <w:proofErr w:type="spellEnd"/>
      <w:r w:rsidRPr="003A6002">
        <w:rPr>
          <w:i/>
          <w:sz w:val="28"/>
          <w:szCs w:val="28"/>
          <w:lang w:val="uk-UA"/>
        </w:rPr>
        <w:t> </w:t>
      </w:r>
      <w:r w:rsidRPr="003A6002">
        <w:rPr>
          <w:i/>
          <w:sz w:val="28"/>
          <w:szCs w:val="28"/>
          <w:lang w:val="de-DE"/>
        </w:rPr>
        <w:t>R.</w:t>
      </w:r>
      <w:r w:rsidRPr="003A6002">
        <w:rPr>
          <w:sz w:val="28"/>
          <w:szCs w:val="28"/>
          <w:lang w:val="de-DE"/>
        </w:rPr>
        <w:t xml:space="preserve"> Das sächsisch-magdeburgische Recht als Quelle </w:t>
      </w:r>
      <w:proofErr w:type="spellStart"/>
      <w:r w:rsidRPr="003A6002">
        <w:rPr>
          <w:sz w:val="28"/>
          <w:szCs w:val="28"/>
          <w:lang w:val="de-DE"/>
        </w:rPr>
        <w:t>osteropäischer</w:t>
      </w:r>
      <w:proofErr w:type="spellEnd"/>
      <w:r w:rsidRPr="003A6002">
        <w:rPr>
          <w:sz w:val="28"/>
          <w:szCs w:val="28"/>
          <w:lang w:val="de-DE"/>
        </w:rPr>
        <w:t xml:space="preserve"> Rechtsordnungen. Sitzungsberichte der Sächsischen Akademie der Wissenschaften zu Leipzig: Philologisch-historische Klasse.</w:t>
      </w:r>
      <w:r w:rsidRPr="003A6002">
        <w:rPr>
          <w:sz w:val="28"/>
          <w:szCs w:val="28"/>
          <w:lang w:val="uk-UA"/>
        </w:rPr>
        <w:t xml:space="preserve"> </w:t>
      </w:r>
      <w:r w:rsidRPr="003A6002">
        <w:rPr>
          <w:sz w:val="28"/>
          <w:szCs w:val="28"/>
          <w:lang w:val="de-DE"/>
        </w:rPr>
        <w:t>– Berlin: Akad.</w:t>
      </w:r>
      <w:r w:rsidRPr="003A6002">
        <w:rPr>
          <w:sz w:val="28"/>
          <w:szCs w:val="28"/>
          <w:lang w:val="uk-UA"/>
        </w:rPr>
        <w:t>-</w:t>
      </w:r>
      <w:r w:rsidRPr="003A6002">
        <w:rPr>
          <w:sz w:val="28"/>
          <w:szCs w:val="28"/>
          <w:lang w:val="de-DE"/>
        </w:rPr>
        <w:t>Verl., 1986. – Bd. 127</w:t>
      </w:r>
      <w:r w:rsidRPr="003A6002">
        <w:rPr>
          <w:sz w:val="28"/>
          <w:szCs w:val="28"/>
          <w:lang w:val="uk-UA"/>
        </w:rPr>
        <w:t>. –</w:t>
      </w:r>
      <w:r w:rsidRPr="003A6002">
        <w:rPr>
          <w:sz w:val="28"/>
          <w:szCs w:val="28"/>
          <w:lang w:val="de-DE"/>
        </w:rPr>
        <w:t xml:space="preserve"> H. 1. – 34 S.</w:t>
      </w:r>
    </w:p>
    <w:p w:rsidR="003A6002" w:rsidRPr="00310E64" w:rsidRDefault="003A6002" w:rsidP="003A6002">
      <w:pPr>
        <w:pStyle w:val="-----"/>
        <w:numPr>
          <w:ilvl w:val="0"/>
          <w:numId w:val="7"/>
        </w:numPr>
        <w:spacing w:before="0"/>
        <w:ind w:left="0" w:firstLine="284"/>
        <w:rPr>
          <w:sz w:val="28"/>
          <w:szCs w:val="28"/>
          <w:lang w:val="de-DE"/>
        </w:rPr>
      </w:pPr>
      <w:proofErr w:type="spellStart"/>
      <w:r w:rsidRPr="00310E64">
        <w:rPr>
          <w:i/>
          <w:sz w:val="28"/>
          <w:szCs w:val="28"/>
          <w:lang w:val="de-DE"/>
        </w:rPr>
        <w:t>Lűck</w:t>
      </w:r>
      <w:proofErr w:type="spellEnd"/>
      <w:r w:rsidRPr="00310E64">
        <w:rPr>
          <w:i/>
          <w:sz w:val="28"/>
          <w:szCs w:val="28"/>
          <w:lang w:val="de-DE"/>
        </w:rPr>
        <w:t xml:space="preserve"> G</w:t>
      </w:r>
      <w:r w:rsidRPr="00310E64">
        <w:rPr>
          <w:i/>
          <w:sz w:val="28"/>
          <w:szCs w:val="28"/>
          <w:lang w:val="uk-UA"/>
        </w:rPr>
        <w:t>.</w:t>
      </w:r>
      <w:r w:rsidRPr="00310E64">
        <w:rPr>
          <w:sz w:val="28"/>
          <w:szCs w:val="28"/>
          <w:lang w:val="de-DE"/>
        </w:rPr>
        <w:t xml:space="preserve"> </w:t>
      </w:r>
      <w:proofErr w:type="spellStart"/>
      <w:r w:rsidRPr="00310E64">
        <w:rPr>
          <w:sz w:val="28"/>
          <w:szCs w:val="28"/>
          <w:lang w:val="de-DE"/>
        </w:rPr>
        <w:t>Einfűhrung</w:t>
      </w:r>
      <w:proofErr w:type="spellEnd"/>
      <w:r w:rsidRPr="00310E64">
        <w:rPr>
          <w:sz w:val="28"/>
          <w:szCs w:val="28"/>
          <w:lang w:val="de-DE"/>
        </w:rPr>
        <w:t xml:space="preserve">. Das sächsisch-magdeburgische Recht als </w:t>
      </w:r>
      <w:proofErr w:type="spellStart"/>
      <w:r w:rsidRPr="00310E64">
        <w:rPr>
          <w:sz w:val="28"/>
          <w:szCs w:val="28"/>
          <w:lang w:val="de-DE"/>
        </w:rPr>
        <w:t>kuitureiies</w:t>
      </w:r>
      <w:proofErr w:type="spellEnd"/>
      <w:r w:rsidRPr="00310E64">
        <w:rPr>
          <w:sz w:val="28"/>
          <w:szCs w:val="28"/>
          <w:lang w:val="de-DE"/>
        </w:rPr>
        <w:t xml:space="preserve"> Bindeglied zwi</w:t>
      </w:r>
      <w:r w:rsidRPr="00310E64">
        <w:rPr>
          <w:sz w:val="28"/>
          <w:szCs w:val="28"/>
          <w:lang w:val="de-DE"/>
        </w:rPr>
        <w:softHyphen/>
        <w:t xml:space="preserve">schen den Rechtsordnungen </w:t>
      </w:r>
      <w:r w:rsidRPr="00310E64">
        <w:rPr>
          <w:sz w:val="28"/>
          <w:szCs w:val="28"/>
          <w:lang w:val="uk-UA"/>
        </w:rPr>
        <w:t>О</w:t>
      </w:r>
      <w:proofErr w:type="spellStart"/>
      <w:r w:rsidRPr="00310E64">
        <w:rPr>
          <w:sz w:val="28"/>
          <w:szCs w:val="28"/>
          <w:lang w:val="de-DE"/>
        </w:rPr>
        <w:t>st</w:t>
      </w:r>
      <w:proofErr w:type="spellEnd"/>
      <w:r w:rsidRPr="00310E64">
        <w:rPr>
          <w:sz w:val="28"/>
          <w:szCs w:val="28"/>
          <w:lang w:val="de-DE"/>
        </w:rPr>
        <w:t xml:space="preserve">-und </w:t>
      </w:r>
      <w:proofErr w:type="spellStart"/>
      <w:r w:rsidRPr="00310E64">
        <w:rPr>
          <w:sz w:val="28"/>
          <w:szCs w:val="28"/>
          <w:lang w:val="de-DE"/>
        </w:rPr>
        <w:t>Mitteleuropes</w:t>
      </w:r>
      <w:proofErr w:type="spellEnd"/>
      <w:r w:rsidRPr="00310E64">
        <w:rPr>
          <w:sz w:val="28"/>
          <w:szCs w:val="28"/>
          <w:lang w:val="de-DE"/>
        </w:rPr>
        <w:t xml:space="preserve"> // Rechts-</w:t>
      </w:r>
      <w:r w:rsidRPr="00310E64">
        <w:rPr>
          <w:sz w:val="28"/>
          <w:szCs w:val="28"/>
          <w:lang w:val="uk-UA"/>
        </w:rPr>
        <w:t xml:space="preserve"> </w:t>
      </w:r>
      <w:r w:rsidRPr="00310E64">
        <w:rPr>
          <w:sz w:val="28"/>
          <w:szCs w:val="28"/>
          <w:lang w:val="de-DE"/>
        </w:rPr>
        <w:t xml:space="preserve">und </w:t>
      </w:r>
      <w:proofErr w:type="spellStart"/>
      <w:r w:rsidRPr="00310E64">
        <w:rPr>
          <w:sz w:val="28"/>
          <w:szCs w:val="28"/>
          <w:lang w:val="de-DE"/>
        </w:rPr>
        <w:t>Sprachtransfen</w:t>
      </w:r>
      <w:proofErr w:type="spellEnd"/>
      <w:r w:rsidRPr="00310E64">
        <w:rPr>
          <w:sz w:val="28"/>
          <w:szCs w:val="28"/>
          <w:lang w:val="de-DE"/>
        </w:rPr>
        <w:t>. – S</w:t>
      </w:r>
      <w:r w:rsidRPr="00310E64">
        <w:rPr>
          <w:sz w:val="28"/>
          <w:szCs w:val="28"/>
          <w:lang w:val="uk-UA"/>
        </w:rPr>
        <w:t>. </w:t>
      </w:r>
      <w:r w:rsidRPr="00310E64">
        <w:rPr>
          <w:sz w:val="28"/>
          <w:szCs w:val="28"/>
          <w:lang w:val="de-DE"/>
        </w:rPr>
        <w:t>20.</w:t>
      </w:r>
    </w:p>
    <w:p w:rsidR="003A6002" w:rsidRPr="00310E64" w:rsidRDefault="003A6002" w:rsidP="003A6002">
      <w:pPr>
        <w:pStyle w:val="-----"/>
        <w:numPr>
          <w:ilvl w:val="0"/>
          <w:numId w:val="7"/>
        </w:numPr>
        <w:spacing w:before="0"/>
        <w:ind w:left="0" w:firstLine="284"/>
        <w:rPr>
          <w:sz w:val="28"/>
          <w:szCs w:val="28"/>
          <w:lang w:val="uk-UA"/>
        </w:rPr>
      </w:pPr>
      <w:r w:rsidRPr="00310E64">
        <w:rPr>
          <w:i/>
          <w:sz w:val="28"/>
          <w:szCs w:val="28"/>
          <w:lang w:val="de-DE"/>
        </w:rPr>
        <w:lastRenderedPageBreak/>
        <w:t>Lück</w:t>
      </w:r>
      <w:r w:rsidRPr="00310E64">
        <w:rPr>
          <w:i/>
          <w:sz w:val="28"/>
          <w:szCs w:val="28"/>
          <w:lang w:val="uk-UA"/>
        </w:rPr>
        <w:t xml:space="preserve"> </w:t>
      </w:r>
      <w:r w:rsidRPr="00310E64">
        <w:rPr>
          <w:i/>
          <w:sz w:val="28"/>
          <w:szCs w:val="28"/>
          <w:lang w:val="de-DE"/>
        </w:rPr>
        <w:t>H</w:t>
      </w:r>
      <w:r w:rsidRPr="00310E64">
        <w:rPr>
          <w:i/>
          <w:sz w:val="28"/>
          <w:szCs w:val="28"/>
          <w:lang w:val="uk-UA"/>
        </w:rPr>
        <w:t xml:space="preserve">. </w:t>
      </w:r>
      <w:r w:rsidRPr="00310E64">
        <w:rPr>
          <w:sz w:val="28"/>
          <w:szCs w:val="28"/>
          <w:lang w:val="de-DE"/>
        </w:rPr>
        <w:t>Das Denkmal des Magdeburger Rechts in Kiew // Forschungen zur Rechtsar</w:t>
      </w:r>
      <w:r w:rsidRPr="00310E64">
        <w:rPr>
          <w:sz w:val="28"/>
          <w:szCs w:val="28"/>
          <w:lang w:val="de-DE"/>
        </w:rPr>
        <w:softHyphen/>
        <w:t>chäo</w:t>
      </w:r>
      <w:r w:rsidRPr="00310E64">
        <w:rPr>
          <w:sz w:val="28"/>
          <w:szCs w:val="28"/>
          <w:lang w:val="de-DE"/>
        </w:rPr>
        <w:softHyphen/>
        <w:t>logie und Rechtlichen Volkskunde. – Bd. 12.</w:t>
      </w:r>
      <w:r w:rsidRPr="00310E64">
        <w:rPr>
          <w:sz w:val="28"/>
          <w:szCs w:val="28"/>
          <w:lang w:val="uk-UA"/>
        </w:rPr>
        <w:t xml:space="preserve"> – </w:t>
      </w:r>
      <w:r w:rsidRPr="00310E64">
        <w:rPr>
          <w:sz w:val="28"/>
          <w:szCs w:val="28"/>
          <w:lang w:val="de-DE"/>
        </w:rPr>
        <w:t>S</w:t>
      </w:r>
      <w:r w:rsidRPr="00310E64">
        <w:rPr>
          <w:sz w:val="28"/>
          <w:szCs w:val="28"/>
          <w:lang w:val="uk-UA"/>
        </w:rPr>
        <w:t>. 118.</w:t>
      </w:r>
    </w:p>
    <w:p w:rsidR="003A6002" w:rsidRPr="00310E64" w:rsidRDefault="003A6002" w:rsidP="003A6002">
      <w:pPr>
        <w:pStyle w:val="-----"/>
        <w:numPr>
          <w:ilvl w:val="0"/>
          <w:numId w:val="7"/>
        </w:numPr>
        <w:spacing w:before="0"/>
        <w:ind w:left="0" w:firstLine="284"/>
        <w:rPr>
          <w:sz w:val="28"/>
          <w:szCs w:val="28"/>
          <w:lang w:val="uk-UA"/>
        </w:rPr>
      </w:pPr>
      <w:r w:rsidRPr="00310E64">
        <w:rPr>
          <w:i/>
          <w:sz w:val="28"/>
          <w:szCs w:val="28"/>
          <w:lang w:val="de-DE"/>
        </w:rPr>
        <w:t>Lück H.</w:t>
      </w:r>
      <w:r w:rsidRPr="00310E64">
        <w:rPr>
          <w:sz w:val="28"/>
          <w:szCs w:val="28"/>
          <w:lang w:val="de-DE"/>
        </w:rPr>
        <w:t xml:space="preserve"> Magdeburger Recht in der Ukraine // ZNR</w:t>
      </w:r>
      <w:r w:rsidRPr="00310E64">
        <w:rPr>
          <w:sz w:val="28"/>
          <w:szCs w:val="28"/>
          <w:lang w:val="uk-UA"/>
        </w:rPr>
        <w:t>.</w:t>
      </w:r>
      <w:r w:rsidRPr="00310E64">
        <w:rPr>
          <w:sz w:val="28"/>
          <w:szCs w:val="28"/>
          <w:lang w:val="de-DE"/>
        </w:rPr>
        <w:t xml:space="preserve"> – 1990. – № 12.– S. 124.</w:t>
      </w:r>
    </w:p>
    <w:p w:rsidR="003A6002" w:rsidRPr="00310E64" w:rsidRDefault="003A6002" w:rsidP="003A6002">
      <w:pPr>
        <w:pStyle w:val="-----"/>
        <w:numPr>
          <w:ilvl w:val="0"/>
          <w:numId w:val="7"/>
        </w:numPr>
        <w:spacing w:before="0"/>
        <w:ind w:left="0" w:firstLine="284"/>
        <w:rPr>
          <w:sz w:val="28"/>
          <w:szCs w:val="28"/>
          <w:lang w:val="uk-UA"/>
        </w:rPr>
      </w:pPr>
      <w:r w:rsidRPr="00310E64">
        <w:rPr>
          <w:i/>
          <w:sz w:val="28"/>
          <w:szCs w:val="28"/>
          <w:lang w:val="pl-PL"/>
        </w:rPr>
        <w:t>Zdrójkowski Z.</w:t>
      </w:r>
      <w:r w:rsidRPr="00310E64">
        <w:rPr>
          <w:sz w:val="28"/>
          <w:szCs w:val="28"/>
          <w:lang w:val="pl-PL"/>
        </w:rPr>
        <w:t xml:space="preserve"> Prawo chełmińskie. Powstanie, rozwój i jego rola dziejówa // Dzieje Cheł</w:t>
      </w:r>
      <w:r w:rsidRPr="00310E64">
        <w:rPr>
          <w:sz w:val="28"/>
          <w:szCs w:val="28"/>
          <w:lang w:val="uk-UA"/>
        </w:rPr>
        <w:softHyphen/>
      </w:r>
      <w:r w:rsidRPr="00310E64">
        <w:rPr>
          <w:sz w:val="28"/>
          <w:szCs w:val="28"/>
          <w:lang w:val="pl-PL"/>
        </w:rPr>
        <w:t>mna i jego regionu // Zarys monograwiczny / Pod. red</w:t>
      </w:r>
      <w:r w:rsidRPr="00310E64">
        <w:rPr>
          <w:sz w:val="28"/>
          <w:szCs w:val="28"/>
          <w:lang w:val="uk-UA"/>
        </w:rPr>
        <w:t>.</w:t>
      </w:r>
      <w:r w:rsidRPr="00310E64">
        <w:rPr>
          <w:sz w:val="28"/>
          <w:szCs w:val="28"/>
          <w:lang w:val="pl-PL"/>
        </w:rPr>
        <w:t xml:space="preserve"> </w:t>
      </w:r>
      <w:r w:rsidRPr="00BE6B54">
        <w:rPr>
          <w:sz w:val="28"/>
          <w:szCs w:val="28"/>
          <w:lang w:val="de-DE"/>
        </w:rPr>
        <w:t xml:space="preserve">M. </w:t>
      </w:r>
      <w:proofErr w:type="spellStart"/>
      <w:r w:rsidRPr="00BE6B54">
        <w:rPr>
          <w:sz w:val="28"/>
          <w:szCs w:val="28"/>
          <w:lang w:val="de-DE"/>
        </w:rPr>
        <w:t>Biskupa</w:t>
      </w:r>
      <w:proofErr w:type="spellEnd"/>
      <w:r w:rsidRPr="00BE6B54">
        <w:rPr>
          <w:sz w:val="28"/>
          <w:szCs w:val="28"/>
          <w:lang w:val="de-DE"/>
        </w:rPr>
        <w:t>. – S. 504–506.</w:t>
      </w:r>
    </w:p>
    <w:p w:rsidR="003A6002" w:rsidRPr="00310E64" w:rsidRDefault="003A6002" w:rsidP="003A6002">
      <w:pPr>
        <w:pStyle w:val="-----"/>
        <w:spacing w:before="0"/>
        <w:ind w:firstLine="284"/>
        <w:rPr>
          <w:sz w:val="28"/>
          <w:szCs w:val="28"/>
          <w:lang w:val="ru-RU"/>
        </w:rPr>
      </w:pPr>
    </w:p>
    <w:p w:rsidR="003417DE" w:rsidRDefault="003417DE" w:rsidP="003417DE">
      <w:pPr>
        <w:jc w:val="center"/>
        <w:rPr>
          <w:b/>
          <w:szCs w:val="28"/>
          <w:lang w:val="uk-UA"/>
        </w:rPr>
      </w:pPr>
      <w:r w:rsidRPr="005C7F1D">
        <w:rPr>
          <w:b/>
          <w:szCs w:val="28"/>
          <w:lang w:val="uk-UA"/>
        </w:rPr>
        <w:t>11. Інформаційні ресурси</w:t>
      </w:r>
    </w:p>
    <w:p w:rsidR="003417DE" w:rsidRPr="005C7F1D" w:rsidRDefault="003417DE" w:rsidP="003417DE">
      <w:pPr>
        <w:rPr>
          <w:szCs w:val="28"/>
          <w:lang w:val="uk-UA"/>
        </w:rPr>
      </w:pPr>
      <w:hyperlink r:id="rId8" w:tgtFrame="_blank" w:history="1">
        <w:r w:rsidRPr="005C7F1D">
          <w:rPr>
            <w:rStyle w:val="a6"/>
            <w:color w:val="auto"/>
            <w:szCs w:val="28"/>
            <w:u w:val="none"/>
          </w:rPr>
          <w:t>http://besthistorysites.net/</w:t>
        </w:r>
      </w:hyperlink>
    </w:p>
    <w:p w:rsidR="003417DE" w:rsidRPr="005C7F1D" w:rsidRDefault="003417DE" w:rsidP="003417DE">
      <w:pPr>
        <w:rPr>
          <w:szCs w:val="28"/>
          <w:lang w:val="uk-UA"/>
        </w:rPr>
      </w:pPr>
      <w:hyperlink r:id="rId9" w:history="1">
        <w:r w:rsidRPr="005C7F1D">
          <w:rPr>
            <w:rStyle w:val="a6"/>
            <w:color w:val="auto"/>
            <w:szCs w:val="28"/>
            <w:u w:val="none"/>
            <w:lang w:val="uk-UA"/>
          </w:rPr>
          <w:t>http://history.org.ua/uk</w:t>
        </w:r>
      </w:hyperlink>
    </w:p>
    <w:p w:rsidR="003417DE" w:rsidRPr="005C7F1D" w:rsidRDefault="003417DE" w:rsidP="003417DE">
      <w:pPr>
        <w:rPr>
          <w:szCs w:val="28"/>
          <w:lang w:val="uk-UA"/>
        </w:rPr>
      </w:pPr>
      <w:hyperlink r:id="rId10" w:history="1">
        <w:r w:rsidRPr="005C7F1D">
          <w:rPr>
            <w:rStyle w:val="a6"/>
            <w:color w:val="auto"/>
            <w:szCs w:val="28"/>
            <w:u w:val="none"/>
            <w:lang w:val="uk-UA"/>
          </w:rPr>
          <w:t>https://history.vn.ua/</w:t>
        </w:r>
      </w:hyperlink>
    </w:p>
    <w:p w:rsidR="003417DE" w:rsidRPr="005C7F1D" w:rsidRDefault="003417DE" w:rsidP="003417DE">
      <w:pPr>
        <w:rPr>
          <w:szCs w:val="28"/>
          <w:lang w:val="uk-UA"/>
        </w:rPr>
      </w:pPr>
      <w:r w:rsidRPr="005C7F1D">
        <w:rPr>
          <w:szCs w:val="28"/>
          <w:lang w:val="uk-UA"/>
        </w:rPr>
        <w:t>http://www.nbuv.gov.ua/</w:t>
      </w:r>
    </w:p>
    <w:p w:rsidR="003417DE" w:rsidRPr="00BF404D" w:rsidRDefault="003417DE" w:rsidP="003417DE">
      <w:pPr>
        <w:tabs>
          <w:tab w:val="left" w:pos="0"/>
        </w:tabs>
        <w:ind w:firstLine="567"/>
        <w:jc w:val="center"/>
        <w:rPr>
          <w:b/>
          <w:bCs/>
          <w:i/>
          <w:szCs w:val="28"/>
          <w:lang w:val="uk-UA"/>
        </w:rPr>
      </w:pPr>
    </w:p>
    <w:p w:rsidR="007F03CB" w:rsidRPr="00BE2985" w:rsidRDefault="007F03CB" w:rsidP="00943A1C">
      <w:pPr>
        <w:widowControl w:val="0"/>
        <w:shd w:val="clear" w:color="auto" w:fill="FFFFFF"/>
        <w:tabs>
          <w:tab w:val="left" w:pos="0"/>
          <w:tab w:val="left" w:pos="365"/>
        </w:tabs>
        <w:autoSpaceDE w:val="0"/>
        <w:autoSpaceDN w:val="0"/>
        <w:adjustRightInd w:val="0"/>
        <w:rPr>
          <w:rStyle w:val="HTML"/>
          <w:color w:val="FF0000"/>
          <w:spacing w:val="-13"/>
          <w:szCs w:val="28"/>
          <w:lang w:val="uk-UA"/>
        </w:rPr>
      </w:pPr>
    </w:p>
    <w:sectPr w:rsidR="007F03CB" w:rsidRPr="00BE2985" w:rsidSect="00DE2C91">
      <w:headerReference w:type="default" r:id="rId11"/>
      <w:footerReference w:type="even" r:id="rId12"/>
      <w:footerReference w:type="default" r:id="rId13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4FB" w:rsidRDefault="003054FB">
      <w:r>
        <w:separator/>
      </w:r>
    </w:p>
  </w:endnote>
  <w:endnote w:type="continuationSeparator" w:id="0">
    <w:p w:rsidR="003054FB" w:rsidRDefault="00305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C91" w:rsidRDefault="00DE2C91" w:rsidP="00DE2C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2C91" w:rsidRDefault="00DE2C91" w:rsidP="00DE2C9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C91" w:rsidRDefault="00DE2C91" w:rsidP="00DE2C91">
    <w:pPr>
      <w:pStyle w:val="a3"/>
      <w:framePr w:wrap="around" w:vAnchor="text" w:hAnchor="margin" w:xAlign="right" w:y="1"/>
      <w:rPr>
        <w:rStyle w:val="a5"/>
      </w:rPr>
    </w:pPr>
  </w:p>
  <w:p w:rsidR="00DE2C91" w:rsidRDefault="00DE2C91" w:rsidP="00DE2C9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4FB" w:rsidRDefault="003054FB">
      <w:r>
        <w:separator/>
      </w:r>
    </w:p>
  </w:footnote>
  <w:footnote w:type="continuationSeparator" w:id="0">
    <w:p w:rsidR="003054FB" w:rsidRDefault="00305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C91" w:rsidRDefault="00DE2C91">
    <w:pPr>
      <w:pStyle w:val="a7"/>
      <w:jc w:val="center"/>
    </w:pPr>
    <w:fldSimple w:instr=" PAGE   \* MERGEFORMAT ">
      <w:r w:rsidR="00A2323B">
        <w:rPr>
          <w:noProof/>
        </w:rPr>
        <w:t>11</w:t>
      </w:r>
    </w:fldSimple>
  </w:p>
  <w:p w:rsidR="00DE2C91" w:rsidRDefault="00DE2C9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628"/>
    <w:multiLevelType w:val="hybridMultilevel"/>
    <w:tmpl w:val="5AC0E3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22472F6F"/>
    <w:multiLevelType w:val="hybridMultilevel"/>
    <w:tmpl w:val="615A4BA8"/>
    <w:lvl w:ilvl="0" w:tplc="FCE8E0FA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EF27B4A"/>
    <w:multiLevelType w:val="hybridMultilevel"/>
    <w:tmpl w:val="27A2B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53439"/>
    <w:multiLevelType w:val="hybridMultilevel"/>
    <w:tmpl w:val="5406DD1A"/>
    <w:lvl w:ilvl="0" w:tplc="E58CEE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3B0D36"/>
    <w:multiLevelType w:val="hybridMultilevel"/>
    <w:tmpl w:val="51A81FB6"/>
    <w:lvl w:ilvl="0" w:tplc="4B6A9ED2">
      <w:start w:val="1"/>
      <w:numFmt w:val="decimal"/>
      <w:pStyle w:val="5"/>
      <w:lvlText w:val="%1."/>
      <w:lvlJc w:val="left"/>
      <w:pPr>
        <w:tabs>
          <w:tab w:val="num" w:pos="454"/>
        </w:tabs>
        <w:ind w:left="454" w:hanging="454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611D53"/>
    <w:multiLevelType w:val="hybridMultilevel"/>
    <w:tmpl w:val="43EAF0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19"/>
    <w:rsid w:val="00046226"/>
    <w:rsid w:val="000877B5"/>
    <w:rsid w:val="000B2170"/>
    <w:rsid w:val="000B3C37"/>
    <w:rsid w:val="000D583A"/>
    <w:rsid w:val="000E30D0"/>
    <w:rsid w:val="00127296"/>
    <w:rsid w:val="001425DA"/>
    <w:rsid w:val="00145AD5"/>
    <w:rsid w:val="00173533"/>
    <w:rsid w:val="00177043"/>
    <w:rsid w:val="001A7F91"/>
    <w:rsid w:val="001B02FF"/>
    <w:rsid w:val="001D5B94"/>
    <w:rsid w:val="001E717C"/>
    <w:rsid w:val="001F2541"/>
    <w:rsid w:val="00211948"/>
    <w:rsid w:val="00220AEB"/>
    <w:rsid w:val="00233344"/>
    <w:rsid w:val="00251348"/>
    <w:rsid w:val="0027526D"/>
    <w:rsid w:val="00295E8D"/>
    <w:rsid w:val="002A1BF1"/>
    <w:rsid w:val="002B19D1"/>
    <w:rsid w:val="002B27AE"/>
    <w:rsid w:val="002D7A9B"/>
    <w:rsid w:val="002E13C0"/>
    <w:rsid w:val="002F716C"/>
    <w:rsid w:val="0030332D"/>
    <w:rsid w:val="003054FB"/>
    <w:rsid w:val="00307023"/>
    <w:rsid w:val="00324383"/>
    <w:rsid w:val="003417DE"/>
    <w:rsid w:val="0034489D"/>
    <w:rsid w:val="00375D86"/>
    <w:rsid w:val="00393F88"/>
    <w:rsid w:val="003A6002"/>
    <w:rsid w:val="003D2A31"/>
    <w:rsid w:val="00407484"/>
    <w:rsid w:val="00465E3C"/>
    <w:rsid w:val="00466051"/>
    <w:rsid w:val="00472196"/>
    <w:rsid w:val="00490B8F"/>
    <w:rsid w:val="004A27AA"/>
    <w:rsid w:val="004A7F1F"/>
    <w:rsid w:val="004E5208"/>
    <w:rsid w:val="004F1147"/>
    <w:rsid w:val="00505944"/>
    <w:rsid w:val="0051599F"/>
    <w:rsid w:val="00516C10"/>
    <w:rsid w:val="005411E0"/>
    <w:rsid w:val="00586ED1"/>
    <w:rsid w:val="005B6C23"/>
    <w:rsid w:val="005C6BB4"/>
    <w:rsid w:val="005F03D5"/>
    <w:rsid w:val="005F48E5"/>
    <w:rsid w:val="00615D45"/>
    <w:rsid w:val="0064076A"/>
    <w:rsid w:val="00641395"/>
    <w:rsid w:val="0068737F"/>
    <w:rsid w:val="006B5F95"/>
    <w:rsid w:val="007161A6"/>
    <w:rsid w:val="00764D48"/>
    <w:rsid w:val="00791031"/>
    <w:rsid w:val="007A5CF2"/>
    <w:rsid w:val="007F03CB"/>
    <w:rsid w:val="007F2702"/>
    <w:rsid w:val="00826C92"/>
    <w:rsid w:val="00882841"/>
    <w:rsid w:val="008B1100"/>
    <w:rsid w:val="009110B5"/>
    <w:rsid w:val="00926237"/>
    <w:rsid w:val="0094246A"/>
    <w:rsid w:val="00943A1C"/>
    <w:rsid w:val="009C6366"/>
    <w:rsid w:val="00A03D4A"/>
    <w:rsid w:val="00A2323B"/>
    <w:rsid w:val="00A3062D"/>
    <w:rsid w:val="00A34EE6"/>
    <w:rsid w:val="00AE4842"/>
    <w:rsid w:val="00B16DF2"/>
    <w:rsid w:val="00B549D4"/>
    <w:rsid w:val="00B73C2D"/>
    <w:rsid w:val="00BB1CE8"/>
    <w:rsid w:val="00BD3C7C"/>
    <w:rsid w:val="00BE2985"/>
    <w:rsid w:val="00BE6B54"/>
    <w:rsid w:val="00C24319"/>
    <w:rsid w:val="00C6038B"/>
    <w:rsid w:val="00D32EED"/>
    <w:rsid w:val="00D344D7"/>
    <w:rsid w:val="00D76B74"/>
    <w:rsid w:val="00D91715"/>
    <w:rsid w:val="00DC6E5E"/>
    <w:rsid w:val="00DE2C91"/>
    <w:rsid w:val="00E506B8"/>
    <w:rsid w:val="00E50A03"/>
    <w:rsid w:val="00E71A19"/>
    <w:rsid w:val="00E96F24"/>
    <w:rsid w:val="00EA166D"/>
    <w:rsid w:val="00EF1E02"/>
    <w:rsid w:val="00EF4914"/>
    <w:rsid w:val="00F15CD1"/>
    <w:rsid w:val="00F36757"/>
    <w:rsid w:val="00F37BE8"/>
    <w:rsid w:val="00F4052C"/>
    <w:rsid w:val="00FD1593"/>
    <w:rsid w:val="00FD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5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1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1A19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71A1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E71A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1A19"/>
    <w:pPr>
      <w:keepNext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1A1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71A19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E71A1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E71A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HTML">
    <w:name w:val="HTML Cite"/>
    <w:basedOn w:val="a0"/>
    <w:uiPriority w:val="99"/>
    <w:rsid w:val="00E71A19"/>
    <w:rPr>
      <w:rFonts w:cs="Times New Roman"/>
      <w:color w:val="008000"/>
    </w:rPr>
  </w:style>
  <w:style w:type="paragraph" w:styleId="a3">
    <w:name w:val="footer"/>
    <w:basedOn w:val="a"/>
    <w:link w:val="a4"/>
    <w:uiPriority w:val="99"/>
    <w:rsid w:val="00E71A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71A1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uiPriority w:val="99"/>
    <w:rsid w:val="00E71A19"/>
    <w:rPr>
      <w:rFonts w:cs="Times New Roman"/>
    </w:rPr>
  </w:style>
  <w:style w:type="character" w:styleId="a6">
    <w:name w:val="Hyperlink"/>
    <w:basedOn w:val="a0"/>
    <w:uiPriority w:val="99"/>
    <w:rsid w:val="00E71A19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E71A19"/>
    <w:pPr>
      <w:tabs>
        <w:tab w:val="center" w:pos="4677"/>
        <w:tab w:val="right" w:pos="9355"/>
      </w:tabs>
    </w:pPr>
    <w:rPr>
      <w:sz w:val="24"/>
      <w:lang w:val="uk-UA" w:eastAsia="uk-UA"/>
    </w:rPr>
  </w:style>
  <w:style w:type="character" w:customStyle="1" w:styleId="a8">
    <w:name w:val="Верхний колонтитул Знак"/>
    <w:basedOn w:val="a0"/>
    <w:link w:val="a7"/>
    <w:uiPriority w:val="99"/>
    <w:rsid w:val="00E71A1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No Spacing"/>
    <w:uiPriority w:val="99"/>
    <w:qFormat/>
    <w:rsid w:val="00E71A19"/>
    <w:rPr>
      <w:rFonts w:ascii="Times New Roman" w:eastAsia="Times New Roman" w:hAnsi="Times New Roman"/>
      <w:sz w:val="28"/>
      <w:szCs w:val="24"/>
    </w:rPr>
  </w:style>
  <w:style w:type="paragraph" w:styleId="aa">
    <w:name w:val="footnote text"/>
    <w:basedOn w:val="a"/>
    <w:link w:val="ab"/>
    <w:autoRedefine/>
    <w:uiPriority w:val="99"/>
    <w:semiHidden/>
    <w:rsid w:val="00E71A19"/>
    <w:pPr>
      <w:tabs>
        <w:tab w:val="left" w:pos="709"/>
      </w:tabs>
      <w:jc w:val="both"/>
    </w:pPr>
    <w:rPr>
      <w:sz w:val="24"/>
      <w:lang w:val="uk-UA"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E71A19"/>
    <w:rPr>
      <w:rFonts w:ascii="Times New Roman" w:eastAsia="Times New Roman" w:hAnsi="Times New Roman" w:cs="Times New Roman"/>
      <w:sz w:val="24"/>
      <w:szCs w:val="24"/>
    </w:rPr>
  </w:style>
  <w:style w:type="paragraph" w:customStyle="1" w:styleId="numerik1">
    <w:name w:val="numerik1"/>
    <w:basedOn w:val="a"/>
    <w:uiPriority w:val="99"/>
    <w:rsid w:val="00E71A19"/>
    <w:pPr>
      <w:overflowPunct w:val="0"/>
      <w:autoSpaceDE w:val="0"/>
      <w:autoSpaceDN w:val="0"/>
      <w:adjustRightInd w:val="0"/>
      <w:spacing w:after="20"/>
      <w:ind w:left="397" w:hanging="397"/>
      <w:jc w:val="both"/>
      <w:textAlignment w:val="baseline"/>
    </w:pPr>
    <w:rPr>
      <w:rFonts w:ascii="Arial" w:hAnsi="Arial"/>
      <w:sz w:val="23"/>
      <w:szCs w:val="20"/>
      <w:lang w:eastAsia="uk-UA"/>
    </w:rPr>
  </w:style>
  <w:style w:type="paragraph" w:customStyle="1" w:styleId="31200">
    <w:name w:val="Стиль Стиль Заголовок 3 + 12 пт + Перед:  0 пт После:  0 пт"/>
    <w:basedOn w:val="a"/>
    <w:uiPriority w:val="99"/>
    <w:rsid w:val="00E71A19"/>
    <w:pPr>
      <w:keepNext/>
      <w:tabs>
        <w:tab w:val="left" w:pos="284"/>
      </w:tabs>
      <w:overflowPunct w:val="0"/>
      <w:autoSpaceDE w:val="0"/>
      <w:autoSpaceDN w:val="0"/>
      <w:adjustRightInd w:val="0"/>
      <w:spacing w:before="60" w:after="60"/>
      <w:ind w:firstLine="709"/>
      <w:jc w:val="both"/>
      <w:textAlignment w:val="baseline"/>
      <w:outlineLvl w:val="2"/>
    </w:pPr>
    <w:rPr>
      <w:b/>
      <w:bCs/>
      <w:caps/>
      <w:szCs w:val="20"/>
      <w:lang w:eastAsia="uk-UA"/>
    </w:rPr>
  </w:style>
  <w:style w:type="paragraph" w:styleId="ac">
    <w:name w:val="List Paragraph"/>
    <w:basedOn w:val="a"/>
    <w:uiPriority w:val="34"/>
    <w:qFormat/>
    <w:rsid w:val="00E71A19"/>
    <w:pPr>
      <w:ind w:left="720"/>
      <w:contextualSpacing/>
    </w:pPr>
    <w:rPr>
      <w:sz w:val="24"/>
      <w:lang w:val="uk-UA"/>
    </w:rPr>
  </w:style>
  <w:style w:type="paragraph" w:styleId="ad">
    <w:name w:val="Title"/>
    <w:basedOn w:val="a"/>
    <w:link w:val="ae"/>
    <w:uiPriority w:val="99"/>
    <w:qFormat/>
    <w:rsid w:val="00E71A19"/>
    <w:pPr>
      <w:spacing w:line="360" w:lineRule="auto"/>
      <w:ind w:right="-1"/>
      <w:jc w:val="center"/>
    </w:pPr>
    <w:rPr>
      <w:szCs w:val="20"/>
      <w:lang w:val="uk-UA"/>
    </w:rPr>
  </w:style>
  <w:style w:type="character" w:customStyle="1" w:styleId="ae">
    <w:name w:val="Название Знак"/>
    <w:basedOn w:val="a0"/>
    <w:link w:val="ad"/>
    <w:uiPriority w:val="99"/>
    <w:rsid w:val="00E71A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List Number 5"/>
    <w:basedOn w:val="a"/>
    <w:semiHidden/>
    <w:unhideWhenUsed/>
    <w:rsid w:val="007F03CB"/>
    <w:pPr>
      <w:numPr>
        <w:numId w:val="2"/>
      </w:numPr>
    </w:pPr>
    <w:rPr>
      <w:sz w:val="24"/>
      <w:lang w:val="uk-UA"/>
    </w:rPr>
  </w:style>
  <w:style w:type="paragraph" w:customStyle="1" w:styleId="bulets1">
    <w:name w:val="bulets1"/>
    <w:basedOn w:val="5"/>
    <w:rsid w:val="007F03CB"/>
  </w:style>
  <w:style w:type="paragraph" w:customStyle="1" w:styleId="-----">
    <w:name w:val="З-Н-О-С-к-а"/>
    <w:basedOn w:val="a"/>
    <w:rsid w:val="00DC6E5E"/>
    <w:pPr>
      <w:spacing w:before="60"/>
      <w:jc w:val="both"/>
    </w:pPr>
    <w:rPr>
      <w:sz w:val="21"/>
      <w:szCs w:val="21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historysites.ne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istory.vn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story.org.ua/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D5F94-A093-4099-A5F9-1FC376B8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17114</CharactersWithSpaces>
  <SharedDoc>false</SharedDoc>
  <HLinks>
    <vt:vector size="18" baseType="variant">
      <vt:variant>
        <vt:i4>6553716</vt:i4>
      </vt:variant>
      <vt:variant>
        <vt:i4>6</vt:i4>
      </vt:variant>
      <vt:variant>
        <vt:i4>0</vt:i4>
      </vt:variant>
      <vt:variant>
        <vt:i4>5</vt:i4>
      </vt:variant>
      <vt:variant>
        <vt:lpwstr>https://history.vn.ua/</vt:lpwstr>
      </vt:variant>
      <vt:variant>
        <vt:lpwstr/>
      </vt:variant>
      <vt:variant>
        <vt:i4>2031616</vt:i4>
      </vt:variant>
      <vt:variant>
        <vt:i4>3</vt:i4>
      </vt:variant>
      <vt:variant>
        <vt:i4>0</vt:i4>
      </vt:variant>
      <vt:variant>
        <vt:i4>5</vt:i4>
      </vt:variant>
      <vt:variant>
        <vt:lpwstr>http://history.org.ua/uk</vt:lpwstr>
      </vt:variant>
      <vt:variant>
        <vt:lpwstr/>
      </vt:variant>
      <vt:variant>
        <vt:i4>6225945</vt:i4>
      </vt:variant>
      <vt:variant>
        <vt:i4>0</vt:i4>
      </vt:variant>
      <vt:variant>
        <vt:i4>0</vt:i4>
      </vt:variant>
      <vt:variant>
        <vt:i4>5</vt:i4>
      </vt:variant>
      <vt:variant>
        <vt:lpwstr>http://besthistorysites.net/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user</cp:lastModifiedBy>
  <cp:revision>2</cp:revision>
  <dcterms:created xsi:type="dcterms:W3CDTF">2018-04-04T13:50:00Z</dcterms:created>
  <dcterms:modified xsi:type="dcterms:W3CDTF">2018-04-04T13:50:00Z</dcterms:modified>
</cp:coreProperties>
</file>