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B7" w:rsidRPr="00DF665C" w:rsidRDefault="002F13B7" w:rsidP="002F13B7">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Міністерство освіти і науки України</w:t>
      </w:r>
    </w:p>
    <w:p w:rsidR="00770FB6" w:rsidRPr="00DF665C" w:rsidRDefault="002F13B7" w:rsidP="002F13B7">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 xml:space="preserve">Львівський національний університет </w:t>
      </w:r>
    </w:p>
    <w:p w:rsidR="002F13B7" w:rsidRPr="00DF665C" w:rsidRDefault="002F13B7" w:rsidP="002F13B7">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імені Івана Франка</w:t>
      </w:r>
    </w:p>
    <w:p w:rsidR="002F13B7" w:rsidRPr="00DF665C" w:rsidRDefault="002F13B7" w:rsidP="002F13B7">
      <w:pPr>
        <w:spacing w:after="0" w:line="240" w:lineRule="auto"/>
        <w:jc w:val="center"/>
        <w:rPr>
          <w:rFonts w:ascii="Times New Roman" w:hAnsi="Times New Roman" w:cs="Times New Roman"/>
          <w:b/>
          <w:caps/>
          <w:sz w:val="28"/>
          <w:szCs w:val="28"/>
        </w:rPr>
      </w:pPr>
      <w:r w:rsidRPr="00DF665C">
        <w:rPr>
          <w:rFonts w:ascii="Times New Roman" w:hAnsi="Times New Roman" w:cs="Times New Roman"/>
          <w:b/>
          <w:caps/>
          <w:sz w:val="28"/>
          <w:szCs w:val="28"/>
        </w:rPr>
        <w:t xml:space="preserve">Кафедра </w:t>
      </w:r>
      <w:r w:rsidR="001D3FC8" w:rsidRPr="00DF665C">
        <w:rPr>
          <w:rFonts w:ascii="Times New Roman" w:hAnsi="Times New Roman" w:cs="Times New Roman"/>
          <w:b/>
          <w:caps/>
          <w:sz w:val="28"/>
          <w:szCs w:val="28"/>
        </w:rPr>
        <w:t>ЦИВІ</w:t>
      </w:r>
      <w:r w:rsidRPr="00DF665C">
        <w:rPr>
          <w:rFonts w:ascii="Times New Roman" w:hAnsi="Times New Roman" w:cs="Times New Roman"/>
          <w:b/>
          <w:caps/>
          <w:sz w:val="28"/>
          <w:szCs w:val="28"/>
        </w:rPr>
        <w:t xml:space="preserve">льного права та </w:t>
      </w:r>
      <w:r w:rsidR="001D3FC8" w:rsidRPr="00DF665C">
        <w:rPr>
          <w:rFonts w:ascii="Times New Roman" w:hAnsi="Times New Roman" w:cs="Times New Roman"/>
          <w:b/>
          <w:caps/>
          <w:sz w:val="28"/>
          <w:szCs w:val="28"/>
        </w:rPr>
        <w:t>ПРОЦЕСУ</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jc w:val="right"/>
        <w:rPr>
          <w:rFonts w:ascii="Times New Roman" w:hAnsi="Times New Roman" w:cs="Times New Roman"/>
          <w:b/>
          <w:sz w:val="28"/>
          <w:szCs w:val="28"/>
        </w:rPr>
      </w:pPr>
      <w:r w:rsidRPr="00DF665C">
        <w:rPr>
          <w:rFonts w:ascii="Times New Roman" w:hAnsi="Times New Roman" w:cs="Times New Roman"/>
          <w:b/>
          <w:sz w:val="28"/>
          <w:szCs w:val="28"/>
        </w:rPr>
        <w:t>«ЗАТВЕРДЖУЮ»</w:t>
      </w:r>
    </w:p>
    <w:p w:rsidR="002F13B7" w:rsidRPr="00DF665C" w:rsidRDefault="002F13B7" w:rsidP="002F13B7">
      <w:pPr>
        <w:spacing w:after="0" w:line="240" w:lineRule="auto"/>
        <w:jc w:val="right"/>
        <w:rPr>
          <w:rFonts w:ascii="Times New Roman" w:hAnsi="Times New Roman" w:cs="Times New Roman"/>
          <w:sz w:val="28"/>
          <w:szCs w:val="28"/>
        </w:rPr>
      </w:pPr>
      <w:r w:rsidRPr="00DF665C">
        <w:rPr>
          <w:rFonts w:ascii="Times New Roman" w:hAnsi="Times New Roman" w:cs="Times New Roman"/>
          <w:sz w:val="28"/>
          <w:szCs w:val="28"/>
        </w:rPr>
        <w:t>Проректор з науково-педагогічної роботи</w:t>
      </w:r>
    </w:p>
    <w:p w:rsidR="002F13B7" w:rsidRPr="00DF665C" w:rsidRDefault="002F13B7" w:rsidP="002F13B7">
      <w:pPr>
        <w:spacing w:after="0" w:line="240" w:lineRule="auto"/>
        <w:jc w:val="right"/>
        <w:rPr>
          <w:rFonts w:ascii="Times New Roman" w:hAnsi="Times New Roman" w:cs="Times New Roman"/>
          <w:sz w:val="28"/>
          <w:szCs w:val="28"/>
        </w:rPr>
      </w:pPr>
      <w:r w:rsidRPr="00DF665C">
        <w:rPr>
          <w:rFonts w:ascii="Times New Roman" w:hAnsi="Times New Roman" w:cs="Times New Roman"/>
          <w:sz w:val="28"/>
          <w:szCs w:val="28"/>
        </w:rPr>
        <w:t>та соціальних питань і розвитку</w:t>
      </w:r>
    </w:p>
    <w:p w:rsidR="002F13B7" w:rsidRPr="00DF665C" w:rsidRDefault="002F13B7" w:rsidP="002F13B7">
      <w:pPr>
        <w:spacing w:after="0" w:line="240" w:lineRule="auto"/>
        <w:jc w:val="right"/>
        <w:rPr>
          <w:rFonts w:ascii="Times New Roman" w:hAnsi="Times New Roman" w:cs="Times New Roman"/>
          <w:sz w:val="28"/>
          <w:szCs w:val="28"/>
        </w:rPr>
      </w:pPr>
      <w:r w:rsidRPr="00DF665C">
        <w:rPr>
          <w:rFonts w:ascii="Times New Roman" w:hAnsi="Times New Roman" w:cs="Times New Roman"/>
          <w:sz w:val="28"/>
          <w:szCs w:val="28"/>
        </w:rPr>
        <w:t>Львівського національного університету</w:t>
      </w:r>
    </w:p>
    <w:p w:rsidR="002F13B7" w:rsidRPr="00DF665C" w:rsidRDefault="002F13B7" w:rsidP="002F13B7">
      <w:pPr>
        <w:spacing w:after="0" w:line="240" w:lineRule="auto"/>
        <w:jc w:val="right"/>
        <w:rPr>
          <w:rFonts w:ascii="Times New Roman" w:hAnsi="Times New Roman" w:cs="Times New Roman"/>
          <w:sz w:val="28"/>
          <w:szCs w:val="28"/>
        </w:rPr>
      </w:pPr>
      <w:r w:rsidRPr="00DF665C">
        <w:rPr>
          <w:rFonts w:ascii="Times New Roman" w:hAnsi="Times New Roman" w:cs="Times New Roman"/>
          <w:sz w:val="28"/>
          <w:szCs w:val="28"/>
        </w:rPr>
        <w:t>імені Івана Франка доц. Лозинський М.В.</w:t>
      </w:r>
    </w:p>
    <w:p w:rsidR="002F13B7" w:rsidRPr="00DF665C" w:rsidRDefault="002F13B7" w:rsidP="002F13B7">
      <w:pPr>
        <w:spacing w:after="0" w:line="240" w:lineRule="auto"/>
        <w:jc w:val="right"/>
        <w:rPr>
          <w:rFonts w:ascii="Times New Roman" w:hAnsi="Times New Roman" w:cs="Times New Roman"/>
          <w:sz w:val="28"/>
          <w:szCs w:val="28"/>
        </w:rPr>
      </w:pPr>
      <w:r w:rsidRPr="00DF665C">
        <w:rPr>
          <w:rFonts w:ascii="Times New Roman" w:hAnsi="Times New Roman" w:cs="Times New Roman"/>
          <w:sz w:val="28"/>
          <w:szCs w:val="28"/>
        </w:rPr>
        <w:t>________________________</w:t>
      </w:r>
    </w:p>
    <w:p w:rsidR="002F13B7" w:rsidRPr="00DF665C" w:rsidRDefault="002F13B7" w:rsidP="002F13B7">
      <w:pPr>
        <w:spacing w:after="0" w:line="240" w:lineRule="auto"/>
        <w:jc w:val="right"/>
        <w:rPr>
          <w:rFonts w:ascii="Times New Roman" w:hAnsi="Times New Roman" w:cs="Times New Roman"/>
          <w:sz w:val="28"/>
          <w:szCs w:val="28"/>
        </w:rPr>
      </w:pPr>
    </w:p>
    <w:p w:rsidR="002F13B7" w:rsidRPr="00DF665C" w:rsidRDefault="002F13B7" w:rsidP="002F13B7">
      <w:pPr>
        <w:spacing w:after="0" w:line="240" w:lineRule="auto"/>
        <w:jc w:val="right"/>
        <w:rPr>
          <w:rFonts w:ascii="Times New Roman" w:hAnsi="Times New Roman" w:cs="Times New Roman"/>
          <w:sz w:val="28"/>
          <w:szCs w:val="28"/>
        </w:rPr>
      </w:pPr>
      <w:r w:rsidRPr="00DF665C">
        <w:rPr>
          <w:rFonts w:ascii="Times New Roman" w:hAnsi="Times New Roman" w:cs="Times New Roman"/>
          <w:sz w:val="28"/>
          <w:szCs w:val="28"/>
        </w:rPr>
        <w:t>«____» ____________ 20 __ р.</w:t>
      </w:r>
    </w:p>
    <w:p w:rsidR="002F13B7" w:rsidRPr="00DF665C" w:rsidRDefault="002F13B7" w:rsidP="002F13B7">
      <w:pPr>
        <w:spacing w:after="0" w:line="240" w:lineRule="auto"/>
        <w:jc w:val="center"/>
        <w:rPr>
          <w:rFonts w:ascii="Times New Roman" w:hAnsi="Times New Roman" w:cs="Times New Roman"/>
          <w:sz w:val="28"/>
          <w:szCs w:val="28"/>
        </w:rPr>
      </w:pPr>
    </w:p>
    <w:p w:rsidR="002F13B7" w:rsidRPr="00DF665C" w:rsidRDefault="002F13B7" w:rsidP="002F13B7">
      <w:pPr>
        <w:spacing w:after="0" w:line="240" w:lineRule="auto"/>
        <w:jc w:val="center"/>
        <w:rPr>
          <w:rFonts w:ascii="Times New Roman" w:hAnsi="Times New Roman" w:cs="Times New Roman"/>
          <w:sz w:val="28"/>
          <w:szCs w:val="28"/>
        </w:rPr>
      </w:pPr>
    </w:p>
    <w:p w:rsidR="002F13B7" w:rsidRPr="00DF665C" w:rsidRDefault="002F13B7" w:rsidP="002F13B7">
      <w:pPr>
        <w:spacing w:after="0" w:line="240" w:lineRule="auto"/>
        <w:jc w:val="center"/>
        <w:rPr>
          <w:rFonts w:ascii="Times New Roman" w:hAnsi="Times New Roman" w:cs="Times New Roman"/>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РОБОЧА ПРОГРАМА НАВЧАЛЬНОЇ ДИСЦИПЛІНИ</w:t>
      </w:r>
    </w:p>
    <w:p w:rsidR="002F13B7" w:rsidRPr="00DF665C" w:rsidRDefault="002F13B7" w:rsidP="002F13B7">
      <w:pPr>
        <w:spacing w:after="0" w:line="240" w:lineRule="auto"/>
        <w:jc w:val="center"/>
        <w:rPr>
          <w:rFonts w:ascii="Times New Roman" w:hAnsi="Times New Roman" w:cs="Times New Roman"/>
          <w:sz w:val="28"/>
          <w:szCs w:val="28"/>
        </w:rPr>
      </w:pPr>
    </w:p>
    <w:p w:rsidR="002F13B7" w:rsidRPr="00DF665C" w:rsidRDefault="001D3FC8" w:rsidP="002F13B7">
      <w:pPr>
        <w:spacing w:after="0" w:line="240" w:lineRule="auto"/>
        <w:jc w:val="center"/>
        <w:rPr>
          <w:rFonts w:ascii="Times New Roman" w:hAnsi="Times New Roman" w:cs="Times New Roman"/>
          <w:b/>
          <w:caps/>
          <w:sz w:val="40"/>
          <w:szCs w:val="40"/>
        </w:rPr>
      </w:pPr>
      <w:r w:rsidRPr="00DF665C">
        <w:rPr>
          <w:rFonts w:ascii="Times New Roman" w:hAnsi="Times New Roman" w:cs="Times New Roman"/>
          <w:b/>
          <w:caps/>
          <w:sz w:val="40"/>
          <w:szCs w:val="40"/>
        </w:rPr>
        <w:t>ЖИТЛОВЕ ПРАВО</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sz w:val="28"/>
          <w:szCs w:val="28"/>
        </w:rPr>
        <w:t>галузь знань</w:t>
      </w:r>
      <w:r w:rsidRPr="00DF665C">
        <w:rPr>
          <w:rFonts w:ascii="Times New Roman" w:hAnsi="Times New Roman" w:cs="Times New Roman"/>
          <w:b/>
          <w:sz w:val="28"/>
          <w:szCs w:val="28"/>
        </w:rPr>
        <w:t xml:space="preserve"> 08 «Право»</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sz w:val="28"/>
          <w:szCs w:val="28"/>
        </w:rPr>
        <w:t xml:space="preserve">спеціальність </w:t>
      </w:r>
      <w:r w:rsidRPr="00DF665C">
        <w:rPr>
          <w:rFonts w:ascii="Times New Roman" w:hAnsi="Times New Roman" w:cs="Times New Roman"/>
          <w:b/>
          <w:sz w:val="28"/>
          <w:szCs w:val="28"/>
        </w:rPr>
        <w:t>081 «Прав</w:t>
      </w:r>
      <w:r w:rsidRPr="00DF665C">
        <w:rPr>
          <w:rFonts w:ascii="Times New Roman" w:hAnsi="Times New Roman" w:cs="Times New Roman"/>
          <w:b/>
          <w:sz w:val="28"/>
          <w:szCs w:val="28"/>
          <w:lang w:val="en-US"/>
        </w:rPr>
        <w:t>o</w:t>
      </w:r>
      <w:r w:rsidRPr="00DF665C">
        <w:rPr>
          <w:rFonts w:ascii="Times New Roman" w:hAnsi="Times New Roman" w:cs="Times New Roman"/>
          <w:b/>
          <w:sz w:val="28"/>
          <w:szCs w:val="28"/>
        </w:rPr>
        <w:t>»</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освітньо-професійна програма ОС Магістр</w:t>
      </w:r>
    </w:p>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 xml:space="preserve">спеціалізації </w:t>
      </w:r>
      <w:r w:rsidRPr="00DF665C">
        <w:rPr>
          <w:rFonts w:ascii="Times New Roman" w:hAnsi="Times New Roman" w:cs="Times New Roman"/>
          <w:b/>
          <w:sz w:val="28"/>
          <w:szCs w:val="28"/>
        </w:rPr>
        <w:t>«</w:t>
      </w:r>
      <w:r w:rsidR="001D3FC8" w:rsidRPr="00DF665C">
        <w:rPr>
          <w:rFonts w:ascii="Times New Roman" w:hAnsi="Times New Roman" w:cs="Times New Roman"/>
          <w:b/>
          <w:sz w:val="28"/>
          <w:szCs w:val="28"/>
        </w:rPr>
        <w:t>адвока</w:t>
      </w:r>
      <w:r w:rsidRPr="00DF665C">
        <w:rPr>
          <w:rFonts w:ascii="Times New Roman" w:hAnsi="Times New Roman" w:cs="Times New Roman"/>
          <w:b/>
          <w:sz w:val="28"/>
          <w:szCs w:val="28"/>
        </w:rPr>
        <w:t>тура»</w:t>
      </w:r>
    </w:p>
    <w:p w:rsidR="002F13B7" w:rsidRPr="00DF665C" w:rsidRDefault="002F13B7" w:rsidP="002F13B7">
      <w:pPr>
        <w:spacing w:after="0" w:line="240" w:lineRule="auto"/>
        <w:jc w:val="center"/>
        <w:rPr>
          <w:rFonts w:ascii="Times New Roman" w:hAnsi="Times New Roman" w:cs="Times New Roman"/>
          <w:i/>
          <w:sz w:val="28"/>
          <w:szCs w:val="28"/>
        </w:rPr>
      </w:pPr>
      <w:r w:rsidRPr="00DF665C">
        <w:rPr>
          <w:rFonts w:ascii="Times New Roman" w:hAnsi="Times New Roman" w:cs="Times New Roman"/>
          <w:i/>
          <w:sz w:val="28"/>
          <w:szCs w:val="28"/>
        </w:rPr>
        <w:t>обов’язкова дисципліна</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юридичний факультет</w:t>
      </w: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b/>
          <w:sz w:val="28"/>
          <w:szCs w:val="28"/>
        </w:rPr>
      </w:pPr>
    </w:p>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Львів – 2018 рік</w:t>
      </w:r>
    </w:p>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br w:type="page"/>
      </w:r>
    </w:p>
    <w:p w:rsidR="002F13B7" w:rsidRPr="00DF665C" w:rsidRDefault="002F13B7"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lastRenderedPageBreak/>
        <w:t>Робоча програма навчальної дисципліни «</w:t>
      </w:r>
      <w:r w:rsidR="001D3FC8" w:rsidRPr="00DF665C">
        <w:rPr>
          <w:rFonts w:ascii="Times New Roman" w:hAnsi="Times New Roman" w:cs="Times New Roman"/>
          <w:sz w:val="28"/>
          <w:szCs w:val="28"/>
        </w:rPr>
        <w:t>Житлове право</w:t>
      </w:r>
      <w:r w:rsidRPr="00DF665C">
        <w:rPr>
          <w:rFonts w:ascii="Times New Roman" w:hAnsi="Times New Roman" w:cs="Times New Roman"/>
          <w:sz w:val="28"/>
          <w:szCs w:val="28"/>
        </w:rPr>
        <w:t>» для студентів за галуззю знань 08 «Право», спеціальністю 081 «Право» у межах освітньо-професійної програми ОС Магістр, 2018 р.</w:t>
      </w:r>
      <w:r w:rsidR="00FD3CEC">
        <w:rPr>
          <w:rFonts w:ascii="Times New Roman" w:hAnsi="Times New Roman" w:cs="Times New Roman"/>
          <w:sz w:val="28"/>
          <w:szCs w:val="28"/>
        </w:rPr>
        <w:t>.-</w:t>
      </w:r>
      <w:r w:rsidR="006034BE" w:rsidRPr="006034BE">
        <w:rPr>
          <w:rFonts w:ascii="Times New Roman" w:hAnsi="Times New Roman" w:cs="Times New Roman"/>
          <w:sz w:val="28"/>
          <w:szCs w:val="28"/>
          <w:lang w:val="ru-RU"/>
        </w:rPr>
        <w:t>1</w:t>
      </w:r>
      <w:r w:rsidR="006034BE">
        <w:rPr>
          <w:rFonts w:ascii="Times New Roman" w:hAnsi="Times New Roman" w:cs="Times New Roman"/>
          <w:sz w:val="28"/>
          <w:szCs w:val="28"/>
          <w:lang w:val="en-US"/>
        </w:rPr>
        <w:t>9</w:t>
      </w:r>
      <w:r w:rsidR="00FD3CEC">
        <w:rPr>
          <w:rFonts w:ascii="Times New Roman" w:hAnsi="Times New Roman" w:cs="Times New Roman"/>
          <w:sz w:val="28"/>
          <w:szCs w:val="28"/>
        </w:rPr>
        <w:t>с.</w:t>
      </w:r>
    </w:p>
    <w:p w:rsidR="002F13B7" w:rsidRPr="00DF665C" w:rsidRDefault="002F13B7" w:rsidP="002F13B7">
      <w:pPr>
        <w:spacing w:after="0" w:line="240" w:lineRule="auto"/>
        <w:jc w:val="both"/>
        <w:rPr>
          <w:rFonts w:ascii="Times New Roman" w:hAnsi="Times New Roman" w:cs="Times New Roman"/>
          <w:sz w:val="28"/>
          <w:szCs w:val="28"/>
        </w:rPr>
      </w:pPr>
    </w:p>
    <w:p w:rsidR="002F13B7" w:rsidRPr="00DF665C" w:rsidRDefault="002F13B7" w:rsidP="002F13B7">
      <w:pPr>
        <w:spacing w:after="0" w:line="240" w:lineRule="auto"/>
        <w:jc w:val="both"/>
        <w:rPr>
          <w:rFonts w:ascii="Times New Roman" w:hAnsi="Times New Roman" w:cs="Times New Roman"/>
          <w:sz w:val="28"/>
          <w:szCs w:val="28"/>
        </w:rPr>
      </w:pPr>
    </w:p>
    <w:p w:rsidR="002F13B7" w:rsidRPr="00DF665C" w:rsidRDefault="002F13B7" w:rsidP="002F13B7">
      <w:pPr>
        <w:spacing w:after="0" w:line="240" w:lineRule="auto"/>
        <w:jc w:val="both"/>
        <w:rPr>
          <w:rFonts w:ascii="Times New Roman" w:hAnsi="Times New Roman" w:cs="Times New Roman"/>
          <w:b/>
          <w:bCs/>
          <w:sz w:val="28"/>
          <w:szCs w:val="28"/>
        </w:rPr>
      </w:pPr>
      <w:r w:rsidRPr="00DF665C">
        <w:rPr>
          <w:rFonts w:ascii="Times New Roman" w:hAnsi="Times New Roman" w:cs="Times New Roman"/>
          <w:b/>
          <w:bCs/>
          <w:sz w:val="28"/>
          <w:szCs w:val="28"/>
        </w:rPr>
        <w:t xml:space="preserve">Розробник: </w:t>
      </w:r>
    </w:p>
    <w:p w:rsidR="002F13B7" w:rsidRPr="00DF665C" w:rsidRDefault="001D3FC8" w:rsidP="002F13B7">
      <w:pPr>
        <w:spacing w:after="0" w:line="240" w:lineRule="auto"/>
        <w:jc w:val="both"/>
        <w:rPr>
          <w:rFonts w:ascii="Times New Roman" w:hAnsi="Times New Roman" w:cs="Times New Roman"/>
          <w:bCs/>
          <w:sz w:val="28"/>
          <w:szCs w:val="28"/>
        </w:rPr>
      </w:pPr>
      <w:r w:rsidRPr="00DF665C">
        <w:rPr>
          <w:rFonts w:ascii="Times New Roman" w:hAnsi="Times New Roman" w:cs="Times New Roman"/>
          <w:bCs/>
          <w:sz w:val="28"/>
          <w:szCs w:val="28"/>
        </w:rPr>
        <w:t>Михайлів Марія Омелянівна</w:t>
      </w:r>
      <w:r w:rsidR="002F13B7" w:rsidRPr="00DF665C">
        <w:rPr>
          <w:rFonts w:ascii="Times New Roman" w:hAnsi="Times New Roman" w:cs="Times New Roman"/>
          <w:bCs/>
          <w:sz w:val="28"/>
          <w:szCs w:val="28"/>
        </w:rPr>
        <w:t xml:space="preserve"> – доцент кафедри </w:t>
      </w:r>
      <w:r w:rsidRPr="00DF665C">
        <w:rPr>
          <w:rFonts w:ascii="Times New Roman" w:hAnsi="Times New Roman" w:cs="Times New Roman"/>
          <w:bCs/>
          <w:sz w:val="28"/>
          <w:szCs w:val="28"/>
        </w:rPr>
        <w:t>цивільного</w:t>
      </w:r>
      <w:r w:rsidR="002F13B7" w:rsidRPr="00DF665C">
        <w:rPr>
          <w:rFonts w:ascii="Times New Roman" w:hAnsi="Times New Roman" w:cs="Times New Roman"/>
          <w:bCs/>
          <w:sz w:val="28"/>
          <w:szCs w:val="28"/>
        </w:rPr>
        <w:t xml:space="preserve"> права та </w:t>
      </w:r>
      <w:r w:rsidRPr="00DF665C">
        <w:rPr>
          <w:rFonts w:ascii="Times New Roman" w:hAnsi="Times New Roman" w:cs="Times New Roman"/>
          <w:bCs/>
          <w:sz w:val="28"/>
          <w:szCs w:val="28"/>
        </w:rPr>
        <w:t>процесу</w:t>
      </w:r>
      <w:r w:rsidR="002F13B7" w:rsidRPr="00DF665C">
        <w:rPr>
          <w:rFonts w:ascii="Times New Roman" w:hAnsi="Times New Roman" w:cs="Times New Roman"/>
          <w:bCs/>
          <w:sz w:val="28"/>
          <w:szCs w:val="28"/>
        </w:rPr>
        <w:t>, кандидат юридичних наук, доцент</w:t>
      </w:r>
    </w:p>
    <w:p w:rsidR="002F13B7" w:rsidRPr="00DF665C" w:rsidRDefault="002F13B7" w:rsidP="002F13B7">
      <w:pPr>
        <w:spacing w:after="0" w:line="240" w:lineRule="auto"/>
        <w:jc w:val="both"/>
        <w:rPr>
          <w:rFonts w:ascii="Times New Roman" w:hAnsi="Times New Roman" w:cs="Times New Roman"/>
          <w:bCs/>
          <w:sz w:val="28"/>
          <w:szCs w:val="28"/>
        </w:rPr>
      </w:pPr>
    </w:p>
    <w:p w:rsidR="002F13B7" w:rsidRPr="00DF665C" w:rsidRDefault="002F13B7" w:rsidP="002F13B7">
      <w:pPr>
        <w:spacing w:after="0" w:line="240" w:lineRule="auto"/>
        <w:jc w:val="both"/>
        <w:rPr>
          <w:rFonts w:ascii="Times New Roman" w:hAnsi="Times New Roman" w:cs="Times New Roman"/>
          <w:bCs/>
          <w:sz w:val="28"/>
          <w:szCs w:val="28"/>
        </w:rPr>
      </w:pPr>
    </w:p>
    <w:p w:rsidR="002F13B7" w:rsidRPr="00DF665C" w:rsidRDefault="002F13B7" w:rsidP="002F13B7">
      <w:pPr>
        <w:spacing w:after="0" w:line="240" w:lineRule="auto"/>
        <w:jc w:val="both"/>
        <w:rPr>
          <w:rFonts w:ascii="Times New Roman" w:hAnsi="Times New Roman" w:cs="Times New Roman"/>
          <w:bCs/>
          <w:sz w:val="28"/>
          <w:szCs w:val="28"/>
        </w:rPr>
      </w:pPr>
    </w:p>
    <w:p w:rsidR="002F13B7" w:rsidRPr="00DF665C" w:rsidRDefault="002F13B7" w:rsidP="002F13B7">
      <w:pPr>
        <w:spacing w:after="0" w:line="240" w:lineRule="auto"/>
        <w:jc w:val="both"/>
        <w:rPr>
          <w:rFonts w:ascii="Times New Roman" w:hAnsi="Times New Roman" w:cs="Times New Roman"/>
          <w:sz w:val="28"/>
          <w:szCs w:val="28"/>
        </w:rPr>
      </w:pPr>
    </w:p>
    <w:p w:rsidR="002F13B7" w:rsidRPr="00DF665C" w:rsidRDefault="002F13B7" w:rsidP="002F13B7">
      <w:pPr>
        <w:spacing w:after="0" w:line="240" w:lineRule="auto"/>
        <w:jc w:val="center"/>
        <w:rPr>
          <w:rFonts w:ascii="Times New Roman" w:hAnsi="Times New Roman" w:cs="Times New Roman"/>
          <w:bCs/>
          <w:i/>
          <w:iCs/>
          <w:sz w:val="28"/>
          <w:szCs w:val="28"/>
        </w:rPr>
      </w:pPr>
      <w:r w:rsidRPr="00DF665C">
        <w:rPr>
          <w:rFonts w:ascii="Times New Roman" w:hAnsi="Times New Roman" w:cs="Times New Roman"/>
          <w:i/>
          <w:sz w:val="28"/>
          <w:szCs w:val="28"/>
        </w:rPr>
        <w:t xml:space="preserve">Робоча програма затверджена на засіданні </w:t>
      </w:r>
      <w:r w:rsidRPr="00DF665C">
        <w:rPr>
          <w:rFonts w:ascii="Times New Roman" w:hAnsi="Times New Roman" w:cs="Times New Roman"/>
          <w:bCs/>
          <w:i/>
          <w:iCs/>
          <w:sz w:val="28"/>
          <w:szCs w:val="28"/>
        </w:rPr>
        <w:t xml:space="preserve">кафедри </w:t>
      </w:r>
      <w:r w:rsidR="001D3FC8" w:rsidRPr="00DF665C">
        <w:rPr>
          <w:rFonts w:ascii="Times New Roman" w:hAnsi="Times New Roman" w:cs="Times New Roman"/>
          <w:bCs/>
          <w:i/>
          <w:iCs/>
          <w:sz w:val="28"/>
          <w:szCs w:val="28"/>
        </w:rPr>
        <w:t>цивільного</w:t>
      </w:r>
      <w:r w:rsidRPr="00DF665C">
        <w:rPr>
          <w:rFonts w:ascii="Times New Roman" w:hAnsi="Times New Roman" w:cs="Times New Roman"/>
          <w:bCs/>
          <w:i/>
          <w:iCs/>
          <w:sz w:val="28"/>
          <w:szCs w:val="28"/>
        </w:rPr>
        <w:t xml:space="preserve"> права та </w:t>
      </w:r>
      <w:r w:rsidR="001D3FC8" w:rsidRPr="00DF665C">
        <w:rPr>
          <w:rFonts w:ascii="Times New Roman" w:hAnsi="Times New Roman" w:cs="Times New Roman"/>
          <w:bCs/>
          <w:i/>
          <w:iCs/>
          <w:sz w:val="28"/>
          <w:szCs w:val="28"/>
        </w:rPr>
        <w:t>процесу</w:t>
      </w:r>
    </w:p>
    <w:p w:rsidR="002F13B7" w:rsidRPr="00DF665C" w:rsidRDefault="002F13B7" w:rsidP="002F13B7">
      <w:pPr>
        <w:spacing w:after="0" w:line="240" w:lineRule="auto"/>
        <w:jc w:val="center"/>
        <w:rPr>
          <w:rFonts w:ascii="Times New Roman" w:hAnsi="Times New Roman" w:cs="Times New Roman"/>
          <w:b/>
          <w:i/>
          <w:sz w:val="28"/>
          <w:szCs w:val="28"/>
        </w:rPr>
      </w:pPr>
      <w:r w:rsidRPr="00DF665C">
        <w:rPr>
          <w:rFonts w:ascii="Times New Roman" w:hAnsi="Times New Roman" w:cs="Times New Roman"/>
          <w:bCs/>
          <w:i/>
          <w:iCs/>
          <w:sz w:val="28"/>
          <w:szCs w:val="28"/>
        </w:rPr>
        <w:t>Львівського національного університету імені Івана Франка</w:t>
      </w:r>
    </w:p>
    <w:p w:rsidR="002F13B7" w:rsidRPr="00DF665C" w:rsidRDefault="002F13B7" w:rsidP="002F13B7">
      <w:pPr>
        <w:spacing w:after="0" w:line="240" w:lineRule="auto"/>
        <w:jc w:val="center"/>
        <w:rPr>
          <w:rFonts w:ascii="Times New Roman" w:hAnsi="Times New Roman" w:cs="Times New Roman"/>
          <w:i/>
          <w:sz w:val="28"/>
          <w:szCs w:val="28"/>
        </w:rPr>
      </w:pPr>
      <w:r w:rsidRPr="00DF665C">
        <w:rPr>
          <w:rFonts w:ascii="Times New Roman" w:hAnsi="Times New Roman" w:cs="Times New Roman"/>
          <w:i/>
          <w:sz w:val="28"/>
          <w:szCs w:val="28"/>
        </w:rPr>
        <w:t>(Протокол від «</w:t>
      </w:r>
      <w:r w:rsidR="00770FB6" w:rsidRPr="00DF665C">
        <w:rPr>
          <w:rFonts w:ascii="Times New Roman" w:hAnsi="Times New Roman" w:cs="Times New Roman"/>
          <w:i/>
          <w:sz w:val="28"/>
          <w:szCs w:val="28"/>
        </w:rPr>
        <w:t>30</w:t>
      </w:r>
      <w:r w:rsidRPr="00DF665C">
        <w:rPr>
          <w:rFonts w:ascii="Times New Roman" w:hAnsi="Times New Roman" w:cs="Times New Roman"/>
          <w:i/>
          <w:sz w:val="28"/>
          <w:szCs w:val="28"/>
        </w:rPr>
        <w:t>» серпня 201</w:t>
      </w:r>
      <w:r w:rsidR="001D3FC8" w:rsidRPr="00DF665C">
        <w:rPr>
          <w:rFonts w:ascii="Times New Roman" w:hAnsi="Times New Roman" w:cs="Times New Roman"/>
          <w:i/>
          <w:sz w:val="28"/>
          <w:szCs w:val="28"/>
        </w:rPr>
        <w:t>8</w:t>
      </w:r>
      <w:r w:rsidRPr="00DF665C">
        <w:rPr>
          <w:rFonts w:ascii="Times New Roman" w:hAnsi="Times New Roman" w:cs="Times New Roman"/>
          <w:i/>
          <w:sz w:val="28"/>
          <w:szCs w:val="28"/>
        </w:rPr>
        <w:t xml:space="preserve"> </w:t>
      </w:r>
      <w:r w:rsidR="00000912">
        <w:rPr>
          <w:rFonts w:ascii="Times New Roman" w:hAnsi="Times New Roman" w:cs="Times New Roman"/>
          <w:i/>
          <w:sz w:val="28"/>
          <w:szCs w:val="28"/>
        </w:rPr>
        <w:t>року № 1</w:t>
      </w:r>
      <w:r w:rsidRPr="00DF665C">
        <w:rPr>
          <w:rFonts w:ascii="Times New Roman" w:hAnsi="Times New Roman" w:cs="Times New Roman"/>
          <w:i/>
          <w:sz w:val="28"/>
          <w:szCs w:val="28"/>
        </w:rPr>
        <w:t>)</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b/>
          <w:sz w:val="28"/>
          <w:szCs w:val="28"/>
        </w:rPr>
      </w:pPr>
      <w:r w:rsidRPr="00DF665C">
        <w:rPr>
          <w:rFonts w:ascii="Times New Roman" w:hAnsi="Times New Roman" w:cs="Times New Roman"/>
          <w:b/>
          <w:sz w:val="28"/>
          <w:szCs w:val="28"/>
        </w:rPr>
        <w:t xml:space="preserve">Завідувача кафедри </w:t>
      </w:r>
    </w:p>
    <w:p w:rsidR="002F13B7" w:rsidRPr="00DF665C" w:rsidRDefault="001D3FC8" w:rsidP="002F13B7">
      <w:pPr>
        <w:spacing w:after="0" w:line="240" w:lineRule="auto"/>
        <w:rPr>
          <w:rFonts w:ascii="Times New Roman" w:hAnsi="Times New Roman" w:cs="Times New Roman"/>
          <w:b/>
          <w:sz w:val="28"/>
          <w:szCs w:val="28"/>
        </w:rPr>
      </w:pPr>
      <w:r w:rsidRPr="00DF665C">
        <w:rPr>
          <w:rFonts w:ascii="Times New Roman" w:hAnsi="Times New Roman" w:cs="Times New Roman"/>
          <w:b/>
          <w:sz w:val="28"/>
          <w:szCs w:val="28"/>
        </w:rPr>
        <w:t>цивільного</w:t>
      </w:r>
      <w:r w:rsidR="002F13B7" w:rsidRPr="00DF665C">
        <w:rPr>
          <w:rFonts w:ascii="Times New Roman" w:hAnsi="Times New Roman" w:cs="Times New Roman"/>
          <w:b/>
          <w:sz w:val="28"/>
          <w:szCs w:val="28"/>
        </w:rPr>
        <w:t xml:space="preserve"> права та </w:t>
      </w:r>
      <w:r w:rsidRPr="00DF665C">
        <w:rPr>
          <w:rFonts w:ascii="Times New Roman" w:hAnsi="Times New Roman" w:cs="Times New Roman"/>
          <w:b/>
          <w:sz w:val="28"/>
          <w:szCs w:val="28"/>
        </w:rPr>
        <w:t>процесу</w:t>
      </w:r>
      <w:r w:rsidR="002F13B7" w:rsidRPr="00DF665C">
        <w:rPr>
          <w:rFonts w:ascii="Times New Roman" w:hAnsi="Times New Roman" w:cs="Times New Roman"/>
          <w:b/>
          <w:sz w:val="28"/>
          <w:szCs w:val="28"/>
        </w:rPr>
        <w:tab/>
        <w:t xml:space="preserve">________________ </w:t>
      </w:r>
      <w:proofErr w:type="spellStart"/>
      <w:r w:rsidRPr="00DF665C">
        <w:rPr>
          <w:rFonts w:ascii="Times New Roman" w:hAnsi="Times New Roman" w:cs="Times New Roman"/>
          <w:b/>
          <w:sz w:val="28"/>
          <w:szCs w:val="28"/>
        </w:rPr>
        <w:t>д</w:t>
      </w:r>
      <w:r w:rsidR="002F13B7" w:rsidRPr="00DF665C">
        <w:rPr>
          <w:rFonts w:ascii="Times New Roman" w:hAnsi="Times New Roman" w:cs="Times New Roman"/>
          <w:b/>
          <w:sz w:val="28"/>
          <w:szCs w:val="28"/>
        </w:rPr>
        <w:t>.ю.н</w:t>
      </w:r>
      <w:proofErr w:type="spellEnd"/>
      <w:r w:rsidR="002F13B7" w:rsidRPr="00DF665C">
        <w:rPr>
          <w:rFonts w:ascii="Times New Roman" w:hAnsi="Times New Roman" w:cs="Times New Roman"/>
          <w:b/>
          <w:sz w:val="28"/>
          <w:szCs w:val="28"/>
        </w:rPr>
        <w:t>. В.</w:t>
      </w:r>
      <w:r w:rsidRPr="00DF665C">
        <w:rPr>
          <w:rFonts w:ascii="Times New Roman" w:hAnsi="Times New Roman" w:cs="Times New Roman"/>
          <w:b/>
          <w:sz w:val="28"/>
          <w:szCs w:val="28"/>
        </w:rPr>
        <w:t>М. Коссак</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b/>
          <w:sz w:val="28"/>
          <w:szCs w:val="28"/>
        </w:rPr>
      </w:pPr>
      <w:r w:rsidRPr="00DF665C">
        <w:rPr>
          <w:rFonts w:ascii="Times New Roman" w:hAnsi="Times New Roman" w:cs="Times New Roman"/>
          <w:b/>
          <w:sz w:val="28"/>
          <w:szCs w:val="28"/>
        </w:rPr>
        <w:t>«___» __________ 2018 року</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Протокол від «____» ________________201</w:t>
      </w:r>
      <w:r w:rsidR="001D3FC8" w:rsidRPr="00DF665C">
        <w:rPr>
          <w:rFonts w:ascii="Times New Roman" w:hAnsi="Times New Roman" w:cs="Times New Roman"/>
          <w:sz w:val="28"/>
          <w:szCs w:val="28"/>
        </w:rPr>
        <w:t>8</w:t>
      </w:r>
      <w:r w:rsidRPr="00DF665C">
        <w:rPr>
          <w:rFonts w:ascii="Times New Roman" w:hAnsi="Times New Roman" w:cs="Times New Roman"/>
          <w:sz w:val="28"/>
          <w:szCs w:val="28"/>
        </w:rPr>
        <w:t xml:space="preserve"> року № ___</w:t>
      </w:r>
    </w:p>
    <w:p w:rsidR="002F13B7" w:rsidRPr="00DF665C" w:rsidRDefault="002F13B7" w:rsidP="002F13B7">
      <w:pPr>
        <w:spacing w:after="0" w:line="240" w:lineRule="auto"/>
        <w:jc w:val="both"/>
        <w:rPr>
          <w:rFonts w:ascii="Times New Roman" w:hAnsi="Times New Roman" w:cs="Times New Roman"/>
          <w:sz w:val="28"/>
          <w:szCs w:val="28"/>
        </w:rPr>
      </w:pPr>
    </w:p>
    <w:p w:rsidR="002F13B7" w:rsidRPr="00DF665C" w:rsidRDefault="002F13B7" w:rsidP="002F13B7">
      <w:pPr>
        <w:spacing w:after="0" w:line="240" w:lineRule="auto"/>
        <w:jc w:val="both"/>
        <w:rPr>
          <w:rFonts w:ascii="Times New Roman" w:hAnsi="Times New Roman" w:cs="Times New Roman"/>
          <w:sz w:val="28"/>
          <w:szCs w:val="28"/>
        </w:rPr>
      </w:pPr>
    </w:p>
    <w:p w:rsidR="002F13B7" w:rsidRPr="00DF665C" w:rsidRDefault="002F13B7" w:rsidP="002F13B7">
      <w:pPr>
        <w:spacing w:after="0" w:line="240" w:lineRule="auto"/>
        <w:jc w:val="both"/>
        <w:rPr>
          <w:rFonts w:ascii="Times New Roman" w:hAnsi="Times New Roman" w:cs="Times New Roman"/>
          <w:b/>
          <w:sz w:val="28"/>
          <w:szCs w:val="28"/>
        </w:rPr>
      </w:pPr>
      <w:r w:rsidRPr="00DF665C">
        <w:rPr>
          <w:rFonts w:ascii="Times New Roman" w:hAnsi="Times New Roman" w:cs="Times New Roman"/>
          <w:b/>
          <w:sz w:val="28"/>
          <w:szCs w:val="28"/>
        </w:rPr>
        <w:t>«__»_______2018 р</w:t>
      </w:r>
      <w:r w:rsidRPr="00DF665C">
        <w:rPr>
          <w:rFonts w:ascii="Times New Roman" w:hAnsi="Times New Roman" w:cs="Times New Roman"/>
          <w:b/>
          <w:sz w:val="28"/>
          <w:szCs w:val="28"/>
        </w:rPr>
        <w:tab/>
      </w:r>
      <w:r w:rsidRPr="00DF665C">
        <w:rPr>
          <w:rFonts w:ascii="Times New Roman" w:hAnsi="Times New Roman" w:cs="Times New Roman"/>
          <w:b/>
          <w:sz w:val="28"/>
          <w:szCs w:val="28"/>
        </w:rPr>
        <w:tab/>
        <w:t xml:space="preserve">Голова _______________ проф. В.М. </w:t>
      </w:r>
      <w:proofErr w:type="spellStart"/>
      <w:r w:rsidRPr="00DF665C">
        <w:rPr>
          <w:rFonts w:ascii="Times New Roman" w:hAnsi="Times New Roman" w:cs="Times New Roman"/>
          <w:b/>
          <w:sz w:val="28"/>
          <w:szCs w:val="28"/>
        </w:rPr>
        <w:t>Бурдін</w:t>
      </w:r>
      <w:proofErr w:type="spellEnd"/>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2F13B7">
      <w:pPr>
        <w:spacing w:after="0" w:line="240" w:lineRule="auto"/>
        <w:ind w:left="6720"/>
        <w:rPr>
          <w:rFonts w:ascii="Times New Roman" w:hAnsi="Times New Roman" w:cs="Times New Roman"/>
          <w:sz w:val="28"/>
          <w:szCs w:val="28"/>
        </w:rPr>
      </w:pPr>
    </w:p>
    <w:p w:rsidR="002F13B7" w:rsidRPr="00DF665C" w:rsidRDefault="002F13B7" w:rsidP="001D3FC8">
      <w:pPr>
        <w:spacing w:after="0" w:line="240" w:lineRule="auto"/>
        <w:ind w:left="6379"/>
        <w:rPr>
          <w:rFonts w:ascii="Times New Roman" w:hAnsi="Times New Roman" w:cs="Times New Roman"/>
          <w:sz w:val="28"/>
          <w:szCs w:val="28"/>
        </w:rPr>
      </w:pPr>
      <w:r w:rsidRPr="00DF665C">
        <w:rPr>
          <w:rFonts w:ascii="Times New Roman" w:hAnsi="Times New Roman" w:cs="Times New Roman"/>
          <w:sz w:val="28"/>
          <w:szCs w:val="28"/>
        </w:rPr>
        <w:sym w:font="Symbol" w:char="F0D3"/>
      </w:r>
      <w:r w:rsidRPr="00DF665C">
        <w:rPr>
          <w:rFonts w:ascii="Times New Roman" w:hAnsi="Times New Roman" w:cs="Times New Roman"/>
          <w:sz w:val="28"/>
          <w:szCs w:val="28"/>
        </w:rPr>
        <w:t xml:space="preserve"> </w:t>
      </w:r>
      <w:r w:rsidR="001D3FC8" w:rsidRPr="00DF665C">
        <w:rPr>
          <w:rFonts w:ascii="Times New Roman" w:hAnsi="Times New Roman" w:cs="Times New Roman"/>
          <w:sz w:val="28"/>
          <w:szCs w:val="28"/>
        </w:rPr>
        <w:t>Михайлів М.О</w:t>
      </w:r>
      <w:r w:rsidRPr="00DF665C">
        <w:rPr>
          <w:rFonts w:ascii="Times New Roman" w:hAnsi="Times New Roman" w:cs="Times New Roman"/>
          <w:sz w:val="28"/>
          <w:szCs w:val="28"/>
        </w:rPr>
        <w:t>, 201</w:t>
      </w:r>
      <w:r w:rsidR="00770FB6" w:rsidRPr="00DF665C">
        <w:rPr>
          <w:rFonts w:ascii="Times New Roman" w:hAnsi="Times New Roman" w:cs="Times New Roman"/>
          <w:sz w:val="28"/>
          <w:szCs w:val="28"/>
        </w:rPr>
        <w:t>8</w:t>
      </w:r>
      <w:r w:rsidRPr="00DF665C">
        <w:rPr>
          <w:rFonts w:ascii="Times New Roman" w:hAnsi="Times New Roman" w:cs="Times New Roman"/>
          <w:sz w:val="28"/>
          <w:szCs w:val="28"/>
        </w:rPr>
        <w:t xml:space="preserve"> рік</w:t>
      </w:r>
    </w:p>
    <w:p w:rsidR="002F13B7" w:rsidRPr="00DF665C" w:rsidRDefault="002F13B7" w:rsidP="002F13B7">
      <w:pPr>
        <w:spacing w:after="0" w:line="240" w:lineRule="auto"/>
        <w:jc w:val="center"/>
        <w:rPr>
          <w:rFonts w:ascii="Times New Roman" w:hAnsi="Times New Roman" w:cs="Times New Roman"/>
          <w:b/>
          <w:bCs/>
          <w:caps/>
          <w:sz w:val="28"/>
          <w:szCs w:val="28"/>
        </w:rPr>
      </w:pPr>
      <w:r w:rsidRPr="00DF665C">
        <w:rPr>
          <w:rFonts w:ascii="Times New Roman" w:hAnsi="Times New Roman" w:cs="Times New Roman"/>
          <w:sz w:val="28"/>
          <w:szCs w:val="28"/>
        </w:rPr>
        <w:br w:type="page"/>
      </w:r>
      <w:r w:rsidRPr="00DF665C">
        <w:rPr>
          <w:rFonts w:ascii="Times New Roman" w:hAnsi="Times New Roman" w:cs="Times New Roman"/>
          <w:b/>
          <w:caps/>
          <w:sz w:val="28"/>
          <w:szCs w:val="28"/>
        </w:rPr>
        <w:lastRenderedPageBreak/>
        <w:t>1.</w:t>
      </w:r>
      <w:r w:rsidRPr="00DF665C">
        <w:rPr>
          <w:rFonts w:ascii="Times New Roman" w:hAnsi="Times New Roman" w:cs="Times New Roman"/>
          <w:b/>
          <w:bCs/>
          <w:caps/>
          <w:sz w:val="28"/>
          <w:szCs w:val="28"/>
        </w:rPr>
        <w:t>Опис навчальної дисципліни</w:t>
      </w:r>
    </w:p>
    <w:p w:rsidR="002F13B7" w:rsidRPr="00DF665C" w:rsidRDefault="002F13B7" w:rsidP="002F13B7">
      <w:pPr>
        <w:spacing w:after="0" w:line="240" w:lineRule="auto"/>
        <w:rPr>
          <w:rFonts w:ascii="Times New Roman" w:hAnsi="Times New Roman" w:cs="Times New Roman"/>
          <w:b/>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F13B7" w:rsidRPr="00DF665C" w:rsidTr="002F13B7">
        <w:trPr>
          <w:trHeight w:val="803"/>
        </w:trPr>
        <w:tc>
          <w:tcPr>
            <w:tcW w:w="2896" w:type="dxa"/>
            <w:vMerge w:val="restart"/>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Найменування показників </w:t>
            </w:r>
          </w:p>
        </w:tc>
        <w:tc>
          <w:tcPr>
            <w:tcW w:w="3262" w:type="dxa"/>
            <w:vMerge w:val="restart"/>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Галузь знань, напрям підготовки, освітній ступінь </w:t>
            </w:r>
          </w:p>
        </w:tc>
        <w:tc>
          <w:tcPr>
            <w:tcW w:w="3420" w:type="dxa"/>
            <w:gridSpan w:val="2"/>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Характеристика навчальної дисципліни</w:t>
            </w:r>
          </w:p>
        </w:tc>
      </w:tr>
      <w:tr w:rsidR="002F13B7" w:rsidRPr="00DF665C" w:rsidTr="002F13B7">
        <w:trPr>
          <w:trHeight w:val="549"/>
        </w:trPr>
        <w:tc>
          <w:tcPr>
            <w:tcW w:w="2896"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1620"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 форма навчання</w:t>
            </w:r>
          </w:p>
        </w:tc>
        <w:tc>
          <w:tcPr>
            <w:tcW w:w="1800"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 форма навчання</w:t>
            </w:r>
          </w:p>
        </w:tc>
      </w:tr>
      <w:tr w:rsidR="002F13B7" w:rsidRPr="00DF665C" w:rsidTr="002F13B7">
        <w:trPr>
          <w:trHeight w:val="1114"/>
        </w:trPr>
        <w:tc>
          <w:tcPr>
            <w:tcW w:w="2896" w:type="dxa"/>
            <w:vMerge w:val="restart"/>
            <w:vAlign w:val="center"/>
          </w:tcPr>
          <w:p w:rsidR="002F13B7" w:rsidRPr="00DF665C" w:rsidRDefault="002F13B7" w:rsidP="001D3FC8">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Кількість кредитів </w:t>
            </w:r>
            <w:r w:rsidR="001D3FC8" w:rsidRPr="00DF665C">
              <w:rPr>
                <w:rFonts w:ascii="Times New Roman" w:hAnsi="Times New Roman" w:cs="Times New Roman"/>
                <w:sz w:val="28"/>
                <w:szCs w:val="28"/>
              </w:rPr>
              <w:t>4,5</w:t>
            </w:r>
          </w:p>
        </w:tc>
        <w:tc>
          <w:tcPr>
            <w:tcW w:w="3262" w:type="dxa"/>
          </w:tcPr>
          <w:p w:rsidR="002F13B7" w:rsidRPr="00DF665C" w:rsidRDefault="002F13B7" w:rsidP="002F13B7">
            <w:pPr>
              <w:spacing w:after="0" w:line="240" w:lineRule="auto"/>
              <w:jc w:val="center"/>
              <w:rPr>
                <w:rFonts w:ascii="Times New Roman" w:hAnsi="Times New Roman" w:cs="Times New Roman"/>
                <w:sz w:val="28"/>
                <w:szCs w:val="28"/>
                <w:lang w:val="en-US"/>
              </w:rPr>
            </w:pPr>
          </w:p>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Галузь знань</w:t>
            </w:r>
          </w:p>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08 «Право»</w:t>
            </w:r>
          </w:p>
          <w:p w:rsidR="002F13B7" w:rsidRPr="00DF665C" w:rsidRDefault="002F13B7" w:rsidP="002F13B7">
            <w:pPr>
              <w:spacing w:after="0" w:line="240" w:lineRule="auto"/>
              <w:jc w:val="center"/>
              <w:rPr>
                <w:rFonts w:ascii="Times New Roman" w:hAnsi="Times New Roman" w:cs="Times New Roman"/>
                <w:sz w:val="28"/>
                <w:szCs w:val="28"/>
              </w:rPr>
            </w:pP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i/>
                <w:sz w:val="28"/>
                <w:szCs w:val="28"/>
              </w:rPr>
            </w:pPr>
            <w:proofErr w:type="spellStart"/>
            <w:r w:rsidRPr="00DF665C">
              <w:rPr>
                <w:rFonts w:ascii="Times New Roman" w:hAnsi="Times New Roman" w:cs="Times New Roman"/>
                <w:sz w:val="28"/>
                <w:szCs w:val="28"/>
              </w:rPr>
              <w:t>Обов</w:t>
            </w:r>
            <w:proofErr w:type="spellEnd"/>
            <w:r w:rsidRPr="00DF665C">
              <w:rPr>
                <w:rFonts w:ascii="Times New Roman" w:hAnsi="Times New Roman" w:cs="Times New Roman"/>
                <w:sz w:val="28"/>
                <w:szCs w:val="28"/>
                <w:lang w:val="en-US"/>
              </w:rPr>
              <w:t>’</w:t>
            </w:r>
            <w:proofErr w:type="spellStart"/>
            <w:r w:rsidRPr="00DF665C">
              <w:rPr>
                <w:rFonts w:ascii="Times New Roman" w:hAnsi="Times New Roman" w:cs="Times New Roman"/>
                <w:sz w:val="28"/>
                <w:szCs w:val="28"/>
              </w:rPr>
              <w:t>язкова</w:t>
            </w:r>
            <w:proofErr w:type="spellEnd"/>
          </w:p>
        </w:tc>
      </w:tr>
      <w:tr w:rsidR="002F13B7" w:rsidRPr="00DF665C" w:rsidTr="002F13B7">
        <w:trPr>
          <w:trHeight w:val="170"/>
        </w:trPr>
        <w:tc>
          <w:tcPr>
            <w:tcW w:w="2896" w:type="dxa"/>
            <w:vMerge/>
            <w:vAlign w:val="center"/>
          </w:tcPr>
          <w:p w:rsidR="002F13B7" w:rsidRPr="00DF665C" w:rsidRDefault="002F13B7" w:rsidP="002F13B7">
            <w:pPr>
              <w:spacing w:after="0" w:line="240" w:lineRule="auto"/>
              <w:rPr>
                <w:rFonts w:ascii="Times New Roman" w:hAnsi="Times New Roman" w:cs="Times New Roman"/>
                <w:sz w:val="28"/>
                <w:szCs w:val="28"/>
              </w:rPr>
            </w:pPr>
          </w:p>
        </w:tc>
        <w:tc>
          <w:tcPr>
            <w:tcW w:w="3262" w:type="dxa"/>
            <w:vMerge w:val="restart"/>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Спеціальність 081 «Право»</w:t>
            </w: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Рік підготовки:</w:t>
            </w:r>
          </w:p>
        </w:tc>
      </w:tr>
      <w:tr w:rsidR="002F13B7" w:rsidRPr="00DF665C" w:rsidTr="002F13B7">
        <w:trPr>
          <w:trHeight w:val="207"/>
        </w:trPr>
        <w:tc>
          <w:tcPr>
            <w:tcW w:w="2896" w:type="dxa"/>
            <w:vMerge/>
            <w:vAlign w:val="center"/>
          </w:tcPr>
          <w:p w:rsidR="002F13B7" w:rsidRPr="00DF665C" w:rsidRDefault="002F13B7" w:rsidP="002F13B7">
            <w:pPr>
              <w:spacing w:after="0" w:line="240" w:lineRule="auto"/>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1620" w:type="dxa"/>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1-й</w:t>
            </w:r>
          </w:p>
        </w:tc>
        <w:tc>
          <w:tcPr>
            <w:tcW w:w="1800" w:type="dxa"/>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1-й</w:t>
            </w:r>
          </w:p>
        </w:tc>
      </w:tr>
      <w:tr w:rsidR="002F13B7" w:rsidRPr="00DF665C" w:rsidTr="002F13B7">
        <w:trPr>
          <w:trHeight w:val="232"/>
        </w:trPr>
        <w:tc>
          <w:tcPr>
            <w:tcW w:w="2896" w:type="dxa"/>
            <w:vMerge/>
            <w:vAlign w:val="center"/>
          </w:tcPr>
          <w:p w:rsidR="002F13B7" w:rsidRPr="00DF665C" w:rsidRDefault="002F13B7" w:rsidP="002F13B7">
            <w:pPr>
              <w:spacing w:after="0" w:line="240" w:lineRule="auto"/>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Семестр</w:t>
            </w:r>
          </w:p>
        </w:tc>
      </w:tr>
      <w:tr w:rsidR="002F13B7" w:rsidRPr="00DF665C" w:rsidTr="002F13B7">
        <w:trPr>
          <w:trHeight w:val="323"/>
        </w:trPr>
        <w:tc>
          <w:tcPr>
            <w:tcW w:w="2896" w:type="dxa"/>
            <w:vMerge w:val="restart"/>
            <w:vAlign w:val="center"/>
          </w:tcPr>
          <w:p w:rsidR="002F13B7" w:rsidRPr="00DF665C" w:rsidRDefault="002F13B7" w:rsidP="001D3FC8">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Загальна кількість годин </w:t>
            </w:r>
            <w:r w:rsidR="001D3FC8" w:rsidRPr="00DF665C">
              <w:rPr>
                <w:rFonts w:ascii="Times New Roman" w:hAnsi="Times New Roman" w:cs="Times New Roman"/>
                <w:sz w:val="28"/>
                <w:szCs w:val="28"/>
              </w:rPr>
              <w:t>135</w:t>
            </w: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1620" w:type="dxa"/>
            <w:vAlign w:val="center"/>
          </w:tcPr>
          <w:p w:rsidR="002F13B7" w:rsidRPr="00DF665C" w:rsidRDefault="001D3FC8"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r w:rsidR="002F13B7" w:rsidRPr="00DF665C">
              <w:rPr>
                <w:rFonts w:ascii="Times New Roman" w:hAnsi="Times New Roman" w:cs="Times New Roman"/>
                <w:sz w:val="28"/>
                <w:szCs w:val="28"/>
              </w:rPr>
              <w:t>-й</w:t>
            </w:r>
          </w:p>
        </w:tc>
        <w:tc>
          <w:tcPr>
            <w:tcW w:w="1800" w:type="dxa"/>
            <w:vAlign w:val="center"/>
          </w:tcPr>
          <w:p w:rsidR="002F13B7" w:rsidRPr="00DF665C" w:rsidRDefault="001D3FC8"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r w:rsidR="002F13B7" w:rsidRPr="00DF665C">
              <w:rPr>
                <w:rFonts w:ascii="Times New Roman" w:hAnsi="Times New Roman" w:cs="Times New Roman"/>
                <w:sz w:val="28"/>
                <w:szCs w:val="28"/>
              </w:rPr>
              <w:t>-й</w:t>
            </w:r>
          </w:p>
        </w:tc>
      </w:tr>
      <w:tr w:rsidR="002F13B7" w:rsidRPr="00DF665C" w:rsidTr="002F13B7">
        <w:trPr>
          <w:trHeight w:val="322"/>
        </w:trPr>
        <w:tc>
          <w:tcPr>
            <w:tcW w:w="2896" w:type="dxa"/>
            <w:vMerge/>
            <w:vAlign w:val="center"/>
          </w:tcPr>
          <w:p w:rsidR="002F13B7" w:rsidRPr="00DF665C" w:rsidRDefault="002F13B7" w:rsidP="002F13B7">
            <w:pPr>
              <w:spacing w:after="0" w:line="240" w:lineRule="auto"/>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Лекції</w:t>
            </w:r>
          </w:p>
        </w:tc>
      </w:tr>
      <w:tr w:rsidR="002F13B7" w:rsidRPr="00DF665C" w:rsidTr="002F13B7">
        <w:trPr>
          <w:trHeight w:val="320"/>
        </w:trPr>
        <w:tc>
          <w:tcPr>
            <w:tcW w:w="2896" w:type="dxa"/>
            <w:vMerge w:val="restart"/>
            <w:vAlign w:val="center"/>
          </w:tcPr>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Тижневих годин для денної форми навчання:</w:t>
            </w: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аудиторних – 2</w:t>
            </w:r>
          </w:p>
          <w:p w:rsidR="002F13B7" w:rsidRPr="00DF665C" w:rsidRDefault="002F13B7" w:rsidP="007F553A">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самостійної роботи студента – </w:t>
            </w:r>
            <w:r w:rsidR="007F553A">
              <w:rPr>
                <w:rFonts w:ascii="Times New Roman" w:hAnsi="Times New Roman" w:cs="Times New Roman"/>
                <w:sz w:val="28"/>
                <w:szCs w:val="28"/>
              </w:rPr>
              <w:t>4</w:t>
            </w:r>
          </w:p>
        </w:tc>
        <w:tc>
          <w:tcPr>
            <w:tcW w:w="3262" w:type="dxa"/>
            <w:vMerge w:val="restart"/>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Освітньо-професійна програма ОС</w:t>
            </w:r>
          </w:p>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Магістра</w:t>
            </w:r>
          </w:p>
        </w:tc>
        <w:tc>
          <w:tcPr>
            <w:tcW w:w="1620" w:type="dxa"/>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16 год.</w:t>
            </w:r>
          </w:p>
        </w:tc>
        <w:tc>
          <w:tcPr>
            <w:tcW w:w="1800" w:type="dxa"/>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12</w:t>
            </w:r>
            <w:r w:rsidR="001D3FC8" w:rsidRPr="00DF665C">
              <w:rPr>
                <w:rFonts w:ascii="Times New Roman" w:hAnsi="Times New Roman" w:cs="Times New Roman"/>
                <w:sz w:val="28"/>
                <w:szCs w:val="28"/>
              </w:rPr>
              <w:t xml:space="preserve"> </w:t>
            </w:r>
            <w:proofErr w:type="spellStart"/>
            <w:r w:rsidR="001D3FC8" w:rsidRPr="00DF665C">
              <w:rPr>
                <w:rFonts w:ascii="Times New Roman" w:hAnsi="Times New Roman" w:cs="Times New Roman"/>
                <w:sz w:val="28"/>
                <w:szCs w:val="28"/>
              </w:rPr>
              <w:t>год</w:t>
            </w:r>
            <w:proofErr w:type="spellEnd"/>
          </w:p>
        </w:tc>
      </w:tr>
      <w:tr w:rsidR="002F13B7" w:rsidRPr="00DF665C" w:rsidTr="002F13B7">
        <w:trPr>
          <w:trHeight w:val="320"/>
        </w:trPr>
        <w:tc>
          <w:tcPr>
            <w:tcW w:w="2896" w:type="dxa"/>
            <w:vMerge/>
            <w:vAlign w:val="center"/>
          </w:tcPr>
          <w:p w:rsidR="002F13B7" w:rsidRPr="00DF665C" w:rsidRDefault="002F13B7" w:rsidP="002F13B7">
            <w:pPr>
              <w:spacing w:after="0" w:line="240" w:lineRule="auto"/>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Практичні</w:t>
            </w:r>
          </w:p>
        </w:tc>
      </w:tr>
      <w:tr w:rsidR="002F13B7" w:rsidRPr="00DF665C" w:rsidTr="002F13B7">
        <w:trPr>
          <w:trHeight w:val="320"/>
        </w:trPr>
        <w:tc>
          <w:tcPr>
            <w:tcW w:w="2896" w:type="dxa"/>
            <w:vMerge/>
            <w:vAlign w:val="center"/>
          </w:tcPr>
          <w:p w:rsidR="002F13B7" w:rsidRPr="00DF665C" w:rsidRDefault="002F13B7" w:rsidP="002F13B7">
            <w:pPr>
              <w:spacing w:after="0" w:line="240" w:lineRule="auto"/>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1620" w:type="dxa"/>
            <w:vAlign w:val="center"/>
          </w:tcPr>
          <w:p w:rsidR="002F13B7" w:rsidRPr="00DF665C" w:rsidRDefault="002F13B7" w:rsidP="002F13B7">
            <w:pPr>
              <w:spacing w:after="0" w:line="240" w:lineRule="auto"/>
              <w:jc w:val="center"/>
              <w:rPr>
                <w:rFonts w:ascii="Times New Roman" w:hAnsi="Times New Roman" w:cs="Times New Roman"/>
                <w:i/>
                <w:sz w:val="28"/>
                <w:szCs w:val="28"/>
              </w:rPr>
            </w:pPr>
            <w:r w:rsidRPr="00DF665C">
              <w:rPr>
                <w:rFonts w:ascii="Times New Roman" w:hAnsi="Times New Roman" w:cs="Times New Roman"/>
                <w:sz w:val="28"/>
                <w:szCs w:val="28"/>
              </w:rPr>
              <w:t>16 год.</w:t>
            </w:r>
          </w:p>
        </w:tc>
        <w:tc>
          <w:tcPr>
            <w:tcW w:w="1800" w:type="dxa"/>
            <w:vAlign w:val="center"/>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8</w:t>
            </w:r>
            <w:r w:rsidR="001D3FC8" w:rsidRPr="00DF665C">
              <w:rPr>
                <w:rFonts w:ascii="Times New Roman" w:hAnsi="Times New Roman" w:cs="Times New Roman"/>
                <w:sz w:val="28"/>
                <w:szCs w:val="28"/>
              </w:rPr>
              <w:t xml:space="preserve"> </w:t>
            </w:r>
            <w:proofErr w:type="spellStart"/>
            <w:r w:rsidR="001D3FC8" w:rsidRPr="00DF665C">
              <w:rPr>
                <w:rFonts w:ascii="Times New Roman" w:hAnsi="Times New Roman" w:cs="Times New Roman"/>
                <w:sz w:val="28"/>
                <w:szCs w:val="28"/>
              </w:rPr>
              <w:t>год</w:t>
            </w:r>
            <w:proofErr w:type="spellEnd"/>
          </w:p>
        </w:tc>
      </w:tr>
      <w:tr w:rsidR="002F13B7" w:rsidRPr="00DF665C" w:rsidTr="002F13B7">
        <w:trPr>
          <w:trHeight w:val="138"/>
        </w:trPr>
        <w:tc>
          <w:tcPr>
            <w:tcW w:w="2896"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Самостійна робота</w:t>
            </w:r>
          </w:p>
        </w:tc>
      </w:tr>
      <w:tr w:rsidR="002F13B7" w:rsidRPr="00DF665C" w:rsidTr="002F13B7">
        <w:trPr>
          <w:trHeight w:val="138"/>
        </w:trPr>
        <w:tc>
          <w:tcPr>
            <w:tcW w:w="2896"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1620" w:type="dxa"/>
            <w:vAlign w:val="center"/>
          </w:tcPr>
          <w:p w:rsidR="002F13B7" w:rsidRPr="00DF665C" w:rsidRDefault="001D3FC8" w:rsidP="002F13B7">
            <w:pPr>
              <w:spacing w:after="0" w:line="240" w:lineRule="auto"/>
              <w:jc w:val="center"/>
              <w:rPr>
                <w:rFonts w:ascii="Times New Roman" w:hAnsi="Times New Roman" w:cs="Times New Roman"/>
                <w:i/>
                <w:sz w:val="28"/>
                <w:szCs w:val="28"/>
              </w:rPr>
            </w:pPr>
            <w:r w:rsidRPr="00DF665C">
              <w:rPr>
                <w:rFonts w:ascii="Times New Roman" w:hAnsi="Times New Roman" w:cs="Times New Roman"/>
                <w:sz w:val="28"/>
                <w:szCs w:val="28"/>
              </w:rPr>
              <w:t>103</w:t>
            </w:r>
            <w:r w:rsidR="002F13B7" w:rsidRPr="00DF665C">
              <w:rPr>
                <w:rFonts w:ascii="Times New Roman" w:hAnsi="Times New Roman" w:cs="Times New Roman"/>
                <w:sz w:val="28"/>
                <w:szCs w:val="28"/>
              </w:rPr>
              <w:t xml:space="preserve"> год.</w:t>
            </w:r>
          </w:p>
        </w:tc>
        <w:tc>
          <w:tcPr>
            <w:tcW w:w="1800" w:type="dxa"/>
            <w:vAlign w:val="center"/>
          </w:tcPr>
          <w:p w:rsidR="002F13B7" w:rsidRPr="00DF665C" w:rsidRDefault="001D3FC8"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115</w:t>
            </w:r>
          </w:p>
        </w:tc>
      </w:tr>
      <w:tr w:rsidR="002F13B7" w:rsidRPr="00DF665C" w:rsidTr="002F13B7">
        <w:trPr>
          <w:trHeight w:val="138"/>
        </w:trPr>
        <w:tc>
          <w:tcPr>
            <w:tcW w:w="2896"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262" w:type="dxa"/>
            <w:vMerge/>
            <w:vAlign w:val="center"/>
          </w:tcPr>
          <w:p w:rsidR="002F13B7" w:rsidRPr="00DF665C" w:rsidRDefault="002F13B7" w:rsidP="002F13B7">
            <w:pPr>
              <w:spacing w:after="0" w:line="240" w:lineRule="auto"/>
              <w:jc w:val="center"/>
              <w:rPr>
                <w:rFonts w:ascii="Times New Roman" w:hAnsi="Times New Roman" w:cs="Times New Roman"/>
                <w:sz w:val="28"/>
                <w:szCs w:val="28"/>
              </w:rPr>
            </w:pPr>
          </w:p>
        </w:tc>
        <w:tc>
          <w:tcPr>
            <w:tcW w:w="3420" w:type="dxa"/>
            <w:gridSpan w:val="2"/>
            <w:vAlign w:val="center"/>
          </w:tcPr>
          <w:p w:rsidR="002F13B7" w:rsidRPr="00DF665C" w:rsidRDefault="002F13B7" w:rsidP="002F13B7">
            <w:pPr>
              <w:spacing w:after="0" w:line="240" w:lineRule="auto"/>
              <w:jc w:val="center"/>
              <w:rPr>
                <w:rFonts w:ascii="Times New Roman" w:hAnsi="Times New Roman" w:cs="Times New Roman"/>
                <w:i/>
                <w:sz w:val="28"/>
                <w:szCs w:val="28"/>
              </w:rPr>
            </w:pPr>
            <w:r w:rsidRPr="00DF665C">
              <w:rPr>
                <w:rFonts w:ascii="Times New Roman" w:hAnsi="Times New Roman" w:cs="Times New Roman"/>
                <w:sz w:val="28"/>
                <w:szCs w:val="28"/>
              </w:rPr>
              <w:t>Вид контролю: іспит</w:t>
            </w:r>
          </w:p>
        </w:tc>
      </w:tr>
    </w:tbl>
    <w:p w:rsidR="002F13B7" w:rsidRPr="00DF665C" w:rsidRDefault="002F13B7" w:rsidP="002F13B7">
      <w:pPr>
        <w:spacing w:after="0" w:line="240" w:lineRule="auto"/>
        <w:ind w:firstLine="567"/>
        <w:jc w:val="both"/>
        <w:rPr>
          <w:rFonts w:ascii="Times New Roman" w:hAnsi="Times New Roman" w:cs="Times New Roman"/>
          <w:sz w:val="28"/>
          <w:szCs w:val="28"/>
        </w:rPr>
      </w:pPr>
    </w:p>
    <w:p w:rsidR="002F13B7" w:rsidRPr="00DF665C" w:rsidRDefault="002F13B7" w:rsidP="002F13B7">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sz w:val="28"/>
          <w:szCs w:val="28"/>
        </w:rPr>
        <w:t>Співвідношення кількості годин аудиторних занять до самостійної роботи становить:</w:t>
      </w:r>
    </w:p>
    <w:p w:rsidR="002F13B7" w:rsidRPr="00F0408B" w:rsidRDefault="002F13B7" w:rsidP="002F13B7">
      <w:pPr>
        <w:spacing w:after="0" w:line="240" w:lineRule="auto"/>
        <w:ind w:firstLine="567"/>
        <w:jc w:val="both"/>
        <w:rPr>
          <w:rFonts w:ascii="Times New Roman" w:hAnsi="Times New Roman" w:cs="Times New Roman"/>
          <w:sz w:val="28"/>
          <w:szCs w:val="28"/>
          <w:lang w:val="ru-RU"/>
        </w:rPr>
      </w:pPr>
      <w:r w:rsidRPr="00DF665C">
        <w:rPr>
          <w:rFonts w:ascii="Times New Roman" w:hAnsi="Times New Roman" w:cs="Times New Roman"/>
          <w:sz w:val="28"/>
          <w:szCs w:val="28"/>
        </w:rPr>
        <w:t>для денної форми навчання – 1:</w:t>
      </w:r>
      <w:r w:rsidR="00F0408B" w:rsidRPr="00F0408B">
        <w:rPr>
          <w:rFonts w:ascii="Times New Roman" w:hAnsi="Times New Roman" w:cs="Times New Roman"/>
          <w:sz w:val="28"/>
          <w:szCs w:val="28"/>
          <w:lang w:val="ru-RU"/>
        </w:rPr>
        <w:t>3</w:t>
      </w:r>
    </w:p>
    <w:p w:rsidR="002F13B7" w:rsidRPr="00F0408B" w:rsidRDefault="002F13B7" w:rsidP="002F13B7">
      <w:pPr>
        <w:spacing w:after="0" w:line="240" w:lineRule="auto"/>
        <w:ind w:firstLine="567"/>
        <w:jc w:val="both"/>
        <w:rPr>
          <w:rFonts w:ascii="Times New Roman" w:hAnsi="Times New Roman" w:cs="Times New Roman"/>
          <w:sz w:val="28"/>
          <w:szCs w:val="28"/>
          <w:lang w:val="ru-RU"/>
        </w:rPr>
      </w:pPr>
      <w:r w:rsidRPr="00DF665C">
        <w:rPr>
          <w:rFonts w:ascii="Times New Roman" w:hAnsi="Times New Roman" w:cs="Times New Roman"/>
          <w:sz w:val="28"/>
          <w:szCs w:val="28"/>
        </w:rPr>
        <w:t>для заочної форми навчання – 1:</w:t>
      </w:r>
      <w:r w:rsidR="00F0408B" w:rsidRPr="00F0408B">
        <w:rPr>
          <w:rFonts w:ascii="Times New Roman" w:hAnsi="Times New Roman" w:cs="Times New Roman"/>
          <w:sz w:val="28"/>
          <w:szCs w:val="28"/>
          <w:lang w:val="ru-RU"/>
        </w:rPr>
        <w:t>6</w:t>
      </w:r>
    </w:p>
    <w:p w:rsidR="002F13B7" w:rsidRPr="00DF665C" w:rsidRDefault="002F13B7" w:rsidP="002F13B7">
      <w:pPr>
        <w:spacing w:after="0" w:line="240" w:lineRule="auto"/>
        <w:ind w:firstLine="567"/>
        <w:jc w:val="both"/>
        <w:rPr>
          <w:rFonts w:ascii="Times New Roman" w:hAnsi="Times New Roman" w:cs="Times New Roman"/>
          <w:sz w:val="28"/>
          <w:szCs w:val="28"/>
        </w:rPr>
      </w:pPr>
    </w:p>
    <w:p w:rsidR="002F13B7" w:rsidRPr="00DF665C" w:rsidRDefault="002F13B7" w:rsidP="002F13B7">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sz w:val="28"/>
          <w:szCs w:val="28"/>
        </w:rPr>
        <w:t>Мова навчання: українська</w:t>
      </w:r>
    </w:p>
    <w:p w:rsidR="002F13B7" w:rsidRPr="00DF665C" w:rsidRDefault="002F13B7" w:rsidP="002F13B7">
      <w:pPr>
        <w:spacing w:after="0" w:line="240" w:lineRule="auto"/>
        <w:ind w:firstLine="567"/>
        <w:jc w:val="both"/>
        <w:rPr>
          <w:rFonts w:ascii="Times New Roman" w:hAnsi="Times New Roman" w:cs="Times New Roman"/>
          <w:sz w:val="28"/>
          <w:szCs w:val="28"/>
        </w:rPr>
      </w:pPr>
    </w:p>
    <w:p w:rsidR="002F13B7" w:rsidRPr="00DF665C" w:rsidRDefault="002F13B7" w:rsidP="002F13B7">
      <w:pPr>
        <w:ind w:firstLine="567"/>
        <w:rPr>
          <w:rFonts w:ascii="Times New Roman" w:hAnsi="Times New Roman" w:cs="Times New Roman"/>
          <w:b/>
          <w:caps/>
          <w:sz w:val="28"/>
          <w:szCs w:val="28"/>
        </w:rPr>
      </w:pPr>
      <w:r w:rsidRPr="00DF665C">
        <w:rPr>
          <w:rFonts w:ascii="Times New Roman" w:hAnsi="Times New Roman" w:cs="Times New Roman"/>
          <w:b/>
          <w:caps/>
          <w:sz w:val="28"/>
          <w:szCs w:val="28"/>
        </w:rPr>
        <w:t>2. Мета та завдання навчальної дисципліни</w:t>
      </w:r>
    </w:p>
    <w:p w:rsidR="00770FB6" w:rsidRPr="00DF665C" w:rsidRDefault="002F13B7" w:rsidP="002F13B7">
      <w:pPr>
        <w:pStyle w:val="a9"/>
        <w:spacing w:before="0" w:beforeAutospacing="0" w:after="0" w:afterAutospacing="0"/>
        <w:ind w:left="0"/>
        <w:rPr>
          <w:sz w:val="28"/>
          <w:szCs w:val="28"/>
        </w:rPr>
      </w:pPr>
      <w:r w:rsidRPr="00DF665C">
        <w:rPr>
          <w:b/>
          <w:sz w:val="28"/>
          <w:szCs w:val="28"/>
        </w:rPr>
        <w:t>Мета</w:t>
      </w:r>
      <w:r w:rsidRPr="00DF665C">
        <w:rPr>
          <w:sz w:val="28"/>
          <w:szCs w:val="28"/>
        </w:rPr>
        <w:t xml:space="preserve"> викладання дисципліни — ознайомлення студентів з теоретичними та практично-прикладними проблемами </w:t>
      </w:r>
      <w:r w:rsidR="00770FB6" w:rsidRPr="00DF665C">
        <w:rPr>
          <w:sz w:val="28"/>
          <w:szCs w:val="28"/>
        </w:rPr>
        <w:t>організації та функціонування інституту житлового права; вивчити його функції, принципи та джерела, які регулюють житлові правові відносини, їх характер; показати роль та значення житлового права на сучасному етапі розвитку України в умовах гармонізації законодавства в умовах інтеграції України в Європейський Союз; продемонструвати нерозривн6ий зв'язок матеріальних норм приватного та публічного характеру з їх практичним застосуванням; вивчення теоретичних положень та вироблення навичок практичного характеру.</w:t>
      </w:r>
    </w:p>
    <w:p w:rsidR="002F13B7" w:rsidRPr="00DF665C" w:rsidRDefault="002F13B7" w:rsidP="002F13B7">
      <w:pPr>
        <w:pStyle w:val="a9"/>
        <w:spacing w:before="0" w:beforeAutospacing="0" w:after="0" w:afterAutospacing="0"/>
        <w:ind w:left="0"/>
        <w:rPr>
          <w:b/>
          <w:sz w:val="28"/>
          <w:szCs w:val="28"/>
        </w:rPr>
      </w:pPr>
    </w:p>
    <w:p w:rsidR="00770FB6" w:rsidRPr="00DF665C" w:rsidRDefault="002F13B7" w:rsidP="002F13B7">
      <w:pPr>
        <w:pStyle w:val="a9"/>
        <w:spacing w:before="0" w:beforeAutospacing="0" w:after="0" w:afterAutospacing="0"/>
        <w:ind w:left="0"/>
        <w:rPr>
          <w:sz w:val="28"/>
          <w:szCs w:val="28"/>
        </w:rPr>
      </w:pPr>
      <w:r w:rsidRPr="00DF665C">
        <w:rPr>
          <w:b/>
          <w:sz w:val="28"/>
          <w:szCs w:val="28"/>
        </w:rPr>
        <w:t>Завдання</w:t>
      </w:r>
      <w:r w:rsidRPr="00DF665C">
        <w:rPr>
          <w:sz w:val="28"/>
          <w:szCs w:val="28"/>
        </w:rPr>
        <w:t xml:space="preserve"> вивчення дисципліни </w:t>
      </w:r>
      <w:r w:rsidR="00770FB6" w:rsidRPr="00DF665C">
        <w:rPr>
          <w:sz w:val="28"/>
          <w:szCs w:val="28"/>
        </w:rPr>
        <w:t xml:space="preserve">є: ознайомити студентів з проблемами правового регулювання житлових правовідносин та основними джерелами, необхідними для його вивчення; ознайомити з принципами та методами даного інституту і навчити використовувати їх зміст при вирішенні конкретних </w:t>
      </w:r>
      <w:r w:rsidR="00770FB6" w:rsidRPr="00DF665C">
        <w:rPr>
          <w:sz w:val="28"/>
          <w:szCs w:val="28"/>
        </w:rPr>
        <w:lastRenderedPageBreak/>
        <w:t xml:space="preserve">правових питань; навчити застосовувати теоретичні положення на практиці; дати чітке уявлення про суб’єктів житлових відносин та їх види; розкрити правову природу договорів в житловій сфері; сприяти належному вивченню питань відповідальності та захисту житлових прав тощо. </w:t>
      </w:r>
    </w:p>
    <w:p w:rsidR="00671751" w:rsidRPr="00DF665C" w:rsidRDefault="00671751" w:rsidP="00671751">
      <w:pPr>
        <w:pStyle w:val="Text1"/>
        <w:spacing w:after="0"/>
        <w:ind w:firstLine="709"/>
        <w:rPr>
          <w:rFonts w:ascii="Times New Roman" w:hAnsi="Times New Roman"/>
          <w:sz w:val="28"/>
          <w:szCs w:val="28"/>
          <w:lang w:val="uk-UA"/>
        </w:rPr>
      </w:pPr>
      <w:r w:rsidRPr="00DF665C">
        <w:rPr>
          <w:rFonts w:ascii="Times New Roman" w:hAnsi="Times New Roman"/>
          <w:b/>
          <w:sz w:val="28"/>
          <w:szCs w:val="28"/>
          <w:lang w:val="uk-UA"/>
        </w:rPr>
        <w:t>Результати навчання</w:t>
      </w:r>
      <w:r w:rsidRPr="00DF665C">
        <w:rPr>
          <w:rFonts w:ascii="Times New Roman" w:hAnsi="Times New Roman"/>
          <w:sz w:val="28"/>
          <w:szCs w:val="28"/>
          <w:lang w:val="uk-UA"/>
        </w:rPr>
        <w:t>. Згідно з вимогами освітньо-професійної програми студенти повинні:</w:t>
      </w:r>
    </w:p>
    <w:p w:rsidR="00671751" w:rsidRPr="00DF665C" w:rsidRDefault="00671751" w:rsidP="00671751">
      <w:pPr>
        <w:tabs>
          <w:tab w:val="num" w:pos="0"/>
          <w:tab w:val="left" w:pos="284"/>
          <w:tab w:val="left" w:pos="567"/>
        </w:tabs>
        <w:spacing w:after="0" w:line="240" w:lineRule="auto"/>
        <w:ind w:firstLine="851"/>
        <w:jc w:val="both"/>
        <w:rPr>
          <w:rFonts w:ascii="Times New Roman" w:hAnsi="Times New Roman" w:cs="Times New Roman"/>
          <w:b/>
          <w:sz w:val="28"/>
          <w:szCs w:val="28"/>
        </w:rPr>
      </w:pPr>
      <w:r w:rsidRPr="00DF665C">
        <w:rPr>
          <w:rFonts w:ascii="Times New Roman" w:hAnsi="Times New Roman" w:cs="Times New Roman"/>
          <w:b/>
          <w:sz w:val="28"/>
          <w:szCs w:val="28"/>
        </w:rPr>
        <w:t>знати:</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eastAsia="Times New Roman" w:hAnsi="Times New Roman" w:cs="Times New Roman"/>
          <w:sz w:val="28"/>
          <w:szCs w:val="28"/>
        </w:rPr>
        <w:t xml:space="preserve">- </w:t>
      </w:r>
      <w:r w:rsidRPr="00DF665C">
        <w:rPr>
          <w:rFonts w:ascii="Times New Roman" w:hAnsi="Times New Roman" w:cs="Times New Roman"/>
          <w:sz w:val="28"/>
          <w:szCs w:val="28"/>
        </w:rPr>
        <w:t>основні проблеми науки житлового права;</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 основні джерела, необхідні для вивчення житлових правовідносин; </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принципи та методи житлового права;</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поняття, елементи житлових правовідносин;</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поняття, види та правовий статус суб’єктів житлового права;</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поняття, види об’єктів житлових правовідносин;</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 особливості надання громадянам жилих приміщень у будинках державного та </w:t>
      </w:r>
      <w:r w:rsidR="00F0408B">
        <w:rPr>
          <w:rFonts w:ascii="Times New Roman" w:hAnsi="Times New Roman" w:cs="Times New Roman"/>
          <w:sz w:val="28"/>
          <w:szCs w:val="28"/>
        </w:rPr>
        <w:t>комунального</w:t>
      </w:r>
      <w:r w:rsidRPr="00DF665C">
        <w:rPr>
          <w:rFonts w:ascii="Times New Roman" w:hAnsi="Times New Roman" w:cs="Times New Roman"/>
          <w:sz w:val="28"/>
          <w:szCs w:val="28"/>
        </w:rPr>
        <w:t xml:space="preserve"> житлов</w:t>
      </w:r>
      <w:r w:rsidR="00F0408B">
        <w:rPr>
          <w:rFonts w:ascii="Times New Roman" w:hAnsi="Times New Roman" w:cs="Times New Roman"/>
          <w:sz w:val="28"/>
          <w:szCs w:val="28"/>
        </w:rPr>
        <w:t>их</w:t>
      </w:r>
      <w:r w:rsidRPr="00DF665C">
        <w:rPr>
          <w:rFonts w:ascii="Times New Roman" w:hAnsi="Times New Roman" w:cs="Times New Roman"/>
          <w:sz w:val="28"/>
          <w:szCs w:val="28"/>
        </w:rPr>
        <w:t xml:space="preserve"> фондів;</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правову природу договорів щодо користування житлом, набуття права власності на житло тощо;</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механізм захисту суб’єктами житлового права свої прав та інтересів тощо.</w:t>
      </w:r>
    </w:p>
    <w:p w:rsidR="00671751" w:rsidRPr="00DF665C" w:rsidRDefault="00671751" w:rsidP="00671751">
      <w:pPr>
        <w:tabs>
          <w:tab w:val="num" w:pos="0"/>
        </w:tabs>
        <w:spacing w:after="0" w:line="240" w:lineRule="auto"/>
        <w:ind w:firstLine="851"/>
        <w:jc w:val="both"/>
        <w:rPr>
          <w:rFonts w:ascii="Times New Roman" w:hAnsi="Times New Roman" w:cs="Times New Roman"/>
          <w:sz w:val="28"/>
          <w:szCs w:val="28"/>
        </w:rPr>
      </w:pPr>
    </w:p>
    <w:p w:rsidR="00671751" w:rsidRPr="00DF665C" w:rsidRDefault="00671751" w:rsidP="00671751">
      <w:pPr>
        <w:tabs>
          <w:tab w:val="num" w:pos="0"/>
          <w:tab w:val="left" w:pos="284"/>
          <w:tab w:val="left" w:pos="567"/>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b/>
          <w:sz w:val="28"/>
          <w:szCs w:val="28"/>
        </w:rPr>
        <w:t>вміти:</w:t>
      </w:r>
      <w:r w:rsidRPr="00DF665C">
        <w:rPr>
          <w:rFonts w:ascii="Times New Roman" w:hAnsi="Times New Roman" w:cs="Times New Roman"/>
          <w:sz w:val="28"/>
          <w:szCs w:val="28"/>
        </w:rPr>
        <w:t xml:space="preserve"> </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використовувати знання з житлового права у вирішенні професійних завдань;</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 xml:space="preserve"> застосовувати принципи та норми житлового права; </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 xml:space="preserve">дати юридичну оцінку житловим правовідносинам; </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 xml:space="preserve">тлумачити житлово-правові норми чинного законодавства України та використовувати роз’яснення вищих судових та інших органів у процесі застосування норм права; </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складати документи, що опосередковують реалізацію житлових прав громадян;</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вирішувати справи, пов’язані з охороною житлових прав громадян, раціональним використанням житла та забезпеченням захисту житлових прав громадян;</w:t>
      </w:r>
    </w:p>
    <w:p w:rsidR="00671751" w:rsidRPr="00DF665C" w:rsidRDefault="007F553A" w:rsidP="00671751">
      <w:pPr>
        <w:pStyle w:val="a9"/>
        <w:numPr>
          <w:ilvl w:val="0"/>
          <w:numId w:val="9"/>
        </w:numPr>
        <w:tabs>
          <w:tab w:val="num" w:pos="0"/>
        </w:tabs>
        <w:spacing w:before="0" w:beforeAutospacing="0" w:after="0" w:afterAutospacing="0"/>
        <w:ind w:left="0" w:firstLine="851"/>
        <w:rPr>
          <w:sz w:val="28"/>
          <w:szCs w:val="28"/>
        </w:rPr>
      </w:pPr>
      <w:r>
        <w:rPr>
          <w:sz w:val="28"/>
          <w:szCs w:val="28"/>
        </w:rPr>
        <w:t xml:space="preserve"> правильно</w:t>
      </w:r>
      <w:r w:rsidR="00671751" w:rsidRPr="00DF665C">
        <w:rPr>
          <w:sz w:val="28"/>
          <w:szCs w:val="28"/>
        </w:rPr>
        <w:t xml:space="preserve"> застосовувати набуті теоретичні знання та норми чинного житлового законодавства України при вирішенні конкретних справ, що виникають у практичній діяльності різних державних органів чи окремих громадян, у їх взаємовідносинах;</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 xml:space="preserve"> вміти у належній формі викласти результати проведеної роботи — скласти проект рішення чи відповіді відповідного державного органу, заяви громадян (наприклад, з метою одержання інформації про стан та плани, проекти розвитку, реформування житлово-комунального господарства відповідного населеного пункту), тощо;</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 xml:space="preserve"> сприяти забезпеченню дотримання житлового правопорядку, реалізації житлових прав особи, вирішувати питання взяття громадян на квартирний облік та надання житла у державному,  спеціальному житлових фондах і т.д.;</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lastRenderedPageBreak/>
        <w:t xml:space="preserve"> знаходити необхідні правові норми, що вміщуються у великому масиві нормативно-правових актів житлового законодавства, а також у актах інших суміжних галузей законодавства для застосування у конкретній професійній ситуації;</w:t>
      </w:r>
    </w:p>
    <w:p w:rsidR="00671751" w:rsidRPr="00DF665C" w:rsidRDefault="00671751" w:rsidP="00671751">
      <w:pPr>
        <w:pStyle w:val="a9"/>
        <w:numPr>
          <w:ilvl w:val="0"/>
          <w:numId w:val="9"/>
        </w:numPr>
        <w:tabs>
          <w:tab w:val="num" w:pos="0"/>
        </w:tabs>
        <w:spacing w:before="0" w:beforeAutospacing="0" w:after="0" w:afterAutospacing="0"/>
        <w:ind w:left="0" w:firstLine="851"/>
        <w:rPr>
          <w:sz w:val="28"/>
          <w:szCs w:val="28"/>
        </w:rPr>
      </w:pPr>
      <w:r w:rsidRPr="00DF665C">
        <w:rPr>
          <w:sz w:val="28"/>
          <w:szCs w:val="28"/>
        </w:rPr>
        <w:t xml:space="preserve"> узагальнювати практику застосування житлового законодавства та робити відповідні висновки.</w:t>
      </w:r>
    </w:p>
    <w:p w:rsidR="00671751" w:rsidRPr="00DF665C" w:rsidRDefault="00671751" w:rsidP="00671751">
      <w:pPr>
        <w:shd w:val="clear" w:color="auto" w:fill="FFFFFF"/>
        <w:tabs>
          <w:tab w:val="num" w:pos="0"/>
        </w:tabs>
        <w:spacing w:after="0" w:line="240" w:lineRule="auto"/>
        <w:ind w:right="5" w:firstLine="851"/>
        <w:jc w:val="both"/>
        <w:rPr>
          <w:rFonts w:ascii="Times New Roman" w:hAnsi="Times New Roman" w:cs="Times New Roman"/>
          <w:sz w:val="28"/>
          <w:szCs w:val="28"/>
        </w:rPr>
      </w:pPr>
      <w:r w:rsidRPr="00DF665C">
        <w:rPr>
          <w:rFonts w:ascii="Times New Roman" w:hAnsi="Times New Roman" w:cs="Times New Roman"/>
          <w:sz w:val="28"/>
          <w:szCs w:val="28"/>
        </w:rPr>
        <w:t>Успішне оволодіння курсом студентами, які навчаються заочно, залежить від умілої організації їх самостійної роботи і систематичних занять за попередньо складеним календарним графіком.</w:t>
      </w:r>
    </w:p>
    <w:p w:rsidR="00671751" w:rsidRPr="00DF665C" w:rsidRDefault="00671751" w:rsidP="00671751">
      <w:pPr>
        <w:shd w:val="clear" w:color="auto" w:fill="FFFFFF"/>
        <w:tabs>
          <w:tab w:val="num" w:pos="0"/>
        </w:tabs>
        <w:spacing w:after="0" w:line="240" w:lineRule="auto"/>
        <w:ind w:right="5" w:firstLine="851"/>
        <w:jc w:val="both"/>
        <w:rPr>
          <w:rFonts w:ascii="Times New Roman" w:hAnsi="Times New Roman" w:cs="Times New Roman"/>
          <w:sz w:val="28"/>
          <w:szCs w:val="28"/>
        </w:rPr>
      </w:pPr>
      <w:r w:rsidRPr="00DF665C">
        <w:rPr>
          <w:rFonts w:ascii="Times New Roman" w:hAnsi="Times New Roman" w:cs="Times New Roman"/>
          <w:sz w:val="28"/>
          <w:szCs w:val="28"/>
        </w:rPr>
        <w:t>Студенти-заочники повинні виконувати письмові роботи і розв'язувати задачі до практичних занять відповідно до навчального плану. З метою самоконтролю студентам доцільно розв'язувати задачі з програми курсу з житлового права України, складати проекти відповідних документів.</w:t>
      </w:r>
    </w:p>
    <w:p w:rsidR="00671751" w:rsidRPr="00DF665C" w:rsidRDefault="00671751" w:rsidP="00671751">
      <w:pPr>
        <w:pStyle w:val="Text1"/>
        <w:spacing w:after="0"/>
        <w:ind w:firstLine="709"/>
        <w:rPr>
          <w:rFonts w:ascii="Times New Roman" w:hAnsi="Times New Roman"/>
          <w:sz w:val="28"/>
          <w:szCs w:val="28"/>
          <w:lang w:val="uk-UA"/>
        </w:rPr>
      </w:pPr>
    </w:p>
    <w:p w:rsidR="00671751" w:rsidRPr="00DF665C" w:rsidRDefault="00671751" w:rsidP="00671751">
      <w:pPr>
        <w:spacing w:after="0" w:line="240" w:lineRule="auto"/>
        <w:rPr>
          <w:rFonts w:ascii="Times New Roman" w:hAnsi="Times New Roman" w:cs="Times New Roman"/>
          <w:sz w:val="28"/>
          <w:szCs w:val="28"/>
        </w:rPr>
      </w:pPr>
    </w:p>
    <w:p w:rsidR="00671751" w:rsidRPr="00DF665C" w:rsidRDefault="00671751" w:rsidP="00671751">
      <w:pPr>
        <w:pStyle w:val="1"/>
        <w:numPr>
          <w:ilvl w:val="0"/>
          <w:numId w:val="6"/>
        </w:numPr>
        <w:spacing w:before="0" w:after="0"/>
        <w:jc w:val="center"/>
        <w:rPr>
          <w:rFonts w:ascii="Times New Roman" w:hAnsi="Times New Roman" w:cs="Times New Roman"/>
          <w:bCs w:val="0"/>
          <w:caps/>
          <w:sz w:val="28"/>
          <w:szCs w:val="28"/>
        </w:rPr>
      </w:pPr>
      <w:r w:rsidRPr="00DF665C">
        <w:rPr>
          <w:rFonts w:ascii="Times New Roman" w:hAnsi="Times New Roman" w:cs="Times New Roman"/>
          <w:bCs w:val="0"/>
          <w:caps/>
          <w:sz w:val="28"/>
          <w:szCs w:val="28"/>
        </w:rPr>
        <w:t>Програма навчальної дисципліни</w:t>
      </w:r>
    </w:p>
    <w:p w:rsidR="00671751" w:rsidRPr="00DF665C" w:rsidRDefault="00671751" w:rsidP="00671751">
      <w:pPr>
        <w:spacing w:after="0" w:line="240" w:lineRule="auto"/>
        <w:rPr>
          <w:rFonts w:ascii="Times New Roman" w:hAnsi="Times New Roman" w:cs="Times New Roman"/>
          <w:sz w:val="28"/>
          <w:szCs w:val="28"/>
          <w:lang w:eastAsia="uk-UA"/>
        </w:rPr>
      </w:pP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b/>
          <w:bCs/>
          <w:sz w:val="28"/>
          <w:szCs w:val="28"/>
        </w:rPr>
        <w:t>ТЕМА 1 Поняття, предмет, принципи та система житлового права України. Джерела житлового права</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Поняття та правова природа житлового права як галузі права. Предмет житлового права. Право громадян на житло та форми його  здійснення згідно з Конституцією України. Зміст права на житло. Житлові права та обов’язки громадян.</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Принципи житлового права України. Система житлового права. Розвиток науки житлового права.</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Поняття, види та загальна характеристика джерел житлового права. Співвідношення житлового права та житлового законодавства. Історія розвитку житлового законодавства. Система житлового законодавства. Житловий кодекс України та Цивільний кодекс України спільні та відмінні ознаки. Закони та підзаконні нормативно-правові акти як джерела житлового права. Постанови Пленуму Верховного Суду України з житлових питань. Тенденції розвитку житлового законодавства.</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p>
    <w:p w:rsidR="00770FB6" w:rsidRPr="00DF665C" w:rsidRDefault="00770FB6" w:rsidP="00770FB6">
      <w:pPr>
        <w:tabs>
          <w:tab w:val="num" w:pos="0"/>
        </w:tabs>
        <w:spacing w:after="0" w:line="240" w:lineRule="auto"/>
        <w:ind w:firstLine="851"/>
        <w:jc w:val="both"/>
        <w:rPr>
          <w:rFonts w:ascii="Times New Roman" w:hAnsi="Times New Roman" w:cs="Times New Roman"/>
          <w:b/>
          <w:bCs/>
          <w:sz w:val="28"/>
          <w:szCs w:val="28"/>
        </w:rPr>
      </w:pPr>
      <w:r w:rsidRPr="00DF665C">
        <w:rPr>
          <w:rFonts w:ascii="Times New Roman" w:hAnsi="Times New Roman" w:cs="Times New Roman"/>
          <w:b/>
          <w:bCs/>
          <w:sz w:val="28"/>
          <w:szCs w:val="28"/>
        </w:rPr>
        <w:t>ТЕМА 2 Житлові правовідносини. Житловий фонд України</w:t>
      </w:r>
    </w:p>
    <w:p w:rsidR="00770FB6" w:rsidRPr="00DF665C" w:rsidRDefault="00770FB6" w:rsidP="00770FB6">
      <w:pPr>
        <w:pStyle w:val="31"/>
        <w:tabs>
          <w:tab w:val="num" w:pos="0"/>
        </w:tabs>
        <w:spacing w:after="0" w:line="240" w:lineRule="auto"/>
        <w:ind w:left="0" w:firstLine="851"/>
        <w:jc w:val="both"/>
        <w:rPr>
          <w:rFonts w:ascii="Times New Roman" w:hAnsi="Times New Roman" w:cs="Times New Roman"/>
          <w:sz w:val="28"/>
          <w:szCs w:val="28"/>
          <w:lang w:val="uk-UA"/>
        </w:rPr>
      </w:pPr>
      <w:r w:rsidRPr="00DF665C">
        <w:rPr>
          <w:rFonts w:ascii="Times New Roman" w:hAnsi="Times New Roman" w:cs="Times New Roman"/>
          <w:sz w:val="28"/>
          <w:szCs w:val="28"/>
          <w:lang w:val="uk-UA"/>
        </w:rPr>
        <w:t xml:space="preserve">Поняття та види житлових правовідносин. Елементи житлових правовідносин: суб’єкти житлових правовідносин; об’єкти житлових правовідносин; зміст житлових правовідносин. Учасники житлових правовідносин: види та повноваження в житловій сфері. Поняття, види та призначення житлових приміщень. Реєстрація, облік та здача житлових приміщень в експлуатацію. Вимоги, які ставляться при її реєстрації. </w:t>
      </w:r>
    </w:p>
    <w:p w:rsidR="00770FB6" w:rsidRPr="00DF665C" w:rsidRDefault="00770FB6" w:rsidP="00770FB6">
      <w:pPr>
        <w:pStyle w:val="a4"/>
        <w:tabs>
          <w:tab w:val="num" w:pos="0"/>
        </w:tabs>
        <w:ind w:firstLine="851"/>
        <w:jc w:val="both"/>
        <w:rPr>
          <w:b w:val="0"/>
          <w:szCs w:val="28"/>
        </w:rPr>
      </w:pPr>
      <w:r w:rsidRPr="00DF665C">
        <w:rPr>
          <w:b w:val="0"/>
          <w:szCs w:val="28"/>
        </w:rPr>
        <w:t>Житловий фонд України: поняття, види. Державний житловий фонд. Комунальний житловий фонд. Приватний житловий фонд. Житловий фонд кооперативів та громадських і релігійних організацій. Житловий фонд соціального призначення.</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p>
    <w:p w:rsidR="00770FB6" w:rsidRPr="00DF665C" w:rsidRDefault="00770FB6" w:rsidP="00770FB6">
      <w:pPr>
        <w:tabs>
          <w:tab w:val="num" w:pos="0"/>
        </w:tabs>
        <w:spacing w:after="0" w:line="240" w:lineRule="auto"/>
        <w:ind w:firstLine="851"/>
        <w:jc w:val="both"/>
        <w:rPr>
          <w:rFonts w:ascii="Times New Roman" w:hAnsi="Times New Roman" w:cs="Times New Roman"/>
          <w:b/>
          <w:bCs/>
          <w:sz w:val="28"/>
          <w:szCs w:val="28"/>
        </w:rPr>
      </w:pPr>
      <w:r w:rsidRPr="00DF665C">
        <w:rPr>
          <w:rFonts w:ascii="Times New Roman" w:hAnsi="Times New Roman" w:cs="Times New Roman"/>
          <w:b/>
          <w:bCs/>
          <w:sz w:val="28"/>
          <w:szCs w:val="28"/>
        </w:rPr>
        <w:t>ТЕМА 3 Порядок надання громадянам жилих приміщень у будинках державного і громадського житлового фонду</w:t>
      </w:r>
    </w:p>
    <w:p w:rsidR="00770FB6" w:rsidRPr="00DF665C" w:rsidRDefault="00770FB6" w:rsidP="00770FB6">
      <w:pPr>
        <w:pStyle w:val="21"/>
        <w:tabs>
          <w:tab w:val="num" w:pos="0"/>
        </w:tabs>
        <w:spacing w:after="0" w:line="240" w:lineRule="auto"/>
        <w:ind w:left="0" w:firstLine="851"/>
        <w:jc w:val="both"/>
        <w:rPr>
          <w:rFonts w:ascii="Times New Roman" w:hAnsi="Times New Roman" w:cs="Times New Roman"/>
          <w:sz w:val="28"/>
          <w:szCs w:val="28"/>
        </w:rPr>
      </w:pPr>
      <w:r w:rsidRPr="00DF665C">
        <w:rPr>
          <w:rFonts w:ascii="Times New Roman" w:hAnsi="Times New Roman" w:cs="Times New Roman"/>
          <w:sz w:val="28"/>
          <w:szCs w:val="28"/>
        </w:rPr>
        <w:lastRenderedPageBreak/>
        <w:t>Квартирний облік громадян, які потребують поліпшення житлових умов: поняття, види та загальна характеристика. Першочергове та позачергове надання жилих приміщень громадянам, які потребують поліпшення житлових умов. Поняття, види, порядок надання жилих приміщень та вимоги, які до них ставляться. Ордер на жиле приміщення. Підстави визнання ордера недійсним</w:t>
      </w:r>
    </w:p>
    <w:p w:rsidR="00770FB6" w:rsidRPr="00DF665C" w:rsidRDefault="00770FB6" w:rsidP="00770FB6">
      <w:pPr>
        <w:tabs>
          <w:tab w:val="num" w:pos="0"/>
        </w:tabs>
        <w:spacing w:after="0" w:line="240" w:lineRule="auto"/>
        <w:ind w:firstLine="851"/>
        <w:jc w:val="both"/>
        <w:rPr>
          <w:rFonts w:ascii="Times New Roman" w:hAnsi="Times New Roman" w:cs="Times New Roman"/>
          <w:b/>
          <w:bCs/>
          <w:sz w:val="28"/>
          <w:szCs w:val="28"/>
        </w:rPr>
      </w:pPr>
    </w:p>
    <w:p w:rsidR="00770FB6" w:rsidRPr="00DF665C" w:rsidRDefault="00770FB6" w:rsidP="00770FB6">
      <w:pPr>
        <w:tabs>
          <w:tab w:val="num" w:pos="0"/>
        </w:tabs>
        <w:spacing w:after="0" w:line="240" w:lineRule="auto"/>
        <w:ind w:firstLine="851"/>
        <w:jc w:val="both"/>
        <w:rPr>
          <w:rFonts w:ascii="Times New Roman" w:hAnsi="Times New Roman" w:cs="Times New Roman"/>
          <w:b/>
          <w:bCs/>
          <w:sz w:val="28"/>
          <w:szCs w:val="28"/>
        </w:rPr>
      </w:pPr>
      <w:r w:rsidRPr="00DF665C">
        <w:rPr>
          <w:rFonts w:ascii="Times New Roman" w:hAnsi="Times New Roman" w:cs="Times New Roman"/>
          <w:b/>
          <w:bCs/>
          <w:sz w:val="28"/>
          <w:szCs w:val="28"/>
        </w:rPr>
        <w:t>ТЕМА 4 Виникнення та реалізація права власності в будинках (квартирах) приватного житлового фонду</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Загальна характеристика реалізації права власності на житло. Підстави набуття права власності на житло. Будівництво житла. Набуття права власності на безхазяйну нерухому річ. Набуття права власності на житло за </w:t>
      </w:r>
      <w:proofErr w:type="spellStart"/>
      <w:r w:rsidRPr="00DF665C">
        <w:rPr>
          <w:rFonts w:ascii="Times New Roman" w:hAnsi="Times New Roman" w:cs="Times New Roman"/>
          <w:sz w:val="28"/>
          <w:szCs w:val="28"/>
        </w:rPr>
        <w:t>набувальною</w:t>
      </w:r>
      <w:proofErr w:type="spellEnd"/>
      <w:r w:rsidRPr="00DF665C">
        <w:rPr>
          <w:rFonts w:ascii="Times New Roman" w:hAnsi="Times New Roman" w:cs="Times New Roman"/>
          <w:sz w:val="28"/>
          <w:szCs w:val="28"/>
        </w:rPr>
        <w:t xml:space="preserve"> давністю. Право спільної власності на будинок (квартиру). Поняття та загальна характеристика </w:t>
      </w:r>
      <w:r w:rsidR="007F553A">
        <w:rPr>
          <w:rFonts w:ascii="Times New Roman" w:hAnsi="Times New Roman" w:cs="Times New Roman"/>
          <w:sz w:val="28"/>
          <w:szCs w:val="28"/>
        </w:rPr>
        <w:t xml:space="preserve">договору </w:t>
      </w:r>
      <w:r w:rsidRPr="00DF665C">
        <w:rPr>
          <w:rFonts w:ascii="Times New Roman" w:hAnsi="Times New Roman" w:cs="Times New Roman"/>
          <w:sz w:val="28"/>
          <w:szCs w:val="28"/>
        </w:rPr>
        <w:t>купівлі – продажу житла. Поняття та правова природа договору дарування житла. Загальна характеристика договору міни та обміну жилих приміщень.  Правова природа договору довічного утримання та ренти житла. Договір застави (іпотеки) житла. Спадкування житла за законом та за заповітом. Прийняття спадщини.</w:t>
      </w:r>
    </w:p>
    <w:p w:rsidR="00770FB6" w:rsidRPr="00DF665C" w:rsidRDefault="00770FB6" w:rsidP="00770FB6">
      <w:pPr>
        <w:pStyle w:val="31"/>
        <w:tabs>
          <w:tab w:val="num" w:pos="0"/>
        </w:tabs>
        <w:spacing w:after="0" w:line="240" w:lineRule="auto"/>
        <w:ind w:left="0" w:firstLine="851"/>
        <w:jc w:val="both"/>
        <w:rPr>
          <w:rFonts w:ascii="Times New Roman" w:hAnsi="Times New Roman" w:cs="Times New Roman"/>
          <w:sz w:val="28"/>
          <w:szCs w:val="28"/>
          <w:lang w:val="uk-UA"/>
        </w:rPr>
      </w:pPr>
      <w:r w:rsidRPr="00DF665C">
        <w:rPr>
          <w:rFonts w:ascii="Times New Roman" w:hAnsi="Times New Roman" w:cs="Times New Roman"/>
          <w:sz w:val="28"/>
          <w:szCs w:val="28"/>
          <w:lang w:val="uk-UA"/>
        </w:rPr>
        <w:t xml:space="preserve">Поняття та правові засади приватизації державного житлового фонду. Право громадян на приватизацію державного житлового фонду. </w:t>
      </w:r>
    </w:p>
    <w:p w:rsidR="00770FB6" w:rsidRPr="00DF665C" w:rsidRDefault="00770FB6" w:rsidP="00770FB6">
      <w:pPr>
        <w:tabs>
          <w:tab w:val="num" w:pos="0"/>
        </w:tabs>
        <w:spacing w:after="0" w:line="240" w:lineRule="auto"/>
        <w:ind w:firstLine="851"/>
        <w:jc w:val="both"/>
        <w:rPr>
          <w:rFonts w:ascii="Times New Roman" w:hAnsi="Times New Roman" w:cs="Times New Roman"/>
          <w:b/>
          <w:bCs/>
          <w:sz w:val="28"/>
          <w:szCs w:val="28"/>
        </w:rPr>
      </w:pPr>
    </w:p>
    <w:p w:rsidR="00770FB6" w:rsidRPr="00DF665C" w:rsidRDefault="00770FB6" w:rsidP="00770FB6">
      <w:pPr>
        <w:tabs>
          <w:tab w:val="num" w:pos="0"/>
        </w:tabs>
        <w:spacing w:after="0" w:line="240" w:lineRule="auto"/>
        <w:ind w:firstLine="851"/>
        <w:jc w:val="both"/>
        <w:rPr>
          <w:rFonts w:ascii="Times New Roman" w:hAnsi="Times New Roman" w:cs="Times New Roman"/>
          <w:b/>
          <w:bCs/>
          <w:sz w:val="28"/>
          <w:szCs w:val="28"/>
        </w:rPr>
      </w:pPr>
      <w:r w:rsidRPr="00DF665C">
        <w:rPr>
          <w:rFonts w:ascii="Times New Roman" w:hAnsi="Times New Roman" w:cs="Times New Roman"/>
          <w:b/>
          <w:bCs/>
          <w:sz w:val="28"/>
          <w:szCs w:val="28"/>
        </w:rPr>
        <w:t>ТЕМА 5 Договір найму(оренди) житла в приватному, державному та громадському житловому фонді</w:t>
      </w:r>
    </w:p>
    <w:p w:rsidR="00770FB6" w:rsidRPr="00DF665C" w:rsidRDefault="00770FB6" w:rsidP="00770FB6">
      <w:pPr>
        <w:pStyle w:val="Text1"/>
        <w:tabs>
          <w:tab w:val="num" w:pos="0"/>
        </w:tabs>
        <w:spacing w:after="0"/>
        <w:ind w:firstLine="851"/>
        <w:rPr>
          <w:rFonts w:ascii="Times New Roman" w:hAnsi="Times New Roman"/>
          <w:sz w:val="28"/>
          <w:szCs w:val="28"/>
          <w:lang w:val="uk-UA"/>
        </w:rPr>
      </w:pPr>
      <w:r w:rsidRPr="00DF665C">
        <w:rPr>
          <w:rFonts w:ascii="Times New Roman" w:hAnsi="Times New Roman"/>
          <w:sz w:val="28"/>
          <w:szCs w:val="28"/>
          <w:lang w:val="uk-UA"/>
        </w:rPr>
        <w:t>Поняття та загальна характеристика договору найму (оренди) житла та сфера його застосування. Сторони договору найму (оренди) житла. Предмет договору найму (оренди) житла. Форма договору найму житла. Строк договору найму житла. Права та обов’язки сторін за договором найму (оренди) житла. Зміна умов договору найму (оренди) житла. Підстави, порядок та правові наслідки припинення договору найму (оренди) житла. Договір піднайму жилих приміщень. Його форма і зміст. Підстави припинення та розірвання договору піднайму жилого приміщення. Умови за яких договір піднайму не може бути укладений.</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Поняття та правова природа договору найму (оренди) жилого приміщення в державному та громадському житловому фонді. Сторони, форма, зміст договору, підстави припинення та розірвання договору найму (оренди) жилого приміщення в державному та громадському житловому фонді. Права і обов’язки власників, наймачів  та орендарів. </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Поняття та правова природа </w:t>
      </w:r>
      <w:r w:rsidR="007F553A">
        <w:rPr>
          <w:rFonts w:ascii="Times New Roman" w:hAnsi="Times New Roman" w:cs="Times New Roman"/>
          <w:sz w:val="28"/>
          <w:szCs w:val="28"/>
        </w:rPr>
        <w:t xml:space="preserve">договору </w:t>
      </w:r>
      <w:r w:rsidRPr="00DF665C">
        <w:rPr>
          <w:rFonts w:ascii="Times New Roman" w:hAnsi="Times New Roman" w:cs="Times New Roman"/>
          <w:sz w:val="28"/>
          <w:szCs w:val="28"/>
        </w:rPr>
        <w:t xml:space="preserve">найму соціального житла. Сторони, форма, зміст договору найму соціального житла. Припинення договору найму соціального житла. </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b/>
          <w:bCs/>
          <w:sz w:val="28"/>
          <w:szCs w:val="28"/>
        </w:rPr>
        <w:t>ТЕМА 6. Припинення житлових правовідносин. Захист житлових прав</w:t>
      </w:r>
    </w:p>
    <w:p w:rsidR="00770FB6" w:rsidRPr="00DF665C" w:rsidRDefault="00770FB6" w:rsidP="00770FB6">
      <w:pPr>
        <w:tabs>
          <w:tab w:val="num" w:pos="0"/>
        </w:tabs>
        <w:spacing w:after="0" w:line="240" w:lineRule="auto"/>
        <w:ind w:firstLine="851"/>
        <w:jc w:val="both"/>
        <w:rPr>
          <w:rFonts w:ascii="Times New Roman" w:hAnsi="Times New Roman" w:cs="Times New Roman"/>
          <w:sz w:val="28"/>
          <w:szCs w:val="28"/>
        </w:rPr>
      </w:pPr>
      <w:r w:rsidRPr="00DF665C">
        <w:rPr>
          <w:rFonts w:ascii="Times New Roman" w:hAnsi="Times New Roman" w:cs="Times New Roman"/>
          <w:sz w:val="28"/>
          <w:szCs w:val="28"/>
        </w:rPr>
        <w:t xml:space="preserve">Загальні підстави припинення житлових правовідносин. Припинення права власності на житло. Підстави і порядок виселення громадян з жилих приміщень. Виселення з наданням іншого жилого приміщення. Виселення без надання іншого жилого приміщення. Виселення громадян, які самовільно зайняли жиле приміщення. Виселення громадян у зв’язку із визнанням ордера </w:t>
      </w:r>
      <w:r w:rsidRPr="00DF665C">
        <w:rPr>
          <w:rFonts w:ascii="Times New Roman" w:hAnsi="Times New Roman" w:cs="Times New Roman"/>
          <w:sz w:val="28"/>
          <w:szCs w:val="28"/>
        </w:rPr>
        <w:lastRenderedPageBreak/>
        <w:t>на жиле приміщення недійсним. Вимоги, яким мають відповідати інші жилі приміщення що надаються громадянам при виселення. Правові наслідки виселення громадян із жилих приміщень. Особливості охорони та захисту житлових прав. Способи захисту порушеного житлового права. Види житлових спорів та порядок їх вирішення.</w:t>
      </w:r>
    </w:p>
    <w:p w:rsidR="002F13B7" w:rsidRPr="00DF665C" w:rsidRDefault="002F13B7" w:rsidP="002F13B7">
      <w:pPr>
        <w:pStyle w:val="Text1"/>
        <w:spacing w:after="0"/>
        <w:ind w:firstLine="709"/>
        <w:rPr>
          <w:rFonts w:ascii="Times New Roman" w:hAnsi="Times New Roman"/>
          <w:sz w:val="28"/>
          <w:szCs w:val="28"/>
          <w:lang w:val="uk-UA"/>
        </w:rPr>
      </w:pPr>
    </w:p>
    <w:p w:rsidR="002F13B7" w:rsidRPr="00DF665C" w:rsidRDefault="002F13B7" w:rsidP="002F13B7">
      <w:pPr>
        <w:spacing w:after="0" w:line="240" w:lineRule="auto"/>
        <w:ind w:firstLine="900"/>
        <w:jc w:val="both"/>
        <w:rPr>
          <w:rFonts w:ascii="Times New Roman" w:hAnsi="Times New Roman" w:cs="Times New Roman"/>
          <w:sz w:val="28"/>
          <w:szCs w:val="28"/>
        </w:rPr>
      </w:pPr>
    </w:p>
    <w:p w:rsidR="002F13B7" w:rsidRPr="00DF665C" w:rsidRDefault="002F13B7" w:rsidP="002F13B7">
      <w:pPr>
        <w:spacing w:after="0" w:line="240" w:lineRule="auto"/>
        <w:ind w:firstLine="900"/>
        <w:jc w:val="center"/>
        <w:rPr>
          <w:rFonts w:ascii="Times New Roman" w:hAnsi="Times New Roman" w:cs="Times New Roman"/>
          <w:b/>
          <w:sz w:val="28"/>
          <w:szCs w:val="28"/>
        </w:rPr>
      </w:pPr>
      <w:r w:rsidRPr="00DF665C">
        <w:rPr>
          <w:rFonts w:ascii="Times New Roman" w:hAnsi="Times New Roman" w:cs="Times New Roman"/>
          <w:b/>
          <w:sz w:val="28"/>
          <w:szCs w:val="28"/>
        </w:rPr>
        <w:t>4. ІНФОРМАЦІЙНИЙ ОБСЯГ ДИСЦИПЛІНИ</w:t>
      </w:r>
    </w:p>
    <w:p w:rsidR="002F13B7" w:rsidRPr="00DF665C" w:rsidRDefault="002F13B7" w:rsidP="002F13B7">
      <w:pPr>
        <w:spacing w:after="0" w:line="240" w:lineRule="auto"/>
        <w:jc w:val="both"/>
        <w:rPr>
          <w:rFonts w:ascii="Times New Roman" w:hAnsi="Times New Roman" w:cs="Times New Roman"/>
          <w:b/>
          <w:bCs/>
          <w:i/>
          <w:sz w:val="28"/>
          <w:szCs w:val="28"/>
        </w:rPr>
      </w:pPr>
    </w:p>
    <w:tbl>
      <w:tblPr>
        <w:tblW w:w="48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8"/>
        <w:gridCol w:w="1038"/>
        <w:gridCol w:w="496"/>
        <w:gridCol w:w="496"/>
        <w:gridCol w:w="622"/>
        <w:gridCol w:w="570"/>
        <w:gridCol w:w="636"/>
        <w:gridCol w:w="1038"/>
        <w:gridCol w:w="496"/>
        <w:gridCol w:w="366"/>
        <w:gridCol w:w="622"/>
        <w:gridCol w:w="570"/>
        <w:gridCol w:w="636"/>
      </w:tblGrid>
      <w:tr w:rsidR="002F13B7" w:rsidRPr="00DF665C" w:rsidTr="00427296">
        <w:trPr>
          <w:cantSplit/>
        </w:trPr>
        <w:tc>
          <w:tcPr>
            <w:tcW w:w="1164" w:type="pct"/>
            <w:vMerge w:val="restar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назви тем</w:t>
            </w:r>
          </w:p>
        </w:tc>
        <w:tc>
          <w:tcPr>
            <w:tcW w:w="3836" w:type="pct"/>
            <w:gridSpan w:val="12"/>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Кількість годин</w:t>
            </w:r>
          </w:p>
        </w:tc>
      </w:tr>
      <w:tr w:rsidR="002F13B7" w:rsidRPr="00DF665C" w:rsidTr="00427296">
        <w:trPr>
          <w:cantSplit/>
        </w:trPr>
        <w:tc>
          <w:tcPr>
            <w:tcW w:w="1164" w:type="pct"/>
            <w:vMerge/>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
        </w:tc>
        <w:tc>
          <w:tcPr>
            <w:tcW w:w="1952" w:type="pct"/>
            <w:gridSpan w:val="6"/>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Денна форма</w:t>
            </w:r>
          </w:p>
        </w:tc>
        <w:tc>
          <w:tcPr>
            <w:tcW w:w="1884" w:type="pct"/>
            <w:gridSpan w:val="6"/>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Заочна форма</w:t>
            </w:r>
          </w:p>
        </w:tc>
      </w:tr>
      <w:tr w:rsidR="002F13B7" w:rsidRPr="00DF665C" w:rsidTr="00427296">
        <w:trPr>
          <w:cantSplit/>
        </w:trPr>
        <w:tc>
          <w:tcPr>
            <w:tcW w:w="1164" w:type="pct"/>
            <w:vMerge/>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
        </w:tc>
        <w:tc>
          <w:tcPr>
            <w:tcW w:w="545" w:type="pct"/>
            <w:vMerge w:val="restar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 xml:space="preserve">Усього </w:t>
            </w:r>
          </w:p>
        </w:tc>
        <w:tc>
          <w:tcPr>
            <w:tcW w:w="1407" w:type="pct"/>
            <w:gridSpan w:val="5"/>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у тому числі</w:t>
            </w:r>
          </w:p>
        </w:tc>
        <w:tc>
          <w:tcPr>
            <w:tcW w:w="545" w:type="pct"/>
            <w:vMerge w:val="restar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 xml:space="preserve">Усього </w:t>
            </w:r>
          </w:p>
        </w:tc>
        <w:tc>
          <w:tcPr>
            <w:tcW w:w="1339" w:type="pct"/>
            <w:gridSpan w:val="5"/>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у тому числі</w:t>
            </w:r>
          </w:p>
        </w:tc>
      </w:tr>
      <w:tr w:rsidR="002F13B7" w:rsidRPr="00DF665C" w:rsidTr="00427296">
        <w:trPr>
          <w:cantSplit/>
        </w:trPr>
        <w:tc>
          <w:tcPr>
            <w:tcW w:w="1164" w:type="pct"/>
            <w:vMerge/>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
        </w:tc>
        <w:tc>
          <w:tcPr>
            <w:tcW w:w="545" w:type="pct"/>
            <w:vMerge/>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
        </w:tc>
        <w:tc>
          <w:tcPr>
            <w:tcW w:w="260"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л</w:t>
            </w:r>
          </w:p>
        </w:tc>
        <w:tc>
          <w:tcPr>
            <w:tcW w:w="260"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п</w:t>
            </w:r>
          </w:p>
        </w:tc>
        <w:tc>
          <w:tcPr>
            <w:tcW w:w="327"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лаб</w:t>
            </w:r>
            <w:proofErr w:type="spellEnd"/>
          </w:p>
        </w:tc>
        <w:tc>
          <w:tcPr>
            <w:tcW w:w="299"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інд</w:t>
            </w:r>
            <w:proofErr w:type="spellEnd"/>
          </w:p>
        </w:tc>
        <w:tc>
          <w:tcPr>
            <w:tcW w:w="260"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ср</w:t>
            </w:r>
            <w:proofErr w:type="spellEnd"/>
          </w:p>
        </w:tc>
        <w:tc>
          <w:tcPr>
            <w:tcW w:w="545" w:type="pct"/>
            <w:vMerge/>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
        </w:tc>
        <w:tc>
          <w:tcPr>
            <w:tcW w:w="260"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л</w:t>
            </w:r>
          </w:p>
        </w:tc>
        <w:tc>
          <w:tcPr>
            <w:tcW w:w="192"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r w:rsidRPr="00DF665C">
              <w:rPr>
                <w:rFonts w:ascii="Times New Roman" w:hAnsi="Times New Roman" w:cs="Times New Roman"/>
                <w:b/>
                <w:sz w:val="26"/>
                <w:szCs w:val="26"/>
              </w:rPr>
              <w:t>п</w:t>
            </w:r>
          </w:p>
        </w:tc>
        <w:tc>
          <w:tcPr>
            <w:tcW w:w="327"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лаб</w:t>
            </w:r>
            <w:proofErr w:type="spellEnd"/>
          </w:p>
        </w:tc>
        <w:tc>
          <w:tcPr>
            <w:tcW w:w="299"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інд</w:t>
            </w:r>
            <w:proofErr w:type="spellEnd"/>
          </w:p>
        </w:tc>
        <w:tc>
          <w:tcPr>
            <w:tcW w:w="260" w:type="pc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6"/>
                <w:szCs w:val="26"/>
              </w:rPr>
            </w:pPr>
            <w:proofErr w:type="spellStart"/>
            <w:r w:rsidRPr="00DF665C">
              <w:rPr>
                <w:rFonts w:ascii="Times New Roman" w:hAnsi="Times New Roman" w:cs="Times New Roman"/>
                <w:b/>
                <w:sz w:val="26"/>
                <w:szCs w:val="26"/>
              </w:rPr>
              <w:t>ср</w:t>
            </w:r>
            <w:proofErr w:type="spellEnd"/>
          </w:p>
        </w:tc>
      </w:tr>
      <w:tr w:rsidR="002F13B7" w:rsidRPr="00DF665C" w:rsidTr="00427296">
        <w:tc>
          <w:tcPr>
            <w:tcW w:w="1164" w:type="pct"/>
          </w:tcPr>
          <w:p w:rsidR="002F13B7" w:rsidRPr="00DF665C" w:rsidRDefault="00427296" w:rsidP="002F13B7">
            <w:pPr>
              <w:spacing w:after="0" w:line="240" w:lineRule="auto"/>
              <w:rPr>
                <w:rFonts w:ascii="Times New Roman" w:hAnsi="Times New Roman" w:cs="Times New Roman"/>
                <w:sz w:val="28"/>
                <w:szCs w:val="28"/>
              </w:rPr>
            </w:pPr>
            <w:r w:rsidRPr="00DF665C">
              <w:rPr>
                <w:rFonts w:ascii="Times New Roman" w:hAnsi="Times New Roman" w:cs="Times New Roman"/>
                <w:sz w:val="24"/>
                <w:szCs w:val="24"/>
              </w:rPr>
              <w:t>Поняття, предмет, принципи та система житлового права України. Джерела житлового права</w:t>
            </w:r>
          </w:p>
        </w:tc>
        <w:tc>
          <w:tcPr>
            <w:tcW w:w="545"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8</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15</w:t>
            </w:r>
          </w:p>
        </w:tc>
        <w:tc>
          <w:tcPr>
            <w:tcW w:w="545"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7</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192" w:type="pct"/>
          </w:tcPr>
          <w:p w:rsidR="002F13B7" w:rsidRPr="00DF665C" w:rsidRDefault="002F13B7" w:rsidP="002F13B7">
            <w:pPr>
              <w:spacing w:after="0" w:line="240" w:lineRule="auto"/>
              <w:rPr>
                <w:rFonts w:ascii="Times New Roman" w:hAnsi="Times New Roman" w:cs="Times New Roman"/>
                <w:bCs/>
                <w:sz w:val="28"/>
                <w:szCs w:val="28"/>
              </w:rPr>
            </w:pPr>
            <w:r w:rsidRPr="00DF665C">
              <w:rPr>
                <w:rFonts w:ascii="Times New Roman" w:hAnsi="Times New Roman" w:cs="Times New Roman"/>
                <w:bCs/>
                <w:sz w:val="28"/>
                <w:szCs w:val="28"/>
              </w:rPr>
              <w:t>-</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5</w:t>
            </w:r>
          </w:p>
        </w:tc>
      </w:tr>
      <w:tr w:rsidR="002F13B7" w:rsidRPr="00DF665C" w:rsidTr="00427296">
        <w:tc>
          <w:tcPr>
            <w:tcW w:w="1164" w:type="pct"/>
          </w:tcPr>
          <w:p w:rsidR="002F13B7" w:rsidRPr="00DF665C" w:rsidRDefault="00427296" w:rsidP="002F13B7">
            <w:pPr>
              <w:spacing w:after="0" w:line="240" w:lineRule="auto"/>
              <w:rPr>
                <w:rFonts w:ascii="Times New Roman" w:hAnsi="Times New Roman" w:cs="Times New Roman"/>
              </w:rPr>
            </w:pPr>
            <w:r w:rsidRPr="00DF665C">
              <w:rPr>
                <w:rFonts w:ascii="Times New Roman" w:hAnsi="Times New Roman" w:cs="Times New Roman"/>
                <w:sz w:val="24"/>
                <w:szCs w:val="24"/>
              </w:rPr>
              <w:t>Житлові правовідносини. Житловий фонд України</w:t>
            </w:r>
          </w:p>
        </w:tc>
        <w:tc>
          <w:tcPr>
            <w:tcW w:w="545"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8</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15</w:t>
            </w:r>
          </w:p>
        </w:tc>
        <w:tc>
          <w:tcPr>
            <w:tcW w:w="545"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8</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192"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15</w:t>
            </w:r>
          </w:p>
        </w:tc>
      </w:tr>
      <w:tr w:rsidR="002F13B7" w:rsidRPr="00DF665C" w:rsidTr="00427296">
        <w:tc>
          <w:tcPr>
            <w:tcW w:w="1164" w:type="pct"/>
          </w:tcPr>
          <w:p w:rsidR="002F13B7" w:rsidRPr="00DF665C" w:rsidRDefault="00427296" w:rsidP="002F13B7">
            <w:pPr>
              <w:spacing w:after="0" w:line="240" w:lineRule="auto"/>
              <w:rPr>
                <w:rFonts w:ascii="Times New Roman" w:hAnsi="Times New Roman" w:cs="Times New Roman"/>
              </w:rPr>
            </w:pPr>
            <w:r w:rsidRPr="00DF665C">
              <w:rPr>
                <w:rFonts w:ascii="Times New Roman" w:hAnsi="Times New Roman" w:cs="Times New Roman"/>
                <w:sz w:val="24"/>
                <w:szCs w:val="24"/>
              </w:rPr>
              <w:t>Порядок надання громадянам жилих приміщень у будинках державного і громадського житлового фонду</w:t>
            </w:r>
          </w:p>
        </w:tc>
        <w:tc>
          <w:tcPr>
            <w:tcW w:w="545"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26</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20</w:t>
            </w:r>
          </w:p>
        </w:tc>
        <w:tc>
          <w:tcPr>
            <w:tcW w:w="545"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23</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192"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20</w:t>
            </w:r>
          </w:p>
        </w:tc>
      </w:tr>
      <w:tr w:rsidR="002F13B7" w:rsidRPr="00DF665C" w:rsidTr="00427296">
        <w:tc>
          <w:tcPr>
            <w:tcW w:w="1164" w:type="pct"/>
          </w:tcPr>
          <w:p w:rsidR="002F13B7" w:rsidRPr="00DF665C" w:rsidRDefault="00427296" w:rsidP="002F13B7">
            <w:pPr>
              <w:spacing w:after="0" w:line="240" w:lineRule="auto"/>
              <w:rPr>
                <w:rFonts w:ascii="Times New Roman" w:hAnsi="Times New Roman" w:cs="Times New Roman"/>
                <w:color w:val="000000"/>
                <w:spacing w:val="-4"/>
                <w:sz w:val="28"/>
                <w:szCs w:val="28"/>
              </w:rPr>
            </w:pPr>
            <w:r w:rsidRPr="00DF665C">
              <w:rPr>
                <w:rFonts w:ascii="Times New Roman" w:hAnsi="Times New Roman" w:cs="Times New Roman"/>
                <w:sz w:val="24"/>
                <w:szCs w:val="24"/>
              </w:rPr>
              <w:t>Виникнення та реалізація права власності в будинках (квартирах) приватного житлового фонду</w:t>
            </w:r>
          </w:p>
        </w:tc>
        <w:tc>
          <w:tcPr>
            <w:tcW w:w="545"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28</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20</w:t>
            </w:r>
          </w:p>
        </w:tc>
        <w:tc>
          <w:tcPr>
            <w:tcW w:w="545"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29</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192"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25</w:t>
            </w:r>
          </w:p>
        </w:tc>
      </w:tr>
      <w:tr w:rsidR="002F13B7" w:rsidRPr="00DF665C" w:rsidTr="00427296">
        <w:tc>
          <w:tcPr>
            <w:tcW w:w="1164" w:type="pct"/>
          </w:tcPr>
          <w:p w:rsidR="002F13B7" w:rsidRPr="00DF665C" w:rsidRDefault="00427296" w:rsidP="002F13B7">
            <w:pPr>
              <w:spacing w:after="0" w:line="240" w:lineRule="auto"/>
              <w:rPr>
                <w:rFonts w:ascii="Times New Roman" w:hAnsi="Times New Roman" w:cs="Times New Roman"/>
                <w:color w:val="000000"/>
                <w:spacing w:val="-4"/>
                <w:sz w:val="28"/>
                <w:szCs w:val="28"/>
              </w:rPr>
            </w:pPr>
            <w:r w:rsidRPr="00DF665C">
              <w:rPr>
                <w:rFonts w:ascii="Times New Roman" w:hAnsi="Times New Roman" w:cs="Times New Roman"/>
                <w:sz w:val="24"/>
                <w:szCs w:val="24"/>
              </w:rPr>
              <w:t>Договір найму (оренди) житла в приватному, державному та громадському житловому фонді</w:t>
            </w:r>
          </w:p>
        </w:tc>
        <w:tc>
          <w:tcPr>
            <w:tcW w:w="545"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28</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4</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20</w:t>
            </w:r>
          </w:p>
        </w:tc>
        <w:tc>
          <w:tcPr>
            <w:tcW w:w="545"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29</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192"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25</w:t>
            </w:r>
          </w:p>
        </w:tc>
      </w:tr>
      <w:tr w:rsidR="002F13B7" w:rsidRPr="00DF665C" w:rsidTr="00427296">
        <w:trPr>
          <w:trHeight w:val="1239"/>
        </w:trPr>
        <w:tc>
          <w:tcPr>
            <w:tcW w:w="1164" w:type="pct"/>
          </w:tcPr>
          <w:p w:rsidR="002F13B7" w:rsidRPr="00DF665C" w:rsidRDefault="00427296" w:rsidP="002F13B7">
            <w:pPr>
              <w:spacing w:after="0" w:line="240" w:lineRule="auto"/>
              <w:rPr>
                <w:rFonts w:ascii="Times New Roman" w:hAnsi="Times New Roman" w:cs="Times New Roman"/>
                <w:sz w:val="28"/>
                <w:szCs w:val="28"/>
              </w:rPr>
            </w:pPr>
            <w:r w:rsidRPr="00DF665C">
              <w:rPr>
                <w:rFonts w:ascii="Times New Roman" w:hAnsi="Times New Roman" w:cs="Times New Roman"/>
                <w:sz w:val="24"/>
                <w:szCs w:val="24"/>
              </w:rPr>
              <w:lastRenderedPageBreak/>
              <w:t>Припинення житлових відносин. Захист житлових прав</w:t>
            </w:r>
          </w:p>
        </w:tc>
        <w:tc>
          <w:tcPr>
            <w:tcW w:w="545"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7</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13</w:t>
            </w:r>
          </w:p>
        </w:tc>
        <w:tc>
          <w:tcPr>
            <w:tcW w:w="545" w:type="pct"/>
          </w:tcPr>
          <w:p w:rsidR="002F13B7" w:rsidRPr="00DF665C" w:rsidRDefault="002F13B7" w:rsidP="00DF665C">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w:t>
            </w:r>
            <w:r w:rsidR="00DF665C" w:rsidRPr="00DF665C">
              <w:rPr>
                <w:rFonts w:ascii="Times New Roman" w:hAnsi="Times New Roman" w:cs="Times New Roman"/>
                <w:bCs/>
                <w:sz w:val="28"/>
                <w:szCs w:val="28"/>
              </w:rPr>
              <w:t>9</w:t>
            </w:r>
          </w:p>
        </w:tc>
        <w:tc>
          <w:tcPr>
            <w:tcW w:w="260"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192" w:type="pct"/>
          </w:tcPr>
          <w:p w:rsidR="002F13B7" w:rsidRPr="00DF665C" w:rsidRDefault="002F13B7"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2</w:t>
            </w:r>
          </w:p>
        </w:tc>
        <w:tc>
          <w:tcPr>
            <w:tcW w:w="327"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Cs/>
                <w:sz w:val="28"/>
                <w:szCs w:val="28"/>
              </w:rPr>
            </w:pPr>
          </w:p>
        </w:tc>
        <w:tc>
          <w:tcPr>
            <w:tcW w:w="260" w:type="pct"/>
          </w:tcPr>
          <w:p w:rsidR="002F13B7" w:rsidRPr="00DF665C" w:rsidRDefault="00DF665C" w:rsidP="002F13B7">
            <w:pPr>
              <w:spacing w:after="0" w:line="240" w:lineRule="auto"/>
              <w:jc w:val="center"/>
              <w:rPr>
                <w:rFonts w:ascii="Times New Roman" w:hAnsi="Times New Roman" w:cs="Times New Roman"/>
                <w:bCs/>
                <w:sz w:val="28"/>
                <w:szCs w:val="28"/>
              </w:rPr>
            </w:pPr>
            <w:r w:rsidRPr="00DF665C">
              <w:rPr>
                <w:rFonts w:ascii="Times New Roman" w:hAnsi="Times New Roman" w:cs="Times New Roman"/>
                <w:bCs/>
                <w:sz w:val="28"/>
                <w:szCs w:val="28"/>
              </w:rPr>
              <w:t>15</w:t>
            </w:r>
          </w:p>
        </w:tc>
      </w:tr>
      <w:tr w:rsidR="002F13B7" w:rsidRPr="00DF665C" w:rsidTr="00427296">
        <w:tc>
          <w:tcPr>
            <w:tcW w:w="1164" w:type="pct"/>
          </w:tcPr>
          <w:p w:rsidR="002F13B7" w:rsidRPr="00DF665C" w:rsidRDefault="002F13B7" w:rsidP="002F13B7">
            <w:pPr>
              <w:spacing w:after="0" w:line="240" w:lineRule="auto"/>
              <w:jc w:val="both"/>
              <w:rPr>
                <w:rFonts w:ascii="Times New Roman" w:hAnsi="Times New Roman" w:cs="Times New Roman"/>
                <w:b/>
                <w:sz w:val="28"/>
                <w:szCs w:val="28"/>
              </w:rPr>
            </w:pPr>
            <w:r w:rsidRPr="00DF665C">
              <w:rPr>
                <w:rFonts w:ascii="Times New Roman" w:hAnsi="Times New Roman" w:cs="Times New Roman"/>
                <w:b/>
                <w:sz w:val="28"/>
                <w:szCs w:val="28"/>
              </w:rPr>
              <w:t>Разом</w:t>
            </w:r>
          </w:p>
        </w:tc>
        <w:tc>
          <w:tcPr>
            <w:tcW w:w="545" w:type="pct"/>
          </w:tcPr>
          <w:p w:rsidR="002F13B7" w:rsidRPr="00DF665C" w:rsidRDefault="00427296"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135</w:t>
            </w:r>
          </w:p>
        </w:tc>
        <w:tc>
          <w:tcPr>
            <w:tcW w:w="260" w:type="pct"/>
          </w:tcPr>
          <w:p w:rsidR="002F13B7" w:rsidRPr="00DF665C" w:rsidRDefault="002F13B7"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16</w:t>
            </w:r>
          </w:p>
        </w:tc>
        <w:tc>
          <w:tcPr>
            <w:tcW w:w="260" w:type="pct"/>
          </w:tcPr>
          <w:p w:rsidR="002F13B7" w:rsidRPr="00DF665C" w:rsidRDefault="002F13B7"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16</w:t>
            </w:r>
          </w:p>
        </w:tc>
        <w:tc>
          <w:tcPr>
            <w:tcW w:w="327" w:type="pct"/>
          </w:tcPr>
          <w:p w:rsidR="002F13B7" w:rsidRPr="00DF665C" w:rsidRDefault="002F13B7" w:rsidP="002F13B7">
            <w:pPr>
              <w:spacing w:after="0" w:line="240" w:lineRule="auto"/>
              <w:jc w:val="center"/>
              <w:rPr>
                <w:rFonts w:ascii="Times New Roman" w:hAnsi="Times New Roman" w:cs="Times New Roman"/>
                <w:b/>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
                <w:bCs/>
                <w:sz w:val="28"/>
                <w:szCs w:val="28"/>
              </w:rPr>
            </w:pPr>
          </w:p>
        </w:tc>
        <w:tc>
          <w:tcPr>
            <w:tcW w:w="260" w:type="pct"/>
          </w:tcPr>
          <w:p w:rsidR="002F13B7" w:rsidRPr="00DF665C" w:rsidRDefault="00427296"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103</w:t>
            </w:r>
          </w:p>
        </w:tc>
        <w:tc>
          <w:tcPr>
            <w:tcW w:w="545" w:type="pct"/>
          </w:tcPr>
          <w:p w:rsidR="002F13B7" w:rsidRPr="00DF665C" w:rsidRDefault="00427296"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135</w:t>
            </w:r>
          </w:p>
        </w:tc>
        <w:tc>
          <w:tcPr>
            <w:tcW w:w="260" w:type="pct"/>
          </w:tcPr>
          <w:p w:rsidR="002F13B7" w:rsidRPr="00DF665C" w:rsidRDefault="002F13B7"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12</w:t>
            </w:r>
          </w:p>
        </w:tc>
        <w:tc>
          <w:tcPr>
            <w:tcW w:w="192" w:type="pct"/>
          </w:tcPr>
          <w:p w:rsidR="002F13B7" w:rsidRPr="00DF665C" w:rsidRDefault="002F13B7"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8</w:t>
            </w:r>
          </w:p>
        </w:tc>
        <w:tc>
          <w:tcPr>
            <w:tcW w:w="327" w:type="pct"/>
          </w:tcPr>
          <w:p w:rsidR="002F13B7" w:rsidRPr="00DF665C" w:rsidRDefault="002F13B7" w:rsidP="002F13B7">
            <w:pPr>
              <w:spacing w:after="0" w:line="240" w:lineRule="auto"/>
              <w:jc w:val="center"/>
              <w:rPr>
                <w:rFonts w:ascii="Times New Roman" w:hAnsi="Times New Roman" w:cs="Times New Roman"/>
                <w:b/>
                <w:bCs/>
                <w:sz w:val="28"/>
                <w:szCs w:val="28"/>
              </w:rPr>
            </w:pPr>
          </w:p>
        </w:tc>
        <w:tc>
          <w:tcPr>
            <w:tcW w:w="299" w:type="pct"/>
          </w:tcPr>
          <w:p w:rsidR="002F13B7" w:rsidRPr="00DF665C" w:rsidRDefault="002F13B7" w:rsidP="002F13B7">
            <w:pPr>
              <w:spacing w:after="0" w:line="240" w:lineRule="auto"/>
              <w:jc w:val="center"/>
              <w:rPr>
                <w:rFonts w:ascii="Times New Roman" w:hAnsi="Times New Roman" w:cs="Times New Roman"/>
                <w:b/>
                <w:bCs/>
                <w:sz w:val="28"/>
                <w:szCs w:val="28"/>
              </w:rPr>
            </w:pPr>
          </w:p>
        </w:tc>
        <w:tc>
          <w:tcPr>
            <w:tcW w:w="260" w:type="pct"/>
          </w:tcPr>
          <w:p w:rsidR="002F13B7" w:rsidRPr="00DF665C" w:rsidRDefault="00427296"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115</w:t>
            </w:r>
          </w:p>
        </w:tc>
      </w:tr>
    </w:tbl>
    <w:p w:rsidR="002F13B7" w:rsidRPr="00DF665C" w:rsidRDefault="002F13B7" w:rsidP="002F13B7">
      <w:pPr>
        <w:spacing w:after="0" w:line="240" w:lineRule="auto"/>
        <w:ind w:left="7513" w:hanging="425"/>
        <w:rPr>
          <w:rFonts w:ascii="Times New Roman" w:hAnsi="Times New Roman" w:cs="Times New Roman"/>
          <w:sz w:val="28"/>
          <w:szCs w:val="28"/>
        </w:rPr>
      </w:pPr>
    </w:p>
    <w:p w:rsidR="00427296" w:rsidRPr="00DF665C" w:rsidRDefault="00427296" w:rsidP="00427296">
      <w:pPr>
        <w:tabs>
          <w:tab w:val="num" w:pos="0"/>
          <w:tab w:val="left" w:pos="3900"/>
        </w:tabs>
        <w:spacing w:after="0" w:line="240" w:lineRule="auto"/>
        <w:ind w:firstLine="851"/>
        <w:jc w:val="both"/>
        <w:rPr>
          <w:rFonts w:ascii="Times New Roman" w:hAnsi="Times New Roman" w:cs="Times New Roman"/>
          <w:b/>
          <w:sz w:val="28"/>
          <w:szCs w:val="28"/>
        </w:rPr>
      </w:pPr>
    </w:p>
    <w:p w:rsidR="00427296" w:rsidRPr="00DF665C" w:rsidRDefault="00427296" w:rsidP="002F13B7">
      <w:pPr>
        <w:spacing w:after="0" w:line="240" w:lineRule="auto"/>
        <w:ind w:left="7513" w:hanging="425"/>
        <w:rPr>
          <w:rFonts w:ascii="Times New Roman" w:hAnsi="Times New Roman" w:cs="Times New Roman"/>
          <w:sz w:val="28"/>
          <w:szCs w:val="28"/>
        </w:rPr>
      </w:pPr>
    </w:p>
    <w:p w:rsidR="002F13B7" w:rsidRPr="00DF665C" w:rsidRDefault="002F13B7" w:rsidP="002F13B7">
      <w:pPr>
        <w:spacing w:after="0" w:line="240" w:lineRule="auto"/>
        <w:ind w:left="360" w:hanging="425"/>
        <w:rPr>
          <w:rFonts w:ascii="Times New Roman" w:hAnsi="Times New Roman" w:cs="Times New Roman"/>
          <w:b/>
          <w:sz w:val="28"/>
          <w:szCs w:val="28"/>
        </w:rPr>
      </w:pPr>
      <w:r w:rsidRPr="00DF665C">
        <w:rPr>
          <w:rFonts w:ascii="Times New Roman" w:hAnsi="Times New Roman" w:cs="Times New Roman"/>
          <w:sz w:val="28"/>
          <w:szCs w:val="28"/>
        </w:rPr>
        <w:tab/>
      </w:r>
      <w:r w:rsidRPr="00DF665C">
        <w:rPr>
          <w:rFonts w:ascii="Times New Roman" w:hAnsi="Times New Roman" w:cs="Times New Roman"/>
          <w:b/>
          <w:sz w:val="28"/>
          <w:szCs w:val="28"/>
        </w:rPr>
        <w:t>Лекційний курс (денна - 16 год., заочна – 12 год.)</w:t>
      </w:r>
    </w:p>
    <w:p w:rsidR="002F13B7" w:rsidRPr="00DF665C" w:rsidRDefault="002F13B7" w:rsidP="002F13B7">
      <w:pPr>
        <w:spacing w:after="0" w:line="240" w:lineRule="auto"/>
        <w:ind w:left="540" w:hanging="425"/>
        <w:rPr>
          <w:rFonts w:ascii="Times New Roman" w:hAnsi="Times New Roman" w:cs="Times New Roman"/>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gridCol w:w="1451"/>
      </w:tblGrid>
      <w:tr w:rsidR="002F13B7" w:rsidRPr="00DF665C" w:rsidTr="00892902">
        <w:tc>
          <w:tcPr>
            <w:tcW w:w="690" w:type="dxa"/>
            <w:shd w:val="clear" w:color="auto" w:fill="D9D9D9" w:themeFill="background1" w:themeFillShade="D9"/>
          </w:tcPr>
          <w:p w:rsidR="002F13B7" w:rsidRPr="00DF665C" w:rsidRDefault="002F13B7" w:rsidP="002F13B7">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w:t>
            </w:r>
          </w:p>
          <w:p w:rsidR="002F13B7" w:rsidRPr="00DF665C" w:rsidRDefault="002F13B7" w:rsidP="002F13B7">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з/п</w:t>
            </w:r>
          </w:p>
        </w:tc>
        <w:tc>
          <w:tcPr>
            <w:tcW w:w="5939"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Назва теми</w:t>
            </w:r>
          </w:p>
        </w:tc>
        <w:tc>
          <w:tcPr>
            <w:tcW w:w="1525"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w:t>
            </w:r>
          </w:p>
        </w:tc>
        <w:tc>
          <w:tcPr>
            <w:tcW w:w="1451"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c>
          <w:tcPr>
            <w:tcW w:w="5939" w:type="dxa"/>
          </w:tcPr>
          <w:p w:rsidR="002F13B7" w:rsidRPr="00DF665C" w:rsidRDefault="00892902" w:rsidP="002F13B7">
            <w:pPr>
              <w:spacing w:after="0" w:line="240" w:lineRule="auto"/>
              <w:jc w:val="both"/>
              <w:rPr>
                <w:rFonts w:ascii="Times New Roman" w:hAnsi="Times New Roman" w:cs="Times New Roman"/>
                <w:bCs/>
                <w:sz w:val="28"/>
                <w:szCs w:val="28"/>
              </w:rPr>
            </w:pPr>
            <w:r w:rsidRPr="00DF665C">
              <w:rPr>
                <w:rFonts w:ascii="Times New Roman" w:hAnsi="Times New Roman" w:cs="Times New Roman"/>
                <w:sz w:val="28"/>
                <w:szCs w:val="28"/>
              </w:rPr>
              <w:t>Поняття, предмет, принципи та система житлового права України. Джерела житлового права</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5939" w:type="dxa"/>
          </w:tcPr>
          <w:p w:rsidR="002F13B7" w:rsidRPr="00DF665C" w:rsidRDefault="00892902"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Житлові правовідносини. Житловий фонд України</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rPr>
          <w:trHeight w:val="983"/>
        </w:trPr>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3</w:t>
            </w:r>
          </w:p>
        </w:tc>
        <w:tc>
          <w:tcPr>
            <w:tcW w:w="5939" w:type="dxa"/>
          </w:tcPr>
          <w:p w:rsidR="002F13B7" w:rsidRPr="00DF665C" w:rsidRDefault="00892902"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Порядок надання громадянам жилих приміщень у будинках державного і громадського житлового фонду</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5939" w:type="dxa"/>
          </w:tcPr>
          <w:p w:rsidR="002F13B7" w:rsidRPr="00DF665C" w:rsidRDefault="00892902"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Виникнення та реалізація права власності на житло в будинках (квартирах) приватного житлового фонду</w:t>
            </w:r>
          </w:p>
        </w:tc>
        <w:tc>
          <w:tcPr>
            <w:tcW w:w="1525" w:type="dxa"/>
          </w:tcPr>
          <w:p w:rsidR="002F13B7" w:rsidRPr="00DF665C" w:rsidRDefault="00892902"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2F13B7" w:rsidRPr="00DF665C" w:rsidRDefault="00892902"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w:t>
            </w:r>
          </w:p>
        </w:tc>
        <w:tc>
          <w:tcPr>
            <w:tcW w:w="5939" w:type="dxa"/>
          </w:tcPr>
          <w:p w:rsidR="002F13B7" w:rsidRPr="00DF665C" w:rsidRDefault="00892902"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Договір найму (оренди) житла в приватному, державному та громадському житловому фонді</w:t>
            </w:r>
          </w:p>
        </w:tc>
        <w:tc>
          <w:tcPr>
            <w:tcW w:w="1525" w:type="dxa"/>
          </w:tcPr>
          <w:p w:rsidR="002F13B7" w:rsidRPr="00DF665C" w:rsidRDefault="00892902"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6</w:t>
            </w:r>
          </w:p>
        </w:tc>
        <w:tc>
          <w:tcPr>
            <w:tcW w:w="5939" w:type="dxa"/>
          </w:tcPr>
          <w:p w:rsidR="002F13B7" w:rsidRPr="00DF665C" w:rsidRDefault="00892902"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Припинення житлових відносин. Захист житлових прав</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p>
        </w:tc>
        <w:tc>
          <w:tcPr>
            <w:tcW w:w="5939" w:type="dxa"/>
          </w:tcPr>
          <w:p w:rsidR="002F13B7" w:rsidRPr="00DF665C" w:rsidRDefault="002F13B7"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Разом</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16</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12</w:t>
            </w:r>
          </w:p>
        </w:tc>
      </w:tr>
    </w:tbl>
    <w:p w:rsidR="002F13B7" w:rsidRPr="00DF665C" w:rsidRDefault="002F13B7" w:rsidP="002F13B7">
      <w:pPr>
        <w:spacing w:after="0" w:line="240" w:lineRule="auto"/>
        <w:ind w:left="7513" w:hanging="6946"/>
        <w:rPr>
          <w:rFonts w:ascii="Times New Roman" w:hAnsi="Times New Roman" w:cs="Times New Roman"/>
          <w:sz w:val="28"/>
          <w:szCs w:val="28"/>
        </w:rPr>
      </w:pPr>
    </w:p>
    <w:p w:rsidR="002F13B7" w:rsidRPr="00DF665C" w:rsidRDefault="002F13B7" w:rsidP="002F13B7">
      <w:pPr>
        <w:spacing w:after="0" w:line="240" w:lineRule="auto"/>
        <w:ind w:left="7513" w:hanging="6946"/>
        <w:rPr>
          <w:rFonts w:ascii="Times New Roman" w:hAnsi="Times New Roman" w:cs="Times New Roman"/>
          <w:sz w:val="28"/>
          <w:szCs w:val="28"/>
        </w:rPr>
      </w:pPr>
      <w:r w:rsidRPr="00DF665C">
        <w:rPr>
          <w:rFonts w:ascii="Times New Roman" w:hAnsi="Times New Roman" w:cs="Times New Roman"/>
          <w:sz w:val="28"/>
          <w:szCs w:val="28"/>
        </w:rPr>
        <w:t xml:space="preserve">                                                                                                             </w:t>
      </w:r>
    </w:p>
    <w:p w:rsidR="002F13B7" w:rsidRPr="00DF665C" w:rsidRDefault="002F13B7" w:rsidP="002F13B7">
      <w:pPr>
        <w:spacing w:after="0" w:line="240" w:lineRule="auto"/>
        <w:ind w:left="360"/>
        <w:rPr>
          <w:rFonts w:ascii="Times New Roman" w:hAnsi="Times New Roman" w:cs="Times New Roman"/>
          <w:b/>
          <w:sz w:val="28"/>
          <w:szCs w:val="28"/>
        </w:rPr>
      </w:pPr>
      <w:r w:rsidRPr="00DF665C">
        <w:rPr>
          <w:rFonts w:ascii="Times New Roman" w:hAnsi="Times New Roman" w:cs="Times New Roman"/>
          <w:b/>
          <w:sz w:val="28"/>
          <w:szCs w:val="28"/>
        </w:rPr>
        <w:t>Практичні  заняття (денна - 16 год., заочна – 8 год.)</w:t>
      </w:r>
    </w:p>
    <w:p w:rsidR="002F13B7" w:rsidRPr="00DF665C" w:rsidRDefault="002F13B7" w:rsidP="002F13B7">
      <w:pPr>
        <w:spacing w:after="0" w:line="240" w:lineRule="auto"/>
        <w:ind w:left="360"/>
        <w:rPr>
          <w:rFonts w:ascii="Times New Roman" w:hAnsi="Times New Roman" w:cs="Times New Roman"/>
          <w:b/>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gridCol w:w="1451"/>
      </w:tblGrid>
      <w:tr w:rsidR="002F13B7" w:rsidRPr="00DF665C" w:rsidTr="00892902">
        <w:tc>
          <w:tcPr>
            <w:tcW w:w="690" w:type="dxa"/>
            <w:shd w:val="clear" w:color="auto" w:fill="D9D9D9" w:themeFill="background1" w:themeFillShade="D9"/>
          </w:tcPr>
          <w:p w:rsidR="002F13B7" w:rsidRPr="00DF665C" w:rsidRDefault="002F13B7" w:rsidP="002F13B7">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w:t>
            </w:r>
          </w:p>
          <w:p w:rsidR="002F13B7" w:rsidRPr="00DF665C" w:rsidRDefault="002F13B7" w:rsidP="002F13B7">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з/п</w:t>
            </w:r>
          </w:p>
        </w:tc>
        <w:tc>
          <w:tcPr>
            <w:tcW w:w="5939"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Назва теми</w:t>
            </w:r>
          </w:p>
        </w:tc>
        <w:tc>
          <w:tcPr>
            <w:tcW w:w="1525"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w:t>
            </w:r>
          </w:p>
        </w:tc>
        <w:tc>
          <w:tcPr>
            <w:tcW w:w="1451"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c>
          <w:tcPr>
            <w:tcW w:w="5939" w:type="dxa"/>
          </w:tcPr>
          <w:p w:rsidR="002F13B7" w:rsidRPr="00DF665C" w:rsidRDefault="00A62359" w:rsidP="002F13B7">
            <w:pPr>
              <w:spacing w:after="0" w:line="240" w:lineRule="auto"/>
              <w:jc w:val="both"/>
              <w:rPr>
                <w:rFonts w:ascii="Times New Roman" w:hAnsi="Times New Roman" w:cs="Times New Roman"/>
                <w:bCs/>
                <w:sz w:val="28"/>
                <w:szCs w:val="28"/>
              </w:rPr>
            </w:pPr>
            <w:r w:rsidRPr="00DF665C">
              <w:rPr>
                <w:rFonts w:ascii="Times New Roman" w:hAnsi="Times New Roman" w:cs="Times New Roman"/>
                <w:sz w:val="28"/>
                <w:szCs w:val="28"/>
              </w:rPr>
              <w:t>Житлове право. Житлові правовідносини</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5939" w:type="dxa"/>
          </w:tcPr>
          <w:p w:rsidR="002F13B7" w:rsidRPr="00DF665C" w:rsidRDefault="00A62359"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Порядок надання громадянам жилих приміщень у будинках державного і громадського житлового фонду</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3</w:t>
            </w:r>
          </w:p>
        </w:tc>
        <w:tc>
          <w:tcPr>
            <w:tcW w:w="5939" w:type="dxa"/>
          </w:tcPr>
          <w:p w:rsidR="002F13B7" w:rsidRPr="00DF665C" w:rsidRDefault="00A62359"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Виникнення та реалізація права власності на житло в будинках (квартирах) приватного житлового фонду</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5939" w:type="dxa"/>
          </w:tcPr>
          <w:p w:rsidR="002F13B7" w:rsidRPr="00DF665C" w:rsidRDefault="00A62359"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Договір найму житла в приватному, державному та соціальному житлових фондах</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w:t>
            </w:r>
          </w:p>
        </w:tc>
        <w:tc>
          <w:tcPr>
            <w:tcW w:w="5939" w:type="dxa"/>
          </w:tcPr>
          <w:p w:rsidR="002F13B7" w:rsidRPr="00DF665C" w:rsidRDefault="00A62359"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Припинення житлових правовідносин. Захист </w:t>
            </w:r>
            <w:r w:rsidRPr="00DF665C">
              <w:rPr>
                <w:rFonts w:ascii="Times New Roman" w:hAnsi="Times New Roman" w:cs="Times New Roman"/>
                <w:sz w:val="28"/>
                <w:szCs w:val="28"/>
              </w:rPr>
              <w:lastRenderedPageBreak/>
              <w:t>житлових прав</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lastRenderedPageBreak/>
              <w:t>2</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r>
      <w:tr w:rsidR="002F13B7" w:rsidRPr="00DF665C" w:rsidTr="00892902">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p>
        </w:tc>
        <w:tc>
          <w:tcPr>
            <w:tcW w:w="5939" w:type="dxa"/>
          </w:tcPr>
          <w:p w:rsidR="002F13B7" w:rsidRPr="00DF665C" w:rsidRDefault="002F13B7"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Разом</w:t>
            </w:r>
          </w:p>
        </w:tc>
        <w:tc>
          <w:tcPr>
            <w:tcW w:w="152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16</w:t>
            </w:r>
          </w:p>
        </w:tc>
        <w:tc>
          <w:tcPr>
            <w:tcW w:w="1451"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8</w:t>
            </w:r>
          </w:p>
        </w:tc>
      </w:tr>
    </w:tbl>
    <w:p w:rsidR="002F13B7" w:rsidRPr="00DF665C" w:rsidRDefault="002F13B7" w:rsidP="002F13B7">
      <w:pPr>
        <w:spacing w:after="0" w:line="240" w:lineRule="auto"/>
        <w:ind w:left="7513" w:hanging="425"/>
        <w:rPr>
          <w:rFonts w:ascii="Times New Roman" w:hAnsi="Times New Roman" w:cs="Times New Roman"/>
          <w:sz w:val="28"/>
          <w:szCs w:val="28"/>
        </w:rPr>
      </w:pPr>
    </w:p>
    <w:p w:rsidR="002F13B7" w:rsidRPr="00DF665C" w:rsidRDefault="002F13B7" w:rsidP="002F13B7">
      <w:pPr>
        <w:spacing w:after="0" w:line="240" w:lineRule="auto"/>
        <w:ind w:left="7513" w:hanging="425"/>
        <w:rPr>
          <w:rFonts w:ascii="Times New Roman" w:hAnsi="Times New Roman" w:cs="Times New Roman"/>
          <w:sz w:val="28"/>
          <w:szCs w:val="28"/>
        </w:rPr>
      </w:pPr>
    </w:p>
    <w:p w:rsidR="002F13B7" w:rsidRPr="00DF665C" w:rsidRDefault="002F13B7" w:rsidP="002F13B7">
      <w:pPr>
        <w:spacing w:after="0" w:line="240" w:lineRule="auto"/>
        <w:ind w:left="360"/>
        <w:rPr>
          <w:rFonts w:ascii="Times New Roman" w:hAnsi="Times New Roman" w:cs="Times New Roman"/>
          <w:b/>
          <w:sz w:val="28"/>
          <w:szCs w:val="28"/>
        </w:rPr>
      </w:pPr>
      <w:r w:rsidRPr="00DF665C">
        <w:rPr>
          <w:rFonts w:ascii="Times New Roman" w:hAnsi="Times New Roman" w:cs="Times New Roman"/>
          <w:b/>
          <w:sz w:val="28"/>
          <w:szCs w:val="28"/>
        </w:rPr>
        <w:t xml:space="preserve">Самостійна робота (денна - </w:t>
      </w:r>
      <w:r w:rsidR="009A7957" w:rsidRPr="00DF665C">
        <w:rPr>
          <w:rFonts w:ascii="Times New Roman" w:hAnsi="Times New Roman" w:cs="Times New Roman"/>
          <w:b/>
          <w:sz w:val="28"/>
          <w:szCs w:val="28"/>
        </w:rPr>
        <w:t>103</w:t>
      </w:r>
      <w:r w:rsidRPr="00DF665C">
        <w:rPr>
          <w:rFonts w:ascii="Times New Roman" w:hAnsi="Times New Roman" w:cs="Times New Roman"/>
          <w:b/>
          <w:sz w:val="28"/>
          <w:szCs w:val="28"/>
        </w:rPr>
        <w:t xml:space="preserve"> год.</w:t>
      </w:r>
      <w:r w:rsidR="009A7957" w:rsidRPr="00DF665C">
        <w:rPr>
          <w:rFonts w:ascii="Times New Roman" w:hAnsi="Times New Roman" w:cs="Times New Roman"/>
          <w:b/>
          <w:sz w:val="28"/>
          <w:szCs w:val="28"/>
        </w:rPr>
        <w:t>, заочна – 115</w:t>
      </w:r>
      <w:r w:rsidRPr="00DF665C">
        <w:rPr>
          <w:rFonts w:ascii="Times New Roman" w:hAnsi="Times New Roman" w:cs="Times New Roman"/>
          <w:b/>
          <w:sz w:val="28"/>
          <w:szCs w:val="28"/>
        </w:rPr>
        <w:t xml:space="preserve"> год.)</w:t>
      </w:r>
    </w:p>
    <w:p w:rsidR="002F13B7" w:rsidRPr="00DF665C" w:rsidRDefault="002F13B7" w:rsidP="002F13B7">
      <w:pPr>
        <w:spacing w:after="0" w:line="240" w:lineRule="auto"/>
        <w:ind w:firstLine="284"/>
        <w:jc w:val="center"/>
        <w:rPr>
          <w:rFonts w:ascii="Times New Roman" w:hAnsi="Times New Roman" w:cs="Times New Roman"/>
          <w:b/>
          <w:sz w:val="28"/>
          <w:szCs w:val="28"/>
        </w:rPr>
      </w:pPr>
    </w:p>
    <w:tbl>
      <w:tblPr>
        <w:tblW w:w="9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939"/>
        <w:gridCol w:w="1525"/>
        <w:gridCol w:w="1451"/>
      </w:tblGrid>
      <w:tr w:rsidR="002F13B7" w:rsidRPr="00DF665C" w:rsidTr="002F13B7">
        <w:tc>
          <w:tcPr>
            <w:tcW w:w="690" w:type="dxa"/>
            <w:shd w:val="clear" w:color="auto" w:fill="D9D9D9" w:themeFill="background1" w:themeFillShade="D9"/>
          </w:tcPr>
          <w:p w:rsidR="002F13B7" w:rsidRPr="00DF665C" w:rsidRDefault="002F13B7" w:rsidP="002F13B7">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w:t>
            </w:r>
          </w:p>
          <w:p w:rsidR="002F13B7" w:rsidRPr="00DF665C" w:rsidRDefault="002F13B7" w:rsidP="002F13B7">
            <w:pPr>
              <w:spacing w:after="0" w:line="240" w:lineRule="auto"/>
              <w:ind w:left="142" w:hanging="142"/>
              <w:jc w:val="center"/>
              <w:rPr>
                <w:rFonts w:ascii="Times New Roman" w:hAnsi="Times New Roman" w:cs="Times New Roman"/>
                <w:b/>
                <w:sz w:val="28"/>
                <w:szCs w:val="28"/>
              </w:rPr>
            </w:pPr>
            <w:r w:rsidRPr="00DF665C">
              <w:rPr>
                <w:rFonts w:ascii="Times New Roman" w:hAnsi="Times New Roman" w:cs="Times New Roman"/>
                <w:b/>
                <w:sz w:val="28"/>
                <w:szCs w:val="28"/>
              </w:rPr>
              <w:t>з/п</w:t>
            </w:r>
          </w:p>
        </w:tc>
        <w:tc>
          <w:tcPr>
            <w:tcW w:w="5939"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Назва теми</w:t>
            </w:r>
          </w:p>
        </w:tc>
        <w:tc>
          <w:tcPr>
            <w:tcW w:w="1525"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(денна)</w:t>
            </w:r>
          </w:p>
        </w:tc>
        <w:tc>
          <w:tcPr>
            <w:tcW w:w="1451"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Кількість</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годин</w:t>
            </w:r>
          </w:p>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(заочна)</w:t>
            </w:r>
          </w:p>
        </w:tc>
      </w:tr>
      <w:tr w:rsidR="002F13B7" w:rsidRPr="00DF665C" w:rsidTr="002F13B7">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p>
        </w:tc>
        <w:tc>
          <w:tcPr>
            <w:tcW w:w="5939" w:type="dxa"/>
          </w:tcPr>
          <w:p w:rsidR="002F13B7" w:rsidRPr="00DF665C" w:rsidRDefault="00A62359" w:rsidP="002F13B7">
            <w:pPr>
              <w:spacing w:after="0" w:line="240" w:lineRule="auto"/>
              <w:jc w:val="both"/>
              <w:rPr>
                <w:rFonts w:ascii="Times New Roman" w:hAnsi="Times New Roman" w:cs="Times New Roman"/>
                <w:bCs/>
                <w:sz w:val="28"/>
                <w:szCs w:val="28"/>
              </w:rPr>
            </w:pPr>
            <w:r w:rsidRPr="00DF665C">
              <w:rPr>
                <w:rFonts w:ascii="Times New Roman" w:hAnsi="Times New Roman" w:cs="Times New Roman"/>
                <w:sz w:val="28"/>
                <w:szCs w:val="28"/>
              </w:rPr>
              <w:t>Поняття, предмет, принципи та система житлового права України. Джерела житлового права</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15</w:t>
            </w:r>
          </w:p>
        </w:tc>
        <w:tc>
          <w:tcPr>
            <w:tcW w:w="1451" w:type="dxa"/>
          </w:tcPr>
          <w:p w:rsidR="002F13B7" w:rsidRPr="00DF665C" w:rsidRDefault="002F13B7" w:rsidP="00A62359">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w:t>
            </w:r>
            <w:r w:rsidR="00A62359" w:rsidRPr="00DF665C">
              <w:rPr>
                <w:rFonts w:ascii="Times New Roman" w:hAnsi="Times New Roman" w:cs="Times New Roman"/>
                <w:sz w:val="28"/>
                <w:szCs w:val="28"/>
              </w:rPr>
              <w:t>5</w:t>
            </w:r>
          </w:p>
        </w:tc>
      </w:tr>
      <w:tr w:rsidR="002F13B7" w:rsidRPr="00DF665C" w:rsidTr="002F13B7">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w:t>
            </w:r>
          </w:p>
        </w:tc>
        <w:tc>
          <w:tcPr>
            <w:tcW w:w="5939" w:type="dxa"/>
          </w:tcPr>
          <w:p w:rsidR="002F13B7" w:rsidRPr="00DF665C" w:rsidRDefault="00A62359"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Житлові правовідносини. Житловий фонд України</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15</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15</w:t>
            </w:r>
          </w:p>
        </w:tc>
      </w:tr>
      <w:tr w:rsidR="002F13B7" w:rsidRPr="00DF665C" w:rsidTr="002F13B7">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3</w:t>
            </w:r>
          </w:p>
        </w:tc>
        <w:tc>
          <w:tcPr>
            <w:tcW w:w="5939" w:type="dxa"/>
          </w:tcPr>
          <w:p w:rsidR="002F13B7" w:rsidRPr="00DF665C" w:rsidRDefault="00A62359"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Порядок надання громадянам жилих приміщень у будинках державного і громадського житлового фонду</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20</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20</w:t>
            </w:r>
          </w:p>
        </w:tc>
      </w:tr>
      <w:tr w:rsidR="002F13B7" w:rsidRPr="00DF665C" w:rsidTr="002F13B7">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4</w:t>
            </w:r>
          </w:p>
        </w:tc>
        <w:tc>
          <w:tcPr>
            <w:tcW w:w="5939" w:type="dxa"/>
          </w:tcPr>
          <w:p w:rsidR="002F13B7" w:rsidRPr="00DF665C" w:rsidRDefault="00A62359"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Виникнення та реалізація права власності на житло в будинках (квартирах) приватного житлового фонду</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20</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25</w:t>
            </w:r>
          </w:p>
        </w:tc>
      </w:tr>
      <w:tr w:rsidR="002F13B7" w:rsidRPr="00DF665C" w:rsidTr="002F13B7">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w:t>
            </w:r>
          </w:p>
        </w:tc>
        <w:tc>
          <w:tcPr>
            <w:tcW w:w="5939" w:type="dxa"/>
          </w:tcPr>
          <w:p w:rsidR="002F13B7" w:rsidRPr="00DF665C" w:rsidRDefault="00A62359"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Договір найму (оренди) житла в приватному, державному та громадському житловому фонді</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20</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25</w:t>
            </w:r>
          </w:p>
        </w:tc>
      </w:tr>
      <w:tr w:rsidR="002F13B7" w:rsidRPr="00DF665C" w:rsidTr="002F13B7">
        <w:tc>
          <w:tcPr>
            <w:tcW w:w="690"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6</w:t>
            </w:r>
          </w:p>
        </w:tc>
        <w:tc>
          <w:tcPr>
            <w:tcW w:w="5939" w:type="dxa"/>
          </w:tcPr>
          <w:p w:rsidR="002F13B7" w:rsidRPr="00DF665C" w:rsidRDefault="00A62359" w:rsidP="002F13B7">
            <w:pPr>
              <w:spacing w:after="0" w:line="240" w:lineRule="auto"/>
              <w:jc w:val="both"/>
              <w:rPr>
                <w:rFonts w:ascii="Times New Roman" w:hAnsi="Times New Roman" w:cs="Times New Roman"/>
                <w:sz w:val="28"/>
                <w:szCs w:val="28"/>
              </w:rPr>
            </w:pPr>
            <w:r w:rsidRPr="00DF665C">
              <w:rPr>
                <w:rFonts w:ascii="Times New Roman" w:hAnsi="Times New Roman" w:cs="Times New Roman"/>
                <w:sz w:val="28"/>
                <w:szCs w:val="28"/>
              </w:rPr>
              <w:t>Припинення житлових правовідносин. Захист житлових прав</w:t>
            </w:r>
          </w:p>
        </w:tc>
        <w:tc>
          <w:tcPr>
            <w:tcW w:w="1525"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13</w:t>
            </w:r>
          </w:p>
        </w:tc>
        <w:tc>
          <w:tcPr>
            <w:tcW w:w="1451" w:type="dxa"/>
          </w:tcPr>
          <w:p w:rsidR="002F13B7" w:rsidRPr="00DF665C" w:rsidRDefault="00A62359"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15</w:t>
            </w:r>
          </w:p>
        </w:tc>
      </w:tr>
      <w:tr w:rsidR="002F13B7" w:rsidRPr="00DF665C" w:rsidTr="002F13B7">
        <w:tc>
          <w:tcPr>
            <w:tcW w:w="6629" w:type="dxa"/>
            <w:gridSpan w:val="2"/>
          </w:tcPr>
          <w:p w:rsidR="002F13B7" w:rsidRPr="00DF665C" w:rsidRDefault="002F13B7" w:rsidP="002F13B7">
            <w:pPr>
              <w:spacing w:after="0" w:line="240" w:lineRule="auto"/>
              <w:jc w:val="both"/>
              <w:rPr>
                <w:rFonts w:ascii="Times New Roman" w:hAnsi="Times New Roman" w:cs="Times New Roman"/>
                <w:b/>
                <w:sz w:val="28"/>
                <w:szCs w:val="28"/>
              </w:rPr>
            </w:pPr>
            <w:r w:rsidRPr="00DF665C">
              <w:rPr>
                <w:rFonts w:ascii="Times New Roman" w:hAnsi="Times New Roman" w:cs="Times New Roman"/>
                <w:b/>
                <w:sz w:val="28"/>
                <w:szCs w:val="28"/>
              </w:rPr>
              <w:t>Разом</w:t>
            </w:r>
          </w:p>
        </w:tc>
        <w:tc>
          <w:tcPr>
            <w:tcW w:w="1525" w:type="dxa"/>
          </w:tcPr>
          <w:p w:rsidR="002F13B7" w:rsidRPr="00DF665C" w:rsidRDefault="00A62359"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103</w:t>
            </w:r>
          </w:p>
        </w:tc>
        <w:tc>
          <w:tcPr>
            <w:tcW w:w="1451" w:type="dxa"/>
          </w:tcPr>
          <w:p w:rsidR="002F13B7" w:rsidRPr="00DF665C" w:rsidRDefault="00A62359"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115</w:t>
            </w:r>
          </w:p>
        </w:tc>
      </w:tr>
    </w:tbl>
    <w:p w:rsidR="002F13B7" w:rsidRPr="00DF665C" w:rsidRDefault="002F13B7" w:rsidP="002F13B7">
      <w:pPr>
        <w:spacing w:after="0" w:line="240" w:lineRule="auto"/>
        <w:ind w:firstLine="284"/>
        <w:rPr>
          <w:rFonts w:ascii="Times New Roman" w:hAnsi="Times New Roman" w:cs="Times New Roman"/>
          <w:b/>
          <w:sz w:val="28"/>
          <w:szCs w:val="28"/>
        </w:rPr>
      </w:pPr>
    </w:p>
    <w:p w:rsidR="002F13B7" w:rsidRPr="00DF665C" w:rsidRDefault="002F13B7" w:rsidP="002F13B7">
      <w:pPr>
        <w:spacing w:after="0" w:line="240" w:lineRule="auto"/>
        <w:ind w:firstLine="284"/>
        <w:jc w:val="center"/>
        <w:rPr>
          <w:rFonts w:ascii="Times New Roman" w:hAnsi="Times New Roman" w:cs="Times New Roman"/>
          <w:b/>
          <w:sz w:val="28"/>
          <w:szCs w:val="28"/>
        </w:rPr>
      </w:pPr>
    </w:p>
    <w:p w:rsidR="002F13B7" w:rsidRPr="00DF665C" w:rsidRDefault="002F13B7" w:rsidP="002F13B7">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5. Методи контролю</w:t>
      </w:r>
    </w:p>
    <w:p w:rsidR="002F13B7" w:rsidRPr="00DF665C" w:rsidRDefault="002F13B7" w:rsidP="002F13B7">
      <w:pPr>
        <w:spacing w:after="0" w:line="240" w:lineRule="auto"/>
        <w:ind w:left="142" w:firstLine="567"/>
        <w:jc w:val="center"/>
        <w:rPr>
          <w:rFonts w:ascii="Times New Roman" w:hAnsi="Times New Roman" w:cs="Times New Roman"/>
          <w:b/>
          <w:sz w:val="28"/>
          <w:szCs w:val="28"/>
        </w:rPr>
      </w:pPr>
    </w:p>
    <w:p w:rsidR="002F13B7" w:rsidRPr="00DF665C" w:rsidRDefault="002F13B7" w:rsidP="002F13B7">
      <w:pPr>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Знання та навички студентів, отримані при засвоєнні навчальної дисципліни «</w:t>
      </w:r>
      <w:r w:rsidR="00A62359" w:rsidRPr="00DF665C">
        <w:rPr>
          <w:rFonts w:ascii="Times New Roman" w:hAnsi="Times New Roman" w:cs="Times New Roman"/>
          <w:sz w:val="28"/>
          <w:szCs w:val="28"/>
        </w:rPr>
        <w:t>Житлове право</w:t>
      </w:r>
      <w:r w:rsidRPr="00DF665C">
        <w:rPr>
          <w:rFonts w:ascii="Times New Roman" w:hAnsi="Times New Roman" w:cs="Times New Roman"/>
          <w:sz w:val="28"/>
          <w:szCs w:val="28"/>
        </w:rPr>
        <w:t>», оцінюється за рейтинговою системою.</w:t>
      </w:r>
    </w:p>
    <w:p w:rsidR="002F13B7" w:rsidRPr="00DF665C" w:rsidRDefault="002F13B7" w:rsidP="002F13B7">
      <w:pPr>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Форми поточного контролю включають: оцінювання виконання домашніх самостійних завдань, тестів та контрольних робіт, виконаних студентами під час практичних занять. </w:t>
      </w:r>
    </w:p>
    <w:p w:rsidR="002F13B7" w:rsidRPr="00DF665C" w:rsidRDefault="002F13B7" w:rsidP="002F13B7">
      <w:pPr>
        <w:widowControl w:val="0"/>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Студент може отримати максимально 50 балів за усні відповіді або виконання тестів чи контрольних робіт, задач та інших завдань на практичних заняттях. </w:t>
      </w:r>
    </w:p>
    <w:p w:rsidR="002F13B7" w:rsidRPr="00DF665C" w:rsidRDefault="002F13B7" w:rsidP="002F13B7">
      <w:pPr>
        <w:widowControl w:val="0"/>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Неготовність до заняття або незадовільна відповідь (розв'язання задачі) також підлягають відповідній оцінці і студенту виставляється “0” балів. Студент повинен перездати незадовільну оцінку протягом двох тижнів і отримати позитивну оцінку, яка враховується під час визначення середнього балу поточної успішності. Не перескладена заборгованість тягне виставлення за іспит оцінки «0» </w:t>
      </w:r>
      <w:r w:rsidRPr="00DF665C">
        <w:rPr>
          <w:rFonts w:ascii="Times New Roman" w:hAnsi="Times New Roman" w:cs="Times New Roman"/>
          <w:sz w:val="28"/>
          <w:szCs w:val="28"/>
          <w:lang w:val="en-US"/>
        </w:rPr>
        <w:t>FX</w:t>
      </w:r>
      <w:r w:rsidRPr="00DF665C">
        <w:rPr>
          <w:rFonts w:ascii="Times New Roman" w:hAnsi="Times New Roman" w:cs="Times New Roman"/>
          <w:sz w:val="28"/>
          <w:szCs w:val="28"/>
        </w:rPr>
        <w:t xml:space="preserve">. </w:t>
      </w:r>
    </w:p>
    <w:p w:rsidR="002F13B7" w:rsidRPr="00DF665C" w:rsidRDefault="002F13B7" w:rsidP="002F13B7">
      <w:pPr>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Формою підсумкового контролю знань та навичок студентів по дисципліні є іспит, на якому результати їх навчальної роботи оцінюються за </w:t>
      </w:r>
      <w:r w:rsidRPr="00DF665C">
        <w:rPr>
          <w:rFonts w:ascii="Times New Roman" w:hAnsi="Times New Roman" w:cs="Times New Roman"/>
          <w:sz w:val="28"/>
          <w:szCs w:val="28"/>
        </w:rPr>
        <w:lastRenderedPageBreak/>
        <w:t xml:space="preserve">весь період вивчення дисципліни за 50 – бальною шкалою. Іспит проводиться в </w:t>
      </w:r>
      <w:r w:rsidR="00427296" w:rsidRPr="00DF665C">
        <w:rPr>
          <w:rFonts w:ascii="Times New Roman" w:hAnsi="Times New Roman" w:cs="Times New Roman"/>
          <w:sz w:val="28"/>
          <w:szCs w:val="28"/>
        </w:rPr>
        <w:t>письмовій</w:t>
      </w:r>
      <w:r w:rsidRPr="00DF665C">
        <w:rPr>
          <w:rFonts w:ascii="Times New Roman" w:hAnsi="Times New Roman" w:cs="Times New Roman"/>
          <w:sz w:val="28"/>
          <w:szCs w:val="28"/>
        </w:rPr>
        <w:t xml:space="preserve"> формі.</w:t>
      </w:r>
    </w:p>
    <w:p w:rsidR="002F13B7" w:rsidRPr="00DF665C" w:rsidRDefault="002F13B7" w:rsidP="002F13B7">
      <w:pPr>
        <w:widowControl w:val="0"/>
        <w:spacing w:after="0" w:line="240" w:lineRule="auto"/>
        <w:ind w:firstLine="709"/>
        <w:jc w:val="both"/>
        <w:rPr>
          <w:rFonts w:ascii="Times New Roman" w:hAnsi="Times New Roman" w:cs="Times New Roman"/>
          <w:sz w:val="28"/>
          <w:szCs w:val="28"/>
        </w:rPr>
      </w:pPr>
    </w:p>
    <w:p w:rsidR="002F13B7" w:rsidRPr="00DF665C" w:rsidRDefault="002F13B7" w:rsidP="002F13B7">
      <w:pPr>
        <w:widowControl w:val="0"/>
        <w:spacing w:after="0" w:line="240" w:lineRule="auto"/>
        <w:ind w:firstLine="709"/>
        <w:jc w:val="both"/>
        <w:rPr>
          <w:rFonts w:ascii="Times New Roman" w:hAnsi="Times New Roman" w:cs="Times New Roman"/>
          <w:sz w:val="28"/>
          <w:szCs w:val="28"/>
        </w:rPr>
      </w:pPr>
      <w:r w:rsidRPr="00DF665C">
        <w:rPr>
          <w:rFonts w:ascii="Times New Roman" w:hAnsi="Times New Roman" w:cs="Times New Roman"/>
          <w:sz w:val="28"/>
          <w:szCs w:val="28"/>
        </w:rPr>
        <w:t xml:space="preserve">За результатами вивчення дисципліни при складанні іспиту студент отримує підсумкову оцінку за 100-бальною системою, яка розраховується як середньозважене оцінок за поточну успішність і оцінки за іспит. </w:t>
      </w:r>
    </w:p>
    <w:p w:rsidR="002F13B7" w:rsidRPr="00DF665C" w:rsidRDefault="002F13B7" w:rsidP="002F13B7">
      <w:pPr>
        <w:spacing w:after="0" w:line="240" w:lineRule="auto"/>
        <w:ind w:firstLine="708"/>
        <w:jc w:val="center"/>
        <w:rPr>
          <w:rFonts w:ascii="Times New Roman" w:hAnsi="Times New Roman" w:cs="Times New Roman"/>
          <w:b/>
          <w:bCs/>
          <w:i/>
          <w:sz w:val="28"/>
          <w:szCs w:val="28"/>
        </w:rPr>
      </w:pPr>
    </w:p>
    <w:p w:rsidR="002F13B7" w:rsidRPr="00DF665C" w:rsidRDefault="002F13B7" w:rsidP="002F13B7">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6. Розподіл балів, що присвоюється студентам</w:t>
      </w:r>
    </w:p>
    <w:p w:rsidR="002F13B7" w:rsidRPr="00DF665C" w:rsidRDefault="002F13B7" w:rsidP="002F13B7">
      <w:pPr>
        <w:pStyle w:val="7"/>
        <w:spacing w:before="0" w:after="0"/>
        <w:rPr>
          <w:b/>
          <w:i/>
          <w:sz w:val="28"/>
          <w:szCs w:val="28"/>
          <w:lang w:val="uk-UA"/>
        </w:rPr>
      </w:pPr>
    </w:p>
    <w:p w:rsidR="002F13B7" w:rsidRPr="00DF665C" w:rsidRDefault="002F13B7" w:rsidP="002F13B7">
      <w:pPr>
        <w:pStyle w:val="7"/>
        <w:spacing w:before="0" w:after="0"/>
        <w:jc w:val="center"/>
        <w:rPr>
          <w:b/>
          <w:sz w:val="28"/>
          <w:szCs w:val="28"/>
          <w:lang w:val="uk-UA"/>
        </w:rPr>
      </w:pPr>
      <w:r w:rsidRPr="00DF665C">
        <w:rPr>
          <w:b/>
          <w:sz w:val="28"/>
          <w:szCs w:val="28"/>
          <w:lang w:val="uk-UA"/>
        </w:rPr>
        <w:t>Розподіл балів, які отримують студенти для екзамену</w:t>
      </w:r>
    </w:p>
    <w:p w:rsidR="002F13B7" w:rsidRPr="00DF665C" w:rsidRDefault="002F13B7" w:rsidP="002F13B7">
      <w:pPr>
        <w:spacing w:after="0" w:line="240" w:lineRule="auto"/>
        <w:rPr>
          <w:rFonts w:ascii="Times New Roman" w:hAnsi="Times New Roman" w:cs="Times New Roman"/>
          <w:sz w:val="28"/>
          <w:szCs w:val="28"/>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2"/>
        <w:gridCol w:w="2417"/>
        <w:gridCol w:w="2362"/>
      </w:tblGrid>
      <w:tr w:rsidR="002F13B7" w:rsidRPr="00DF665C" w:rsidTr="002F13B7">
        <w:trPr>
          <w:jc w:val="center"/>
        </w:trPr>
        <w:tc>
          <w:tcPr>
            <w:tcW w:w="2090"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Поточна успішність</w:t>
            </w:r>
          </w:p>
        </w:tc>
        <w:tc>
          <w:tcPr>
            <w:tcW w:w="2418"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Іспит </w:t>
            </w:r>
          </w:p>
        </w:tc>
        <w:tc>
          <w:tcPr>
            <w:tcW w:w="2363"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Сума</w:t>
            </w:r>
          </w:p>
        </w:tc>
      </w:tr>
      <w:tr w:rsidR="002F13B7" w:rsidRPr="00DF665C" w:rsidTr="002F13B7">
        <w:trPr>
          <w:jc w:val="center"/>
        </w:trPr>
        <w:tc>
          <w:tcPr>
            <w:tcW w:w="2090" w:type="dxa"/>
          </w:tcPr>
          <w:p w:rsidR="002F13B7" w:rsidRPr="00DF665C" w:rsidRDefault="002F13B7" w:rsidP="00427296">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Т1-Т</w:t>
            </w:r>
            <w:r w:rsidR="00427296" w:rsidRPr="00DF665C">
              <w:rPr>
                <w:rFonts w:ascii="Times New Roman" w:hAnsi="Times New Roman" w:cs="Times New Roman"/>
                <w:sz w:val="28"/>
                <w:szCs w:val="28"/>
              </w:rPr>
              <w:t>6</w:t>
            </w:r>
          </w:p>
        </w:tc>
        <w:tc>
          <w:tcPr>
            <w:tcW w:w="2418" w:type="dxa"/>
          </w:tcPr>
          <w:p w:rsidR="002F13B7" w:rsidRPr="00DF665C" w:rsidRDefault="002F13B7" w:rsidP="00427296">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Т1-Т</w:t>
            </w:r>
            <w:r w:rsidR="00427296" w:rsidRPr="00DF665C">
              <w:rPr>
                <w:rFonts w:ascii="Times New Roman" w:hAnsi="Times New Roman" w:cs="Times New Roman"/>
                <w:sz w:val="28"/>
                <w:szCs w:val="28"/>
              </w:rPr>
              <w:t>6</w:t>
            </w:r>
          </w:p>
        </w:tc>
        <w:tc>
          <w:tcPr>
            <w:tcW w:w="2363" w:type="dxa"/>
          </w:tcPr>
          <w:p w:rsidR="002F13B7" w:rsidRPr="00DF665C" w:rsidRDefault="002F13B7" w:rsidP="002F13B7">
            <w:pPr>
              <w:spacing w:after="0" w:line="240" w:lineRule="auto"/>
              <w:jc w:val="center"/>
              <w:rPr>
                <w:rFonts w:ascii="Times New Roman" w:hAnsi="Times New Roman" w:cs="Times New Roman"/>
                <w:sz w:val="28"/>
                <w:szCs w:val="28"/>
              </w:rPr>
            </w:pPr>
          </w:p>
        </w:tc>
      </w:tr>
      <w:tr w:rsidR="002F13B7" w:rsidRPr="00DF665C" w:rsidTr="002F13B7">
        <w:trPr>
          <w:jc w:val="center"/>
        </w:trPr>
        <w:tc>
          <w:tcPr>
            <w:tcW w:w="2093"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50</w:t>
            </w:r>
          </w:p>
        </w:tc>
        <w:tc>
          <w:tcPr>
            <w:tcW w:w="2415"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50</w:t>
            </w:r>
          </w:p>
        </w:tc>
        <w:tc>
          <w:tcPr>
            <w:tcW w:w="2363" w:type="dxa"/>
          </w:tcPr>
          <w:p w:rsidR="002F13B7" w:rsidRPr="00DF665C" w:rsidRDefault="002F13B7" w:rsidP="002F13B7">
            <w:pPr>
              <w:spacing w:after="0" w:line="240" w:lineRule="auto"/>
              <w:jc w:val="center"/>
              <w:rPr>
                <w:rFonts w:ascii="Times New Roman" w:hAnsi="Times New Roman" w:cs="Times New Roman"/>
                <w:sz w:val="28"/>
                <w:szCs w:val="28"/>
              </w:rPr>
            </w:pPr>
            <w:r w:rsidRPr="00DF665C">
              <w:rPr>
                <w:rFonts w:ascii="Times New Roman" w:hAnsi="Times New Roman" w:cs="Times New Roman"/>
                <w:sz w:val="28"/>
                <w:szCs w:val="28"/>
              </w:rPr>
              <w:t>100</w:t>
            </w:r>
          </w:p>
        </w:tc>
      </w:tr>
    </w:tbl>
    <w:p w:rsidR="002F13B7" w:rsidRPr="00DF665C" w:rsidRDefault="002F13B7" w:rsidP="002F13B7">
      <w:pPr>
        <w:pStyle w:val="a4"/>
        <w:jc w:val="both"/>
        <w:rPr>
          <w:b w:val="0"/>
          <w:szCs w:val="28"/>
        </w:rPr>
      </w:pPr>
    </w:p>
    <w:p w:rsidR="002F13B7" w:rsidRPr="00DF665C" w:rsidRDefault="002F13B7" w:rsidP="002F13B7">
      <w:pPr>
        <w:pStyle w:val="a4"/>
        <w:jc w:val="both"/>
        <w:rPr>
          <w:b w:val="0"/>
          <w:szCs w:val="28"/>
        </w:rPr>
      </w:pPr>
      <w:r w:rsidRPr="00DF665C">
        <w:rPr>
          <w:b w:val="0"/>
          <w:szCs w:val="28"/>
        </w:rPr>
        <w:t>Оцінювання знань студента здійснюється за 100-бальною шкалою (для екзаменів і заліків).</w:t>
      </w:r>
    </w:p>
    <w:p w:rsidR="002F13B7" w:rsidRPr="00DF665C" w:rsidRDefault="002F13B7" w:rsidP="002F13B7">
      <w:pPr>
        <w:pStyle w:val="a4"/>
        <w:numPr>
          <w:ilvl w:val="0"/>
          <w:numId w:val="5"/>
        </w:numPr>
        <w:jc w:val="both"/>
        <w:rPr>
          <w:b w:val="0"/>
          <w:szCs w:val="28"/>
        </w:rPr>
      </w:pPr>
      <w:r w:rsidRPr="00DF665C">
        <w:rPr>
          <w:b w:val="0"/>
          <w:szCs w:val="28"/>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2F13B7" w:rsidRPr="00DF665C" w:rsidRDefault="002F13B7" w:rsidP="002F13B7">
      <w:pPr>
        <w:pStyle w:val="a4"/>
        <w:numPr>
          <w:ilvl w:val="0"/>
          <w:numId w:val="5"/>
        </w:numPr>
        <w:jc w:val="both"/>
        <w:rPr>
          <w:b w:val="0"/>
          <w:szCs w:val="28"/>
        </w:rPr>
      </w:pPr>
      <w:r w:rsidRPr="00DF665C">
        <w:rPr>
          <w:b w:val="0"/>
          <w:szCs w:val="28"/>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2F13B7" w:rsidRPr="00DF665C" w:rsidRDefault="002F13B7" w:rsidP="002F13B7">
      <w:pPr>
        <w:spacing w:after="0" w:line="240" w:lineRule="auto"/>
        <w:ind w:left="1440"/>
        <w:jc w:val="both"/>
        <w:rPr>
          <w:rFonts w:ascii="Times New Roman" w:hAnsi="Times New Roman" w:cs="Times New Roman"/>
          <w:sz w:val="28"/>
          <w:szCs w:val="28"/>
        </w:rPr>
      </w:pPr>
    </w:p>
    <w:p w:rsidR="002F13B7" w:rsidRPr="00DF665C" w:rsidRDefault="002F13B7" w:rsidP="002F13B7">
      <w:pPr>
        <w:spacing w:after="0" w:line="240" w:lineRule="auto"/>
        <w:jc w:val="center"/>
        <w:rPr>
          <w:rFonts w:ascii="Times New Roman" w:hAnsi="Times New Roman" w:cs="Times New Roman"/>
          <w:b/>
          <w:bCs/>
          <w:sz w:val="28"/>
          <w:szCs w:val="28"/>
        </w:rPr>
      </w:pPr>
      <w:r w:rsidRPr="00DF665C">
        <w:rPr>
          <w:rFonts w:ascii="Times New Roman" w:hAnsi="Times New Roman" w:cs="Times New Roman"/>
          <w:b/>
          <w:bCs/>
          <w:sz w:val="28"/>
          <w:szCs w:val="28"/>
        </w:rPr>
        <w:t>Шкала оцінювання: Університету , національна та ECTS</w:t>
      </w:r>
    </w:p>
    <w:p w:rsidR="002F13B7" w:rsidRPr="00DF665C" w:rsidRDefault="002F13B7" w:rsidP="002F13B7">
      <w:pPr>
        <w:spacing w:after="0" w:line="240" w:lineRule="auto"/>
        <w:jc w:val="center"/>
        <w:rPr>
          <w:rFonts w:ascii="Times New Roman" w:hAnsi="Times New Roman" w:cs="Times New Roman"/>
          <w:b/>
          <w:bCs/>
          <w:sz w:val="28"/>
          <w:szCs w:val="28"/>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275"/>
        <w:gridCol w:w="1735"/>
        <w:gridCol w:w="3404"/>
        <w:gridCol w:w="1620"/>
      </w:tblGrid>
      <w:tr w:rsidR="002F13B7" w:rsidRPr="00DF665C" w:rsidTr="002F13B7">
        <w:trPr>
          <w:cantSplit/>
          <w:trHeight w:val="435"/>
        </w:trPr>
        <w:tc>
          <w:tcPr>
            <w:tcW w:w="1478" w:type="dxa"/>
            <w:vMerge w:val="restart"/>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Оцінка в балах</w:t>
            </w:r>
          </w:p>
        </w:tc>
        <w:tc>
          <w:tcPr>
            <w:tcW w:w="1305" w:type="dxa"/>
            <w:vMerge w:val="restart"/>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Оцінка  ECTS</w:t>
            </w:r>
          </w:p>
        </w:tc>
        <w:tc>
          <w:tcPr>
            <w:tcW w:w="1585" w:type="dxa"/>
            <w:vMerge w:val="restart"/>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bCs/>
                <w:iCs/>
                <w:sz w:val="28"/>
                <w:szCs w:val="28"/>
              </w:rPr>
            </w:pPr>
          </w:p>
          <w:p w:rsidR="002F13B7" w:rsidRPr="00DF665C" w:rsidRDefault="002F13B7" w:rsidP="002F13B7">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Визначення</w:t>
            </w:r>
          </w:p>
        </w:tc>
        <w:tc>
          <w:tcPr>
            <w:tcW w:w="5082" w:type="dxa"/>
            <w:gridSpan w:val="2"/>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За національною шкалою</w:t>
            </w:r>
          </w:p>
        </w:tc>
      </w:tr>
      <w:tr w:rsidR="002F13B7" w:rsidRPr="00DF665C" w:rsidTr="002F13B7">
        <w:trPr>
          <w:cantSplit/>
          <w:trHeight w:val="450"/>
        </w:trPr>
        <w:tc>
          <w:tcPr>
            <w:tcW w:w="1478" w:type="dxa"/>
            <w:vMerge/>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bCs/>
                <w:iCs/>
                <w:sz w:val="28"/>
                <w:szCs w:val="28"/>
              </w:rPr>
            </w:pPr>
          </w:p>
        </w:tc>
        <w:tc>
          <w:tcPr>
            <w:tcW w:w="1305" w:type="dxa"/>
            <w:vMerge/>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bCs/>
                <w:iCs/>
                <w:sz w:val="28"/>
                <w:szCs w:val="28"/>
              </w:rPr>
            </w:pPr>
          </w:p>
        </w:tc>
        <w:tc>
          <w:tcPr>
            <w:tcW w:w="1585" w:type="dxa"/>
            <w:vMerge/>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bCs/>
                <w:iCs/>
                <w:sz w:val="28"/>
                <w:szCs w:val="28"/>
              </w:rPr>
            </w:pPr>
          </w:p>
        </w:tc>
        <w:tc>
          <w:tcPr>
            <w:tcW w:w="3563" w:type="dxa"/>
            <w:shd w:val="clear" w:color="auto" w:fill="D9D9D9" w:themeFill="background1" w:themeFillShade="D9"/>
            <w:vAlign w:val="center"/>
          </w:tcPr>
          <w:p w:rsidR="002F13B7" w:rsidRPr="00DF665C" w:rsidRDefault="002F13B7" w:rsidP="002F13B7">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Екзаменаційна оцінка, оцінка з диференційованого заліку</w:t>
            </w:r>
          </w:p>
        </w:tc>
        <w:tc>
          <w:tcPr>
            <w:tcW w:w="1519" w:type="dxa"/>
            <w:shd w:val="clear" w:color="auto" w:fill="D9D9D9" w:themeFill="background1" w:themeFillShade="D9"/>
          </w:tcPr>
          <w:p w:rsidR="002F13B7" w:rsidRPr="00DF665C" w:rsidRDefault="002F13B7" w:rsidP="002F13B7">
            <w:pPr>
              <w:spacing w:after="0" w:line="240" w:lineRule="auto"/>
              <w:jc w:val="center"/>
              <w:rPr>
                <w:rFonts w:ascii="Times New Roman" w:hAnsi="Times New Roman" w:cs="Times New Roman"/>
                <w:b/>
                <w:bCs/>
                <w:iCs/>
                <w:sz w:val="28"/>
                <w:szCs w:val="28"/>
              </w:rPr>
            </w:pPr>
          </w:p>
          <w:p w:rsidR="002F13B7" w:rsidRPr="00DF665C" w:rsidRDefault="002F13B7" w:rsidP="002F13B7">
            <w:pPr>
              <w:spacing w:after="0" w:line="240" w:lineRule="auto"/>
              <w:jc w:val="center"/>
              <w:rPr>
                <w:rFonts w:ascii="Times New Roman" w:hAnsi="Times New Roman" w:cs="Times New Roman"/>
                <w:b/>
                <w:bCs/>
                <w:iCs/>
                <w:sz w:val="28"/>
                <w:szCs w:val="28"/>
              </w:rPr>
            </w:pPr>
            <w:r w:rsidRPr="00DF665C">
              <w:rPr>
                <w:rFonts w:ascii="Times New Roman" w:hAnsi="Times New Roman" w:cs="Times New Roman"/>
                <w:b/>
                <w:bCs/>
                <w:iCs/>
                <w:sz w:val="28"/>
                <w:szCs w:val="28"/>
              </w:rPr>
              <w:t>Залік</w:t>
            </w:r>
          </w:p>
        </w:tc>
      </w:tr>
      <w:tr w:rsidR="002F13B7" w:rsidRPr="00DF665C" w:rsidTr="002F13B7">
        <w:trPr>
          <w:cantSplit/>
        </w:trPr>
        <w:tc>
          <w:tcPr>
            <w:tcW w:w="1478" w:type="dxa"/>
            <w:vAlign w:val="center"/>
          </w:tcPr>
          <w:p w:rsidR="002F13B7" w:rsidRPr="00DF665C" w:rsidRDefault="002F13B7" w:rsidP="002F13B7">
            <w:pPr>
              <w:spacing w:after="0" w:line="240" w:lineRule="auto"/>
              <w:ind w:left="180"/>
              <w:jc w:val="center"/>
              <w:rPr>
                <w:rFonts w:ascii="Times New Roman" w:hAnsi="Times New Roman" w:cs="Times New Roman"/>
                <w:b/>
                <w:sz w:val="28"/>
                <w:szCs w:val="28"/>
              </w:rPr>
            </w:pPr>
            <w:r w:rsidRPr="00DF665C">
              <w:rPr>
                <w:rFonts w:ascii="Times New Roman" w:hAnsi="Times New Roman" w:cs="Times New Roman"/>
                <w:sz w:val="28"/>
                <w:szCs w:val="28"/>
              </w:rPr>
              <w:t>90 – 100</w:t>
            </w:r>
          </w:p>
        </w:tc>
        <w:tc>
          <w:tcPr>
            <w:tcW w:w="1305" w:type="dxa"/>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А</w:t>
            </w:r>
          </w:p>
        </w:tc>
        <w:tc>
          <w:tcPr>
            <w:tcW w:w="1585" w:type="dxa"/>
            <w:vAlign w:val="center"/>
          </w:tcPr>
          <w:p w:rsidR="002F13B7" w:rsidRPr="00DF665C" w:rsidRDefault="002F13B7" w:rsidP="002F13B7">
            <w:pPr>
              <w:pStyle w:val="3"/>
              <w:spacing w:before="0" w:after="0"/>
              <w:jc w:val="center"/>
              <w:rPr>
                <w:rFonts w:ascii="Times New Roman" w:hAnsi="Times New Roman" w:cs="Times New Roman"/>
                <w:i/>
                <w:sz w:val="28"/>
                <w:szCs w:val="28"/>
              </w:rPr>
            </w:pPr>
            <w:proofErr w:type="spellStart"/>
            <w:r w:rsidRPr="00DF665C">
              <w:rPr>
                <w:rFonts w:ascii="Times New Roman" w:hAnsi="Times New Roman" w:cs="Times New Roman"/>
                <w:i/>
                <w:sz w:val="28"/>
                <w:szCs w:val="28"/>
              </w:rPr>
              <w:t>Відмінно</w:t>
            </w:r>
            <w:proofErr w:type="spellEnd"/>
          </w:p>
        </w:tc>
        <w:tc>
          <w:tcPr>
            <w:tcW w:w="3563" w:type="dxa"/>
            <w:vAlign w:val="center"/>
          </w:tcPr>
          <w:p w:rsidR="002F13B7" w:rsidRPr="00DF665C" w:rsidRDefault="002F13B7" w:rsidP="002F13B7">
            <w:pPr>
              <w:pStyle w:val="3"/>
              <w:spacing w:before="0" w:after="0"/>
              <w:jc w:val="center"/>
              <w:rPr>
                <w:rFonts w:ascii="Times New Roman" w:hAnsi="Times New Roman" w:cs="Times New Roman"/>
                <w:i/>
                <w:sz w:val="28"/>
                <w:szCs w:val="28"/>
              </w:rPr>
            </w:pPr>
            <w:proofErr w:type="spellStart"/>
            <w:r w:rsidRPr="00DF665C">
              <w:rPr>
                <w:rFonts w:ascii="Times New Roman" w:hAnsi="Times New Roman" w:cs="Times New Roman"/>
                <w:i/>
                <w:sz w:val="28"/>
                <w:szCs w:val="28"/>
              </w:rPr>
              <w:t>Відмінно</w:t>
            </w:r>
            <w:proofErr w:type="spellEnd"/>
          </w:p>
        </w:tc>
        <w:tc>
          <w:tcPr>
            <w:tcW w:w="1519" w:type="dxa"/>
            <w:vMerge w:val="restart"/>
          </w:tcPr>
          <w:p w:rsidR="002F13B7" w:rsidRPr="00DF665C" w:rsidRDefault="002F13B7" w:rsidP="002F13B7">
            <w:pPr>
              <w:spacing w:after="0" w:line="240" w:lineRule="auto"/>
              <w:jc w:val="center"/>
              <w:rPr>
                <w:rFonts w:ascii="Times New Roman" w:hAnsi="Times New Roman" w:cs="Times New Roman"/>
                <w:b/>
                <w:i/>
                <w:sz w:val="28"/>
                <w:szCs w:val="28"/>
              </w:rPr>
            </w:pPr>
          </w:p>
          <w:p w:rsidR="002F13B7" w:rsidRPr="00DF665C" w:rsidRDefault="002F13B7" w:rsidP="002F13B7">
            <w:pPr>
              <w:spacing w:after="0" w:line="240" w:lineRule="auto"/>
              <w:jc w:val="center"/>
              <w:rPr>
                <w:rFonts w:ascii="Times New Roman" w:hAnsi="Times New Roman" w:cs="Times New Roman"/>
                <w:b/>
                <w:i/>
                <w:sz w:val="28"/>
                <w:szCs w:val="28"/>
              </w:rPr>
            </w:pPr>
          </w:p>
          <w:p w:rsidR="002F13B7" w:rsidRPr="00DF665C" w:rsidRDefault="002F13B7" w:rsidP="002F13B7">
            <w:pPr>
              <w:pStyle w:val="3"/>
              <w:spacing w:before="0" w:after="0"/>
              <w:jc w:val="center"/>
              <w:rPr>
                <w:rFonts w:ascii="Times New Roman" w:hAnsi="Times New Roman" w:cs="Times New Roman"/>
                <w:i/>
                <w:sz w:val="28"/>
                <w:szCs w:val="28"/>
              </w:rPr>
            </w:pPr>
            <w:proofErr w:type="spellStart"/>
            <w:r w:rsidRPr="00DF665C">
              <w:rPr>
                <w:rFonts w:ascii="Times New Roman" w:hAnsi="Times New Roman" w:cs="Times New Roman"/>
                <w:i/>
                <w:sz w:val="28"/>
                <w:szCs w:val="28"/>
              </w:rPr>
              <w:t>Зараховано</w:t>
            </w:r>
            <w:proofErr w:type="spellEnd"/>
          </w:p>
        </w:tc>
      </w:tr>
      <w:tr w:rsidR="002F13B7" w:rsidRPr="00DF665C" w:rsidTr="002F13B7">
        <w:trPr>
          <w:cantSplit/>
          <w:trHeight w:val="194"/>
        </w:trPr>
        <w:tc>
          <w:tcPr>
            <w:tcW w:w="1478" w:type="dxa"/>
            <w:vAlign w:val="center"/>
          </w:tcPr>
          <w:p w:rsidR="002F13B7" w:rsidRPr="00DF665C" w:rsidRDefault="002F13B7" w:rsidP="002F13B7">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t>81-89</w:t>
            </w:r>
          </w:p>
        </w:tc>
        <w:tc>
          <w:tcPr>
            <w:tcW w:w="1305" w:type="dxa"/>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В</w:t>
            </w:r>
          </w:p>
        </w:tc>
        <w:tc>
          <w:tcPr>
            <w:tcW w:w="1585" w:type="dxa"/>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 xml:space="preserve">Дуже добре </w:t>
            </w:r>
          </w:p>
        </w:tc>
        <w:tc>
          <w:tcPr>
            <w:tcW w:w="3563" w:type="dxa"/>
            <w:vMerge w:val="restart"/>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Добре</w:t>
            </w:r>
          </w:p>
        </w:tc>
        <w:tc>
          <w:tcPr>
            <w:tcW w:w="1519" w:type="dxa"/>
            <w:vMerge/>
          </w:tcPr>
          <w:p w:rsidR="002F13B7" w:rsidRPr="00DF665C" w:rsidRDefault="002F13B7" w:rsidP="002F13B7">
            <w:pPr>
              <w:spacing w:after="0" w:line="240" w:lineRule="auto"/>
              <w:jc w:val="center"/>
              <w:rPr>
                <w:rFonts w:ascii="Times New Roman" w:hAnsi="Times New Roman" w:cs="Times New Roman"/>
                <w:sz w:val="28"/>
                <w:szCs w:val="28"/>
              </w:rPr>
            </w:pPr>
          </w:p>
        </w:tc>
      </w:tr>
      <w:tr w:rsidR="002F13B7" w:rsidRPr="00DF665C" w:rsidTr="002F13B7">
        <w:trPr>
          <w:cantSplit/>
        </w:trPr>
        <w:tc>
          <w:tcPr>
            <w:tcW w:w="1478" w:type="dxa"/>
            <w:vAlign w:val="center"/>
          </w:tcPr>
          <w:p w:rsidR="002F13B7" w:rsidRPr="00DF665C" w:rsidRDefault="002F13B7" w:rsidP="002F13B7">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t>71-80</w:t>
            </w:r>
          </w:p>
        </w:tc>
        <w:tc>
          <w:tcPr>
            <w:tcW w:w="1305" w:type="dxa"/>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С</w:t>
            </w:r>
          </w:p>
        </w:tc>
        <w:tc>
          <w:tcPr>
            <w:tcW w:w="1585" w:type="dxa"/>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Добре</w:t>
            </w:r>
          </w:p>
        </w:tc>
        <w:tc>
          <w:tcPr>
            <w:tcW w:w="3563" w:type="dxa"/>
            <w:vMerge/>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p>
        </w:tc>
        <w:tc>
          <w:tcPr>
            <w:tcW w:w="1519" w:type="dxa"/>
            <w:vMerge/>
          </w:tcPr>
          <w:p w:rsidR="002F13B7" w:rsidRPr="00DF665C" w:rsidRDefault="002F13B7" w:rsidP="002F13B7">
            <w:pPr>
              <w:spacing w:after="0" w:line="240" w:lineRule="auto"/>
              <w:jc w:val="center"/>
              <w:rPr>
                <w:rFonts w:ascii="Times New Roman" w:hAnsi="Times New Roman" w:cs="Times New Roman"/>
                <w:sz w:val="28"/>
                <w:szCs w:val="28"/>
              </w:rPr>
            </w:pPr>
          </w:p>
        </w:tc>
      </w:tr>
      <w:tr w:rsidR="002F13B7" w:rsidRPr="00DF665C" w:rsidTr="002F13B7">
        <w:trPr>
          <w:cantSplit/>
        </w:trPr>
        <w:tc>
          <w:tcPr>
            <w:tcW w:w="1478" w:type="dxa"/>
            <w:vAlign w:val="center"/>
          </w:tcPr>
          <w:p w:rsidR="002F13B7" w:rsidRPr="00DF665C" w:rsidRDefault="002F13B7" w:rsidP="002F13B7">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t>61-70</w:t>
            </w:r>
          </w:p>
        </w:tc>
        <w:tc>
          <w:tcPr>
            <w:tcW w:w="1305" w:type="dxa"/>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D</w:t>
            </w:r>
          </w:p>
        </w:tc>
        <w:tc>
          <w:tcPr>
            <w:tcW w:w="1585" w:type="dxa"/>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 xml:space="preserve">Задовільно </w:t>
            </w:r>
          </w:p>
        </w:tc>
        <w:tc>
          <w:tcPr>
            <w:tcW w:w="3563" w:type="dxa"/>
            <w:vMerge w:val="restart"/>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 xml:space="preserve">Задовільно </w:t>
            </w:r>
          </w:p>
        </w:tc>
        <w:tc>
          <w:tcPr>
            <w:tcW w:w="1519" w:type="dxa"/>
            <w:vMerge/>
          </w:tcPr>
          <w:p w:rsidR="002F13B7" w:rsidRPr="00DF665C" w:rsidRDefault="002F13B7" w:rsidP="002F13B7">
            <w:pPr>
              <w:spacing w:after="0" w:line="240" w:lineRule="auto"/>
              <w:jc w:val="center"/>
              <w:rPr>
                <w:rFonts w:ascii="Times New Roman" w:hAnsi="Times New Roman" w:cs="Times New Roman"/>
                <w:sz w:val="28"/>
                <w:szCs w:val="28"/>
              </w:rPr>
            </w:pPr>
          </w:p>
        </w:tc>
      </w:tr>
      <w:tr w:rsidR="002F13B7" w:rsidRPr="00DF665C" w:rsidTr="002F13B7">
        <w:trPr>
          <w:cantSplit/>
        </w:trPr>
        <w:tc>
          <w:tcPr>
            <w:tcW w:w="1478" w:type="dxa"/>
            <w:vAlign w:val="center"/>
          </w:tcPr>
          <w:p w:rsidR="002F13B7" w:rsidRPr="00DF665C" w:rsidRDefault="002F13B7" w:rsidP="002F13B7">
            <w:pPr>
              <w:spacing w:after="0" w:line="240" w:lineRule="auto"/>
              <w:ind w:left="180"/>
              <w:jc w:val="center"/>
              <w:rPr>
                <w:rFonts w:ascii="Times New Roman" w:hAnsi="Times New Roman" w:cs="Times New Roman"/>
                <w:sz w:val="28"/>
                <w:szCs w:val="28"/>
              </w:rPr>
            </w:pPr>
            <w:r w:rsidRPr="00DF665C">
              <w:rPr>
                <w:rFonts w:ascii="Times New Roman" w:hAnsi="Times New Roman" w:cs="Times New Roman"/>
                <w:sz w:val="28"/>
                <w:szCs w:val="28"/>
              </w:rPr>
              <w:t>51-60</w:t>
            </w:r>
          </w:p>
        </w:tc>
        <w:tc>
          <w:tcPr>
            <w:tcW w:w="1305" w:type="dxa"/>
            <w:vAlign w:val="center"/>
          </w:tcPr>
          <w:p w:rsidR="002F13B7" w:rsidRPr="00DF665C" w:rsidRDefault="002F13B7" w:rsidP="002F13B7">
            <w:pPr>
              <w:spacing w:after="0" w:line="240" w:lineRule="auto"/>
              <w:jc w:val="center"/>
              <w:rPr>
                <w:rFonts w:ascii="Times New Roman" w:hAnsi="Times New Roman" w:cs="Times New Roman"/>
                <w:b/>
                <w:sz w:val="28"/>
                <w:szCs w:val="28"/>
              </w:rPr>
            </w:pPr>
            <w:r w:rsidRPr="00DF665C">
              <w:rPr>
                <w:rFonts w:ascii="Times New Roman" w:hAnsi="Times New Roman" w:cs="Times New Roman"/>
                <w:b/>
                <w:sz w:val="28"/>
                <w:szCs w:val="28"/>
              </w:rPr>
              <w:t xml:space="preserve">Е </w:t>
            </w:r>
          </w:p>
        </w:tc>
        <w:tc>
          <w:tcPr>
            <w:tcW w:w="1585" w:type="dxa"/>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r w:rsidRPr="00DF665C">
              <w:rPr>
                <w:rFonts w:ascii="Times New Roman" w:hAnsi="Times New Roman" w:cs="Times New Roman"/>
                <w:b/>
                <w:bCs/>
                <w:i/>
                <w:iCs/>
                <w:sz w:val="28"/>
                <w:szCs w:val="28"/>
              </w:rPr>
              <w:t>Достатньо</w:t>
            </w:r>
          </w:p>
        </w:tc>
        <w:tc>
          <w:tcPr>
            <w:tcW w:w="3563" w:type="dxa"/>
            <w:vMerge/>
            <w:vAlign w:val="center"/>
          </w:tcPr>
          <w:p w:rsidR="002F13B7" w:rsidRPr="00DF665C" w:rsidRDefault="002F13B7" w:rsidP="002F13B7">
            <w:pPr>
              <w:spacing w:after="0" w:line="240" w:lineRule="auto"/>
              <w:jc w:val="center"/>
              <w:rPr>
                <w:rFonts w:ascii="Times New Roman" w:hAnsi="Times New Roman" w:cs="Times New Roman"/>
                <w:b/>
                <w:bCs/>
                <w:i/>
                <w:iCs/>
                <w:sz w:val="28"/>
                <w:szCs w:val="28"/>
              </w:rPr>
            </w:pPr>
          </w:p>
        </w:tc>
        <w:tc>
          <w:tcPr>
            <w:tcW w:w="1519" w:type="dxa"/>
            <w:vMerge/>
          </w:tcPr>
          <w:p w:rsidR="002F13B7" w:rsidRPr="00DF665C" w:rsidRDefault="002F13B7" w:rsidP="002F13B7">
            <w:pPr>
              <w:spacing w:after="0" w:line="240" w:lineRule="auto"/>
              <w:jc w:val="center"/>
              <w:rPr>
                <w:rFonts w:ascii="Times New Roman" w:hAnsi="Times New Roman" w:cs="Times New Roman"/>
                <w:sz w:val="28"/>
                <w:szCs w:val="28"/>
              </w:rPr>
            </w:pPr>
          </w:p>
        </w:tc>
      </w:tr>
    </w:tbl>
    <w:p w:rsidR="002F13B7" w:rsidRPr="00DF665C" w:rsidRDefault="002F13B7" w:rsidP="002F13B7">
      <w:pPr>
        <w:spacing w:after="0" w:line="240" w:lineRule="auto"/>
        <w:ind w:firstLine="709"/>
        <w:jc w:val="both"/>
        <w:rPr>
          <w:rFonts w:ascii="Times New Roman" w:hAnsi="Times New Roman" w:cs="Times New Roman"/>
          <w:b/>
          <w:sz w:val="28"/>
          <w:szCs w:val="28"/>
        </w:rPr>
      </w:pP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90-100 балів (відмінно)</w:t>
      </w:r>
      <w:r w:rsidRPr="00DF665C">
        <w:rPr>
          <w:rFonts w:ascii="Times New Roman" w:hAnsi="Times New Roman" w:cs="Times New Roman"/>
          <w:sz w:val="28"/>
          <w:szCs w:val="28"/>
        </w:rPr>
        <w:t xml:space="preserve">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81-89 балів (дуже добре)</w:t>
      </w:r>
      <w:r w:rsidRPr="00DF665C">
        <w:rPr>
          <w:rFonts w:ascii="Times New Roman" w:hAnsi="Times New Roman" w:cs="Times New Roman"/>
          <w:sz w:val="28"/>
          <w:szCs w:val="28"/>
        </w:rPr>
        <w:t xml:space="preserve"> - виставляється студенту, який дав не цілком повну але правильну відповідь на всі питання, що базується на знанні предмету.</w:t>
      </w: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71-80 балів (добре)</w:t>
      </w:r>
      <w:r w:rsidRPr="00DF665C">
        <w:rPr>
          <w:rFonts w:ascii="Times New Roman" w:hAnsi="Times New Roman" w:cs="Times New Roman"/>
          <w:sz w:val="28"/>
          <w:szCs w:val="28"/>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61-70 балів (задовільно)</w:t>
      </w:r>
      <w:r w:rsidRPr="00DF665C">
        <w:rPr>
          <w:rFonts w:ascii="Times New Roman" w:hAnsi="Times New Roman" w:cs="Times New Roman"/>
          <w:sz w:val="28"/>
          <w:szCs w:val="28"/>
        </w:rPr>
        <w:t xml:space="preserve">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p>
    <w:p w:rsidR="002F13B7" w:rsidRPr="00DF665C" w:rsidRDefault="002F13B7" w:rsidP="002F13B7">
      <w:pPr>
        <w:shd w:val="clear" w:color="auto" w:fill="FFFFFF"/>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51-60 балів (достатньо)</w:t>
      </w:r>
      <w:r w:rsidRPr="00DF665C">
        <w:rPr>
          <w:rFonts w:ascii="Times New Roman" w:hAnsi="Times New Roman" w:cs="Times New Roman"/>
          <w:sz w:val="28"/>
          <w:szCs w:val="28"/>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rsidR="002F13B7" w:rsidRPr="00DF665C" w:rsidRDefault="002F13B7" w:rsidP="002F13B7">
      <w:pPr>
        <w:spacing w:after="0" w:line="240" w:lineRule="auto"/>
        <w:ind w:firstLine="567"/>
        <w:jc w:val="both"/>
        <w:rPr>
          <w:rFonts w:ascii="Times New Roman" w:hAnsi="Times New Roman" w:cs="Times New Roman"/>
          <w:sz w:val="28"/>
          <w:szCs w:val="28"/>
        </w:rPr>
      </w:pPr>
    </w:p>
    <w:p w:rsidR="002F13B7" w:rsidRPr="00DF665C" w:rsidRDefault="002F13B7" w:rsidP="002F13B7">
      <w:pPr>
        <w:spacing w:after="0" w:line="240" w:lineRule="auto"/>
        <w:ind w:firstLine="567"/>
        <w:jc w:val="both"/>
        <w:rPr>
          <w:rFonts w:ascii="Times New Roman" w:hAnsi="Times New Roman" w:cs="Times New Roman"/>
          <w:sz w:val="28"/>
          <w:szCs w:val="28"/>
        </w:rPr>
      </w:pPr>
      <w:r w:rsidRPr="00DF665C">
        <w:rPr>
          <w:rFonts w:ascii="Times New Roman" w:hAnsi="Times New Roman" w:cs="Times New Roman"/>
          <w:b/>
          <w:sz w:val="28"/>
          <w:szCs w:val="28"/>
        </w:rPr>
        <w:t>0-50 балів (незадовільно)</w:t>
      </w:r>
      <w:r w:rsidRPr="00DF665C">
        <w:rPr>
          <w:rFonts w:ascii="Times New Roman" w:hAnsi="Times New Roman" w:cs="Times New Roman"/>
          <w:sz w:val="28"/>
          <w:szCs w:val="28"/>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rsidR="002F13B7" w:rsidRDefault="002F13B7" w:rsidP="002F13B7">
      <w:pPr>
        <w:spacing w:after="0" w:line="240" w:lineRule="auto"/>
        <w:ind w:firstLine="284"/>
        <w:jc w:val="both"/>
        <w:rPr>
          <w:rFonts w:ascii="Times New Roman" w:hAnsi="Times New Roman" w:cs="Times New Roman"/>
          <w:sz w:val="28"/>
          <w:szCs w:val="28"/>
        </w:rPr>
      </w:pPr>
    </w:p>
    <w:p w:rsidR="007D7F92" w:rsidRPr="005C361E" w:rsidRDefault="007D7F92" w:rsidP="007D7F92">
      <w:pPr>
        <w:shd w:val="clear" w:color="auto" w:fill="FFFFFF"/>
        <w:spacing w:after="0" w:line="240" w:lineRule="auto"/>
        <w:jc w:val="center"/>
        <w:rPr>
          <w:rFonts w:ascii="Times New Roman" w:hAnsi="Times New Roman"/>
          <w:b/>
          <w:sz w:val="28"/>
          <w:szCs w:val="28"/>
        </w:rPr>
      </w:pPr>
      <w:r w:rsidRPr="005C361E">
        <w:rPr>
          <w:rFonts w:ascii="Times New Roman" w:hAnsi="Times New Roman"/>
          <w:b/>
          <w:sz w:val="28"/>
          <w:szCs w:val="28"/>
        </w:rPr>
        <w:t>Методичне забезпечення</w:t>
      </w:r>
    </w:p>
    <w:p w:rsidR="007D7F92" w:rsidRPr="005C361E" w:rsidRDefault="007D7F92" w:rsidP="007D7F92">
      <w:pPr>
        <w:shd w:val="clear" w:color="auto" w:fill="FFFFFF"/>
        <w:spacing w:after="0" w:line="240" w:lineRule="auto"/>
        <w:ind w:firstLine="567"/>
        <w:jc w:val="both"/>
        <w:rPr>
          <w:rFonts w:ascii="Times New Roman" w:hAnsi="Times New Roman"/>
          <w:sz w:val="28"/>
          <w:szCs w:val="28"/>
        </w:rPr>
      </w:pPr>
      <w:r w:rsidRPr="005C361E">
        <w:rPr>
          <w:rFonts w:ascii="Times New Roman" w:hAnsi="Times New Roman" w:cs="Times New Roman"/>
          <w:sz w:val="28"/>
          <w:szCs w:val="28"/>
        </w:rPr>
        <w:t>Житлове право України. Програма спецкурсу для студентів юридичного факультету. – Львів: Юридичний факультет Львівського національного університету імені Івана Франка. – 2010. – 48с.</w:t>
      </w:r>
    </w:p>
    <w:p w:rsidR="007D7F92" w:rsidRPr="00DF665C" w:rsidRDefault="007D7F92" w:rsidP="002F13B7">
      <w:pPr>
        <w:spacing w:after="0" w:line="240" w:lineRule="auto"/>
        <w:ind w:firstLine="284"/>
        <w:jc w:val="both"/>
        <w:rPr>
          <w:rFonts w:ascii="Times New Roman" w:hAnsi="Times New Roman" w:cs="Times New Roman"/>
          <w:sz w:val="28"/>
          <w:szCs w:val="28"/>
        </w:rPr>
      </w:pPr>
    </w:p>
    <w:p w:rsidR="00671751" w:rsidRDefault="002F13B7" w:rsidP="00671751">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7. Рекомендована література</w:t>
      </w:r>
    </w:p>
    <w:p w:rsidR="00F0408B" w:rsidRPr="00DF665C" w:rsidRDefault="00F0408B" w:rsidP="00671751">
      <w:pPr>
        <w:spacing w:after="0" w:line="240" w:lineRule="auto"/>
        <w:ind w:firstLine="708"/>
        <w:jc w:val="center"/>
        <w:rPr>
          <w:rFonts w:ascii="Times New Roman" w:hAnsi="Times New Roman" w:cs="Times New Roman"/>
          <w:b/>
          <w:bCs/>
          <w:caps/>
          <w:sz w:val="28"/>
          <w:szCs w:val="28"/>
        </w:rPr>
      </w:pPr>
    </w:p>
    <w:p w:rsidR="00671751" w:rsidRPr="00DF665C" w:rsidRDefault="00671751" w:rsidP="00671751">
      <w:pPr>
        <w:pStyle w:val="a9"/>
        <w:numPr>
          <w:ilvl w:val="0"/>
          <w:numId w:val="15"/>
        </w:numPr>
        <w:tabs>
          <w:tab w:val="left" w:pos="480"/>
          <w:tab w:val="left" w:pos="567"/>
          <w:tab w:val="left" w:pos="1200"/>
        </w:tabs>
        <w:spacing w:before="0" w:beforeAutospacing="0" w:after="0" w:afterAutospacing="0"/>
        <w:ind w:left="0" w:firstLine="567"/>
        <w:rPr>
          <w:sz w:val="28"/>
          <w:szCs w:val="28"/>
        </w:rPr>
      </w:pPr>
      <w:r w:rsidRPr="00DF665C">
        <w:rPr>
          <w:sz w:val="28"/>
          <w:szCs w:val="28"/>
        </w:rPr>
        <w:t xml:space="preserve">Бондар В.Я. Договір найму житла: Автореф. </w:t>
      </w:r>
      <w:proofErr w:type="spellStart"/>
      <w:r w:rsidRPr="00DF665C">
        <w:rPr>
          <w:sz w:val="28"/>
          <w:szCs w:val="28"/>
        </w:rPr>
        <w:t>дис</w:t>
      </w:r>
      <w:proofErr w:type="spellEnd"/>
      <w:r w:rsidRPr="00DF665C">
        <w:rPr>
          <w:sz w:val="28"/>
          <w:szCs w:val="28"/>
        </w:rPr>
        <w:t xml:space="preserve">... канд. </w:t>
      </w:r>
      <w:proofErr w:type="spellStart"/>
      <w:r w:rsidRPr="00DF665C">
        <w:rPr>
          <w:sz w:val="28"/>
          <w:szCs w:val="28"/>
        </w:rPr>
        <w:t>юрид</w:t>
      </w:r>
      <w:proofErr w:type="spellEnd"/>
      <w:r w:rsidRPr="00DF665C">
        <w:rPr>
          <w:sz w:val="28"/>
          <w:szCs w:val="28"/>
        </w:rPr>
        <w:t>. наук. - К., 2001.</w:t>
      </w:r>
    </w:p>
    <w:p w:rsidR="00671751" w:rsidRPr="00DF665C" w:rsidRDefault="00671751" w:rsidP="00671751">
      <w:pPr>
        <w:pStyle w:val="a9"/>
        <w:numPr>
          <w:ilvl w:val="0"/>
          <w:numId w:val="15"/>
        </w:numPr>
        <w:tabs>
          <w:tab w:val="left" w:pos="480"/>
          <w:tab w:val="left" w:pos="567"/>
          <w:tab w:val="left" w:pos="1200"/>
        </w:tabs>
        <w:spacing w:before="0" w:beforeAutospacing="0" w:after="0" w:afterAutospacing="0"/>
        <w:ind w:left="0" w:firstLine="567"/>
        <w:rPr>
          <w:sz w:val="28"/>
          <w:szCs w:val="28"/>
        </w:rPr>
      </w:pPr>
      <w:r w:rsidRPr="00DF665C">
        <w:rPr>
          <w:sz w:val="28"/>
          <w:szCs w:val="28"/>
        </w:rPr>
        <w:t xml:space="preserve">Борщевський І.В. Договір найму (оренди) нерухомого майна: Автореф. </w:t>
      </w:r>
      <w:proofErr w:type="spellStart"/>
      <w:r w:rsidRPr="00DF665C">
        <w:rPr>
          <w:sz w:val="28"/>
          <w:szCs w:val="28"/>
        </w:rPr>
        <w:t>дис</w:t>
      </w:r>
      <w:proofErr w:type="spellEnd"/>
      <w:r w:rsidRPr="00DF665C">
        <w:rPr>
          <w:sz w:val="28"/>
          <w:szCs w:val="28"/>
        </w:rPr>
        <w:t xml:space="preserve">... канд. </w:t>
      </w:r>
      <w:proofErr w:type="spellStart"/>
      <w:r w:rsidRPr="00DF665C">
        <w:rPr>
          <w:sz w:val="28"/>
          <w:szCs w:val="28"/>
        </w:rPr>
        <w:t>юрид</w:t>
      </w:r>
      <w:proofErr w:type="spellEnd"/>
      <w:r w:rsidRPr="00DF665C">
        <w:rPr>
          <w:sz w:val="28"/>
          <w:szCs w:val="28"/>
        </w:rPr>
        <w:t>. наук. - Одеса, 2004.</w:t>
      </w:r>
    </w:p>
    <w:p w:rsidR="00671751" w:rsidRPr="00DF665C" w:rsidRDefault="00671751" w:rsidP="00671751">
      <w:pPr>
        <w:pStyle w:val="a9"/>
        <w:numPr>
          <w:ilvl w:val="0"/>
          <w:numId w:val="15"/>
        </w:numPr>
        <w:tabs>
          <w:tab w:val="left" w:pos="480"/>
          <w:tab w:val="left" w:pos="567"/>
          <w:tab w:val="left" w:pos="1200"/>
        </w:tabs>
        <w:spacing w:before="0" w:beforeAutospacing="0" w:after="0" w:afterAutospacing="0"/>
        <w:ind w:left="0" w:firstLine="567"/>
        <w:rPr>
          <w:sz w:val="28"/>
          <w:szCs w:val="28"/>
        </w:rPr>
      </w:pPr>
      <w:proofErr w:type="spellStart"/>
      <w:r w:rsidRPr="00DF665C">
        <w:rPr>
          <w:sz w:val="28"/>
          <w:szCs w:val="28"/>
        </w:rPr>
        <w:t>Брагинский</w:t>
      </w:r>
      <w:proofErr w:type="spellEnd"/>
      <w:r w:rsidRPr="00DF665C">
        <w:rPr>
          <w:sz w:val="28"/>
          <w:szCs w:val="28"/>
        </w:rPr>
        <w:t xml:space="preserve"> М.И., </w:t>
      </w:r>
      <w:proofErr w:type="spellStart"/>
      <w:r w:rsidRPr="00DF665C">
        <w:rPr>
          <w:sz w:val="28"/>
          <w:szCs w:val="28"/>
        </w:rPr>
        <w:t>Витрянский</w:t>
      </w:r>
      <w:proofErr w:type="spellEnd"/>
      <w:r w:rsidRPr="00DF665C">
        <w:rPr>
          <w:sz w:val="28"/>
          <w:szCs w:val="28"/>
        </w:rPr>
        <w:t xml:space="preserve"> В.В. </w:t>
      </w:r>
      <w:proofErr w:type="spellStart"/>
      <w:r w:rsidRPr="00DF665C">
        <w:rPr>
          <w:sz w:val="28"/>
          <w:szCs w:val="28"/>
        </w:rPr>
        <w:t>Договорное</w:t>
      </w:r>
      <w:proofErr w:type="spellEnd"/>
      <w:r w:rsidRPr="00DF665C">
        <w:rPr>
          <w:sz w:val="28"/>
          <w:szCs w:val="28"/>
        </w:rPr>
        <w:t xml:space="preserve"> право. -М., 2004.</w:t>
      </w:r>
    </w:p>
    <w:p w:rsidR="00671751" w:rsidRPr="00DF665C" w:rsidRDefault="00671751" w:rsidP="00671751">
      <w:pPr>
        <w:pStyle w:val="a9"/>
        <w:numPr>
          <w:ilvl w:val="0"/>
          <w:numId w:val="15"/>
        </w:numPr>
        <w:tabs>
          <w:tab w:val="left" w:pos="480"/>
          <w:tab w:val="left" w:pos="567"/>
          <w:tab w:val="left" w:pos="1200"/>
        </w:tabs>
        <w:spacing w:before="0" w:beforeAutospacing="0" w:after="0" w:afterAutospacing="0"/>
        <w:ind w:left="0" w:firstLine="567"/>
        <w:rPr>
          <w:sz w:val="28"/>
          <w:szCs w:val="28"/>
        </w:rPr>
      </w:pPr>
      <w:r w:rsidRPr="00DF665C">
        <w:rPr>
          <w:sz w:val="28"/>
          <w:szCs w:val="28"/>
        </w:rPr>
        <w:t xml:space="preserve">В.П. Кукса, Г.І. </w:t>
      </w:r>
      <w:proofErr w:type="spellStart"/>
      <w:r w:rsidRPr="00DF665C">
        <w:rPr>
          <w:sz w:val="28"/>
          <w:szCs w:val="28"/>
        </w:rPr>
        <w:t>Онищук</w:t>
      </w:r>
      <w:proofErr w:type="spellEnd"/>
      <w:r w:rsidRPr="00DF665C">
        <w:rPr>
          <w:sz w:val="28"/>
          <w:szCs w:val="28"/>
        </w:rPr>
        <w:t xml:space="preserve">, О.І. Остень. Приватизація державного житла: запитання і </w:t>
      </w:r>
      <w:proofErr w:type="spellStart"/>
      <w:r w:rsidRPr="00DF665C">
        <w:rPr>
          <w:sz w:val="28"/>
          <w:szCs w:val="28"/>
        </w:rPr>
        <w:t>відповіді.-</w:t>
      </w:r>
      <w:proofErr w:type="spellEnd"/>
      <w:r w:rsidRPr="00DF665C">
        <w:rPr>
          <w:sz w:val="28"/>
          <w:szCs w:val="28"/>
        </w:rPr>
        <w:t xml:space="preserve"> К., 1996.</w:t>
      </w:r>
    </w:p>
    <w:p w:rsidR="00671751" w:rsidRPr="00DF665C" w:rsidRDefault="00671751" w:rsidP="00671751">
      <w:pPr>
        <w:pStyle w:val="a9"/>
        <w:numPr>
          <w:ilvl w:val="0"/>
          <w:numId w:val="15"/>
        </w:numPr>
        <w:tabs>
          <w:tab w:val="left" w:pos="480"/>
          <w:tab w:val="left" w:pos="567"/>
          <w:tab w:val="left" w:pos="1200"/>
        </w:tabs>
        <w:spacing w:before="0" w:beforeAutospacing="0" w:after="0" w:afterAutospacing="0"/>
        <w:ind w:left="0" w:firstLine="567"/>
        <w:rPr>
          <w:sz w:val="28"/>
          <w:szCs w:val="28"/>
        </w:rPr>
      </w:pPr>
      <w:r w:rsidRPr="00DF665C">
        <w:rPr>
          <w:sz w:val="28"/>
          <w:szCs w:val="28"/>
        </w:rPr>
        <w:t xml:space="preserve">Г.І. Коваленко, И.Ф. </w:t>
      </w:r>
      <w:proofErr w:type="spellStart"/>
      <w:r w:rsidRPr="00DF665C">
        <w:rPr>
          <w:sz w:val="28"/>
          <w:szCs w:val="28"/>
        </w:rPr>
        <w:t>Грабець</w:t>
      </w:r>
      <w:proofErr w:type="spellEnd"/>
      <w:r w:rsidRPr="00DF665C">
        <w:rPr>
          <w:sz w:val="28"/>
          <w:szCs w:val="28"/>
        </w:rPr>
        <w:t>. Ключові проблеми житлової політики. .-К.: ДАЖКГ Держбуду України, 2001.</w:t>
      </w:r>
    </w:p>
    <w:p w:rsidR="00671751" w:rsidRPr="00DF665C" w:rsidRDefault="00671751" w:rsidP="00671751">
      <w:pPr>
        <w:pStyle w:val="a9"/>
        <w:numPr>
          <w:ilvl w:val="0"/>
          <w:numId w:val="15"/>
        </w:numPr>
        <w:tabs>
          <w:tab w:val="left" w:pos="480"/>
          <w:tab w:val="left" w:pos="567"/>
          <w:tab w:val="left" w:pos="1200"/>
        </w:tabs>
        <w:spacing w:before="0" w:beforeAutospacing="0" w:after="0" w:afterAutospacing="0"/>
        <w:ind w:left="0" w:firstLine="567"/>
        <w:rPr>
          <w:sz w:val="28"/>
          <w:szCs w:val="28"/>
        </w:rPr>
      </w:pPr>
      <w:r w:rsidRPr="00DF665C">
        <w:rPr>
          <w:sz w:val="28"/>
          <w:szCs w:val="28"/>
        </w:rPr>
        <w:t>Г.І. Коваленко.  Приватна власність на житло: Закон і реальність. – К.: ДАЖКГ Держбуд України, 2001.</w:t>
      </w:r>
    </w:p>
    <w:p w:rsidR="00671751" w:rsidRPr="00DF665C" w:rsidRDefault="00671751" w:rsidP="00671751">
      <w:pPr>
        <w:numPr>
          <w:ilvl w:val="0"/>
          <w:numId w:val="15"/>
        </w:numPr>
        <w:tabs>
          <w:tab w:val="left" w:pos="480"/>
        </w:tabs>
        <w:spacing w:after="0" w:line="240" w:lineRule="auto"/>
        <w:ind w:right="-82"/>
        <w:jc w:val="both"/>
        <w:rPr>
          <w:rFonts w:ascii="Times New Roman" w:hAnsi="Times New Roman" w:cs="Times New Roman"/>
          <w:sz w:val="28"/>
          <w:szCs w:val="28"/>
        </w:rPr>
      </w:pPr>
      <w:proofErr w:type="spellStart"/>
      <w:r w:rsidRPr="00DF665C">
        <w:rPr>
          <w:rFonts w:ascii="Times New Roman" w:hAnsi="Times New Roman" w:cs="Times New Roman"/>
          <w:sz w:val="28"/>
          <w:szCs w:val="28"/>
        </w:rPr>
        <w:t>Галянтич</w:t>
      </w:r>
      <w:proofErr w:type="spellEnd"/>
      <w:r w:rsidRPr="00DF665C">
        <w:rPr>
          <w:rFonts w:ascii="Times New Roman" w:hAnsi="Times New Roman" w:cs="Times New Roman"/>
          <w:sz w:val="28"/>
          <w:szCs w:val="28"/>
        </w:rPr>
        <w:t xml:space="preserve"> М.К. Житлове право України: навчальний </w:t>
      </w:r>
      <w:proofErr w:type="spellStart"/>
      <w:r w:rsidRPr="00DF665C">
        <w:rPr>
          <w:rFonts w:ascii="Times New Roman" w:hAnsi="Times New Roman" w:cs="Times New Roman"/>
          <w:sz w:val="28"/>
          <w:szCs w:val="28"/>
        </w:rPr>
        <w:t>посібник.-</w:t>
      </w:r>
      <w:proofErr w:type="spellEnd"/>
      <w:r w:rsidRPr="00DF665C">
        <w:rPr>
          <w:rFonts w:ascii="Times New Roman" w:hAnsi="Times New Roman" w:cs="Times New Roman"/>
          <w:sz w:val="28"/>
          <w:szCs w:val="28"/>
        </w:rPr>
        <w:t xml:space="preserve"> К.: </w:t>
      </w:r>
      <w:proofErr w:type="spellStart"/>
      <w:r w:rsidRPr="00DF665C">
        <w:rPr>
          <w:rFonts w:ascii="Times New Roman" w:hAnsi="Times New Roman" w:cs="Times New Roman"/>
          <w:sz w:val="28"/>
          <w:szCs w:val="28"/>
        </w:rPr>
        <w:t>Юрінком</w:t>
      </w:r>
      <w:proofErr w:type="spellEnd"/>
      <w:r w:rsidRPr="00DF665C">
        <w:rPr>
          <w:rFonts w:ascii="Times New Roman" w:hAnsi="Times New Roman" w:cs="Times New Roman"/>
          <w:sz w:val="28"/>
          <w:szCs w:val="28"/>
        </w:rPr>
        <w:t xml:space="preserve"> Інтер, 2008.- 528с.</w:t>
      </w:r>
    </w:p>
    <w:p w:rsidR="00671751" w:rsidRPr="00DF665C" w:rsidRDefault="00671751" w:rsidP="00671751">
      <w:pPr>
        <w:pStyle w:val="a9"/>
        <w:numPr>
          <w:ilvl w:val="0"/>
          <w:numId w:val="15"/>
        </w:numPr>
        <w:tabs>
          <w:tab w:val="left" w:pos="-426"/>
          <w:tab w:val="left" w:pos="360"/>
          <w:tab w:val="left" w:pos="567"/>
          <w:tab w:val="left" w:pos="709"/>
          <w:tab w:val="left" w:pos="1200"/>
        </w:tabs>
        <w:autoSpaceDE w:val="0"/>
        <w:autoSpaceDN w:val="0"/>
        <w:adjustRightInd w:val="0"/>
        <w:spacing w:before="0" w:beforeAutospacing="0" w:after="0" w:afterAutospacing="0"/>
        <w:ind w:left="0" w:firstLine="567"/>
        <w:rPr>
          <w:color w:val="000000" w:themeColor="text1"/>
          <w:sz w:val="28"/>
          <w:szCs w:val="28"/>
        </w:rPr>
      </w:pPr>
      <w:proofErr w:type="spellStart"/>
      <w:r w:rsidRPr="00DF665C">
        <w:rPr>
          <w:color w:val="000000" w:themeColor="text1"/>
          <w:sz w:val="28"/>
          <w:szCs w:val="28"/>
        </w:rPr>
        <w:t>Галянтич</w:t>
      </w:r>
      <w:proofErr w:type="spellEnd"/>
      <w:r w:rsidRPr="00DF665C">
        <w:rPr>
          <w:color w:val="000000" w:themeColor="text1"/>
          <w:sz w:val="28"/>
          <w:szCs w:val="28"/>
        </w:rPr>
        <w:t xml:space="preserve"> М. Здійснення та судовий захист суб’єктивних житлових прав : монографія / М. </w:t>
      </w:r>
      <w:proofErr w:type="spellStart"/>
      <w:r w:rsidRPr="00DF665C">
        <w:rPr>
          <w:color w:val="000000" w:themeColor="text1"/>
          <w:sz w:val="28"/>
          <w:szCs w:val="28"/>
        </w:rPr>
        <w:t>Галянтич</w:t>
      </w:r>
      <w:proofErr w:type="spellEnd"/>
      <w:r w:rsidRPr="00DF665C">
        <w:rPr>
          <w:color w:val="000000" w:themeColor="text1"/>
          <w:sz w:val="28"/>
          <w:szCs w:val="28"/>
        </w:rPr>
        <w:t xml:space="preserve">, А. </w:t>
      </w:r>
      <w:proofErr w:type="spellStart"/>
      <w:r w:rsidRPr="00DF665C">
        <w:rPr>
          <w:color w:val="000000" w:themeColor="text1"/>
          <w:sz w:val="28"/>
          <w:szCs w:val="28"/>
        </w:rPr>
        <w:t>Дрішлюк</w:t>
      </w:r>
      <w:proofErr w:type="spellEnd"/>
      <w:r w:rsidRPr="00DF665C">
        <w:rPr>
          <w:color w:val="000000" w:themeColor="text1"/>
          <w:sz w:val="28"/>
          <w:szCs w:val="28"/>
        </w:rPr>
        <w:t xml:space="preserve">, Л. </w:t>
      </w:r>
      <w:proofErr w:type="spellStart"/>
      <w:r w:rsidRPr="00DF665C">
        <w:rPr>
          <w:color w:val="000000" w:themeColor="text1"/>
          <w:sz w:val="28"/>
          <w:szCs w:val="28"/>
        </w:rPr>
        <w:t>Лічман</w:t>
      </w:r>
      <w:proofErr w:type="spellEnd"/>
      <w:r w:rsidRPr="00DF665C">
        <w:rPr>
          <w:color w:val="000000" w:themeColor="text1"/>
          <w:sz w:val="28"/>
          <w:szCs w:val="28"/>
        </w:rPr>
        <w:t xml:space="preserve"> ; Науково-дослідний ін-т приватного права і підприємництва </w:t>
      </w:r>
      <w:proofErr w:type="spellStart"/>
      <w:r w:rsidRPr="00DF665C">
        <w:rPr>
          <w:color w:val="000000" w:themeColor="text1"/>
          <w:sz w:val="28"/>
          <w:szCs w:val="28"/>
        </w:rPr>
        <w:t>АПрН</w:t>
      </w:r>
      <w:proofErr w:type="spellEnd"/>
      <w:r w:rsidRPr="00DF665C">
        <w:rPr>
          <w:color w:val="000000" w:themeColor="text1"/>
          <w:sz w:val="28"/>
          <w:szCs w:val="28"/>
        </w:rPr>
        <w:t xml:space="preserve"> України. — К.—Тернопіль : Підручники і посібники, 2009. — С. 26.</w:t>
      </w:r>
    </w:p>
    <w:p w:rsidR="00671751" w:rsidRPr="00DF665C" w:rsidRDefault="00671751" w:rsidP="00671751">
      <w:pPr>
        <w:pStyle w:val="a9"/>
        <w:numPr>
          <w:ilvl w:val="0"/>
          <w:numId w:val="15"/>
        </w:numPr>
        <w:tabs>
          <w:tab w:val="left" w:pos="-426"/>
          <w:tab w:val="left" w:pos="360"/>
          <w:tab w:val="left" w:pos="567"/>
          <w:tab w:val="left" w:pos="709"/>
          <w:tab w:val="left" w:pos="1200"/>
        </w:tabs>
        <w:autoSpaceDE w:val="0"/>
        <w:autoSpaceDN w:val="0"/>
        <w:adjustRightInd w:val="0"/>
        <w:spacing w:before="0" w:beforeAutospacing="0" w:after="0" w:afterAutospacing="0"/>
        <w:ind w:left="0" w:firstLine="567"/>
        <w:rPr>
          <w:color w:val="000000" w:themeColor="text1"/>
          <w:sz w:val="28"/>
          <w:szCs w:val="28"/>
        </w:rPr>
      </w:pPr>
      <w:proofErr w:type="spellStart"/>
      <w:r w:rsidRPr="00DF665C">
        <w:rPr>
          <w:sz w:val="28"/>
          <w:szCs w:val="28"/>
        </w:rPr>
        <w:lastRenderedPageBreak/>
        <w:t>Галянтич</w:t>
      </w:r>
      <w:proofErr w:type="spellEnd"/>
      <w:r w:rsidRPr="00DF665C">
        <w:rPr>
          <w:sz w:val="28"/>
          <w:szCs w:val="28"/>
        </w:rPr>
        <w:t xml:space="preserve"> М. К., Самойленко Г. В Характеристика житла за законодавством України та у практиці Європейського суду з прав людини // Право </w:t>
      </w:r>
      <w:proofErr w:type="spellStart"/>
      <w:r w:rsidRPr="00DF665C">
        <w:rPr>
          <w:sz w:val="28"/>
          <w:szCs w:val="28"/>
        </w:rPr>
        <w:t>України.-</w:t>
      </w:r>
      <w:proofErr w:type="spellEnd"/>
      <w:r w:rsidRPr="00DF665C">
        <w:rPr>
          <w:sz w:val="28"/>
          <w:szCs w:val="28"/>
        </w:rPr>
        <w:t xml:space="preserve"> 2015.- №4 .-С.88-96</w:t>
      </w:r>
    </w:p>
    <w:p w:rsidR="00671751" w:rsidRPr="00DF665C" w:rsidRDefault="00671751" w:rsidP="00671751">
      <w:pPr>
        <w:pStyle w:val="a9"/>
        <w:numPr>
          <w:ilvl w:val="0"/>
          <w:numId w:val="15"/>
        </w:numPr>
        <w:tabs>
          <w:tab w:val="left" w:pos="-426"/>
          <w:tab w:val="left" w:pos="360"/>
          <w:tab w:val="left" w:pos="567"/>
          <w:tab w:val="left" w:pos="709"/>
          <w:tab w:val="left" w:pos="1200"/>
        </w:tabs>
        <w:autoSpaceDE w:val="0"/>
        <w:autoSpaceDN w:val="0"/>
        <w:adjustRightInd w:val="0"/>
        <w:spacing w:before="0" w:beforeAutospacing="0" w:after="0" w:afterAutospacing="0"/>
        <w:ind w:left="0" w:firstLine="567"/>
        <w:rPr>
          <w:color w:val="000000" w:themeColor="text1"/>
          <w:sz w:val="28"/>
          <w:szCs w:val="28"/>
        </w:rPr>
      </w:pPr>
      <w:proofErr w:type="spellStart"/>
      <w:r w:rsidRPr="00DF665C">
        <w:rPr>
          <w:color w:val="000000" w:themeColor="text1"/>
          <w:sz w:val="28"/>
          <w:szCs w:val="28"/>
        </w:rPr>
        <w:t>Галянтич</w:t>
      </w:r>
      <w:proofErr w:type="spellEnd"/>
      <w:r w:rsidRPr="00DF665C">
        <w:rPr>
          <w:color w:val="000000" w:themeColor="text1"/>
          <w:sz w:val="28"/>
          <w:szCs w:val="28"/>
        </w:rPr>
        <w:t xml:space="preserve"> М.К. </w:t>
      </w:r>
      <w:proofErr w:type="spellStart"/>
      <w:r w:rsidRPr="00DF665C">
        <w:rPr>
          <w:color w:val="000000" w:themeColor="text1"/>
          <w:sz w:val="28"/>
          <w:szCs w:val="28"/>
        </w:rPr>
        <w:t>Теоретико-правові</w:t>
      </w:r>
      <w:proofErr w:type="spellEnd"/>
      <w:r w:rsidRPr="00DF665C">
        <w:rPr>
          <w:color w:val="000000" w:themeColor="text1"/>
          <w:sz w:val="28"/>
          <w:szCs w:val="28"/>
        </w:rPr>
        <w:t xml:space="preserve"> засади реалізації житлових прав громадян в умовах ринкових перетворень. – К.: Наук. -</w:t>
      </w:r>
      <w:proofErr w:type="spellStart"/>
      <w:r w:rsidRPr="00DF665C">
        <w:rPr>
          <w:color w:val="000000" w:themeColor="text1"/>
          <w:sz w:val="28"/>
          <w:szCs w:val="28"/>
        </w:rPr>
        <w:t>досл</w:t>
      </w:r>
      <w:proofErr w:type="spellEnd"/>
      <w:r w:rsidRPr="00DF665C">
        <w:rPr>
          <w:color w:val="000000" w:themeColor="text1"/>
          <w:sz w:val="28"/>
          <w:szCs w:val="28"/>
        </w:rPr>
        <w:t xml:space="preserve">. ін-т </w:t>
      </w:r>
      <w:proofErr w:type="spellStart"/>
      <w:r w:rsidRPr="00DF665C">
        <w:rPr>
          <w:color w:val="000000" w:themeColor="text1"/>
          <w:sz w:val="28"/>
          <w:szCs w:val="28"/>
        </w:rPr>
        <w:t>приват</w:t>
      </w:r>
      <w:proofErr w:type="spellEnd"/>
      <w:r w:rsidRPr="00DF665C">
        <w:rPr>
          <w:color w:val="000000" w:themeColor="text1"/>
          <w:sz w:val="28"/>
          <w:szCs w:val="28"/>
        </w:rPr>
        <w:t xml:space="preserve">. права і </w:t>
      </w:r>
      <w:proofErr w:type="spellStart"/>
      <w:r w:rsidRPr="00DF665C">
        <w:rPr>
          <w:color w:val="000000" w:themeColor="text1"/>
          <w:sz w:val="28"/>
          <w:szCs w:val="28"/>
        </w:rPr>
        <w:t>підприєм</w:t>
      </w:r>
      <w:proofErr w:type="spellEnd"/>
      <w:r w:rsidRPr="00DF665C">
        <w:rPr>
          <w:color w:val="000000" w:themeColor="text1"/>
          <w:sz w:val="28"/>
          <w:szCs w:val="28"/>
        </w:rPr>
        <w:t>., 2006.-512с.</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proofErr w:type="spellStart"/>
      <w:r w:rsidRPr="00DF665C">
        <w:rPr>
          <w:sz w:val="28"/>
          <w:szCs w:val="28"/>
        </w:rPr>
        <w:t>Гражданское</w:t>
      </w:r>
      <w:proofErr w:type="spellEnd"/>
      <w:r w:rsidRPr="00DF665C">
        <w:rPr>
          <w:sz w:val="28"/>
          <w:szCs w:val="28"/>
        </w:rPr>
        <w:t xml:space="preserve"> право: </w:t>
      </w:r>
      <w:proofErr w:type="spellStart"/>
      <w:r w:rsidRPr="00DF665C">
        <w:rPr>
          <w:sz w:val="28"/>
          <w:szCs w:val="28"/>
        </w:rPr>
        <w:t>Учебник</w:t>
      </w:r>
      <w:proofErr w:type="spellEnd"/>
      <w:r w:rsidRPr="00DF665C">
        <w:rPr>
          <w:sz w:val="28"/>
          <w:szCs w:val="28"/>
        </w:rPr>
        <w:t xml:space="preserve"> / </w:t>
      </w:r>
      <w:proofErr w:type="spellStart"/>
      <w:r w:rsidRPr="00DF665C">
        <w:rPr>
          <w:sz w:val="28"/>
          <w:szCs w:val="28"/>
        </w:rPr>
        <w:t>Под</w:t>
      </w:r>
      <w:proofErr w:type="spellEnd"/>
      <w:r w:rsidRPr="00DF665C">
        <w:rPr>
          <w:sz w:val="28"/>
          <w:szCs w:val="28"/>
        </w:rPr>
        <w:t xml:space="preserve"> ред. А.П. </w:t>
      </w:r>
      <w:proofErr w:type="spellStart"/>
      <w:r w:rsidRPr="00DF665C">
        <w:rPr>
          <w:sz w:val="28"/>
          <w:szCs w:val="28"/>
        </w:rPr>
        <w:t>Сергеева</w:t>
      </w:r>
      <w:proofErr w:type="spellEnd"/>
      <w:r w:rsidRPr="00DF665C">
        <w:rPr>
          <w:sz w:val="28"/>
          <w:szCs w:val="28"/>
        </w:rPr>
        <w:t xml:space="preserve">, Ю.К. Толстого. – </w:t>
      </w:r>
      <w:proofErr w:type="spellStart"/>
      <w:r w:rsidRPr="00DF665C">
        <w:rPr>
          <w:sz w:val="28"/>
          <w:szCs w:val="28"/>
        </w:rPr>
        <w:t>Изд</w:t>
      </w:r>
      <w:proofErr w:type="spellEnd"/>
      <w:r w:rsidRPr="00DF665C">
        <w:rPr>
          <w:sz w:val="28"/>
          <w:szCs w:val="28"/>
        </w:rPr>
        <w:t xml:space="preserve">. 5-е, пере раб. и </w:t>
      </w:r>
      <w:proofErr w:type="spellStart"/>
      <w:r w:rsidRPr="00DF665C">
        <w:rPr>
          <w:sz w:val="28"/>
          <w:szCs w:val="28"/>
        </w:rPr>
        <w:t>доп</w:t>
      </w:r>
      <w:proofErr w:type="spellEnd"/>
      <w:r w:rsidRPr="00DF665C">
        <w:rPr>
          <w:sz w:val="28"/>
          <w:szCs w:val="28"/>
        </w:rPr>
        <w:t>. – М., 2000.- Т.2.</w:t>
      </w:r>
    </w:p>
    <w:p w:rsidR="00671751" w:rsidRPr="00DF665C" w:rsidRDefault="00671751" w:rsidP="00671751">
      <w:pPr>
        <w:pStyle w:val="a9"/>
        <w:numPr>
          <w:ilvl w:val="0"/>
          <w:numId w:val="15"/>
        </w:numPr>
        <w:tabs>
          <w:tab w:val="left" w:pos="480"/>
          <w:tab w:val="left" w:pos="567"/>
          <w:tab w:val="left" w:pos="851"/>
          <w:tab w:val="left" w:pos="1200"/>
          <w:tab w:val="left" w:pos="3165"/>
        </w:tabs>
        <w:spacing w:before="0" w:beforeAutospacing="0" w:after="0" w:afterAutospacing="0"/>
        <w:ind w:left="0" w:firstLine="567"/>
        <w:rPr>
          <w:sz w:val="28"/>
          <w:szCs w:val="28"/>
        </w:rPr>
      </w:pPr>
      <w:proofErr w:type="spellStart"/>
      <w:r w:rsidRPr="00DF665C">
        <w:rPr>
          <w:sz w:val="28"/>
          <w:szCs w:val="28"/>
        </w:rPr>
        <w:t>Грибанов</w:t>
      </w:r>
      <w:proofErr w:type="spellEnd"/>
      <w:r w:rsidRPr="00DF665C">
        <w:rPr>
          <w:sz w:val="28"/>
          <w:szCs w:val="28"/>
        </w:rPr>
        <w:t xml:space="preserve"> В.П. </w:t>
      </w:r>
      <w:proofErr w:type="spellStart"/>
      <w:r w:rsidRPr="00DF665C">
        <w:rPr>
          <w:sz w:val="28"/>
          <w:szCs w:val="28"/>
        </w:rPr>
        <w:t>Осуществление</w:t>
      </w:r>
      <w:proofErr w:type="spellEnd"/>
      <w:r w:rsidRPr="00DF665C">
        <w:rPr>
          <w:sz w:val="28"/>
          <w:szCs w:val="28"/>
        </w:rPr>
        <w:t xml:space="preserve"> и </w:t>
      </w:r>
      <w:proofErr w:type="spellStart"/>
      <w:r w:rsidRPr="00DF665C">
        <w:rPr>
          <w:sz w:val="28"/>
          <w:szCs w:val="28"/>
        </w:rPr>
        <w:t>защита</w:t>
      </w:r>
      <w:proofErr w:type="spellEnd"/>
      <w:r w:rsidRPr="00DF665C">
        <w:rPr>
          <w:sz w:val="28"/>
          <w:szCs w:val="28"/>
        </w:rPr>
        <w:t xml:space="preserve"> </w:t>
      </w:r>
      <w:proofErr w:type="spellStart"/>
      <w:r w:rsidRPr="00DF665C">
        <w:rPr>
          <w:sz w:val="28"/>
          <w:szCs w:val="28"/>
        </w:rPr>
        <w:t>гражданских</w:t>
      </w:r>
      <w:proofErr w:type="spellEnd"/>
      <w:r w:rsidRPr="00DF665C">
        <w:rPr>
          <w:sz w:val="28"/>
          <w:szCs w:val="28"/>
        </w:rPr>
        <w:t xml:space="preserve"> прав. – М.: Статут, 2001.</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Гуляк Я.В. Договір найму (оренди) житла за цивільним законодавством України: Автореф. </w:t>
      </w:r>
      <w:proofErr w:type="spellStart"/>
      <w:r w:rsidRPr="00DF665C">
        <w:rPr>
          <w:sz w:val="28"/>
          <w:szCs w:val="28"/>
        </w:rPr>
        <w:t>дис</w:t>
      </w:r>
      <w:proofErr w:type="spellEnd"/>
      <w:r w:rsidRPr="00DF665C">
        <w:rPr>
          <w:sz w:val="28"/>
          <w:szCs w:val="28"/>
        </w:rPr>
        <w:t xml:space="preserve">... канд. </w:t>
      </w:r>
      <w:proofErr w:type="spellStart"/>
      <w:r w:rsidRPr="00DF665C">
        <w:rPr>
          <w:sz w:val="28"/>
          <w:szCs w:val="28"/>
        </w:rPr>
        <w:t>юрид</w:t>
      </w:r>
      <w:proofErr w:type="spellEnd"/>
      <w:r w:rsidRPr="00DF665C">
        <w:rPr>
          <w:sz w:val="28"/>
          <w:szCs w:val="28"/>
        </w:rPr>
        <w:t>. наук. – Одеса, 2005.</w:t>
      </w:r>
    </w:p>
    <w:p w:rsidR="00671751" w:rsidRPr="00DF665C" w:rsidRDefault="00671751" w:rsidP="00671751">
      <w:pPr>
        <w:pStyle w:val="a9"/>
        <w:numPr>
          <w:ilvl w:val="0"/>
          <w:numId w:val="15"/>
        </w:numPr>
        <w:tabs>
          <w:tab w:val="left" w:pos="480"/>
          <w:tab w:val="left" w:pos="567"/>
          <w:tab w:val="left" w:pos="851"/>
          <w:tab w:val="left" w:pos="1200"/>
          <w:tab w:val="left" w:pos="3165"/>
        </w:tabs>
        <w:spacing w:before="0" w:beforeAutospacing="0" w:after="0" w:afterAutospacing="0"/>
        <w:ind w:left="0" w:firstLine="567"/>
        <w:rPr>
          <w:sz w:val="28"/>
          <w:szCs w:val="28"/>
        </w:rPr>
      </w:pPr>
      <w:proofErr w:type="spellStart"/>
      <w:r w:rsidRPr="00DF665C">
        <w:rPr>
          <w:sz w:val="28"/>
          <w:szCs w:val="28"/>
        </w:rPr>
        <w:t>Дзера</w:t>
      </w:r>
      <w:proofErr w:type="spellEnd"/>
      <w:r w:rsidRPr="00DF665C">
        <w:rPr>
          <w:sz w:val="28"/>
          <w:szCs w:val="28"/>
        </w:rPr>
        <w:t xml:space="preserve"> І. Цивільно-правові засоби захисту права власності. – К., 2001</w:t>
      </w:r>
    </w:p>
    <w:p w:rsidR="00671751" w:rsidRPr="00DF665C" w:rsidRDefault="00671751" w:rsidP="00671751">
      <w:pPr>
        <w:pStyle w:val="a9"/>
        <w:numPr>
          <w:ilvl w:val="0"/>
          <w:numId w:val="15"/>
        </w:numPr>
        <w:tabs>
          <w:tab w:val="left" w:pos="480"/>
          <w:tab w:val="left" w:pos="567"/>
          <w:tab w:val="left" w:pos="851"/>
          <w:tab w:val="left" w:pos="1200"/>
          <w:tab w:val="left" w:pos="3165"/>
        </w:tabs>
        <w:spacing w:before="0" w:beforeAutospacing="0" w:after="0" w:afterAutospacing="0"/>
        <w:ind w:left="0" w:firstLine="567"/>
        <w:rPr>
          <w:sz w:val="28"/>
          <w:szCs w:val="28"/>
        </w:rPr>
      </w:pPr>
      <w:proofErr w:type="spellStart"/>
      <w:r w:rsidRPr="00DF665C">
        <w:rPr>
          <w:sz w:val="28"/>
          <w:szCs w:val="28"/>
        </w:rPr>
        <w:t>Дзера</w:t>
      </w:r>
      <w:proofErr w:type="spellEnd"/>
      <w:r w:rsidRPr="00DF665C">
        <w:rPr>
          <w:sz w:val="28"/>
          <w:szCs w:val="28"/>
        </w:rPr>
        <w:t xml:space="preserve"> О. Розвиток права власності громадян в Україні. – К., 1996</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Договірне право України. Особлива частина: </w:t>
      </w:r>
      <w:proofErr w:type="spellStart"/>
      <w:r w:rsidRPr="00DF665C">
        <w:rPr>
          <w:rFonts w:ascii="Times New Roman" w:hAnsi="Times New Roman"/>
          <w:sz w:val="28"/>
          <w:szCs w:val="28"/>
          <w:lang w:val="uk-UA"/>
        </w:rPr>
        <w:t>навч</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посіб</w:t>
      </w:r>
      <w:proofErr w:type="spellEnd"/>
      <w:r w:rsidRPr="00DF665C">
        <w:rPr>
          <w:rFonts w:ascii="Times New Roman" w:hAnsi="Times New Roman"/>
          <w:sz w:val="28"/>
          <w:szCs w:val="28"/>
          <w:lang w:val="uk-UA"/>
        </w:rPr>
        <w:t xml:space="preserve">. / Т.В. Боднар, О.В. </w:t>
      </w:r>
      <w:proofErr w:type="spellStart"/>
      <w:r w:rsidRPr="00DF665C">
        <w:rPr>
          <w:rFonts w:ascii="Times New Roman" w:hAnsi="Times New Roman"/>
          <w:sz w:val="28"/>
          <w:szCs w:val="28"/>
          <w:lang w:val="uk-UA"/>
        </w:rPr>
        <w:t>Дзера</w:t>
      </w:r>
      <w:proofErr w:type="spellEnd"/>
      <w:r w:rsidRPr="00DF665C">
        <w:rPr>
          <w:rFonts w:ascii="Times New Roman" w:hAnsi="Times New Roman"/>
          <w:sz w:val="28"/>
          <w:szCs w:val="28"/>
          <w:lang w:val="uk-UA"/>
        </w:rPr>
        <w:t xml:space="preserve">, Н.С. </w:t>
      </w:r>
      <w:proofErr w:type="spellStart"/>
      <w:r w:rsidRPr="00DF665C">
        <w:rPr>
          <w:rFonts w:ascii="Times New Roman" w:hAnsi="Times New Roman"/>
          <w:sz w:val="28"/>
          <w:szCs w:val="28"/>
          <w:lang w:val="uk-UA"/>
        </w:rPr>
        <w:t>Кузнецова</w:t>
      </w:r>
      <w:proofErr w:type="spellEnd"/>
      <w:r w:rsidRPr="00DF665C">
        <w:rPr>
          <w:rFonts w:ascii="Times New Roman" w:hAnsi="Times New Roman"/>
          <w:sz w:val="28"/>
          <w:szCs w:val="28"/>
          <w:lang w:val="uk-UA"/>
        </w:rPr>
        <w:t xml:space="preserve"> та ін.; за ред. O.B. </w:t>
      </w:r>
      <w:proofErr w:type="spellStart"/>
      <w:r w:rsidRPr="00DF665C">
        <w:rPr>
          <w:rFonts w:ascii="Times New Roman" w:hAnsi="Times New Roman"/>
          <w:sz w:val="28"/>
          <w:szCs w:val="28"/>
          <w:lang w:val="uk-UA"/>
        </w:rPr>
        <w:t>Дзери.-</w:t>
      </w:r>
      <w:proofErr w:type="spellEnd"/>
      <w:r w:rsidRPr="00DF665C">
        <w:rPr>
          <w:rFonts w:ascii="Times New Roman" w:hAnsi="Times New Roman"/>
          <w:sz w:val="28"/>
          <w:szCs w:val="28"/>
          <w:lang w:val="uk-UA"/>
        </w:rPr>
        <w:t xml:space="preserve"> К., 2009.- 1200 с.</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Експлуатація та утримання житлового фонду. .-К.: ДАЖКГ Держбуду України, 2001.</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right="-82" w:firstLine="567"/>
        <w:rPr>
          <w:sz w:val="28"/>
          <w:szCs w:val="28"/>
        </w:rPr>
      </w:pPr>
      <w:proofErr w:type="spellStart"/>
      <w:r w:rsidRPr="00DF665C">
        <w:rPr>
          <w:sz w:val="28"/>
          <w:szCs w:val="28"/>
        </w:rPr>
        <w:t>Жилищное</w:t>
      </w:r>
      <w:proofErr w:type="spellEnd"/>
      <w:r w:rsidRPr="00DF665C">
        <w:rPr>
          <w:sz w:val="28"/>
          <w:szCs w:val="28"/>
        </w:rPr>
        <w:t xml:space="preserve"> </w:t>
      </w:r>
      <w:proofErr w:type="spellStart"/>
      <w:r w:rsidRPr="00DF665C">
        <w:rPr>
          <w:sz w:val="28"/>
          <w:szCs w:val="28"/>
        </w:rPr>
        <w:t>законодательство</w:t>
      </w:r>
      <w:proofErr w:type="spellEnd"/>
      <w:r w:rsidRPr="00DF665C">
        <w:rPr>
          <w:sz w:val="28"/>
          <w:szCs w:val="28"/>
        </w:rPr>
        <w:t xml:space="preserve">: </w:t>
      </w:r>
      <w:proofErr w:type="spellStart"/>
      <w:r w:rsidRPr="00DF665C">
        <w:rPr>
          <w:sz w:val="28"/>
          <w:szCs w:val="28"/>
        </w:rPr>
        <w:t>Сб</w:t>
      </w:r>
      <w:proofErr w:type="spellEnd"/>
      <w:r w:rsidRPr="00DF665C">
        <w:rPr>
          <w:sz w:val="28"/>
          <w:szCs w:val="28"/>
        </w:rPr>
        <w:t xml:space="preserve">. </w:t>
      </w:r>
      <w:proofErr w:type="spellStart"/>
      <w:r w:rsidRPr="00DF665C">
        <w:rPr>
          <w:sz w:val="28"/>
          <w:szCs w:val="28"/>
        </w:rPr>
        <w:t>Нормативных</w:t>
      </w:r>
      <w:proofErr w:type="spellEnd"/>
      <w:r w:rsidRPr="00DF665C">
        <w:rPr>
          <w:sz w:val="28"/>
          <w:szCs w:val="28"/>
        </w:rPr>
        <w:t xml:space="preserve"> </w:t>
      </w:r>
      <w:proofErr w:type="spellStart"/>
      <w:r w:rsidRPr="00DF665C">
        <w:rPr>
          <w:sz w:val="28"/>
          <w:szCs w:val="28"/>
        </w:rPr>
        <w:t>актов</w:t>
      </w:r>
      <w:proofErr w:type="spellEnd"/>
      <w:r w:rsidRPr="00DF665C">
        <w:rPr>
          <w:sz w:val="28"/>
          <w:szCs w:val="28"/>
        </w:rPr>
        <w:t xml:space="preserve"> / </w:t>
      </w:r>
      <w:proofErr w:type="spellStart"/>
      <w:r w:rsidRPr="00DF665C">
        <w:rPr>
          <w:sz w:val="28"/>
          <w:szCs w:val="28"/>
        </w:rPr>
        <w:t>Сост</w:t>
      </w:r>
      <w:proofErr w:type="spellEnd"/>
      <w:r w:rsidRPr="00DF665C">
        <w:rPr>
          <w:sz w:val="28"/>
          <w:szCs w:val="28"/>
        </w:rPr>
        <w:t xml:space="preserve">. С.Т. </w:t>
      </w:r>
      <w:proofErr w:type="spellStart"/>
      <w:r w:rsidRPr="00DF665C">
        <w:rPr>
          <w:sz w:val="28"/>
          <w:szCs w:val="28"/>
        </w:rPr>
        <w:t>Вечфинский</w:t>
      </w:r>
      <w:proofErr w:type="spellEnd"/>
      <w:r w:rsidRPr="00DF665C">
        <w:rPr>
          <w:sz w:val="28"/>
          <w:szCs w:val="28"/>
        </w:rPr>
        <w:t>, И.Н. Кучеренко.-К, 1990.</w:t>
      </w:r>
    </w:p>
    <w:p w:rsidR="00671751" w:rsidRPr="00DF665C" w:rsidRDefault="00671751" w:rsidP="00671751">
      <w:pPr>
        <w:pStyle w:val="a9"/>
        <w:numPr>
          <w:ilvl w:val="0"/>
          <w:numId w:val="15"/>
        </w:numPr>
        <w:tabs>
          <w:tab w:val="left" w:pos="120"/>
          <w:tab w:val="left" w:pos="480"/>
          <w:tab w:val="left" w:pos="567"/>
          <w:tab w:val="left" w:pos="851"/>
          <w:tab w:val="left" w:pos="1200"/>
        </w:tabs>
        <w:spacing w:before="0" w:beforeAutospacing="0" w:after="0" w:afterAutospacing="0"/>
        <w:ind w:left="0" w:right="-82" w:firstLine="567"/>
        <w:rPr>
          <w:sz w:val="28"/>
          <w:szCs w:val="28"/>
        </w:rPr>
      </w:pPr>
      <w:proofErr w:type="spellStart"/>
      <w:r w:rsidRPr="00DF665C">
        <w:rPr>
          <w:sz w:val="28"/>
          <w:szCs w:val="28"/>
        </w:rPr>
        <w:t>Жилищные</w:t>
      </w:r>
      <w:proofErr w:type="spellEnd"/>
      <w:r w:rsidRPr="00DF665C">
        <w:rPr>
          <w:sz w:val="28"/>
          <w:szCs w:val="28"/>
        </w:rPr>
        <w:t xml:space="preserve"> права и </w:t>
      </w:r>
      <w:proofErr w:type="spellStart"/>
      <w:r w:rsidRPr="00DF665C">
        <w:rPr>
          <w:sz w:val="28"/>
          <w:szCs w:val="28"/>
        </w:rPr>
        <w:t>обязанности</w:t>
      </w:r>
      <w:proofErr w:type="spellEnd"/>
      <w:r w:rsidRPr="00DF665C">
        <w:rPr>
          <w:sz w:val="28"/>
          <w:szCs w:val="28"/>
        </w:rPr>
        <w:t xml:space="preserve"> </w:t>
      </w:r>
      <w:proofErr w:type="spellStart"/>
      <w:r w:rsidRPr="00DF665C">
        <w:rPr>
          <w:sz w:val="28"/>
          <w:szCs w:val="28"/>
        </w:rPr>
        <w:t>советских</w:t>
      </w:r>
      <w:proofErr w:type="spellEnd"/>
      <w:r w:rsidRPr="00DF665C">
        <w:rPr>
          <w:sz w:val="28"/>
          <w:szCs w:val="28"/>
        </w:rPr>
        <w:t xml:space="preserve"> </w:t>
      </w:r>
      <w:proofErr w:type="spellStart"/>
      <w:r w:rsidRPr="00DF665C">
        <w:rPr>
          <w:sz w:val="28"/>
          <w:szCs w:val="28"/>
        </w:rPr>
        <w:t>граждан</w:t>
      </w:r>
      <w:proofErr w:type="spellEnd"/>
      <w:r w:rsidRPr="00DF665C">
        <w:rPr>
          <w:sz w:val="28"/>
          <w:szCs w:val="28"/>
        </w:rPr>
        <w:t xml:space="preserve"> (по </w:t>
      </w:r>
      <w:proofErr w:type="spellStart"/>
      <w:r w:rsidRPr="00DF665C">
        <w:rPr>
          <w:sz w:val="28"/>
          <w:szCs w:val="28"/>
        </w:rPr>
        <w:t>законодательству</w:t>
      </w:r>
      <w:proofErr w:type="spellEnd"/>
      <w:r w:rsidRPr="00DF665C">
        <w:rPr>
          <w:sz w:val="28"/>
          <w:szCs w:val="28"/>
        </w:rPr>
        <w:t xml:space="preserve"> </w:t>
      </w:r>
      <w:proofErr w:type="spellStart"/>
      <w:r w:rsidRPr="00DF665C">
        <w:rPr>
          <w:sz w:val="28"/>
          <w:szCs w:val="28"/>
        </w:rPr>
        <w:t>Союза</w:t>
      </w:r>
      <w:proofErr w:type="spellEnd"/>
      <w:r w:rsidRPr="00DF665C">
        <w:rPr>
          <w:sz w:val="28"/>
          <w:szCs w:val="28"/>
        </w:rPr>
        <w:t xml:space="preserve"> ССР и </w:t>
      </w:r>
      <w:proofErr w:type="spellStart"/>
      <w:r w:rsidRPr="00DF665C">
        <w:rPr>
          <w:sz w:val="28"/>
          <w:szCs w:val="28"/>
        </w:rPr>
        <w:t>Украинской</w:t>
      </w:r>
      <w:proofErr w:type="spellEnd"/>
      <w:r w:rsidRPr="00DF665C">
        <w:rPr>
          <w:sz w:val="28"/>
          <w:szCs w:val="28"/>
        </w:rPr>
        <w:t xml:space="preserve"> ССР) / В.П. </w:t>
      </w:r>
      <w:proofErr w:type="spellStart"/>
      <w:r w:rsidRPr="00DF665C">
        <w:rPr>
          <w:sz w:val="28"/>
          <w:szCs w:val="28"/>
        </w:rPr>
        <w:t>Цемко</w:t>
      </w:r>
      <w:proofErr w:type="spellEnd"/>
      <w:r w:rsidRPr="00DF665C">
        <w:rPr>
          <w:sz w:val="28"/>
          <w:szCs w:val="28"/>
        </w:rPr>
        <w:t xml:space="preserve">, П.А. </w:t>
      </w:r>
      <w:proofErr w:type="spellStart"/>
      <w:r w:rsidRPr="00DF665C">
        <w:rPr>
          <w:sz w:val="28"/>
          <w:szCs w:val="28"/>
        </w:rPr>
        <w:t>Чеберяк</w:t>
      </w:r>
      <w:proofErr w:type="spellEnd"/>
      <w:r w:rsidRPr="00DF665C">
        <w:rPr>
          <w:sz w:val="28"/>
          <w:szCs w:val="28"/>
        </w:rPr>
        <w:t>, И.Н Кучеренко и др. – К, 1988.</w:t>
      </w:r>
    </w:p>
    <w:p w:rsidR="00671751" w:rsidRPr="00DF665C" w:rsidRDefault="00671751" w:rsidP="00671751">
      <w:pPr>
        <w:pStyle w:val="Numerik1"/>
        <w:numPr>
          <w:ilvl w:val="0"/>
          <w:numId w:val="15"/>
        </w:numPr>
        <w:tabs>
          <w:tab w:val="clear" w:pos="0"/>
          <w:tab w:val="clear" w:pos="360"/>
          <w:tab w:val="left" w:pos="480"/>
          <w:tab w:val="left" w:pos="567"/>
          <w:tab w:val="left" w:pos="851"/>
          <w:tab w:val="left" w:pos="1200"/>
        </w:tabs>
        <w:spacing w:after="0"/>
        <w:ind w:left="0" w:firstLine="567"/>
        <w:rPr>
          <w:rFonts w:ascii="Times New Roman" w:hAnsi="Times New Roman"/>
          <w:sz w:val="28"/>
          <w:szCs w:val="28"/>
          <w:lang w:val="uk-UA"/>
        </w:rPr>
      </w:pPr>
      <w:proofErr w:type="spellStart"/>
      <w:r w:rsidRPr="00DF665C">
        <w:rPr>
          <w:rFonts w:ascii="Times New Roman" w:hAnsi="Times New Roman"/>
          <w:sz w:val="28"/>
          <w:szCs w:val="28"/>
          <w:lang w:val="uk-UA"/>
        </w:rPr>
        <w:t>Жилищные</w:t>
      </w:r>
      <w:proofErr w:type="spellEnd"/>
      <w:r w:rsidRPr="00DF665C">
        <w:rPr>
          <w:rFonts w:ascii="Times New Roman" w:hAnsi="Times New Roman"/>
          <w:sz w:val="28"/>
          <w:szCs w:val="28"/>
          <w:lang w:val="uk-UA"/>
        </w:rPr>
        <w:t xml:space="preserve"> права и </w:t>
      </w:r>
      <w:proofErr w:type="spellStart"/>
      <w:r w:rsidRPr="00DF665C">
        <w:rPr>
          <w:rFonts w:ascii="Times New Roman" w:hAnsi="Times New Roman"/>
          <w:sz w:val="28"/>
          <w:szCs w:val="28"/>
          <w:lang w:val="uk-UA"/>
        </w:rPr>
        <w:t>обязанности</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советских</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граждан</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Юридический</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справочник</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Киев</w:t>
      </w:r>
      <w:proofErr w:type="spellEnd"/>
      <w:r w:rsidRPr="00DF665C">
        <w:rPr>
          <w:rFonts w:ascii="Times New Roman" w:hAnsi="Times New Roman"/>
          <w:sz w:val="28"/>
          <w:szCs w:val="28"/>
          <w:lang w:val="uk-UA"/>
        </w:rPr>
        <w:t>. Наукова думка. 1988.</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right="-82" w:firstLine="567"/>
        <w:rPr>
          <w:sz w:val="28"/>
          <w:szCs w:val="28"/>
        </w:rPr>
      </w:pPr>
      <w:proofErr w:type="spellStart"/>
      <w:r w:rsidRPr="00DF665C">
        <w:rPr>
          <w:sz w:val="28"/>
          <w:szCs w:val="28"/>
        </w:rPr>
        <w:t>Жилищный</w:t>
      </w:r>
      <w:proofErr w:type="spellEnd"/>
      <w:r w:rsidRPr="00DF665C">
        <w:rPr>
          <w:sz w:val="28"/>
          <w:szCs w:val="28"/>
        </w:rPr>
        <w:t xml:space="preserve"> кодекс </w:t>
      </w:r>
      <w:proofErr w:type="spellStart"/>
      <w:r w:rsidRPr="00DF665C">
        <w:rPr>
          <w:sz w:val="28"/>
          <w:szCs w:val="28"/>
        </w:rPr>
        <w:t>Украинской</w:t>
      </w:r>
      <w:proofErr w:type="spellEnd"/>
      <w:r w:rsidRPr="00DF665C">
        <w:rPr>
          <w:sz w:val="28"/>
          <w:szCs w:val="28"/>
        </w:rPr>
        <w:t xml:space="preserve"> ССР: </w:t>
      </w:r>
      <w:proofErr w:type="spellStart"/>
      <w:r w:rsidRPr="00DF665C">
        <w:rPr>
          <w:sz w:val="28"/>
          <w:szCs w:val="28"/>
        </w:rPr>
        <w:t>Научно-практический</w:t>
      </w:r>
      <w:proofErr w:type="spellEnd"/>
      <w:r w:rsidRPr="00DF665C">
        <w:rPr>
          <w:sz w:val="28"/>
          <w:szCs w:val="28"/>
        </w:rPr>
        <w:t xml:space="preserve"> </w:t>
      </w:r>
      <w:proofErr w:type="spellStart"/>
      <w:r w:rsidRPr="00DF665C">
        <w:rPr>
          <w:sz w:val="28"/>
          <w:szCs w:val="28"/>
        </w:rPr>
        <w:t>коментарий.-К</w:t>
      </w:r>
      <w:proofErr w:type="spellEnd"/>
      <w:r w:rsidRPr="00DF665C">
        <w:rPr>
          <w:sz w:val="28"/>
          <w:szCs w:val="28"/>
        </w:rPr>
        <w:t>,1990.</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Житлове законодавство і приватизація в запитаннях та відповідях / </w:t>
      </w:r>
      <w:proofErr w:type="spellStart"/>
      <w:r w:rsidRPr="00DF665C">
        <w:rPr>
          <w:sz w:val="28"/>
          <w:szCs w:val="28"/>
        </w:rPr>
        <w:t>Укл</w:t>
      </w:r>
      <w:proofErr w:type="spellEnd"/>
      <w:r w:rsidRPr="00DF665C">
        <w:rPr>
          <w:sz w:val="28"/>
          <w:szCs w:val="28"/>
        </w:rPr>
        <w:t xml:space="preserve">. Н.Ф. </w:t>
      </w:r>
      <w:proofErr w:type="spellStart"/>
      <w:r w:rsidRPr="00DF665C">
        <w:rPr>
          <w:sz w:val="28"/>
          <w:szCs w:val="28"/>
        </w:rPr>
        <w:t>Грабець</w:t>
      </w:r>
      <w:proofErr w:type="spellEnd"/>
      <w:r w:rsidRPr="00DF665C">
        <w:rPr>
          <w:sz w:val="28"/>
          <w:szCs w:val="28"/>
        </w:rPr>
        <w:t xml:space="preserve">, М.В. </w:t>
      </w:r>
      <w:proofErr w:type="spellStart"/>
      <w:r w:rsidRPr="00DF665C">
        <w:rPr>
          <w:sz w:val="28"/>
          <w:szCs w:val="28"/>
        </w:rPr>
        <w:t>Горделадзе.-К</w:t>
      </w:r>
      <w:proofErr w:type="spellEnd"/>
      <w:r w:rsidRPr="00DF665C">
        <w:rPr>
          <w:sz w:val="28"/>
          <w:szCs w:val="28"/>
        </w:rPr>
        <w:t>.: ДАЖКГ Держбуд України, 2001.</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Житлове законодавство України / </w:t>
      </w:r>
      <w:proofErr w:type="spellStart"/>
      <w:r w:rsidRPr="00DF665C">
        <w:rPr>
          <w:sz w:val="28"/>
          <w:szCs w:val="28"/>
        </w:rPr>
        <w:t>Укл</w:t>
      </w:r>
      <w:proofErr w:type="spellEnd"/>
      <w:r w:rsidRPr="00DF665C">
        <w:rPr>
          <w:sz w:val="28"/>
          <w:szCs w:val="28"/>
        </w:rPr>
        <w:t xml:space="preserve">.: М.К.  </w:t>
      </w:r>
      <w:proofErr w:type="spellStart"/>
      <w:r w:rsidRPr="00DF665C">
        <w:rPr>
          <w:sz w:val="28"/>
          <w:szCs w:val="28"/>
        </w:rPr>
        <w:t>Галянтич</w:t>
      </w:r>
      <w:proofErr w:type="spellEnd"/>
      <w:r w:rsidRPr="00DF665C">
        <w:rPr>
          <w:sz w:val="28"/>
          <w:szCs w:val="28"/>
        </w:rPr>
        <w:t xml:space="preserve">, Г.І.Коваленко.-К.: </w:t>
      </w:r>
      <w:proofErr w:type="spellStart"/>
      <w:r w:rsidRPr="00DF665C">
        <w:rPr>
          <w:sz w:val="28"/>
          <w:szCs w:val="28"/>
        </w:rPr>
        <w:t>Юрінком</w:t>
      </w:r>
      <w:proofErr w:type="spellEnd"/>
      <w:r w:rsidRPr="00DF665C">
        <w:rPr>
          <w:sz w:val="28"/>
          <w:szCs w:val="28"/>
        </w:rPr>
        <w:t xml:space="preserve"> Інтер,1998.</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right="-82" w:firstLine="567"/>
        <w:rPr>
          <w:sz w:val="28"/>
          <w:szCs w:val="28"/>
        </w:rPr>
      </w:pPr>
      <w:r w:rsidRPr="00DF665C">
        <w:rPr>
          <w:sz w:val="28"/>
          <w:szCs w:val="28"/>
        </w:rPr>
        <w:t xml:space="preserve">Житлове законодавство України / </w:t>
      </w:r>
      <w:proofErr w:type="spellStart"/>
      <w:r w:rsidRPr="00DF665C">
        <w:rPr>
          <w:sz w:val="28"/>
          <w:szCs w:val="28"/>
        </w:rPr>
        <w:t>Упоряд.М.І</w:t>
      </w:r>
      <w:proofErr w:type="spellEnd"/>
      <w:r w:rsidRPr="00DF665C">
        <w:rPr>
          <w:sz w:val="28"/>
          <w:szCs w:val="28"/>
        </w:rPr>
        <w:t>. Мельник, М.І. Хавронюк, -К., 1998.</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Житлове законодавство </w:t>
      </w:r>
      <w:proofErr w:type="spellStart"/>
      <w:r w:rsidRPr="00DF665C">
        <w:rPr>
          <w:sz w:val="28"/>
          <w:szCs w:val="28"/>
        </w:rPr>
        <w:t>України.-</w:t>
      </w:r>
      <w:proofErr w:type="spellEnd"/>
      <w:r w:rsidRPr="00DF665C">
        <w:rPr>
          <w:sz w:val="28"/>
          <w:szCs w:val="28"/>
        </w:rPr>
        <w:t xml:space="preserve"> К., </w:t>
      </w:r>
      <w:proofErr w:type="spellStart"/>
      <w:r w:rsidRPr="00DF665C">
        <w:rPr>
          <w:sz w:val="28"/>
          <w:szCs w:val="28"/>
        </w:rPr>
        <w:t>Юрінком</w:t>
      </w:r>
      <w:proofErr w:type="spellEnd"/>
      <w:r w:rsidRPr="00DF665C">
        <w:rPr>
          <w:sz w:val="28"/>
          <w:szCs w:val="28"/>
        </w:rPr>
        <w:t xml:space="preserve"> Інтер,2001.</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right="-82" w:firstLine="567"/>
        <w:rPr>
          <w:sz w:val="28"/>
          <w:szCs w:val="28"/>
        </w:rPr>
      </w:pPr>
      <w:r w:rsidRPr="00DF665C">
        <w:rPr>
          <w:sz w:val="28"/>
          <w:szCs w:val="28"/>
        </w:rPr>
        <w:t xml:space="preserve">Житлове законодавство України: Зб. </w:t>
      </w:r>
      <w:proofErr w:type="spellStart"/>
      <w:r w:rsidRPr="00DF665C">
        <w:rPr>
          <w:sz w:val="28"/>
          <w:szCs w:val="28"/>
        </w:rPr>
        <w:t>Нормат.-прав</w:t>
      </w:r>
      <w:proofErr w:type="spellEnd"/>
      <w:r w:rsidRPr="00DF665C">
        <w:rPr>
          <w:sz w:val="28"/>
          <w:szCs w:val="28"/>
        </w:rPr>
        <w:t>. Актів.-К.: Істина,2004.-304с.</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r w:rsidRPr="00DF665C">
        <w:rPr>
          <w:sz w:val="28"/>
          <w:szCs w:val="28"/>
        </w:rPr>
        <w:t>Житлове право України : [навчальний посібник] / за ред. Є. Харитонова. – К. : Істина, 2008. – 160 с.</w:t>
      </w:r>
    </w:p>
    <w:p w:rsidR="00671751" w:rsidRPr="00DF665C" w:rsidRDefault="00671751" w:rsidP="00671751">
      <w:pPr>
        <w:pStyle w:val="a9"/>
        <w:numPr>
          <w:ilvl w:val="0"/>
          <w:numId w:val="15"/>
        </w:numPr>
        <w:tabs>
          <w:tab w:val="left" w:pos="120"/>
          <w:tab w:val="left" w:pos="480"/>
          <w:tab w:val="left" w:pos="567"/>
          <w:tab w:val="left" w:pos="851"/>
          <w:tab w:val="left" w:pos="1200"/>
        </w:tabs>
        <w:spacing w:before="0" w:beforeAutospacing="0" w:after="0" w:afterAutospacing="0"/>
        <w:ind w:left="0" w:right="-82" w:firstLine="567"/>
        <w:rPr>
          <w:sz w:val="28"/>
          <w:szCs w:val="28"/>
        </w:rPr>
      </w:pPr>
      <w:r w:rsidRPr="00DF665C">
        <w:rPr>
          <w:sz w:val="28"/>
          <w:szCs w:val="28"/>
        </w:rPr>
        <w:t xml:space="preserve">Житлове право України: Навчальний посібник / М.К. </w:t>
      </w:r>
      <w:proofErr w:type="spellStart"/>
      <w:r w:rsidRPr="00DF665C">
        <w:rPr>
          <w:sz w:val="28"/>
          <w:szCs w:val="28"/>
        </w:rPr>
        <w:t>Галянтич</w:t>
      </w:r>
      <w:proofErr w:type="spellEnd"/>
      <w:r w:rsidRPr="00DF665C">
        <w:rPr>
          <w:sz w:val="28"/>
          <w:szCs w:val="28"/>
        </w:rPr>
        <w:t xml:space="preserve">, Г.І.Коваленко.-К.: </w:t>
      </w:r>
      <w:proofErr w:type="spellStart"/>
      <w:r w:rsidRPr="00DF665C">
        <w:rPr>
          <w:sz w:val="28"/>
          <w:szCs w:val="28"/>
        </w:rPr>
        <w:t>Юрінком</w:t>
      </w:r>
      <w:proofErr w:type="spellEnd"/>
      <w:r w:rsidRPr="00DF665C">
        <w:rPr>
          <w:sz w:val="28"/>
          <w:szCs w:val="28"/>
        </w:rPr>
        <w:t xml:space="preserve"> Інтер,2002.-480с.</w:t>
      </w:r>
    </w:p>
    <w:p w:rsidR="00671751" w:rsidRPr="00DF665C" w:rsidRDefault="00671751" w:rsidP="00671751">
      <w:pPr>
        <w:pStyle w:val="a9"/>
        <w:numPr>
          <w:ilvl w:val="0"/>
          <w:numId w:val="15"/>
        </w:numPr>
        <w:tabs>
          <w:tab w:val="left" w:pos="120"/>
          <w:tab w:val="left" w:pos="480"/>
          <w:tab w:val="left" w:pos="567"/>
          <w:tab w:val="left" w:pos="851"/>
          <w:tab w:val="left" w:pos="1200"/>
        </w:tabs>
        <w:spacing w:before="0" w:beforeAutospacing="0" w:after="0" w:afterAutospacing="0"/>
        <w:ind w:left="0" w:right="-82" w:firstLine="567"/>
        <w:rPr>
          <w:sz w:val="28"/>
          <w:szCs w:val="28"/>
        </w:rPr>
      </w:pPr>
      <w:r w:rsidRPr="00DF665C">
        <w:rPr>
          <w:sz w:val="28"/>
          <w:szCs w:val="28"/>
        </w:rPr>
        <w:t xml:space="preserve">Житлове право України: </w:t>
      </w:r>
      <w:proofErr w:type="spellStart"/>
      <w:r w:rsidRPr="00DF665C">
        <w:rPr>
          <w:sz w:val="28"/>
          <w:szCs w:val="28"/>
        </w:rPr>
        <w:t>Навч</w:t>
      </w:r>
      <w:proofErr w:type="spellEnd"/>
      <w:r w:rsidRPr="00DF665C">
        <w:rPr>
          <w:sz w:val="28"/>
          <w:szCs w:val="28"/>
        </w:rPr>
        <w:t xml:space="preserve">. </w:t>
      </w:r>
      <w:proofErr w:type="spellStart"/>
      <w:r w:rsidRPr="00DF665C">
        <w:rPr>
          <w:sz w:val="28"/>
          <w:szCs w:val="28"/>
        </w:rPr>
        <w:t>посіб</w:t>
      </w:r>
      <w:proofErr w:type="spellEnd"/>
      <w:r w:rsidRPr="00DF665C">
        <w:rPr>
          <w:sz w:val="28"/>
          <w:szCs w:val="28"/>
        </w:rPr>
        <w:t xml:space="preserve">. / За ред. В.С. </w:t>
      </w:r>
      <w:proofErr w:type="spellStart"/>
      <w:r w:rsidRPr="00DF665C">
        <w:rPr>
          <w:sz w:val="28"/>
          <w:szCs w:val="28"/>
        </w:rPr>
        <w:t>Гопанчука</w:t>
      </w:r>
      <w:proofErr w:type="spellEnd"/>
      <w:r w:rsidRPr="00DF665C">
        <w:rPr>
          <w:sz w:val="28"/>
          <w:szCs w:val="28"/>
        </w:rPr>
        <w:t xml:space="preserve">, Ю.О. </w:t>
      </w:r>
      <w:proofErr w:type="spellStart"/>
      <w:r w:rsidRPr="00DF665C">
        <w:rPr>
          <w:sz w:val="28"/>
          <w:szCs w:val="28"/>
        </w:rPr>
        <w:t>Заіки.-</w:t>
      </w:r>
      <w:proofErr w:type="spellEnd"/>
      <w:r w:rsidRPr="00DF665C">
        <w:rPr>
          <w:sz w:val="28"/>
          <w:szCs w:val="28"/>
        </w:rPr>
        <w:t xml:space="preserve"> К.: Істина, 2003.-208с</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Житловий кодекс Української РСР: Науково-практичний коментар // За ред. С.Я. </w:t>
      </w:r>
      <w:proofErr w:type="spellStart"/>
      <w:r w:rsidRPr="00DF665C">
        <w:rPr>
          <w:rFonts w:ascii="Times New Roman" w:hAnsi="Times New Roman"/>
          <w:sz w:val="28"/>
          <w:szCs w:val="28"/>
          <w:lang w:val="uk-UA"/>
        </w:rPr>
        <w:t>Фурси.-</w:t>
      </w:r>
      <w:proofErr w:type="spellEnd"/>
      <w:r w:rsidRPr="00DF665C">
        <w:rPr>
          <w:rFonts w:ascii="Times New Roman" w:hAnsi="Times New Roman"/>
          <w:sz w:val="28"/>
          <w:szCs w:val="28"/>
          <w:lang w:val="uk-UA"/>
        </w:rPr>
        <w:t xml:space="preserve"> К.:КНТ, 2008.- 1280с.</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Забезпечення житлом, приватизація, субсидії та захист власності / </w:t>
      </w:r>
      <w:proofErr w:type="spellStart"/>
      <w:r w:rsidRPr="00DF665C">
        <w:rPr>
          <w:sz w:val="28"/>
          <w:szCs w:val="28"/>
        </w:rPr>
        <w:t>Укл</w:t>
      </w:r>
      <w:proofErr w:type="spellEnd"/>
      <w:r w:rsidRPr="00DF665C">
        <w:rPr>
          <w:sz w:val="28"/>
          <w:szCs w:val="28"/>
        </w:rPr>
        <w:t xml:space="preserve">.: М.К. </w:t>
      </w:r>
      <w:proofErr w:type="spellStart"/>
      <w:r w:rsidRPr="00DF665C">
        <w:rPr>
          <w:sz w:val="28"/>
          <w:szCs w:val="28"/>
        </w:rPr>
        <w:t>Галянтич</w:t>
      </w:r>
      <w:proofErr w:type="spellEnd"/>
      <w:r w:rsidRPr="00DF665C">
        <w:rPr>
          <w:sz w:val="28"/>
          <w:szCs w:val="28"/>
        </w:rPr>
        <w:t xml:space="preserve">, Г.І. Коваленко. – К.: </w:t>
      </w:r>
      <w:proofErr w:type="spellStart"/>
      <w:r w:rsidRPr="00DF665C">
        <w:rPr>
          <w:sz w:val="28"/>
          <w:szCs w:val="28"/>
        </w:rPr>
        <w:t>Юрінком</w:t>
      </w:r>
      <w:proofErr w:type="spellEnd"/>
      <w:r w:rsidRPr="00DF665C">
        <w:rPr>
          <w:sz w:val="28"/>
          <w:szCs w:val="28"/>
        </w:rPr>
        <w:t xml:space="preserve"> Інтер,1998.</w:t>
      </w:r>
    </w:p>
    <w:p w:rsidR="00671751" w:rsidRPr="00DF665C" w:rsidRDefault="00671751" w:rsidP="00671751">
      <w:pPr>
        <w:pStyle w:val="a9"/>
        <w:numPr>
          <w:ilvl w:val="0"/>
          <w:numId w:val="15"/>
        </w:numPr>
        <w:tabs>
          <w:tab w:val="left" w:pos="0"/>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proofErr w:type="spellStart"/>
      <w:r w:rsidRPr="00DF665C">
        <w:rPr>
          <w:sz w:val="28"/>
          <w:szCs w:val="28"/>
        </w:rPr>
        <w:t>Заіка</w:t>
      </w:r>
      <w:proofErr w:type="spellEnd"/>
      <w:r w:rsidRPr="00DF665C">
        <w:rPr>
          <w:sz w:val="28"/>
          <w:szCs w:val="28"/>
        </w:rPr>
        <w:t xml:space="preserve"> Ю.О. Спадкове право України.-К.:Істина,2006.-216с.</w:t>
      </w:r>
    </w:p>
    <w:p w:rsidR="00671751" w:rsidRPr="00DF665C" w:rsidRDefault="00671751" w:rsidP="00671751">
      <w:pPr>
        <w:pStyle w:val="a9"/>
        <w:numPr>
          <w:ilvl w:val="0"/>
          <w:numId w:val="15"/>
        </w:numPr>
        <w:tabs>
          <w:tab w:val="left" w:pos="0"/>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proofErr w:type="spellStart"/>
      <w:r w:rsidRPr="00DF665C">
        <w:rPr>
          <w:sz w:val="28"/>
          <w:szCs w:val="28"/>
        </w:rPr>
        <w:lastRenderedPageBreak/>
        <w:t>Заіка</w:t>
      </w:r>
      <w:proofErr w:type="spellEnd"/>
      <w:r w:rsidRPr="00DF665C">
        <w:rPr>
          <w:sz w:val="28"/>
          <w:szCs w:val="28"/>
        </w:rPr>
        <w:t xml:space="preserve"> Ю.О. Становлення і розвиток спадкового права в Україні.-К.: НАВСУ,2004.-288с.</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Законодавство України про нерухомість / Упор. Я.М. </w:t>
      </w:r>
      <w:proofErr w:type="spellStart"/>
      <w:r w:rsidRPr="00DF665C">
        <w:rPr>
          <w:sz w:val="28"/>
          <w:szCs w:val="28"/>
        </w:rPr>
        <w:t>Гуторін</w:t>
      </w:r>
      <w:proofErr w:type="spellEnd"/>
      <w:r w:rsidRPr="00DF665C">
        <w:rPr>
          <w:sz w:val="28"/>
          <w:szCs w:val="28"/>
        </w:rPr>
        <w:t xml:space="preserve">. - К.: </w:t>
      </w:r>
      <w:proofErr w:type="spellStart"/>
      <w:r w:rsidRPr="00DF665C">
        <w:rPr>
          <w:sz w:val="28"/>
          <w:szCs w:val="28"/>
        </w:rPr>
        <w:t>Юрінком</w:t>
      </w:r>
      <w:proofErr w:type="spellEnd"/>
      <w:r w:rsidRPr="00DF665C">
        <w:rPr>
          <w:sz w:val="28"/>
          <w:szCs w:val="28"/>
        </w:rPr>
        <w:t xml:space="preserve"> Інтер,1999.</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Збірник документів, пов’язаних із змінами та доповненнями порядку приватизації державного житлового фонду. – К.: Держжитлокомунгосп, 1993.</w:t>
      </w:r>
    </w:p>
    <w:p w:rsidR="00671751" w:rsidRPr="00DF665C" w:rsidRDefault="00671751" w:rsidP="00671751">
      <w:pPr>
        <w:pStyle w:val="a9"/>
        <w:numPr>
          <w:ilvl w:val="0"/>
          <w:numId w:val="15"/>
        </w:numPr>
        <w:tabs>
          <w:tab w:val="left" w:pos="0"/>
          <w:tab w:val="left" w:pos="187"/>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proofErr w:type="spellStart"/>
      <w:r w:rsidRPr="00DF665C">
        <w:rPr>
          <w:sz w:val="28"/>
          <w:szCs w:val="28"/>
        </w:rPr>
        <w:t>Зейкан</w:t>
      </w:r>
      <w:proofErr w:type="spellEnd"/>
      <w:r w:rsidRPr="00DF665C">
        <w:rPr>
          <w:sz w:val="28"/>
          <w:szCs w:val="28"/>
        </w:rPr>
        <w:t xml:space="preserve"> Я.П. Коментар Цивільного процесуального кодексу України / 2-ге вид., </w:t>
      </w:r>
      <w:proofErr w:type="spellStart"/>
      <w:r w:rsidRPr="00DF665C">
        <w:rPr>
          <w:sz w:val="28"/>
          <w:szCs w:val="28"/>
        </w:rPr>
        <w:t>доп</w:t>
      </w:r>
      <w:proofErr w:type="spellEnd"/>
      <w:r w:rsidRPr="00DF665C">
        <w:rPr>
          <w:sz w:val="28"/>
          <w:szCs w:val="28"/>
        </w:rPr>
        <w:t>. – К.: Юридична практика, 2007. – 592 с.</w:t>
      </w:r>
    </w:p>
    <w:p w:rsidR="00671751" w:rsidRPr="00DF665C" w:rsidRDefault="00671751" w:rsidP="00671751">
      <w:pPr>
        <w:pStyle w:val="a9"/>
        <w:numPr>
          <w:ilvl w:val="0"/>
          <w:numId w:val="15"/>
        </w:numPr>
        <w:tabs>
          <w:tab w:val="left" w:pos="480"/>
          <w:tab w:val="left" w:pos="567"/>
          <w:tab w:val="left" w:pos="851"/>
          <w:tab w:val="left" w:pos="1200"/>
          <w:tab w:val="left" w:pos="3165"/>
        </w:tabs>
        <w:spacing w:before="0" w:beforeAutospacing="0" w:after="0" w:afterAutospacing="0"/>
        <w:ind w:left="0" w:firstLine="567"/>
        <w:rPr>
          <w:sz w:val="28"/>
          <w:szCs w:val="28"/>
        </w:rPr>
      </w:pPr>
      <w:r w:rsidRPr="00DF665C">
        <w:rPr>
          <w:sz w:val="28"/>
          <w:szCs w:val="28"/>
        </w:rPr>
        <w:t>Зелена О. Поняття юридичної відповідальності: окремі проблеми// Право України. – 2002. - № 11.</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firstLine="567"/>
        <w:rPr>
          <w:sz w:val="28"/>
          <w:szCs w:val="28"/>
        </w:rPr>
      </w:pPr>
      <w:r w:rsidRPr="00DF665C">
        <w:rPr>
          <w:sz w:val="28"/>
          <w:szCs w:val="28"/>
        </w:rPr>
        <w:t xml:space="preserve">Зобов’язальне право: теорія і практика: </w:t>
      </w:r>
      <w:proofErr w:type="spellStart"/>
      <w:r w:rsidRPr="00DF665C">
        <w:rPr>
          <w:sz w:val="28"/>
          <w:szCs w:val="28"/>
        </w:rPr>
        <w:t>Навч</w:t>
      </w:r>
      <w:proofErr w:type="spellEnd"/>
      <w:r w:rsidRPr="00DF665C">
        <w:rPr>
          <w:sz w:val="28"/>
          <w:szCs w:val="28"/>
        </w:rPr>
        <w:t xml:space="preserve">. Посібник. / За ред. О.В. </w:t>
      </w:r>
      <w:proofErr w:type="spellStart"/>
      <w:r w:rsidRPr="00DF665C">
        <w:rPr>
          <w:sz w:val="28"/>
          <w:szCs w:val="28"/>
        </w:rPr>
        <w:t>Дзери</w:t>
      </w:r>
      <w:proofErr w:type="spellEnd"/>
      <w:r w:rsidRPr="00DF665C">
        <w:rPr>
          <w:sz w:val="28"/>
          <w:szCs w:val="28"/>
        </w:rPr>
        <w:t>. – К., 2006.</w:t>
      </w:r>
    </w:p>
    <w:p w:rsidR="00671751" w:rsidRPr="00DF665C" w:rsidRDefault="00671751" w:rsidP="00671751">
      <w:pPr>
        <w:pStyle w:val="a9"/>
        <w:numPr>
          <w:ilvl w:val="0"/>
          <w:numId w:val="15"/>
        </w:numPr>
        <w:tabs>
          <w:tab w:val="left" w:pos="480"/>
          <w:tab w:val="left" w:pos="567"/>
          <w:tab w:val="left" w:pos="851"/>
          <w:tab w:val="left" w:pos="1200"/>
        </w:tabs>
        <w:spacing w:before="0" w:beforeAutospacing="0" w:after="0" w:afterAutospacing="0"/>
        <w:ind w:left="0" w:right="-82" w:firstLine="567"/>
        <w:rPr>
          <w:sz w:val="28"/>
          <w:szCs w:val="28"/>
        </w:rPr>
      </w:pPr>
      <w:r w:rsidRPr="00DF665C">
        <w:rPr>
          <w:sz w:val="28"/>
          <w:szCs w:val="28"/>
        </w:rPr>
        <w:t xml:space="preserve">Золотар В.А., Дятлов Д.П. </w:t>
      </w:r>
      <w:proofErr w:type="spellStart"/>
      <w:r w:rsidRPr="00DF665C">
        <w:rPr>
          <w:sz w:val="28"/>
          <w:szCs w:val="28"/>
        </w:rPr>
        <w:t>Советское</w:t>
      </w:r>
      <w:proofErr w:type="spellEnd"/>
      <w:r w:rsidRPr="00DF665C">
        <w:rPr>
          <w:sz w:val="28"/>
          <w:szCs w:val="28"/>
        </w:rPr>
        <w:t xml:space="preserve"> </w:t>
      </w:r>
      <w:proofErr w:type="spellStart"/>
      <w:r w:rsidRPr="00DF665C">
        <w:rPr>
          <w:sz w:val="28"/>
          <w:szCs w:val="28"/>
        </w:rPr>
        <w:t>жилищное</w:t>
      </w:r>
      <w:proofErr w:type="spellEnd"/>
      <w:r w:rsidRPr="00DF665C">
        <w:rPr>
          <w:sz w:val="28"/>
          <w:szCs w:val="28"/>
        </w:rPr>
        <w:t xml:space="preserve"> право.-К., 1990.</w:t>
      </w:r>
    </w:p>
    <w:p w:rsidR="00671751" w:rsidRPr="00DF665C" w:rsidRDefault="00671751" w:rsidP="00671751">
      <w:pPr>
        <w:pStyle w:val="Numerik1"/>
        <w:numPr>
          <w:ilvl w:val="0"/>
          <w:numId w:val="15"/>
        </w:numPr>
        <w:tabs>
          <w:tab w:val="clear" w:pos="0"/>
          <w:tab w:val="clear" w:pos="360"/>
          <w:tab w:val="left" w:pos="480"/>
          <w:tab w:val="left" w:pos="567"/>
          <w:tab w:val="left" w:pos="851"/>
          <w:tab w:val="left" w:pos="1200"/>
        </w:tabs>
        <w:spacing w:after="0"/>
        <w:ind w:left="0" w:firstLine="567"/>
        <w:rPr>
          <w:rFonts w:ascii="Times New Roman" w:hAnsi="Times New Roman"/>
          <w:sz w:val="28"/>
          <w:szCs w:val="28"/>
          <w:lang w:val="uk-UA"/>
        </w:rPr>
      </w:pPr>
      <w:proofErr w:type="spellStart"/>
      <w:r w:rsidRPr="00DF665C">
        <w:rPr>
          <w:rFonts w:ascii="Times New Roman" w:hAnsi="Times New Roman"/>
          <w:sz w:val="28"/>
          <w:szCs w:val="28"/>
          <w:lang w:val="uk-UA"/>
        </w:rPr>
        <w:t>Иоффе</w:t>
      </w:r>
      <w:proofErr w:type="spellEnd"/>
      <w:r w:rsidRPr="00DF665C">
        <w:rPr>
          <w:rFonts w:ascii="Times New Roman" w:hAnsi="Times New Roman"/>
          <w:sz w:val="28"/>
          <w:szCs w:val="28"/>
          <w:lang w:val="uk-UA"/>
        </w:rPr>
        <w:t xml:space="preserve"> О.С. </w:t>
      </w:r>
      <w:proofErr w:type="spellStart"/>
      <w:r w:rsidRPr="00DF665C">
        <w:rPr>
          <w:rFonts w:ascii="Times New Roman" w:hAnsi="Times New Roman"/>
          <w:sz w:val="28"/>
          <w:szCs w:val="28"/>
          <w:lang w:val="uk-UA"/>
        </w:rPr>
        <w:t>Обязательственное</w:t>
      </w:r>
      <w:proofErr w:type="spellEnd"/>
      <w:r w:rsidRPr="00DF665C">
        <w:rPr>
          <w:rFonts w:ascii="Times New Roman" w:hAnsi="Times New Roman"/>
          <w:sz w:val="28"/>
          <w:szCs w:val="28"/>
          <w:lang w:val="uk-UA"/>
        </w:rPr>
        <w:t xml:space="preserve"> право. М. 1975.</w:t>
      </w:r>
    </w:p>
    <w:p w:rsidR="00671751" w:rsidRPr="00DF665C" w:rsidRDefault="00671751" w:rsidP="00671751">
      <w:pPr>
        <w:pStyle w:val="a9"/>
        <w:numPr>
          <w:ilvl w:val="0"/>
          <w:numId w:val="15"/>
        </w:numPr>
        <w:tabs>
          <w:tab w:val="left" w:pos="480"/>
          <w:tab w:val="left" w:pos="567"/>
          <w:tab w:val="left" w:pos="851"/>
          <w:tab w:val="left" w:pos="1200"/>
          <w:tab w:val="left" w:pos="3165"/>
        </w:tabs>
        <w:spacing w:before="0" w:beforeAutospacing="0" w:after="0" w:afterAutospacing="0"/>
        <w:ind w:left="0" w:firstLine="567"/>
        <w:rPr>
          <w:sz w:val="28"/>
          <w:szCs w:val="28"/>
        </w:rPr>
      </w:pPr>
      <w:proofErr w:type="spellStart"/>
      <w:r w:rsidRPr="00DF665C">
        <w:rPr>
          <w:sz w:val="28"/>
          <w:szCs w:val="28"/>
        </w:rPr>
        <w:t>Иоффе</w:t>
      </w:r>
      <w:proofErr w:type="spellEnd"/>
      <w:r w:rsidRPr="00DF665C">
        <w:rPr>
          <w:sz w:val="28"/>
          <w:szCs w:val="28"/>
        </w:rPr>
        <w:t xml:space="preserve"> О.С. </w:t>
      </w:r>
      <w:proofErr w:type="spellStart"/>
      <w:r w:rsidRPr="00DF665C">
        <w:rPr>
          <w:sz w:val="28"/>
          <w:szCs w:val="28"/>
        </w:rPr>
        <w:t>Ответственность</w:t>
      </w:r>
      <w:proofErr w:type="spellEnd"/>
      <w:r w:rsidRPr="00DF665C">
        <w:rPr>
          <w:sz w:val="28"/>
          <w:szCs w:val="28"/>
        </w:rPr>
        <w:t xml:space="preserve"> по </w:t>
      </w:r>
      <w:proofErr w:type="spellStart"/>
      <w:r w:rsidRPr="00DF665C">
        <w:rPr>
          <w:sz w:val="28"/>
          <w:szCs w:val="28"/>
        </w:rPr>
        <w:t>советскому</w:t>
      </w:r>
      <w:proofErr w:type="spellEnd"/>
      <w:r w:rsidRPr="00DF665C">
        <w:rPr>
          <w:sz w:val="28"/>
          <w:szCs w:val="28"/>
        </w:rPr>
        <w:t xml:space="preserve"> </w:t>
      </w:r>
      <w:proofErr w:type="spellStart"/>
      <w:r w:rsidRPr="00DF665C">
        <w:rPr>
          <w:sz w:val="28"/>
          <w:szCs w:val="28"/>
        </w:rPr>
        <w:t>гражданскому</w:t>
      </w:r>
      <w:proofErr w:type="spellEnd"/>
      <w:r w:rsidRPr="00DF665C">
        <w:rPr>
          <w:sz w:val="28"/>
          <w:szCs w:val="28"/>
        </w:rPr>
        <w:t xml:space="preserve"> праву в кн.: </w:t>
      </w:r>
      <w:proofErr w:type="spellStart"/>
      <w:r w:rsidRPr="00DF665C">
        <w:rPr>
          <w:sz w:val="28"/>
          <w:szCs w:val="28"/>
        </w:rPr>
        <w:t>Избранные</w:t>
      </w:r>
      <w:proofErr w:type="spellEnd"/>
      <w:r w:rsidRPr="00DF665C">
        <w:rPr>
          <w:sz w:val="28"/>
          <w:szCs w:val="28"/>
        </w:rPr>
        <w:t xml:space="preserve"> </w:t>
      </w:r>
      <w:proofErr w:type="spellStart"/>
      <w:r w:rsidRPr="00DF665C">
        <w:rPr>
          <w:sz w:val="28"/>
          <w:szCs w:val="28"/>
        </w:rPr>
        <w:t>труды</w:t>
      </w:r>
      <w:proofErr w:type="spellEnd"/>
      <w:r w:rsidRPr="00DF665C">
        <w:rPr>
          <w:sz w:val="28"/>
          <w:szCs w:val="28"/>
        </w:rPr>
        <w:t xml:space="preserve">: В 4 т. Т. 1. – </w:t>
      </w:r>
      <w:proofErr w:type="spellStart"/>
      <w:r w:rsidRPr="00DF665C">
        <w:rPr>
          <w:sz w:val="28"/>
          <w:szCs w:val="28"/>
        </w:rPr>
        <w:t>СПб</w:t>
      </w:r>
      <w:proofErr w:type="spellEnd"/>
      <w:r w:rsidRPr="00DF665C">
        <w:rPr>
          <w:sz w:val="28"/>
          <w:szCs w:val="28"/>
        </w:rPr>
        <w:t xml:space="preserve">., 2003 </w:t>
      </w:r>
    </w:p>
    <w:p w:rsidR="00671751" w:rsidRPr="00DF665C" w:rsidRDefault="00671751" w:rsidP="00671751">
      <w:pPr>
        <w:pStyle w:val="a9"/>
        <w:numPr>
          <w:ilvl w:val="0"/>
          <w:numId w:val="15"/>
        </w:numPr>
        <w:tabs>
          <w:tab w:val="left" w:pos="480"/>
          <w:tab w:val="left" w:pos="567"/>
          <w:tab w:val="left" w:pos="851"/>
          <w:tab w:val="left" w:pos="1200"/>
          <w:tab w:val="left" w:pos="3165"/>
        </w:tabs>
        <w:spacing w:before="0" w:beforeAutospacing="0" w:after="0" w:afterAutospacing="0"/>
        <w:ind w:left="0" w:firstLine="567"/>
        <w:rPr>
          <w:sz w:val="28"/>
          <w:szCs w:val="28"/>
        </w:rPr>
      </w:pPr>
      <w:proofErr w:type="spellStart"/>
      <w:r w:rsidRPr="00DF665C">
        <w:rPr>
          <w:sz w:val="28"/>
          <w:szCs w:val="28"/>
        </w:rPr>
        <w:t>Карапетов</w:t>
      </w:r>
      <w:proofErr w:type="spellEnd"/>
      <w:r w:rsidRPr="00DF665C">
        <w:rPr>
          <w:sz w:val="28"/>
          <w:szCs w:val="28"/>
        </w:rPr>
        <w:t xml:space="preserve"> А.Г. </w:t>
      </w:r>
      <w:proofErr w:type="spellStart"/>
      <w:r w:rsidRPr="00DF665C">
        <w:rPr>
          <w:sz w:val="28"/>
          <w:szCs w:val="28"/>
        </w:rPr>
        <w:t>Соотношение</w:t>
      </w:r>
      <w:proofErr w:type="spellEnd"/>
      <w:r w:rsidRPr="00DF665C">
        <w:rPr>
          <w:sz w:val="28"/>
          <w:szCs w:val="28"/>
        </w:rPr>
        <w:t xml:space="preserve"> </w:t>
      </w:r>
      <w:proofErr w:type="spellStart"/>
      <w:r w:rsidRPr="00DF665C">
        <w:rPr>
          <w:sz w:val="28"/>
          <w:szCs w:val="28"/>
        </w:rPr>
        <w:t>принципа</w:t>
      </w:r>
      <w:proofErr w:type="spellEnd"/>
      <w:r w:rsidRPr="00DF665C">
        <w:rPr>
          <w:sz w:val="28"/>
          <w:szCs w:val="28"/>
        </w:rPr>
        <w:t xml:space="preserve"> реального </w:t>
      </w:r>
      <w:proofErr w:type="spellStart"/>
      <w:r w:rsidRPr="00DF665C">
        <w:rPr>
          <w:sz w:val="28"/>
          <w:szCs w:val="28"/>
        </w:rPr>
        <w:t>исполнения</w:t>
      </w:r>
      <w:proofErr w:type="spellEnd"/>
      <w:r w:rsidRPr="00DF665C">
        <w:rPr>
          <w:sz w:val="28"/>
          <w:szCs w:val="28"/>
        </w:rPr>
        <w:t xml:space="preserve"> и мер </w:t>
      </w:r>
      <w:proofErr w:type="spellStart"/>
      <w:r w:rsidRPr="00DF665C">
        <w:rPr>
          <w:sz w:val="28"/>
          <w:szCs w:val="28"/>
        </w:rPr>
        <w:t>гражданско-правовой</w:t>
      </w:r>
      <w:proofErr w:type="spellEnd"/>
      <w:r w:rsidRPr="00DF665C">
        <w:rPr>
          <w:sz w:val="28"/>
          <w:szCs w:val="28"/>
        </w:rPr>
        <w:t xml:space="preserve"> </w:t>
      </w:r>
      <w:proofErr w:type="spellStart"/>
      <w:r w:rsidRPr="00DF665C">
        <w:rPr>
          <w:sz w:val="28"/>
          <w:szCs w:val="28"/>
        </w:rPr>
        <w:t>ответственности</w:t>
      </w:r>
      <w:proofErr w:type="spellEnd"/>
      <w:r w:rsidRPr="00DF665C">
        <w:rPr>
          <w:sz w:val="28"/>
          <w:szCs w:val="28"/>
        </w:rPr>
        <w:t xml:space="preserve">// </w:t>
      </w:r>
      <w:proofErr w:type="spellStart"/>
      <w:r w:rsidRPr="00DF665C">
        <w:rPr>
          <w:sz w:val="28"/>
          <w:szCs w:val="28"/>
        </w:rPr>
        <w:t>Актуальные</w:t>
      </w:r>
      <w:proofErr w:type="spellEnd"/>
      <w:r w:rsidRPr="00DF665C">
        <w:rPr>
          <w:sz w:val="28"/>
          <w:szCs w:val="28"/>
        </w:rPr>
        <w:t xml:space="preserve"> </w:t>
      </w:r>
      <w:proofErr w:type="spellStart"/>
      <w:r w:rsidRPr="00DF665C">
        <w:rPr>
          <w:sz w:val="28"/>
          <w:szCs w:val="28"/>
        </w:rPr>
        <w:t>проблемы</w:t>
      </w:r>
      <w:proofErr w:type="spellEnd"/>
      <w:r w:rsidRPr="00DF665C">
        <w:rPr>
          <w:sz w:val="28"/>
          <w:szCs w:val="28"/>
        </w:rPr>
        <w:t xml:space="preserve"> </w:t>
      </w:r>
      <w:proofErr w:type="spellStart"/>
      <w:r w:rsidRPr="00DF665C">
        <w:rPr>
          <w:sz w:val="28"/>
          <w:szCs w:val="28"/>
        </w:rPr>
        <w:t>гражданского</w:t>
      </w:r>
      <w:proofErr w:type="spellEnd"/>
      <w:r w:rsidRPr="00DF665C">
        <w:rPr>
          <w:sz w:val="28"/>
          <w:szCs w:val="28"/>
        </w:rPr>
        <w:t xml:space="preserve"> права. </w:t>
      </w:r>
      <w:proofErr w:type="spellStart"/>
      <w:r w:rsidRPr="00DF665C">
        <w:rPr>
          <w:sz w:val="28"/>
          <w:szCs w:val="28"/>
        </w:rPr>
        <w:t>Вып</w:t>
      </w:r>
      <w:proofErr w:type="spellEnd"/>
      <w:r w:rsidRPr="00DF665C">
        <w:rPr>
          <w:sz w:val="28"/>
          <w:szCs w:val="28"/>
        </w:rPr>
        <w:t xml:space="preserve">. 6/ </w:t>
      </w:r>
      <w:proofErr w:type="spellStart"/>
      <w:r w:rsidRPr="00DF665C">
        <w:rPr>
          <w:sz w:val="28"/>
          <w:szCs w:val="28"/>
        </w:rPr>
        <w:t>Под</w:t>
      </w:r>
      <w:proofErr w:type="spellEnd"/>
      <w:r w:rsidRPr="00DF665C">
        <w:rPr>
          <w:sz w:val="28"/>
          <w:szCs w:val="28"/>
        </w:rPr>
        <w:t xml:space="preserve"> ред. О.Ю. Шилохвоста. – М., 2003.</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proofErr w:type="spellStart"/>
      <w:r w:rsidRPr="00DF665C">
        <w:rPr>
          <w:sz w:val="28"/>
          <w:szCs w:val="28"/>
        </w:rPr>
        <w:t>Кармаза</w:t>
      </w:r>
      <w:proofErr w:type="spellEnd"/>
      <w:r w:rsidRPr="00DF665C">
        <w:rPr>
          <w:sz w:val="28"/>
          <w:szCs w:val="28"/>
        </w:rPr>
        <w:t xml:space="preserve"> О. Договір найму житла та договір оренди житла: їх співвідношення //Підприємництво, господарство і </w:t>
      </w:r>
      <w:proofErr w:type="spellStart"/>
      <w:r w:rsidRPr="00DF665C">
        <w:rPr>
          <w:sz w:val="28"/>
          <w:szCs w:val="28"/>
        </w:rPr>
        <w:t>право.-</w:t>
      </w:r>
      <w:proofErr w:type="spellEnd"/>
      <w:r w:rsidRPr="00DF665C">
        <w:rPr>
          <w:sz w:val="28"/>
          <w:szCs w:val="28"/>
        </w:rPr>
        <w:t xml:space="preserve"> 2016.- №2.-С.18-23.</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proofErr w:type="spellStart"/>
      <w:r w:rsidRPr="00DF665C">
        <w:rPr>
          <w:sz w:val="28"/>
          <w:szCs w:val="28"/>
        </w:rPr>
        <w:t>Кармаза</w:t>
      </w:r>
      <w:proofErr w:type="spellEnd"/>
      <w:r w:rsidRPr="00DF665C">
        <w:rPr>
          <w:sz w:val="28"/>
          <w:szCs w:val="28"/>
        </w:rPr>
        <w:t xml:space="preserve"> О. Концепції охорони та захисту житлових прав в Україні: матеріальний та процесуальний аспекти : [монографія] / О. </w:t>
      </w:r>
      <w:proofErr w:type="spellStart"/>
      <w:r w:rsidRPr="00DF665C">
        <w:rPr>
          <w:sz w:val="28"/>
          <w:szCs w:val="28"/>
        </w:rPr>
        <w:t>Кармаза</w:t>
      </w:r>
      <w:proofErr w:type="spellEnd"/>
      <w:r w:rsidRPr="00DF665C">
        <w:rPr>
          <w:sz w:val="28"/>
          <w:szCs w:val="28"/>
        </w:rPr>
        <w:t xml:space="preserve">. – Миронівка : </w:t>
      </w:r>
      <w:proofErr w:type="spellStart"/>
      <w:r w:rsidRPr="00DF665C">
        <w:rPr>
          <w:sz w:val="28"/>
          <w:szCs w:val="28"/>
        </w:rPr>
        <w:t>ПрАТ</w:t>
      </w:r>
      <w:proofErr w:type="spellEnd"/>
      <w:r w:rsidRPr="00DF665C">
        <w:rPr>
          <w:sz w:val="28"/>
          <w:szCs w:val="28"/>
        </w:rPr>
        <w:t xml:space="preserve"> «</w:t>
      </w:r>
      <w:proofErr w:type="spellStart"/>
      <w:r w:rsidRPr="00DF665C">
        <w:rPr>
          <w:sz w:val="28"/>
          <w:szCs w:val="28"/>
        </w:rPr>
        <w:t>Миронівська</w:t>
      </w:r>
      <w:proofErr w:type="spellEnd"/>
      <w:r w:rsidRPr="00DF665C">
        <w:rPr>
          <w:sz w:val="28"/>
          <w:szCs w:val="28"/>
        </w:rPr>
        <w:t xml:space="preserve"> друкарня», 2013. – 400 с.</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proofErr w:type="spellStart"/>
      <w:r w:rsidRPr="00DF665C">
        <w:rPr>
          <w:sz w:val="28"/>
          <w:szCs w:val="28"/>
        </w:rPr>
        <w:t>Кармаза</w:t>
      </w:r>
      <w:proofErr w:type="spellEnd"/>
      <w:r w:rsidRPr="00DF665C">
        <w:rPr>
          <w:sz w:val="28"/>
          <w:szCs w:val="28"/>
        </w:rPr>
        <w:t xml:space="preserve"> О. Концепції охорони та захисту житлових прав у цивілістичному процесі : автореф. дис. …</w:t>
      </w:r>
      <w:proofErr w:type="spellStart"/>
      <w:r w:rsidRPr="00DF665C">
        <w:rPr>
          <w:sz w:val="28"/>
          <w:szCs w:val="28"/>
        </w:rPr>
        <w:t>докт</w:t>
      </w:r>
      <w:proofErr w:type="spellEnd"/>
      <w:r w:rsidRPr="00DF665C">
        <w:rPr>
          <w:sz w:val="28"/>
          <w:szCs w:val="28"/>
        </w:rPr>
        <w:t xml:space="preserve">. </w:t>
      </w:r>
      <w:proofErr w:type="spellStart"/>
      <w:r w:rsidRPr="00DF665C">
        <w:rPr>
          <w:sz w:val="28"/>
          <w:szCs w:val="28"/>
        </w:rPr>
        <w:t>юрид</w:t>
      </w:r>
      <w:proofErr w:type="spellEnd"/>
      <w:r w:rsidRPr="00DF665C">
        <w:rPr>
          <w:sz w:val="28"/>
          <w:szCs w:val="28"/>
        </w:rPr>
        <w:t xml:space="preserve">. наук : спец. 12.00.03 «Цивільне право, цивільний процес, сімейне право та міжнародне приватне право» / О. </w:t>
      </w:r>
      <w:proofErr w:type="spellStart"/>
      <w:r w:rsidRPr="00DF665C">
        <w:rPr>
          <w:sz w:val="28"/>
          <w:szCs w:val="28"/>
        </w:rPr>
        <w:t>Кармаза</w:t>
      </w:r>
      <w:proofErr w:type="spellEnd"/>
      <w:r w:rsidRPr="00DF665C">
        <w:rPr>
          <w:sz w:val="28"/>
          <w:szCs w:val="28"/>
        </w:rPr>
        <w:t xml:space="preserve"> ; Київський національний університет імені Тараса Шевченка. – К., 2014. – 36 с.</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proofErr w:type="spellStart"/>
      <w:r w:rsidRPr="00DF665C">
        <w:rPr>
          <w:sz w:val="28"/>
          <w:szCs w:val="28"/>
        </w:rPr>
        <w:t>Комментарий</w:t>
      </w:r>
      <w:proofErr w:type="spellEnd"/>
      <w:r w:rsidRPr="00DF665C">
        <w:rPr>
          <w:sz w:val="28"/>
          <w:szCs w:val="28"/>
        </w:rPr>
        <w:t xml:space="preserve"> к Правилам </w:t>
      </w:r>
      <w:proofErr w:type="spellStart"/>
      <w:r w:rsidRPr="00DF665C">
        <w:rPr>
          <w:sz w:val="28"/>
          <w:szCs w:val="28"/>
        </w:rPr>
        <w:t>учета</w:t>
      </w:r>
      <w:proofErr w:type="spellEnd"/>
      <w:r w:rsidRPr="00DF665C">
        <w:rPr>
          <w:sz w:val="28"/>
          <w:szCs w:val="28"/>
        </w:rPr>
        <w:t xml:space="preserve"> </w:t>
      </w:r>
      <w:proofErr w:type="spellStart"/>
      <w:r w:rsidRPr="00DF665C">
        <w:rPr>
          <w:sz w:val="28"/>
          <w:szCs w:val="28"/>
        </w:rPr>
        <w:t>граждан</w:t>
      </w:r>
      <w:proofErr w:type="spellEnd"/>
      <w:r w:rsidRPr="00DF665C">
        <w:rPr>
          <w:sz w:val="28"/>
          <w:szCs w:val="28"/>
        </w:rPr>
        <w:t xml:space="preserve">, </w:t>
      </w:r>
      <w:proofErr w:type="spellStart"/>
      <w:r w:rsidRPr="00DF665C">
        <w:rPr>
          <w:sz w:val="28"/>
          <w:szCs w:val="28"/>
        </w:rPr>
        <w:t>нуждающихся</w:t>
      </w:r>
      <w:proofErr w:type="spellEnd"/>
      <w:r w:rsidRPr="00DF665C">
        <w:rPr>
          <w:sz w:val="28"/>
          <w:szCs w:val="28"/>
        </w:rPr>
        <w:t xml:space="preserve"> в </w:t>
      </w:r>
      <w:proofErr w:type="spellStart"/>
      <w:r w:rsidRPr="00DF665C">
        <w:rPr>
          <w:sz w:val="28"/>
          <w:szCs w:val="28"/>
        </w:rPr>
        <w:t>улучшении</w:t>
      </w:r>
      <w:proofErr w:type="spellEnd"/>
      <w:r w:rsidRPr="00DF665C">
        <w:rPr>
          <w:sz w:val="28"/>
          <w:szCs w:val="28"/>
        </w:rPr>
        <w:t xml:space="preserve"> </w:t>
      </w:r>
      <w:proofErr w:type="spellStart"/>
      <w:r w:rsidRPr="00DF665C">
        <w:rPr>
          <w:sz w:val="28"/>
          <w:szCs w:val="28"/>
        </w:rPr>
        <w:t>жилищных</w:t>
      </w:r>
      <w:proofErr w:type="spellEnd"/>
      <w:r w:rsidRPr="00DF665C">
        <w:rPr>
          <w:sz w:val="28"/>
          <w:szCs w:val="28"/>
        </w:rPr>
        <w:t xml:space="preserve"> </w:t>
      </w:r>
      <w:proofErr w:type="spellStart"/>
      <w:r w:rsidRPr="00DF665C">
        <w:rPr>
          <w:sz w:val="28"/>
          <w:szCs w:val="28"/>
        </w:rPr>
        <w:t>условий</w:t>
      </w:r>
      <w:proofErr w:type="spellEnd"/>
      <w:r w:rsidRPr="00DF665C">
        <w:rPr>
          <w:sz w:val="28"/>
          <w:szCs w:val="28"/>
        </w:rPr>
        <w:t xml:space="preserve">, и </w:t>
      </w:r>
      <w:proofErr w:type="spellStart"/>
      <w:r w:rsidRPr="00DF665C">
        <w:rPr>
          <w:sz w:val="28"/>
          <w:szCs w:val="28"/>
        </w:rPr>
        <w:t>предоставлении</w:t>
      </w:r>
      <w:proofErr w:type="spellEnd"/>
      <w:r w:rsidRPr="00DF665C">
        <w:rPr>
          <w:sz w:val="28"/>
          <w:szCs w:val="28"/>
        </w:rPr>
        <w:t xml:space="preserve"> </w:t>
      </w:r>
      <w:proofErr w:type="spellStart"/>
      <w:r w:rsidRPr="00DF665C">
        <w:rPr>
          <w:sz w:val="28"/>
          <w:szCs w:val="28"/>
        </w:rPr>
        <w:t>им</w:t>
      </w:r>
      <w:proofErr w:type="spellEnd"/>
      <w:r w:rsidRPr="00DF665C">
        <w:rPr>
          <w:sz w:val="28"/>
          <w:szCs w:val="28"/>
        </w:rPr>
        <w:t xml:space="preserve"> </w:t>
      </w:r>
      <w:proofErr w:type="spellStart"/>
      <w:r w:rsidRPr="00DF665C">
        <w:rPr>
          <w:sz w:val="28"/>
          <w:szCs w:val="28"/>
        </w:rPr>
        <w:t>жилых</w:t>
      </w:r>
      <w:proofErr w:type="spellEnd"/>
      <w:r w:rsidRPr="00DF665C">
        <w:rPr>
          <w:sz w:val="28"/>
          <w:szCs w:val="28"/>
        </w:rPr>
        <w:t xml:space="preserve"> </w:t>
      </w:r>
      <w:proofErr w:type="spellStart"/>
      <w:r w:rsidRPr="00DF665C">
        <w:rPr>
          <w:sz w:val="28"/>
          <w:szCs w:val="28"/>
        </w:rPr>
        <w:t>помещений</w:t>
      </w:r>
      <w:proofErr w:type="spellEnd"/>
      <w:r w:rsidRPr="00DF665C">
        <w:rPr>
          <w:sz w:val="28"/>
          <w:szCs w:val="28"/>
        </w:rPr>
        <w:t xml:space="preserve"> в </w:t>
      </w:r>
      <w:proofErr w:type="spellStart"/>
      <w:r w:rsidRPr="00DF665C">
        <w:rPr>
          <w:sz w:val="28"/>
          <w:szCs w:val="28"/>
        </w:rPr>
        <w:t>Украинской</w:t>
      </w:r>
      <w:proofErr w:type="spellEnd"/>
      <w:r w:rsidRPr="00DF665C">
        <w:rPr>
          <w:sz w:val="28"/>
          <w:szCs w:val="28"/>
        </w:rPr>
        <w:t xml:space="preserve"> ССР / М.А. </w:t>
      </w:r>
      <w:proofErr w:type="spellStart"/>
      <w:r w:rsidRPr="00DF665C">
        <w:rPr>
          <w:sz w:val="28"/>
          <w:szCs w:val="28"/>
        </w:rPr>
        <w:t>Голодный</w:t>
      </w:r>
      <w:proofErr w:type="spellEnd"/>
      <w:r w:rsidRPr="00DF665C">
        <w:rPr>
          <w:sz w:val="28"/>
          <w:szCs w:val="28"/>
        </w:rPr>
        <w:t xml:space="preserve">, Г.С. </w:t>
      </w:r>
      <w:proofErr w:type="spellStart"/>
      <w:r w:rsidRPr="00DF665C">
        <w:rPr>
          <w:sz w:val="28"/>
          <w:szCs w:val="28"/>
        </w:rPr>
        <w:t>Сиволобова</w:t>
      </w:r>
      <w:proofErr w:type="spellEnd"/>
      <w:r w:rsidRPr="00DF665C">
        <w:rPr>
          <w:sz w:val="28"/>
          <w:szCs w:val="28"/>
        </w:rPr>
        <w:t>, _К.,1989.</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Косенко В. М. Договір найму (оренди). - К., 2007.</w:t>
      </w:r>
    </w:p>
    <w:p w:rsidR="00671751" w:rsidRPr="00DF665C" w:rsidRDefault="00671751" w:rsidP="00671751">
      <w:pPr>
        <w:pStyle w:val="a9"/>
        <w:numPr>
          <w:ilvl w:val="0"/>
          <w:numId w:val="15"/>
        </w:numPr>
        <w:tabs>
          <w:tab w:val="left" w:pos="0"/>
          <w:tab w:val="left" w:pos="187"/>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r w:rsidRPr="00DF665C">
        <w:rPr>
          <w:sz w:val="28"/>
          <w:szCs w:val="28"/>
        </w:rPr>
        <w:t xml:space="preserve">Кравчук В.М., </w:t>
      </w:r>
      <w:proofErr w:type="spellStart"/>
      <w:r w:rsidRPr="00DF665C">
        <w:rPr>
          <w:sz w:val="28"/>
          <w:szCs w:val="28"/>
        </w:rPr>
        <w:t>Угриновська</w:t>
      </w:r>
      <w:proofErr w:type="spellEnd"/>
      <w:r w:rsidRPr="00DF665C">
        <w:rPr>
          <w:sz w:val="28"/>
          <w:szCs w:val="28"/>
        </w:rPr>
        <w:t xml:space="preserve"> О.І. Цивільний процесуальний кодекс України: Науково-практичний коментар. – К.: Істина, 2006. – 944 с.</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Кузнєцова Н.С. Правове регулювання житлового будівництва.-К., 1991.-32с.</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Кучеренко І.М. Розвиток житлового законодавства// В кн.. Розвиток цивільного і трудового законодавства в Україні / Я.М. Шевченко, О.М. Малявко, А.Л. </w:t>
      </w:r>
      <w:proofErr w:type="spellStart"/>
      <w:r w:rsidRPr="00DF665C">
        <w:rPr>
          <w:sz w:val="28"/>
          <w:szCs w:val="28"/>
        </w:rPr>
        <w:t>Салатко</w:t>
      </w:r>
      <w:proofErr w:type="spellEnd"/>
      <w:r w:rsidRPr="00DF665C">
        <w:rPr>
          <w:sz w:val="28"/>
          <w:szCs w:val="28"/>
        </w:rPr>
        <w:t xml:space="preserve"> та </w:t>
      </w:r>
      <w:proofErr w:type="spellStart"/>
      <w:r w:rsidRPr="00DF665C">
        <w:rPr>
          <w:sz w:val="28"/>
          <w:szCs w:val="28"/>
        </w:rPr>
        <w:t>ін.-</w:t>
      </w:r>
      <w:proofErr w:type="spellEnd"/>
      <w:r w:rsidRPr="00DF665C">
        <w:rPr>
          <w:sz w:val="28"/>
          <w:szCs w:val="28"/>
        </w:rPr>
        <w:t xml:space="preserve"> Харків, 1999.</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proofErr w:type="spellStart"/>
      <w:r w:rsidRPr="00DF665C">
        <w:rPr>
          <w:sz w:val="28"/>
          <w:szCs w:val="28"/>
        </w:rPr>
        <w:t>Литовченко</w:t>
      </w:r>
      <w:proofErr w:type="spellEnd"/>
      <w:r w:rsidRPr="00DF665C">
        <w:rPr>
          <w:sz w:val="28"/>
          <w:szCs w:val="28"/>
        </w:rPr>
        <w:t xml:space="preserve"> Л. Договір найму жилого приміщення: особливості правового регулювання /Л. </w:t>
      </w:r>
      <w:proofErr w:type="spellStart"/>
      <w:r w:rsidRPr="00DF665C">
        <w:rPr>
          <w:sz w:val="28"/>
          <w:szCs w:val="28"/>
        </w:rPr>
        <w:t>Литовченко</w:t>
      </w:r>
      <w:proofErr w:type="spellEnd"/>
      <w:r w:rsidRPr="00DF665C">
        <w:rPr>
          <w:sz w:val="28"/>
          <w:szCs w:val="28"/>
        </w:rPr>
        <w:t xml:space="preserve"> // Право і суспільство. – 2012. – № 1. –С. 120–125.</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proofErr w:type="spellStart"/>
      <w:r w:rsidRPr="00DF665C">
        <w:rPr>
          <w:sz w:val="28"/>
          <w:szCs w:val="28"/>
        </w:rPr>
        <w:t>Лігман</w:t>
      </w:r>
      <w:proofErr w:type="spellEnd"/>
      <w:r w:rsidRPr="00DF665C">
        <w:rPr>
          <w:sz w:val="28"/>
          <w:szCs w:val="28"/>
        </w:rPr>
        <w:t xml:space="preserve"> Л. Поняття «житло» і його цивільно-правове значення // Підприємництво, господарство і право.-2004.-№11.-С.20</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proofErr w:type="spellStart"/>
      <w:r w:rsidRPr="00DF665C">
        <w:rPr>
          <w:sz w:val="28"/>
          <w:szCs w:val="28"/>
        </w:rPr>
        <w:t>Лісниченко</w:t>
      </w:r>
      <w:proofErr w:type="spellEnd"/>
      <w:r w:rsidRPr="00DF665C">
        <w:rPr>
          <w:sz w:val="28"/>
          <w:szCs w:val="28"/>
        </w:rPr>
        <w:t xml:space="preserve"> Т.М. Організаційно-правові питання управління житловими фондами. -К., 1977.</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lastRenderedPageBreak/>
        <w:t xml:space="preserve">М.К. </w:t>
      </w:r>
      <w:proofErr w:type="spellStart"/>
      <w:r w:rsidRPr="00DF665C">
        <w:rPr>
          <w:sz w:val="28"/>
          <w:szCs w:val="28"/>
        </w:rPr>
        <w:t>Галянтич</w:t>
      </w:r>
      <w:proofErr w:type="spellEnd"/>
      <w:r w:rsidRPr="00DF665C">
        <w:rPr>
          <w:sz w:val="28"/>
          <w:szCs w:val="28"/>
        </w:rPr>
        <w:t xml:space="preserve"> Житлове право України: навчальний </w:t>
      </w:r>
      <w:proofErr w:type="spellStart"/>
      <w:r w:rsidRPr="00DF665C">
        <w:rPr>
          <w:sz w:val="28"/>
          <w:szCs w:val="28"/>
        </w:rPr>
        <w:t>посібник.-</w:t>
      </w:r>
      <w:proofErr w:type="spellEnd"/>
      <w:r w:rsidRPr="00DF665C">
        <w:rPr>
          <w:sz w:val="28"/>
          <w:szCs w:val="28"/>
        </w:rPr>
        <w:t xml:space="preserve"> К.: </w:t>
      </w:r>
      <w:proofErr w:type="spellStart"/>
      <w:r w:rsidRPr="00DF665C">
        <w:rPr>
          <w:sz w:val="28"/>
          <w:szCs w:val="28"/>
        </w:rPr>
        <w:t>Юрінком</w:t>
      </w:r>
      <w:proofErr w:type="spellEnd"/>
      <w:r w:rsidRPr="00DF665C">
        <w:rPr>
          <w:sz w:val="28"/>
          <w:szCs w:val="28"/>
        </w:rPr>
        <w:t xml:space="preserve"> Інтер, 2008.- 528с.</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Малюська</w:t>
      </w:r>
      <w:proofErr w:type="spellEnd"/>
      <w:r w:rsidRPr="00DF665C">
        <w:rPr>
          <w:sz w:val="28"/>
          <w:szCs w:val="28"/>
        </w:rPr>
        <w:t xml:space="preserve"> Д. Позов про визнання угоди недійсною чи </w:t>
      </w:r>
      <w:proofErr w:type="spellStart"/>
      <w:r w:rsidRPr="00DF665C">
        <w:rPr>
          <w:sz w:val="28"/>
          <w:szCs w:val="28"/>
        </w:rPr>
        <w:t>віндикаційний</w:t>
      </w:r>
      <w:proofErr w:type="spellEnd"/>
      <w:r w:rsidRPr="00DF665C">
        <w:rPr>
          <w:sz w:val="28"/>
          <w:szCs w:val="28"/>
        </w:rPr>
        <w:t xml:space="preserve"> позов? Проблеми законодавства// Вісник ХІ. – 2002. – Спецвипуск 1.</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Мартин В.М. Найм, оренда: до історії понять // Вісник Львівського університету. Серія юридична. – 2000. – Вип.35.</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Мартин В.М. Особливості суб’єктного складу договору побутового найму (прокату) // Вісник Львівського інституту внутрішніх справ. – 2001. – № 1.</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Маслов В.Ф. </w:t>
      </w:r>
      <w:proofErr w:type="spellStart"/>
      <w:r w:rsidRPr="00DF665C">
        <w:rPr>
          <w:sz w:val="28"/>
          <w:szCs w:val="28"/>
        </w:rPr>
        <w:t>Конституционное</w:t>
      </w:r>
      <w:proofErr w:type="spellEnd"/>
      <w:r w:rsidRPr="00DF665C">
        <w:rPr>
          <w:sz w:val="28"/>
          <w:szCs w:val="28"/>
        </w:rPr>
        <w:t xml:space="preserve"> право на </w:t>
      </w:r>
      <w:proofErr w:type="spellStart"/>
      <w:r w:rsidRPr="00DF665C">
        <w:rPr>
          <w:sz w:val="28"/>
          <w:szCs w:val="28"/>
        </w:rPr>
        <w:t>жилье.-К</w:t>
      </w:r>
      <w:proofErr w:type="spellEnd"/>
      <w:r w:rsidRPr="00DF665C">
        <w:rPr>
          <w:sz w:val="28"/>
          <w:szCs w:val="28"/>
        </w:rPr>
        <w:t>., 1986.</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 xml:space="preserve">Маслов В.Ф. Право </w:t>
      </w:r>
      <w:proofErr w:type="spellStart"/>
      <w:r w:rsidRPr="00DF665C">
        <w:rPr>
          <w:sz w:val="28"/>
          <w:szCs w:val="28"/>
        </w:rPr>
        <w:t>личной</w:t>
      </w:r>
      <w:proofErr w:type="spellEnd"/>
      <w:r w:rsidRPr="00DF665C">
        <w:rPr>
          <w:sz w:val="28"/>
          <w:szCs w:val="28"/>
        </w:rPr>
        <w:t xml:space="preserve"> </w:t>
      </w:r>
      <w:proofErr w:type="spellStart"/>
      <w:r w:rsidRPr="00DF665C">
        <w:rPr>
          <w:sz w:val="28"/>
          <w:szCs w:val="28"/>
        </w:rPr>
        <w:t>собственности</w:t>
      </w:r>
      <w:proofErr w:type="spellEnd"/>
      <w:r w:rsidRPr="00DF665C">
        <w:rPr>
          <w:sz w:val="28"/>
          <w:szCs w:val="28"/>
        </w:rPr>
        <w:t xml:space="preserve"> на </w:t>
      </w:r>
      <w:proofErr w:type="spellStart"/>
      <w:r w:rsidRPr="00DF665C">
        <w:rPr>
          <w:sz w:val="28"/>
          <w:szCs w:val="28"/>
        </w:rPr>
        <w:t>жилой</w:t>
      </w:r>
      <w:proofErr w:type="spellEnd"/>
      <w:r w:rsidRPr="00DF665C">
        <w:rPr>
          <w:sz w:val="28"/>
          <w:szCs w:val="28"/>
        </w:rPr>
        <w:t xml:space="preserve"> </w:t>
      </w:r>
      <w:proofErr w:type="spellStart"/>
      <w:r w:rsidRPr="00DF665C">
        <w:rPr>
          <w:sz w:val="28"/>
          <w:szCs w:val="28"/>
        </w:rPr>
        <w:t>дом</w:t>
      </w:r>
      <w:proofErr w:type="spellEnd"/>
      <w:r w:rsidRPr="00DF665C">
        <w:rPr>
          <w:sz w:val="28"/>
          <w:szCs w:val="28"/>
        </w:rPr>
        <w:t xml:space="preserve"> в </w:t>
      </w:r>
      <w:proofErr w:type="spellStart"/>
      <w:r w:rsidRPr="00DF665C">
        <w:rPr>
          <w:sz w:val="28"/>
          <w:szCs w:val="28"/>
        </w:rPr>
        <w:t>городе</w:t>
      </w:r>
      <w:proofErr w:type="spellEnd"/>
      <w:r w:rsidRPr="00DF665C">
        <w:rPr>
          <w:sz w:val="28"/>
          <w:szCs w:val="28"/>
        </w:rPr>
        <w:t xml:space="preserve"> и </w:t>
      </w:r>
      <w:proofErr w:type="spellStart"/>
      <w:r w:rsidRPr="00DF665C">
        <w:rPr>
          <w:sz w:val="28"/>
          <w:szCs w:val="28"/>
        </w:rPr>
        <w:t>рабочемпоселке</w:t>
      </w:r>
      <w:proofErr w:type="spellEnd"/>
      <w:r w:rsidRPr="00DF665C">
        <w:rPr>
          <w:sz w:val="28"/>
          <w:szCs w:val="28"/>
        </w:rPr>
        <w:t>. – М.,1954.</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Маслов В.Ф. Право на </w:t>
      </w:r>
      <w:proofErr w:type="spellStart"/>
      <w:r w:rsidRPr="00DF665C">
        <w:rPr>
          <w:sz w:val="28"/>
          <w:szCs w:val="28"/>
        </w:rPr>
        <w:t>жилище.-</w:t>
      </w:r>
      <w:proofErr w:type="spellEnd"/>
      <w:r w:rsidRPr="00DF665C">
        <w:rPr>
          <w:sz w:val="28"/>
          <w:szCs w:val="28"/>
        </w:rPr>
        <w:t xml:space="preserve"> </w:t>
      </w:r>
      <w:proofErr w:type="spellStart"/>
      <w:r w:rsidRPr="00DF665C">
        <w:rPr>
          <w:sz w:val="28"/>
          <w:szCs w:val="28"/>
        </w:rPr>
        <w:t>Харьков</w:t>
      </w:r>
      <w:proofErr w:type="spellEnd"/>
      <w:r w:rsidRPr="00DF665C">
        <w:rPr>
          <w:sz w:val="28"/>
          <w:szCs w:val="28"/>
        </w:rPr>
        <w:t>, 1988.</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Матвеев</w:t>
      </w:r>
      <w:proofErr w:type="spellEnd"/>
      <w:r w:rsidRPr="00DF665C">
        <w:rPr>
          <w:sz w:val="28"/>
          <w:szCs w:val="28"/>
        </w:rPr>
        <w:t xml:space="preserve"> Г.К. </w:t>
      </w:r>
      <w:proofErr w:type="spellStart"/>
      <w:r w:rsidRPr="00DF665C">
        <w:rPr>
          <w:sz w:val="28"/>
          <w:szCs w:val="28"/>
        </w:rPr>
        <w:t>Основания</w:t>
      </w:r>
      <w:proofErr w:type="spellEnd"/>
      <w:r w:rsidRPr="00DF665C">
        <w:rPr>
          <w:sz w:val="28"/>
          <w:szCs w:val="28"/>
        </w:rPr>
        <w:t xml:space="preserve"> </w:t>
      </w:r>
      <w:proofErr w:type="spellStart"/>
      <w:r w:rsidRPr="00DF665C">
        <w:rPr>
          <w:sz w:val="28"/>
          <w:szCs w:val="28"/>
        </w:rPr>
        <w:t>гражданско-правовой</w:t>
      </w:r>
      <w:proofErr w:type="spellEnd"/>
      <w:r w:rsidRPr="00DF665C">
        <w:rPr>
          <w:sz w:val="28"/>
          <w:szCs w:val="28"/>
        </w:rPr>
        <w:t xml:space="preserve"> </w:t>
      </w:r>
      <w:proofErr w:type="spellStart"/>
      <w:r w:rsidRPr="00DF665C">
        <w:rPr>
          <w:sz w:val="28"/>
          <w:szCs w:val="28"/>
        </w:rPr>
        <w:t>ответственности</w:t>
      </w:r>
      <w:proofErr w:type="spellEnd"/>
      <w:r w:rsidRPr="00DF665C">
        <w:rPr>
          <w:sz w:val="28"/>
          <w:szCs w:val="28"/>
        </w:rPr>
        <w:t>. – М., 1970</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r w:rsidRPr="00DF665C">
        <w:rPr>
          <w:sz w:val="28"/>
          <w:szCs w:val="28"/>
        </w:rPr>
        <w:t xml:space="preserve">Михайленко О. Проблема незахищеного незаконного володіння в цивільному праві// Проблеми державотворення і захисту прав людини в Україні. Матеріали ХІ регіон. </w:t>
      </w:r>
      <w:proofErr w:type="spellStart"/>
      <w:r w:rsidRPr="00DF665C">
        <w:rPr>
          <w:sz w:val="28"/>
          <w:szCs w:val="28"/>
        </w:rPr>
        <w:t>наук.-практ</w:t>
      </w:r>
      <w:proofErr w:type="spellEnd"/>
      <w:r w:rsidRPr="00DF665C">
        <w:rPr>
          <w:sz w:val="28"/>
          <w:szCs w:val="28"/>
        </w:rPr>
        <w:t>. конференції (3-4 лютого 2005 р.). – Л., 2005.</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r w:rsidRPr="00DF665C">
        <w:rPr>
          <w:sz w:val="28"/>
          <w:szCs w:val="28"/>
        </w:rPr>
        <w:t xml:space="preserve">Михайлів М.О. Договір найму житла за новим Цивільним кодексом України // Матеріали Всеукраїнської наукової конференції “Проблеми державотворення та захисту прав людини в </w:t>
      </w:r>
      <w:proofErr w:type="spellStart"/>
      <w:r w:rsidRPr="00DF665C">
        <w:rPr>
          <w:sz w:val="28"/>
          <w:szCs w:val="28"/>
        </w:rPr>
        <w:t>Україні”</w:t>
      </w:r>
      <w:proofErr w:type="spellEnd"/>
      <w:r w:rsidRPr="00DF665C">
        <w:rPr>
          <w:sz w:val="28"/>
          <w:szCs w:val="28"/>
        </w:rPr>
        <w:t>. - Острог – Вип.7.-2006.-С.208-215.</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 xml:space="preserve">Мічурин Е.А. </w:t>
      </w:r>
      <w:proofErr w:type="spellStart"/>
      <w:r w:rsidRPr="00DF665C">
        <w:rPr>
          <w:sz w:val="28"/>
          <w:szCs w:val="28"/>
        </w:rPr>
        <w:t>Договоры</w:t>
      </w:r>
      <w:proofErr w:type="spellEnd"/>
      <w:r w:rsidRPr="00DF665C">
        <w:rPr>
          <w:sz w:val="28"/>
          <w:szCs w:val="28"/>
        </w:rPr>
        <w:t xml:space="preserve"> в </w:t>
      </w:r>
      <w:proofErr w:type="spellStart"/>
      <w:r w:rsidRPr="00DF665C">
        <w:rPr>
          <w:sz w:val="28"/>
          <w:szCs w:val="28"/>
        </w:rPr>
        <w:t>Жильем</w:t>
      </w:r>
      <w:proofErr w:type="spellEnd"/>
      <w:r w:rsidRPr="00DF665C">
        <w:rPr>
          <w:sz w:val="28"/>
          <w:szCs w:val="28"/>
        </w:rPr>
        <w:t xml:space="preserve">. </w:t>
      </w:r>
      <w:proofErr w:type="spellStart"/>
      <w:r w:rsidRPr="00DF665C">
        <w:rPr>
          <w:sz w:val="28"/>
          <w:szCs w:val="28"/>
        </w:rPr>
        <w:t>Анализ</w:t>
      </w:r>
      <w:proofErr w:type="spellEnd"/>
      <w:r w:rsidRPr="00DF665C">
        <w:rPr>
          <w:sz w:val="28"/>
          <w:szCs w:val="28"/>
        </w:rPr>
        <w:t xml:space="preserve"> </w:t>
      </w:r>
      <w:proofErr w:type="spellStart"/>
      <w:r w:rsidRPr="00DF665C">
        <w:rPr>
          <w:sz w:val="28"/>
          <w:szCs w:val="28"/>
        </w:rPr>
        <w:t>возникающих</w:t>
      </w:r>
      <w:proofErr w:type="spellEnd"/>
      <w:r w:rsidRPr="00DF665C">
        <w:rPr>
          <w:sz w:val="28"/>
          <w:szCs w:val="28"/>
        </w:rPr>
        <w:t xml:space="preserve"> проблем и </w:t>
      </w:r>
      <w:proofErr w:type="spellStart"/>
      <w:r w:rsidRPr="00DF665C">
        <w:rPr>
          <w:sz w:val="28"/>
          <w:szCs w:val="28"/>
        </w:rPr>
        <w:t>пути</w:t>
      </w:r>
      <w:proofErr w:type="spellEnd"/>
      <w:r w:rsidRPr="00DF665C">
        <w:rPr>
          <w:sz w:val="28"/>
          <w:szCs w:val="28"/>
        </w:rPr>
        <w:t xml:space="preserve"> </w:t>
      </w:r>
      <w:proofErr w:type="spellStart"/>
      <w:r w:rsidRPr="00DF665C">
        <w:rPr>
          <w:sz w:val="28"/>
          <w:szCs w:val="28"/>
        </w:rPr>
        <w:t>их</w:t>
      </w:r>
      <w:proofErr w:type="spellEnd"/>
      <w:r w:rsidRPr="00DF665C">
        <w:rPr>
          <w:sz w:val="28"/>
          <w:szCs w:val="28"/>
        </w:rPr>
        <w:t xml:space="preserve"> </w:t>
      </w:r>
      <w:proofErr w:type="spellStart"/>
      <w:r w:rsidRPr="00DF665C">
        <w:rPr>
          <w:sz w:val="28"/>
          <w:szCs w:val="28"/>
        </w:rPr>
        <w:t>разрешения</w:t>
      </w:r>
      <w:proofErr w:type="spellEnd"/>
      <w:r w:rsidRPr="00DF665C">
        <w:rPr>
          <w:sz w:val="28"/>
          <w:szCs w:val="28"/>
        </w:rPr>
        <w:t xml:space="preserve">. – </w:t>
      </w:r>
      <w:proofErr w:type="spellStart"/>
      <w:r w:rsidRPr="00DF665C">
        <w:rPr>
          <w:sz w:val="28"/>
          <w:szCs w:val="28"/>
        </w:rPr>
        <w:t>Харьков</w:t>
      </w:r>
      <w:proofErr w:type="spellEnd"/>
      <w:r w:rsidRPr="00DF665C">
        <w:rPr>
          <w:sz w:val="28"/>
          <w:szCs w:val="28"/>
        </w:rPr>
        <w:t>, 2001.</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color w:val="000000" w:themeColor="text1"/>
          <w:sz w:val="28"/>
          <w:szCs w:val="28"/>
        </w:rPr>
      </w:pPr>
      <w:r w:rsidRPr="00DF665C">
        <w:rPr>
          <w:color w:val="000000" w:themeColor="text1"/>
          <w:sz w:val="28"/>
          <w:szCs w:val="28"/>
        </w:rPr>
        <w:t xml:space="preserve">Мічурін Є. О. Цивільний договір як один із засобів реалізації права на житло : автореф. дис. на </w:t>
      </w:r>
      <w:proofErr w:type="spellStart"/>
      <w:r w:rsidRPr="00DF665C">
        <w:rPr>
          <w:color w:val="000000" w:themeColor="text1"/>
          <w:sz w:val="28"/>
          <w:szCs w:val="28"/>
        </w:rPr>
        <w:t>здорбуття</w:t>
      </w:r>
      <w:proofErr w:type="spellEnd"/>
      <w:r w:rsidRPr="00DF665C">
        <w:rPr>
          <w:color w:val="000000" w:themeColor="text1"/>
          <w:sz w:val="28"/>
          <w:szCs w:val="28"/>
        </w:rPr>
        <w:t xml:space="preserve"> наук. ступеня канд. </w:t>
      </w:r>
      <w:proofErr w:type="spellStart"/>
      <w:r w:rsidRPr="00DF665C">
        <w:rPr>
          <w:color w:val="000000" w:themeColor="text1"/>
          <w:sz w:val="28"/>
          <w:szCs w:val="28"/>
        </w:rPr>
        <w:t>юрид</w:t>
      </w:r>
      <w:proofErr w:type="spellEnd"/>
      <w:r w:rsidRPr="00DF665C">
        <w:rPr>
          <w:color w:val="000000" w:themeColor="text1"/>
          <w:sz w:val="28"/>
          <w:szCs w:val="28"/>
        </w:rPr>
        <w:t>. наук / Є. О. Мічурін. — Х., 2000. — С. 3.</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r w:rsidRPr="00DF665C">
        <w:rPr>
          <w:sz w:val="28"/>
          <w:szCs w:val="28"/>
        </w:rPr>
        <w:t>Мічурін Є. Правочини з житлом : [</w:t>
      </w:r>
      <w:proofErr w:type="spellStart"/>
      <w:r w:rsidRPr="00DF665C">
        <w:rPr>
          <w:sz w:val="28"/>
          <w:szCs w:val="28"/>
        </w:rPr>
        <w:t>науковопрактичний</w:t>
      </w:r>
      <w:proofErr w:type="spellEnd"/>
      <w:r w:rsidRPr="00DF665C">
        <w:rPr>
          <w:sz w:val="28"/>
          <w:szCs w:val="28"/>
        </w:rPr>
        <w:t xml:space="preserve"> посібник] / Є. Мічурін. – 3-є вид., </w:t>
      </w:r>
      <w:proofErr w:type="spellStart"/>
      <w:r w:rsidRPr="00DF665C">
        <w:rPr>
          <w:sz w:val="28"/>
          <w:szCs w:val="28"/>
        </w:rPr>
        <w:t>перер</w:t>
      </w:r>
      <w:proofErr w:type="spellEnd"/>
      <w:r w:rsidRPr="00DF665C">
        <w:rPr>
          <w:sz w:val="28"/>
          <w:szCs w:val="28"/>
        </w:rPr>
        <w:t xml:space="preserve">. та </w:t>
      </w:r>
      <w:proofErr w:type="spellStart"/>
      <w:r w:rsidRPr="00DF665C">
        <w:rPr>
          <w:sz w:val="28"/>
          <w:szCs w:val="28"/>
        </w:rPr>
        <w:t>доп</w:t>
      </w:r>
      <w:proofErr w:type="spellEnd"/>
      <w:r w:rsidRPr="00DF665C">
        <w:rPr>
          <w:sz w:val="28"/>
          <w:szCs w:val="28"/>
        </w:rPr>
        <w:t xml:space="preserve">. – Х. : </w:t>
      </w:r>
      <w:proofErr w:type="spellStart"/>
      <w:r w:rsidRPr="00DF665C">
        <w:rPr>
          <w:sz w:val="28"/>
          <w:szCs w:val="28"/>
        </w:rPr>
        <w:t>Юрсвіт</w:t>
      </w:r>
      <w:proofErr w:type="spellEnd"/>
      <w:r w:rsidRPr="00DF665C">
        <w:rPr>
          <w:sz w:val="28"/>
          <w:szCs w:val="28"/>
        </w:rPr>
        <w:t>, 2007. – 536 с.</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 xml:space="preserve">Мічурін Є.О. Цивільний договір як один із засобів реалізації права на житло: Автореф. </w:t>
      </w:r>
      <w:proofErr w:type="spellStart"/>
      <w:r w:rsidRPr="00DF665C">
        <w:rPr>
          <w:sz w:val="28"/>
          <w:szCs w:val="28"/>
        </w:rPr>
        <w:t>дис</w:t>
      </w:r>
      <w:proofErr w:type="spellEnd"/>
      <w:r w:rsidRPr="00DF665C">
        <w:rPr>
          <w:sz w:val="28"/>
          <w:szCs w:val="28"/>
        </w:rPr>
        <w:t xml:space="preserve">... канд. </w:t>
      </w:r>
      <w:proofErr w:type="spellStart"/>
      <w:r w:rsidRPr="00DF665C">
        <w:rPr>
          <w:sz w:val="28"/>
          <w:szCs w:val="28"/>
        </w:rPr>
        <w:t>юрид</w:t>
      </w:r>
      <w:proofErr w:type="spellEnd"/>
      <w:r w:rsidRPr="00DF665C">
        <w:rPr>
          <w:sz w:val="28"/>
          <w:szCs w:val="28"/>
        </w:rPr>
        <w:t>. наук. - Харків., 2000.</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Мічурін Є.О., </w:t>
      </w:r>
      <w:proofErr w:type="spellStart"/>
      <w:r w:rsidRPr="00DF665C">
        <w:rPr>
          <w:sz w:val="28"/>
          <w:szCs w:val="28"/>
        </w:rPr>
        <w:t>Сліпченко</w:t>
      </w:r>
      <w:proofErr w:type="spellEnd"/>
      <w:r w:rsidRPr="00DF665C">
        <w:rPr>
          <w:sz w:val="28"/>
          <w:szCs w:val="28"/>
        </w:rPr>
        <w:t xml:space="preserve"> С.О, Соболєв О.В. Житлове право України: </w:t>
      </w:r>
      <w:proofErr w:type="spellStart"/>
      <w:r w:rsidRPr="00DF665C">
        <w:rPr>
          <w:sz w:val="28"/>
          <w:szCs w:val="28"/>
        </w:rPr>
        <w:t>Наук.-практ</w:t>
      </w:r>
      <w:proofErr w:type="spellEnd"/>
      <w:r w:rsidRPr="00DF665C">
        <w:rPr>
          <w:sz w:val="28"/>
          <w:szCs w:val="28"/>
        </w:rPr>
        <w:t xml:space="preserve">. </w:t>
      </w:r>
      <w:proofErr w:type="spellStart"/>
      <w:r w:rsidRPr="00DF665C">
        <w:rPr>
          <w:sz w:val="28"/>
          <w:szCs w:val="28"/>
        </w:rPr>
        <w:t>Посібник.-</w:t>
      </w:r>
      <w:proofErr w:type="spellEnd"/>
      <w:r w:rsidRPr="00DF665C">
        <w:rPr>
          <w:sz w:val="28"/>
          <w:szCs w:val="28"/>
        </w:rPr>
        <w:t xml:space="preserve"> Харків: </w:t>
      </w:r>
      <w:proofErr w:type="spellStart"/>
      <w:r w:rsidRPr="00DF665C">
        <w:rPr>
          <w:sz w:val="28"/>
          <w:szCs w:val="28"/>
        </w:rPr>
        <w:t>Еспада</w:t>
      </w:r>
      <w:proofErr w:type="spellEnd"/>
      <w:r w:rsidRPr="00DF665C">
        <w:rPr>
          <w:sz w:val="28"/>
          <w:szCs w:val="28"/>
        </w:rPr>
        <w:t>, 2001.-318с.</w:t>
      </w:r>
    </w:p>
    <w:p w:rsidR="00671751" w:rsidRPr="00DF665C" w:rsidRDefault="00671751" w:rsidP="00671751">
      <w:pPr>
        <w:pStyle w:val="a9"/>
        <w:numPr>
          <w:ilvl w:val="0"/>
          <w:numId w:val="15"/>
        </w:numPr>
        <w:tabs>
          <w:tab w:val="left" w:pos="0"/>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r w:rsidRPr="00DF665C">
        <w:rPr>
          <w:sz w:val="28"/>
          <w:szCs w:val="28"/>
        </w:rPr>
        <w:t xml:space="preserve">Мусієнко В.В. Цивільно-правові аспекти договору оренди державного та комунального майна: Автореф. </w:t>
      </w:r>
      <w:proofErr w:type="spellStart"/>
      <w:r w:rsidRPr="00DF665C">
        <w:rPr>
          <w:sz w:val="28"/>
          <w:szCs w:val="28"/>
        </w:rPr>
        <w:t>дис</w:t>
      </w:r>
      <w:proofErr w:type="spellEnd"/>
      <w:r w:rsidRPr="00DF665C">
        <w:rPr>
          <w:sz w:val="28"/>
          <w:szCs w:val="28"/>
        </w:rPr>
        <w:t xml:space="preserve">... канд. </w:t>
      </w:r>
      <w:proofErr w:type="spellStart"/>
      <w:r w:rsidRPr="00DF665C">
        <w:rPr>
          <w:sz w:val="28"/>
          <w:szCs w:val="28"/>
        </w:rPr>
        <w:t>юрид</w:t>
      </w:r>
      <w:proofErr w:type="spellEnd"/>
      <w:r w:rsidRPr="00DF665C">
        <w:rPr>
          <w:sz w:val="28"/>
          <w:szCs w:val="28"/>
        </w:rPr>
        <w:t xml:space="preserve">. наук. - К., 2003. </w:t>
      </w:r>
    </w:p>
    <w:p w:rsidR="00671751" w:rsidRPr="00DF665C" w:rsidRDefault="00671751" w:rsidP="00671751">
      <w:pPr>
        <w:pStyle w:val="a9"/>
        <w:numPr>
          <w:ilvl w:val="0"/>
          <w:numId w:val="15"/>
        </w:numPr>
        <w:tabs>
          <w:tab w:val="left" w:pos="0"/>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proofErr w:type="spellStart"/>
      <w:r w:rsidRPr="00DF665C">
        <w:rPr>
          <w:sz w:val="28"/>
          <w:szCs w:val="28"/>
        </w:rPr>
        <w:t>Ромовська</w:t>
      </w:r>
      <w:proofErr w:type="spellEnd"/>
      <w:r w:rsidRPr="00DF665C">
        <w:rPr>
          <w:sz w:val="28"/>
          <w:szCs w:val="28"/>
        </w:rPr>
        <w:t xml:space="preserve"> З.В. Сімейний кодекс України: Науково-практичний </w:t>
      </w:r>
      <w:proofErr w:type="spellStart"/>
      <w:r w:rsidRPr="00DF665C">
        <w:rPr>
          <w:sz w:val="28"/>
          <w:szCs w:val="28"/>
        </w:rPr>
        <w:t>коментар.-</w:t>
      </w:r>
      <w:proofErr w:type="spellEnd"/>
      <w:r w:rsidRPr="00DF665C">
        <w:rPr>
          <w:sz w:val="28"/>
          <w:szCs w:val="28"/>
        </w:rPr>
        <w:t xml:space="preserve"> К.: </w:t>
      </w:r>
      <w:proofErr w:type="spellStart"/>
      <w:r w:rsidRPr="00DF665C">
        <w:rPr>
          <w:sz w:val="28"/>
          <w:szCs w:val="28"/>
        </w:rPr>
        <w:t>“Ін</w:t>
      </w:r>
      <w:proofErr w:type="spellEnd"/>
      <w:r w:rsidRPr="00DF665C">
        <w:rPr>
          <w:sz w:val="28"/>
          <w:szCs w:val="28"/>
        </w:rPr>
        <w:t xml:space="preserve"> </w:t>
      </w:r>
      <w:proofErr w:type="spellStart"/>
      <w:r w:rsidRPr="00DF665C">
        <w:rPr>
          <w:sz w:val="28"/>
          <w:szCs w:val="28"/>
        </w:rPr>
        <w:t>Юре”</w:t>
      </w:r>
      <w:proofErr w:type="spellEnd"/>
      <w:r w:rsidRPr="00DF665C">
        <w:rPr>
          <w:sz w:val="28"/>
          <w:szCs w:val="28"/>
        </w:rPr>
        <w:t>, 2003.-532с.</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proofErr w:type="spellStart"/>
      <w:r w:rsidRPr="00DF665C">
        <w:rPr>
          <w:sz w:val="28"/>
          <w:szCs w:val="28"/>
        </w:rPr>
        <w:t>Mychajliw</w:t>
      </w:r>
      <w:proofErr w:type="spellEnd"/>
      <w:r w:rsidRPr="00DF665C">
        <w:rPr>
          <w:sz w:val="28"/>
          <w:szCs w:val="28"/>
        </w:rPr>
        <w:t xml:space="preserve"> M.O. </w:t>
      </w:r>
      <w:proofErr w:type="spellStart"/>
      <w:r w:rsidRPr="00DF665C">
        <w:rPr>
          <w:sz w:val="28"/>
          <w:szCs w:val="28"/>
        </w:rPr>
        <w:t>Umowa</w:t>
      </w:r>
      <w:proofErr w:type="spellEnd"/>
      <w:r w:rsidRPr="00DF665C">
        <w:rPr>
          <w:sz w:val="28"/>
          <w:szCs w:val="28"/>
        </w:rPr>
        <w:t xml:space="preserve"> </w:t>
      </w:r>
      <w:proofErr w:type="spellStart"/>
      <w:r w:rsidRPr="00DF665C">
        <w:rPr>
          <w:sz w:val="28"/>
          <w:szCs w:val="28"/>
        </w:rPr>
        <w:t>najmu</w:t>
      </w:r>
      <w:proofErr w:type="spellEnd"/>
      <w:r w:rsidRPr="00DF665C">
        <w:rPr>
          <w:sz w:val="28"/>
          <w:szCs w:val="28"/>
        </w:rPr>
        <w:t xml:space="preserve"> </w:t>
      </w:r>
      <w:proofErr w:type="spellStart"/>
      <w:r w:rsidRPr="00DF665C">
        <w:rPr>
          <w:sz w:val="28"/>
          <w:szCs w:val="28"/>
        </w:rPr>
        <w:t>lokalu</w:t>
      </w:r>
      <w:proofErr w:type="spellEnd"/>
      <w:r w:rsidRPr="00DF665C">
        <w:rPr>
          <w:sz w:val="28"/>
          <w:szCs w:val="28"/>
        </w:rPr>
        <w:t xml:space="preserve"> </w:t>
      </w:r>
      <w:proofErr w:type="spellStart"/>
      <w:r w:rsidRPr="00DF665C">
        <w:rPr>
          <w:sz w:val="28"/>
          <w:szCs w:val="28"/>
        </w:rPr>
        <w:t>mieszkalnego</w:t>
      </w:r>
      <w:proofErr w:type="spellEnd"/>
      <w:r w:rsidRPr="00DF665C">
        <w:rPr>
          <w:sz w:val="28"/>
          <w:szCs w:val="28"/>
        </w:rPr>
        <w:t xml:space="preserve"> </w:t>
      </w:r>
      <w:proofErr w:type="spellStart"/>
      <w:r w:rsidRPr="00DF665C">
        <w:rPr>
          <w:sz w:val="28"/>
          <w:szCs w:val="28"/>
        </w:rPr>
        <w:t>wedlug</w:t>
      </w:r>
      <w:proofErr w:type="spellEnd"/>
      <w:r w:rsidRPr="00DF665C">
        <w:rPr>
          <w:sz w:val="28"/>
          <w:szCs w:val="28"/>
        </w:rPr>
        <w:t xml:space="preserve"> </w:t>
      </w:r>
      <w:proofErr w:type="spellStart"/>
      <w:r w:rsidRPr="00DF665C">
        <w:rPr>
          <w:sz w:val="28"/>
          <w:szCs w:val="28"/>
        </w:rPr>
        <w:t>ustawodawstwa</w:t>
      </w:r>
      <w:proofErr w:type="spellEnd"/>
      <w:r w:rsidRPr="00DF665C">
        <w:rPr>
          <w:sz w:val="28"/>
          <w:szCs w:val="28"/>
        </w:rPr>
        <w:t xml:space="preserve"> </w:t>
      </w:r>
      <w:proofErr w:type="spellStart"/>
      <w:r w:rsidRPr="00DF665C">
        <w:rPr>
          <w:sz w:val="28"/>
          <w:szCs w:val="28"/>
        </w:rPr>
        <w:t>Ukrainy</w:t>
      </w:r>
      <w:proofErr w:type="spellEnd"/>
      <w:r w:rsidRPr="00DF665C">
        <w:rPr>
          <w:sz w:val="28"/>
          <w:szCs w:val="28"/>
        </w:rPr>
        <w:t xml:space="preserve"> // </w:t>
      </w:r>
      <w:proofErr w:type="spellStart"/>
      <w:r w:rsidRPr="00DF665C">
        <w:rPr>
          <w:sz w:val="28"/>
          <w:szCs w:val="28"/>
        </w:rPr>
        <w:t>Prawo</w:t>
      </w:r>
      <w:proofErr w:type="spellEnd"/>
      <w:r w:rsidRPr="00DF665C">
        <w:rPr>
          <w:sz w:val="28"/>
          <w:szCs w:val="28"/>
        </w:rPr>
        <w:t xml:space="preserve"> </w:t>
      </w:r>
      <w:proofErr w:type="spellStart"/>
      <w:r w:rsidRPr="00DF665C">
        <w:rPr>
          <w:sz w:val="28"/>
          <w:szCs w:val="28"/>
        </w:rPr>
        <w:t>Ukrainskie</w:t>
      </w:r>
      <w:proofErr w:type="spellEnd"/>
      <w:r w:rsidRPr="00DF665C">
        <w:rPr>
          <w:sz w:val="28"/>
          <w:szCs w:val="28"/>
        </w:rPr>
        <w:t xml:space="preserve"> </w:t>
      </w:r>
      <w:proofErr w:type="spellStart"/>
      <w:r w:rsidRPr="00DF665C">
        <w:rPr>
          <w:sz w:val="28"/>
          <w:szCs w:val="28"/>
        </w:rPr>
        <w:t>Wybrane</w:t>
      </w:r>
      <w:proofErr w:type="spellEnd"/>
      <w:r w:rsidRPr="00DF665C">
        <w:rPr>
          <w:sz w:val="28"/>
          <w:szCs w:val="28"/>
        </w:rPr>
        <w:t xml:space="preserve"> </w:t>
      </w:r>
      <w:proofErr w:type="spellStart"/>
      <w:r w:rsidRPr="00DF665C">
        <w:rPr>
          <w:sz w:val="28"/>
          <w:szCs w:val="28"/>
        </w:rPr>
        <w:t>zagadnienia</w:t>
      </w:r>
      <w:proofErr w:type="spellEnd"/>
      <w:r w:rsidRPr="00DF665C">
        <w:rPr>
          <w:sz w:val="28"/>
          <w:szCs w:val="28"/>
        </w:rPr>
        <w:t>. Lublin.- 2013.- S.133-141</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Науково-практичний коментар Цивільного кодексу України / за ред. В.М. Коссака. – К.: Істина, 2008.-992с.</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Науково-практичний коментар Цивільного кодексу України: у 2 т.; за ред. О. В. </w:t>
      </w:r>
      <w:proofErr w:type="spellStart"/>
      <w:r w:rsidRPr="00DF665C">
        <w:rPr>
          <w:rFonts w:ascii="Times New Roman" w:hAnsi="Times New Roman"/>
          <w:sz w:val="28"/>
          <w:szCs w:val="28"/>
          <w:lang w:val="uk-UA"/>
        </w:rPr>
        <w:t>Дзери</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кер</w:t>
      </w:r>
      <w:proofErr w:type="spellEnd"/>
      <w:r w:rsidRPr="00DF665C">
        <w:rPr>
          <w:rFonts w:ascii="Times New Roman" w:hAnsi="Times New Roman"/>
          <w:sz w:val="28"/>
          <w:szCs w:val="28"/>
          <w:lang w:val="uk-UA"/>
        </w:rPr>
        <w:t xml:space="preserve">. авт. </w:t>
      </w:r>
      <w:proofErr w:type="spellStart"/>
      <w:r w:rsidRPr="00DF665C">
        <w:rPr>
          <w:rFonts w:ascii="Times New Roman" w:hAnsi="Times New Roman"/>
          <w:sz w:val="28"/>
          <w:szCs w:val="28"/>
          <w:lang w:val="uk-UA"/>
        </w:rPr>
        <w:t>кол</w:t>
      </w:r>
      <w:proofErr w:type="spellEnd"/>
      <w:r w:rsidRPr="00DF665C">
        <w:rPr>
          <w:rFonts w:ascii="Times New Roman" w:hAnsi="Times New Roman"/>
          <w:sz w:val="28"/>
          <w:szCs w:val="28"/>
          <w:lang w:val="uk-UA"/>
        </w:rPr>
        <w:t xml:space="preserve">.), Н. С. </w:t>
      </w:r>
      <w:proofErr w:type="spellStart"/>
      <w:r w:rsidRPr="00DF665C">
        <w:rPr>
          <w:rFonts w:ascii="Times New Roman" w:hAnsi="Times New Roman"/>
          <w:sz w:val="28"/>
          <w:szCs w:val="28"/>
          <w:lang w:val="uk-UA"/>
        </w:rPr>
        <w:t>Кузнєцової</w:t>
      </w:r>
      <w:proofErr w:type="spellEnd"/>
      <w:r w:rsidRPr="00DF665C">
        <w:rPr>
          <w:rFonts w:ascii="Times New Roman" w:hAnsi="Times New Roman"/>
          <w:sz w:val="28"/>
          <w:szCs w:val="28"/>
          <w:lang w:val="uk-UA"/>
        </w:rPr>
        <w:t xml:space="preserve">, В. В. </w:t>
      </w:r>
      <w:proofErr w:type="spellStart"/>
      <w:r w:rsidRPr="00DF665C">
        <w:rPr>
          <w:rFonts w:ascii="Times New Roman" w:hAnsi="Times New Roman"/>
          <w:sz w:val="28"/>
          <w:szCs w:val="28"/>
          <w:lang w:val="uk-UA"/>
        </w:rPr>
        <w:t>Луця.-</w:t>
      </w:r>
      <w:proofErr w:type="spellEnd"/>
      <w:r w:rsidRPr="00DF665C">
        <w:rPr>
          <w:rFonts w:ascii="Times New Roman" w:hAnsi="Times New Roman"/>
          <w:sz w:val="28"/>
          <w:szCs w:val="28"/>
          <w:lang w:val="uk-UA"/>
        </w:rPr>
        <w:t xml:space="preserve"> 5-е вид. перероб і </w:t>
      </w:r>
      <w:proofErr w:type="spellStart"/>
      <w:r w:rsidRPr="00DF665C">
        <w:rPr>
          <w:rFonts w:ascii="Times New Roman" w:hAnsi="Times New Roman"/>
          <w:sz w:val="28"/>
          <w:szCs w:val="28"/>
          <w:lang w:val="uk-UA"/>
        </w:rPr>
        <w:t>доп</w:t>
      </w:r>
      <w:proofErr w:type="spellEnd"/>
      <w:r w:rsidRPr="00DF665C">
        <w:rPr>
          <w:rFonts w:ascii="Times New Roman" w:hAnsi="Times New Roman"/>
          <w:sz w:val="28"/>
          <w:szCs w:val="28"/>
          <w:lang w:val="uk-UA"/>
        </w:rPr>
        <w:t>.; К., 2013.- 832 с.</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proofErr w:type="spellStart"/>
      <w:r w:rsidRPr="00DF665C">
        <w:rPr>
          <w:sz w:val="28"/>
          <w:szCs w:val="28"/>
        </w:rPr>
        <w:lastRenderedPageBreak/>
        <w:t>Организация</w:t>
      </w:r>
      <w:proofErr w:type="spellEnd"/>
      <w:r w:rsidRPr="00DF665C">
        <w:rPr>
          <w:sz w:val="28"/>
          <w:szCs w:val="28"/>
        </w:rPr>
        <w:t xml:space="preserve"> кооперативного </w:t>
      </w:r>
      <w:proofErr w:type="spellStart"/>
      <w:r w:rsidRPr="00DF665C">
        <w:rPr>
          <w:sz w:val="28"/>
          <w:szCs w:val="28"/>
        </w:rPr>
        <w:t>жилищного</w:t>
      </w:r>
      <w:proofErr w:type="spellEnd"/>
      <w:r w:rsidRPr="00DF665C">
        <w:rPr>
          <w:sz w:val="28"/>
          <w:szCs w:val="28"/>
        </w:rPr>
        <w:t xml:space="preserve"> </w:t>
      </w:r>
      <w:proofErr w:type="spellStart"/>
      <w:r w:rsidRPr="00DF665C">
        <w:rPr>
          <w:sz w:val="28"/>
          <w:szCs w:val="28"/>
        </w:rPr>
        <w:t>строительства</w:t>
      </w:r>
      <w:proofErr w:type="spellEnd"/>
      <w:r w:rsidRPr="00DF665C">
        <w:rPr>
          <w:sz w:val="28"/>
          <w:szCs w:val="28"/>
        </w:rPr>
        <w:t xml:space="preserve">: </w:t>
      </w:r>
      <w:proofErr w:type="spellStart"/>
      <w:r w:rsidRPr="00DF665C">
        <w:rPr>
          <w:sz w:val="28"/>
          <w:szCs w:val="28"/>
        </w:rPr>
        <w:t>Справочник</w:t>
      </w:r>
      <w:proofErr w:type="spellEnd"/>
      <w:r w:rsidRPr="00DF665C">
        <w:rPr>
          <w:sz w:val="28"/>
          <w:szCs w:val="28"/>
        </w:rPr>
        <w:t xml:space="preserve"> / Н.А. Зубков, С.П. </w:t>
      </w:r>
      <w:proofErr w:type="spellStart"/>
      <w:r w:rsidRPr="00DF665C">
        <w:rPr>
          <w:sz w:val="28"/>
          <w:szCs w:val="28"/>
        </w:rPr>
        <w:t>Индыченко</w:t>
      </w:r>
      <w:proofErr w:type="spellEnd"/>
      <w:r w:rsidRPr="00DF665C">
        <w:rPr>
          <w:sz w:val="28"/>
          <w:szCs w:val="28"/>
        </w:rPr>
        <w:t xml:space="preserve">, И.Н. </w:t>
      </w:r>
      <w:proofErr w:type="spellStart"/>
      <w:r w:rsidRPr="00DF665C">
        <w:rPr>
          <w:sz w:val="28"/>
          <w:szCs w:val="28"/>
        </w:rPr>
        <w:t>Кучеренко.-</w:t>
      </w:r>
      <w:proofErr w:type="spellEnd"/>
      <w:r w:rsidRPr="00DF665C">
        <w:rPr>
          <w:sz w:val="28"/>
          <w:szCs w:val="28"/>
        </w:rPr>
        <w:t xml:space="preserve"> К.: </w:t>
      </w:r>
      <w:proofErr w:type="spellStart"/>
      <w:r w:rsidRPr="00DF665C">
        <w:rPr>
          <w:sz w:val="28"/>
          <w:szCs w:val="28"/>
        </w:rPr>
        <w:t>Будивельнык</w:t>
      </w:r>
      <w:proofErr w:type="spellEnd"/>
      <w:r w:rsidRPr="00DF665C">
        <w:rPr>
          <w:sz w:val="28"/>
          <w:szCs w:val="28"/>
        </w:rPr>
        <w:t>,1988.</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Павлодский</w:t>
      </w:r>
      <w:proofErr w:type="spellEnd"/>
      <w:r w:rsidRPr="00DF665C">
        <w:rPr>
          <w:sz w:val="28"/>
          <w:szCs w:val="28"/>
        </w:rPr>
        <w:t xml:space="preserve"> Е.А. Случай и </w:t>
      </w:r>
      <w:proofErr w:type="spellStart"/>
      <w:r w:rsidRPr="00DF665C">
        <w:rPr>
          <w:sz w:val="28"/>
          <w:szCs w:val="28"/>
        </w:rPr>
        <w:t>непреодолимая</w:t>
      </w:r>
      <w:proofErr w:type="spellEnd"/>
      <w:r w:rsidRPr="00DF665C">
        <w:rPr>
          <w:sz w:val="28"/>
          <w:szCs w:val="28"/>
        </w:rPr>
        <w:t xml:space="preserve"> сила в </w:t>
      </w:r>
      <w:proofErr w:type="spellStart"/>
      <w:r w:rsidRPr="00DF665C">
        <w:rPr>
          <w:sz w:val="28"/>
          <w:szCs w:val="28"/>
        </w:rPr>
        <w:t>гражданском</w:t>
      </w:r>
      <w:proofErr w:type="spellEnd"/>
      <w:r w:rsidRPr="00DF665C">
        <w:rPr>
          <w:sz w:val="28"/>
          <w:szCs w:val="28"/>
        </w:rPr>
        <w:t xml:space="preserve"> праве. – М., 1978.</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Порядок визначення нормативних витрат житлово-експлуатаційних організацій, пов’язаних з утриманням будинків і прибудинкових територій.-К.: ДАЖКГ Держбуду України, 2001.</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proofErr w:type="spellStart"/>
      <w:r w:rsidRPr="00DF665C">
        <w:rPr>
          <w:sz w:val="28"/>
          <w:szCs w:val="28"/>
        </w:rPr>
        <w:t>Приватизация</w:t>
      </w:r>
      <w:proofErr w:type="spellEnd"/>
      <w:r w:rsidRPr="00DF665C">
        <w:rPr>
          <w:sz w:val="28"/>
          <w:szCs w:val="28"/>
        </w:rPr>
        <w:t xml:space="preserve"> </w:t>
      </w:r>
      <w:proofErr w:type="spellStart"/>
      <w:r w:rsidRPr="00DF665C">
        <w:rPr>
          <w:sz w:val="28"/>
          <w:szCs w:val="28"/>
        </w:rPr>
        <w:t>жилья</w:t>
      </w:r>
      <w:proofErr w:type="spellEnd"/>
      <w:r w:rsidRPr="00DF665C">
        <w:rPr>
          <w:sz w:val="28"/>
          <w:szCs w:val="28"/>
        </w:rPr>
        <w:t xml:space="preserve">: </w:t>
      </w:r>
      <w:proofErr w:type="spellStart"/>
      <w:r w:rsidRPr="00DF665C">
        <w:rPr>
          <w:sz w:val="28"/>
          <w:szCs w:val="28"/>
        </w:rPr>
        <w:t>Полный</w:t>
      </w:r>
      <w:proofErr w:type="spellEnd"/>
      <w:r w:rsidRPr="00DF665C">
        <w:rPr>
          <w:sz w:val="28"/>
          <w:szCs w:val="28"/>
        </w:rPr>
        <w:t xml:space="preserve"> текст </w:t>
      </w:r>
      <w:proofErr w:type="spellStart"/>
      <w:r w:rsidRPr="00DF665C">
        <w:rPr>
          <w:sz w:val="28"/>
          <w:szCs w:val="28"/>
        </w:rPr>
        <w:t>документов</w:t>
      </w:r>
      <w:proofErr w:type="spellEnd"/>
      <w:r w:rsidRPr="00DF665C">
        <w:rPr>
          <w:sz w:val="28"/>
          <w:szCs w:val="28"/>
        </w:rPr>
        <w:t xml:space="preserve">. – </w:t>
      </w:r>
      <w:proofErr w:type="spellStart"/>
      <w:r w:rsidRPr="00DF665C">
        <w:rPr>
          <w:sz w:val="28"/>
          <w:szCs w:val="28"/>
        </w:rPr>
        <w:t>Киев-Херсон</w:t>
      </w:r>
      <w:proofErr w:type="spellEnd"/>
      <w:r w:rsidRPr="00DF665C">
        <w:rPr>
          <w:sz w:val="28"/>
          <w:szCs w:val="28"/>
        </w:rPr>
        <w:t>: «</w:t>
      </w:r>
      <w:proofErr w:type="spellStart"/>
      <w:r w:rsidRPr="00DF665C">
        <w:rPr>
          <w:sz w:val="28"/>
          <w:szCs w:val="28"/>
        </w:rPr>
        <w:t>Высшая</w:t>
      </w:r>
      <w:proofErr w:type="spellEnd"/>
      <w:r w:rsidRPr="00DF665C">
        <w:rPr>
          <w:sz w:val="28"/>
          <w:szCs w:val="28"/>
        </w:rPr>
        <w:t xml:space="preserve"> школа»,1993.</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Приватизація житла в Україні. – К.: Держжитлокомунгосп, 1993.</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Примак</w:t>
      </w:r>
      <w:proofErr w:type="spellEnd"/>
      <w:r w:rsidRPr="00DF665C">
        <w:rPr>
          <w:sz w:val="28"/>
          <w:szCs w:val="28"/>
        </w:rPr>
        <w:t xml:space="preserve"> В.Д. Визначення вини як умови цивільно-правової відповідальності// Право України. – 2002. - № 10.</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Примак</w:t>
      </w:r>
      <w:proofErr w:type="spellEnd"/>
      <w:r w:rsidRPr="00DF665C">
        <w:rPr>
          <w:sz w:val="28"/>
          <w:szCs w:val="28"/>
        </w:rPr>
        <w:t xml:space="preserve"> В.Д. Непереборна сила у контексті цивільно-правової відповідальності// Вісник господарського судочинства. – 2001. - № 4.</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Примак</w:t>
      </w:r>
      <w:proofErr w:type="spellEnd"/>
      <w:r w:rsidRPr="00DF665C">
        <w:rPr>
          <w:sz w:val="28"/>
          <w:szCs w:val="28"/>
        </w:rPr>
        <w:t xml:space="preserve"> В.Д. Ризик і питання безвинної відповідальності в цивільному праві// Вісник господарського судочинства. – 2002. - № 4.</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Про порядок передачі земельних ділянок (прибудинкових територій) об’єднанням співвласників багатоквартирних будинків / Довідник. – К.: Центр сприяння житловим та муніципальним реформам, 2001.</w:t>
      </w:r>
    </w:p>
    <w:p w:rsidR="00671751" w:rsidRPr="00DF665C" w:rsidRDefault="00671751" w:rsidP="00671751">
      <w:pPr>
        <w:pStyle w:val="Numerik1"/>
        <w:numPr>
          <w:ilvl w:val="0"/>
          <w:numId w:val="15"/>
        </w:numPr>
        <w:tabs>
          <w:tab w:val="clear" w:pos="0"/>
          <w:tab w:val="clear" w:pos="360"/>
          <w:tab w:val="left" w:pos="480"/>
          <w:tab w:val="left" w:pos="567"/>
          <w:tab w:val="left" w:pos="851"/>
          <w:tab w:val="left" w:pos="1200"/>
          <w:tab w:val="left" w:pos="1560"/>
          <w:tab w:val="left" w:pos="1843"/>
        </w:tabs>
        <w:spacing w:after="0"/>
        <w:ind w:left="0" w:firstLine="567"/>
        <w:rPr>
          <w:rFonts w:ascii="Times New Roman" w:hAnsi="Times New Roman"/>
          <w:sz w:val="28"/>
          <w:szCs w:val="28"/>
          <w:lang w:val="uk-UA"/>
        </w:rPr>
      </w:pPr>
      <w:proofErr w:type="spellStart"/>
      <w:r w:rsidRPr="00DF665C">
        <w:rPr>
          <w:rFonts w:ascii="Times New Roman" w:hAnsi="Times New Roman"/>
          <w:sz w:val="28"/>
          <w:szCs w:val="28"/>
          <w:lang w:val="uk-UA"/>
        </w:rPr>
        <w:t>Ромовская</w:t>
      </w:r>
      <w:proofErr w:type="spellEnd"/>
      <w:r w:rsidRPr="00DF665C">
        <w:rPr>
          <w:rFonts w:ascii="Times New Roman" w:hAnsi="Times New Roman"/>
          <w:sz w:val="28"/>
          <w:szCs w:val="28"/>
          <w:lang w:val="uk-UA"/>
        </w:rPr>
        <w:t xml:space="preserve"> З.В. </w:t>
      </w:r>
      <w:proofErr w:type="spellStart"/>
      <w:r w:rsidRPr="00DF665C">
        <w:rPr>
          <w:rFonts w:ascii="Times New Roman" w:hAnsi="Times New Roman"/>
          <w:sz w:val="28"/>
          <w:szCs w:val="28"/>
          <w:lang w:val="uk-UA"/>
        </w:rPr>
        <w:t>Субъективное</w:t>
      </w:r>
      <w:proofErr w:type="spellEnd"/>
      <w:r w:rsidRPr="00DF665C">
        <w:rPr>
          <w:rFonts w:ascii="Times New Roman" w:hAnsi="Times New Roman"/>
          <w:sz w:val="28"/>
          <w:szCs w:val="28"/>
          <w:lang w:val="uk-UA"/>
        </w:rPr>
        <w:t xml:space="preserve"> право на </w:t>
      </w:r>
      <w:proofErr w:type="spellStart"/>
      <w:r w:rsidRPr="00DF665C">
        <w:rPr>
          <w:rFonts w:ascii="Times New Roman" w:hAnsi="Times New Roman"/>
          <w:sz w:val="28"/>
          <w:szCs w:val="28"/>
          <w:lang w:val="uk-UA"/>
        </w:rPr>
        <w:t>жилище</w:t>
      </w:r>
      <w:proofErr w:type="spellEnd"/>
      <w:r w:rsidRPr="00DF665C">
        <w:rPr>
          <w:rFonts w:ascii="Times New Roman" w:hAnsi="Times New Roman"/>
          <w:sz w:val="28"/>
          <w:szCs w:val="28"/>
          <w:lang w:val="uk-UA"/>
        </w:rPr>
        <w:t xml:space="preserve"> и </w:t>
      </w:r>
      <w:proofErr w:type="spellStart"/>
      <w:r w:rsidRPr="00DF665C">
        <w:rPr>
          <w:rFonts w:ascii="Times New Roman" w:hAnsi="Times New Roman"/>
          <w:sz w:val="28"/>
          <w:szCs w:val="28"/>
          <w:lang w:val="uk-UA"/>
        </w:rPr>
        <w:t>его</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охрана</w:t>
      </w:r>
      <w:proofErr w:type="spellEnd"/>
      <w:r w:rsidRPr="00DF665C">
        <w:rPr>
          <w:rFonts w:ascii="Times New Roman" w:hAnsi="Times New Roman"/>
          <w:sz w:val="28"/>
          <w:szCs w:val="28"/>
          <w:lang w:val="uk-UA"/>
        </w:rPr>
        <w:t xml:space="preserve"> // </w:t>
      </w:r>
      <w:proofErr w:type="spellStart"/>
      <w:r w:rsidRPr="00DF665C">
        <w:rPr>
          <w:rFonts w:ascii="Times New Roman" w:hAnsi="Times New Roman"/>
          <w:sz w:val="28"/>
          <w:szCs w:val="28"/>
          <w:lang w:val="uk-UA"/>
        </w:rPr>
        <w:t>Вестник</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Львовского</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университета</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Серия</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юридическая</w:t>
      </w:r>
      <w:proofErr w:type="spellEnd"/>
      <w:r w:rsidRPr="00DF665C">
        <w:rPr>
          <w:rFonts w:ascii="Times New Roman" w:hAnsi="Times New Roman"/>
          <w:sz w:val="28"/>
          <w:szCs w:val="28"/>
          <w:lang w:val="uk-UA"/>
        </w:rPr>
        <w:t xml:space="preserve">. </w:t>
      </w:r>
      <w:proofErr w:type="spellStart"/>
      <w:r w:rsidRPr="00DF665C">
        <w:rPr>
          <w:rFonts w:ascii="Times New Roman" w:hAnsi="Times New Roman"/>
          <w:sz w:val="28"/>
          <w:szCs w:val="28"/>
          <w:lang w:val="uk-UA"/>
        </w:rPr>
        <w:t>Вып</w:t>
      </w:r>
      <w:proofErr w:type="spellEnd"/>
      <w:r w:rsidRPr="00DF665C">
        <w:rPr>
          <w:rFonts w:ascii="Times New Roman" w:hAnsi="Times New Roman"/>
          <w:sz w:val="28"/>
          <w:szCs w:val="28"/>
          <w:lang w:val="uk-UA"/>
        </w:rPr>
        <w:t>. 25. 1987.</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r w:rsidRPr="00DF665C">
        <w:rPr>
          <w:sz w:val="28"/>
          <w:szCs w:val="28"/>
        </w:rPr>
        <w:t>Савицька А.М. Суть цивільно-правової відповідальності// Юридична відповідальність. – Л., 1975.</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r w:rsidRPr="00DF665C">
        <w:rPr>
          <w:sz w:val="28"/>
          <w:szCs w:val="28"/>
        </w:rPr>
        <w:t>Савицька А.М. Форми протиправної поведінки за радянським цивільним правом// Юридична відповідальність. – Л., 1975.</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proofErr w:type="spellStart"/>
      <w:r w:rsidRPr="00DF665C">
        <w:rPr>
          <w:sz w:val="28"/>
          <w:szCs w:val="28"/>
        </w:rPr>
        <w:t>Седугин</w:t>
      </w:r>
      <w:proofErr w:type="spellEnd"/>
      <w:r w:rsidRPr="00DF665C">
        <w:rPr>
          <w:sz w:val="28"/>
          <w:szCs w:val="28"/>
        </w:rPr>
        <w:t xml:space="preserve"> П.И. </w:t>
      </w:r>
      <w:proofErr w:type="spellStart"/>
      <w:r w:rsidRPr="00DF665C">
        <w:rPr>
          <w:sz w:val="28"/>
          <w:szCs w:val="28"/>
        </w:rPr>
        <w:t>Жилищное</w:t>
      </w:r>
      <w:proofErr w:type="spellEnd"/>
      <w:r w:rsidRPr="00DF665C">
        <w:rPr>
          <w:sz w:val="28"/>
          <w:szCs w:val="28"/>
        </w:rPr>
        <w:t xml:space="preserve"> право: </w:t>
      </w:r>
      <w:proofErr w:type="spellStart"/>
      <w:r w:rsidRPr="00DF665C">
        <w:rPr>
          <w:sz w:val="28"/>
          <w:szCs w:val="28"/>
        </w:rPr>
        <w:t>Учебник.-М</w:t>
      </w:r>
      <w:proofErr w:type="spellEnd"/>
      <w:r w:rsidRPr="00DF665C">
        <w:rPr>
          <w:sz w:val="28"/>
          <w:szCs w:val="28"/>
        </w:rPr>
        <w:t>.:Норма, 2004, -384с.</w:t>
      </w:r>
    </w:p>
    <w:p w:rsidR="00671751" w:rsidRPr="00DF665C" w:rsidRDefault="00671751" w:rsidP="00671751">
      <w:pPr>
        <w:pStyle w:val="21"/>
        <w:numPr>
          <w:ilvl w:val="0"/>
          <w:numId w:val="15"/>
        </w:numPr>
        <w:tabs>
          <w:tab w:val="left" w:pos="0"/>
          <w:tab w:val="left" w:pos="480"/>
          <w:tab w:val="left" w:pos="567"/>
          <w:tab w:val="left" w:pos="851"/>
          <w:tab w:val="left" w:pos="1200"/>
          <w:tab w:val="left" w:pos="1440"/>
          <w:tab w:val="left" w:pos="1560"/>
          <w:tab w:val="left" w:pos="1680"/>
          <w:tab w:val="left" w:pos="1843"/>
        </w:tabs>
        <w:spacing w:after="0" w:line="240" w:lineRule="auto"/>
        <w:ind w:left="0" w:firstLine="567"/>
        <w:jc w:val="both"/>
        <w:rPr>
          <w:rFonts w:ascii="Times New Roman" w:hAnsi="Times New Roman" w:cs="Times New Roman"/>
          <w:sz w:val="28"/>
          <w:szCs w:val="28"/>
        </w:rPr>
      </w:pPr>
      <w:r w:rsidRPr="00DF665C">
        <w:rPr>
          <w:rFonts w:ascii="Times New Roman" w:hAnsi="Times New Roman" w:cs="Times New Roman"/>
          <w:sz w:val="28"/>
          <w:szCs w:val="28"/>
        </w:rPr>
        <w:t xml:space="preserve">Сімейне право України // За </w:t>
      </w:r>
      <w:proofErr w:type="spellStart"/>
      <w:r w:rsidRPr="00DF665C">
        <w:rPr>
          <w:rFonts w:ascii="Times New Roman" w:hAnsi="Times New Roman" w:cs="Times New Roman"/>
          <w:sz w:val="28"/>
          <w:szCs w:val="28"/>
        </w:rPr>
        <w:t>ред</w:t>
      </w:r>
      <w:proofErr w:type="spellEnd"/>
      <w:r w:rsidRPr="00DF665C">
        <w:rPr>
          <w:rFonts w:ascii="Times New Roman" w:hAnsi="Times New Roman" w:cs="Times New Roman"/>
          <w:sz w:val="28"/>
          <w:szCs w:val="28"/>
        </w:rPr>
        <w:t xml:space="preserve"> В.С.</w:t>
      </w:r>
      <w:proofErr w:type="spellStart"/>
      <w:r w:rsidRPr="00DF665C">
        <w:rPr>
          <w:rFonts w:ascii="Times New Roman" w:hAnsi="Times New Roman" w:cs="Times New Roman"/>
          <w:sz w:val="28"/>
          <w:szCs w:val="28"/>
        </w:rPr>
        <w:t>Гопанчука.-К</w:t>
      </w:r>
      <w:proofErr w:type="spellEnd"/>
      <w:r w:rsidRPr="00DF665C">
        <w:rPr>
          <w:rFonts w:ascii="Times New Roman" w:hAnsi="Times New Roman" w:cs="Times New Roman"/>
          <w:sz w:val="28"/>
          <w:szCs w:val="28"/>
        </w:rPr>
        <w:t>.: Істина,2002.</w:t>
      </w:r>
    </w:p>
    <w:p w:rsidR="00671751" w:rsidRPr="00DF665C" w:rsidRDefault="00671751" w:rsidP="00671751">
      <w:pPr>
        <w:pStyle w:val="21"/>
        <w:numPr>
          <w:ilvl w:val="0"/>
          <w:numId w:val="15"/>
        </w:numPr>
        <w:tabs>
          <w:tab w:val="left" w:pos="0"/>
          <w:tab w:val="left" w:pos="480"/>
          <w:tab w:val="left" w:pos="567"/>
          <w:tab w:val="left" w:pos="851"/>
          <w:tab w:val="left" w:pos="1200"/>
          <w:tab w:val="left" w:pos="1440"/>
          <w:tab w:val="left" w:pos="1560"/>
          <w:tab w:val="left" w:pos="1680"/>
          <w:tab w:val="left" w:pos="1843"/>
        </w:tabs>
        <w:spacing w:after="0" w:line="240" w:lineRule="auto"/>
        <w:ind w:left="0" w:firstLine="567"/>
        <w:jc w:val="both"/>
        <w:rPr>
          <w:rFonts w:ascii="Times New Roman" w:hAnsi="Times New Roman" w:cs="Times New Roman"/>
          <w:sz w:val="28"/>
          <w:szCs w:val="28"/>
        </w:rPr>
      </w:pPr>
      <w:r w:rsidRPr="00DF665C">
        <w:rPr>
          <w:rFonts w:ascii="Times New Roman" w:hAnsi="Times New Roman" w:cs="Times New Roman"/>
          <w:sz w:val="28"/>
          <w:szCs w:val="28"/>
        </w:rPr>
        <w:t xml:space="preserve">Сімейне право України// За ред. В.І.Борисової, І.В. </w:t>
      </w:r>
      <w:proofErr w:type="spellStart"/>
      <w:r w:rsidRPr="00DF665C">
        <w:rPr>
          <w:rFonts w:ascii="Times New Roman" w:hAnsi="Times New Roman" w:cs="Times New Roman"/>
          <w:sz w:val="28"/>
          <w:szCs w:val="28"/>
        </w:rPr>
        <w:t>Жилінкової.-</w:t>
      </w:r>
      <w:proofErr w:type="spellEnd"/>
      <w:r w:rsidRPr="00DF665C">
        <w:rPr>
          <w:rFonts w:ascii="Times New Roman" w:hAnsi="Times New Roman" w:cs="Times New Roman"/>
          <w:sz w:val="28"/>
          <w:szCs w:val="28"/>
        </w:rPr>
        <w:t xml:space="preserve"> К.: </w:t>
      </w:r>
      <w:proofErr w:type="spellStart"/>
      <w:r w:rsidRPr="00DF665C">
        <w:rPr>
          <w:rFonts w:ascii="Times New Roman" w:hAnsi="Times New Roman" w:cs="Times New Roman"/>
          <w:sz w:val="28"/>
          <w:szCs w:val="28"/>
        </w:rPr>
        <w:t>Юрінком</w:t>
      </w:r>
      <w:proofErr w:type="spellEnd"/>
      <w:r w:rsidRPr="00DF665C">
        <w:rPr>
          <w:rFonts w:ascii="Times New Roman" w:hAnsi="Times New Roman" w:cs="Times New Roman"/>
          <w:sz w:val="28"/>
          <w:szCs w:val="28"/>
        </w:rPr>
        <w:t xml:space="preserve"> Інтер, 2004.- 264с.</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proofErr w:type="spellStart"/>
      <w:r w:rsidRPr="00DF665C">
        <w:rPr>
          <w:sz w:val="28"/>
          <w:szCs w:val="28"/>
        </w:rPr>
        <w:t>Скаржинський</w:t>
      </w:r>
      <w:proofErr w:type="spellEnd"/>
      <w:r w:rsidRPr="00DF665C">
        <w:rPr>
          <w:sz w:val="28"/>
          <w:szCs w:val="28"/>
        </w:rPr>
        <w:t xml:space="preserve"> М.  Поняття житла в цивільному праві України // Підприємництво, господарство і право.-2005.-№9.-С.76</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Сумской</w:t>
      </w:r>
      <w:proofErr w:type="spellEnd"/>
      <w:r w:rsidRPr="00DF665C">
        <w:rPr>
          <w:sz w:val="28"/>
          <w:szCs w:val="28"/>
        </w:rPr>
        <w:t xml:space="preserve"> Д. Вина </w:t>
      </w:r>
      <w:proofErr w:type="spellStart"/>
      <w:r w:rsidRPr="00DF665C">
        <w:rPr>
          <w:sz w:val="28"/>
          <w:szCs w:val="28"/>
        </w:rPr>
        <w:t>как</w:t>
      </w:r>
      <w:proofErr w:type="spellEnd"/>
      <w:r w:rsidRPr="00DF665C">
        <w:rPr>
          <w:sz w:val="28"/>
          <w:szCs w:val="28"/>
        </w:rPr>
        <w:t xml:space="preserve"> </w:t>
      </w:r>
      <w:proofErr w:type="spellStart"/>
      <w:r w:rsidRPr="00DF665C">
        <w:rPr>
          <w:sz w:val="28"/>
          <w:szCs w:val="28"/>
        </w:rPr>
        <w:t>условие</w:t>
      </w:r>
      <w:proofErr w:type="spellEnd"/>
      <w:r w:rsidRPr="00DF665C">
        <w:rPr>
          <w:sz w:val="28"/>
          <w:szCs w:val="28"/>
        </w:rPr>
        <w:t xml:space="preserve"> </w:t>
      </w:r>
      <w:proofErr w:type="spellStart"/>
      <w:r w:rsidRPr="00DF665C">
        <w:rPr>
          <w:sz w:val="28"/>
          <w:szCs w:val="28"/>
        </w:rPr>
        <w:t>гражданско-правовой</w:t>
      </w:r>
      <w:proofErr w:type="spellEnd"/>
      <w:r w:rsidRPr="00DF665C">
        <w:rPr>
          <w:sz w:val="28"/>
          <w:szCs w:val="28"/>
        </w:rPr>
        <w:t xml:space="preserve"> </w:t>
      </w:r>
      <w:proofErr w:type="spellStart"/>
      <w:r w:rsidRPr="00DF665C">
        <w:rPr>
          <w:sz w:val="28"/>
          <w:szCs w:val="28"/>
        </w:rPr>
        <w:t>ответственности</w:t>
      </w:r>
      <w:proofErr w:type="spellEnd"/>
      <w:r w:rsidRPr="00DF665C">
        <w:rPr>
          <w:sz w:val="28"/>
          <w:szCs w:val="28"/>
        </w:rPr>
        <w:t xml:space="preserve"> </w:t>
      </w:r>
      <w:proofErr w:type="spellStart"/>
      <w:r w:rsidRPr="00DF665C">
        <w:rPr>
          <w:sz w:val="28"/>
          <w:szCs w:val="28"/>
        </w:rPr>
        <w:t>юридического</w:t>
      </w:r>
      <w:proofErr w:type="spellEnd"/>
      <w:r w:rsidRPr="00DF665C">
        <w:rPr>
          <w:sz w:val="28"/>
          <w:szCs w:val="28"/>
        </w:rPr>
        <w:t xml:space="preserve"> </w:t>
      </w:r>
      <w:proofErr w:type="spellStart"/>
      <w:r w:rsidRPr="00DF665C">
        <w:rPr>
          <w:sz w:val="28"/>
          <w:szCs w:val="28"/>
        </w:rPr>
        <w:t>лица</w:t>
      </w:r>
      <w:proofErr w:type="spellEnd"/>
      <w:r w:rsidRPr="00DF665C">
        <w:rPr>
          <w:sz w:val="28"/>
          <w:szCs w:val="28"/>
        </w:rPr>
        <w:t>// Підприємництво, господарство і право. – 2002. - № 8</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Суханов</w:t>
      </w:r>
      <w:proofErr w:type="spellEnd"/>
      <w:r w:rsidRPr="00DF665C">
        <w:rPr>
          <w:sz w:val="28"/>
          <w:szCs w:val="28"/>
        </w:rPr>
        <w:t xml:space="preserve"> Г. </w:t>
      </w:r>
      <w:proofErr w:type="spellStart"/>
      <w:r w:rsidRPr="00DF665C">
        <w:rPr>
          <w:sz w:val="28"/>
          <w:szCs w:val="28"/>
        </w:rPr>
        <w:t>Лекции</w:t>
      </w:r>
      <w:proofErr w:type="spellEnd"/>
      <w:r w:rsidRPr="00DF665C">
        <w:rPr>
          <w:sz w:val="28"/>
          <w:szCs w:val="28"/>
        </w:rPr>
        <w:t xml:space="preserve"> о праве </w:t>
      </w:r>
      <w:proofErr w:type="spellStart"/>
      <w:r w:rsidRPr="00DF665C">
        <w:rPr>
          <w:sz w:val="28"/>
          <w:szCs w:val="28"/>
        </w:rPr>
        <w:t>собственности</w:t>
      </w:r>
      <w:proofErr w:type="spellEnd"/>
      <w:r w:rsidRPr="00DF665C">
        <w:rPr>
          <w:sz w:val="28"/>
          <w:szCs w:val="28"/>
        </w:rPr>
        <w:t>. – М., 1991.</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Утримання житлового фонду в сучасних умовах .-К.: ДАЖКГ Держбуду України, 2001.</w:t>
      </w:r>
    </w:p>
    <w:p w:rsidR="00671751" w:rsidRPr="00DF665C" w:rsidRDefault="00671751" w:rsidP="00671751">
      <w:pPr>
        <w:pStyle w:val="a9"/>
        <w:numPr>
          <w:ilvl w:val="0"/>
          <w:numId w:val="15"/>
        </w:numPr>
        <w:tabs>
          <w:tab w:val="left" w:pos="0"/>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proofErr w:type="spellStart"/>
      <w:r w:rsidRPr="00DF665C">
        <w:rPr>
          <w:sz w:val="28"/>
          <w:szCs w:val="28"/>
        </w:rPr>
        <w:t>Фурса</w:t>
      </w:r>
      <w:proofErr w:type="spellEnd"/>
      <w:r w:rsidRPr="00DF665C">
        <w:rPr>
          <w:sz w:val="28"/>
          <w:szCs w:val="28"/>
        </w:rPr>
        <w:t xml:space="preserve"> С.Я., </w:t>
      </w:r>
      <w:proofErr w:type="spellStart"/>
      <w:r w:rsidRPr="00DF665C">
        <w:rPr>
          <w:sz w:val="28"/>
          <w:szCs w:val="28"/>
        </w:rPr>
        <w:t>Фурса</w:t>
      </w:r>
      <w:proofErr w:type="spellEnd"/>
      <w:r w:rsidRPr="00DF665C">
        <w:rPr>
          <w:sz w:val="28"/>
          <w:szCs w:val="28"/>
        </w:rPr>
        <w:t xml:space="preserve"> Є.І. Спадкове право. Теорія та практика.-К.: </w:t>
      </w:r>
      <w:proofErr w:type="spellStart"/>
      <w:r w:rsidRPr="00DF665C">
        <w:rPr>
          <w:sz w:val="28"/>
          <w:szCs w:val="28"/>
        </w:rPr>
        <w:t>Атіка</w:t>
      </w:r>
      <w:proofErr w:type="spellEnd"/>
      <w:r w:rsidRPr="00DF665C">
        <w:rPr>
          <w:sz w:val="28"/>
          <w:szCs w:val="28"/>
        </w:rPr>
        <w:t>,2002.-496с.</w:t>
      </w:r>
    </w:p>
    <w:p w:rsidR="00671751" w:rsidRPr="00DF665C" w:rsidRDefault="00671751" w:rsidP="00671751">
      <w:pPr>
        <w:pStyle w:val="a9"/>
        <w:numPr>
          <w:ilvl w:val="0"/>
          <w:numId w:val="15"/>
        </w:numPr>
        <w:tabs>
          <w:tab w:val="left" w:pos="0"/>
          <w:tab w:val="left" w:pos="187"/>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proofErr w:type="spellStart"/>
      <w:r w:rsidRPr="00DF665C">
        <w:rPr>
          <w:sz w:val="28"/>
          <w:szCs w:val="28"/>
        </w:rPr>
        <w:t>Фурса</w:t>
      </w:r>
      <w:proofErr w:type="spellEnd"/>
      <w:r w:rsidRPr="00DF665C">
        <w:rPr>
          <w:sz w:val="28"/>
          <w:szCs w:val="28"/>
        </w:rPr>
        <w:t xml:space="preserve"> С.Я., </w:t>
      </w:r>
      <w:proofErr w:type="spellStart"/>
      <w:r w:rsidRPr="00DF665C">
        <w:rPr>
          <w:sz w:val="28"/>
          <w:szCs w:val="28"/>
        </w:rPr>
        <w:t>Фурса</w:t>
      </w:r>
      <w:proofErr w:type="spellEnd"/>
      <w:r w:rsidRPr="00DF665C">
        <w:rPr>
          <w:sz w:val="28"/>
          <w:szCs w:val="28"/>
        </w:rPr>
        <w:t xml:space="preserve"> Є.І., Щербак С.В. Цивільний процес: Проблеми та перспективи. – К., 2006.</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color w:val="000000" w:themeColor="text1"/>
          <w:sz w:val="28"/>
          <w:szCs w:val="28"/>
        </w:rPr>
      </w:pPr>
      <w:proofErr w:type="spellStart"/>
      <w:r w:rsidRPr="00DF665C">
        <w:rPr>
          <w:color w:val="000000" w:themeColor="text1"/>
          <w:sz w:val="28"/>
          <w:szCs w:val="28"/>
        </w:rPr>
        <w:t>Харитонов</w:t>
      </w:r>
      <w:proofErr w:type="spellEnd"/>
      <w:r w:rsidRPr="00DF665C">
        <w:rPr>
          <w:color w:val="000000" w:themeColor="text1"/>
          <w:sz w:val="28"/>
          <w:szCs w:val="28"/>
        </w:rPr>
        <w:t xml:space="preserve"> Є. О. Захист прав наймачів житла при переукладенні договору найму житла / Є. О. </w:t>
      </w:r>
      <w:proofErr w:type="spellStart"/>
      <w:r w:rsidRPr="00DF665C">
        <w:rPr>
          <w:color w:val="000000" w:themeColor="text1"/>
          <w:sz w:val="28"/>
          <w:szCs w:val="28"/>
        </w:rPr>
        <w:t>Харитонов</w:t>
      </w:r>
      <w:proofErr w:type="spellEnd"/>
      <w:r w:rsidRPr="00DF665C">
        <w:rPr>
          <w:color w:val="000000" w:themeColor="text1"/>
          <w:sz w:val="28"/>
          <w:szCs w:val="28"/>
        </w:rPr>
        <w:t xml:space="preserve">, О. С. </w:t>
      </w:r>
      <w:proofErr w:type="spellStart"/>
      <w:r w:rsidRPr="00DF665C">
        <w:rPr>
          <w:color w:val="000000" w:themeColor="text1"/>
          <w:sz w:val="28"/>
          <w:szCs w:val="28"/>
        </w:rPr>
        <w:t>Омельчук</w:t>
      </w:r>
      <w:proofErr w:type="spellEnd"/>
      <w:r w:rsidRPr="00DF665C">
        <w:rPr>
          <w:color w:val="000000" w:themeColor="text1"/>
          <w:sz w:val="28"/>
          <w:szCs w:val="28"/>
        </w:rPr>
        <w:t xml:space="preserve"> // Реформування житлового законодавства: проблеми та перспективи : зб. наук. праць (за </w:t>
      </w:r>
      <w:proofErr w:type="spellStart"/>
      <w:r w:rsidRPr="00DF665C">
        <w:rPr>
          <w:color w:val="000000" w:themeColor="text1"/>
          <w:sz w:val="28"/>
          <w:szCs w:val="28"/>
        </w:rPr>
        <w:t>матер</w:t>
      </w:r>
      <w:proofErr w:type="spellEnd"/>
      <w:r w:rsidRPr="00DF665C">
        <w:rPr>
          <w:color w:val="000000" w:themeColor="text1"/>
          <w:sz w:val="28"/>
          <w:szCs w:val="28"/>
        </w:rPr>
        <w:t xml:space="preserve">. круглого столу, м. Харків, 16.12.2006 р.). — Х. : Науково-дослідний ін-т приватного права і підприємництва </w:t>
      </w:r>
      <w:proofErr w:type="spellStart"/>
      <w:r w:rsidRPr="00DF665C">
        <w:rPr>
          <w:color w:val="000000" w:themeColor="text1"/>
          <w:sz w:val="28"/>
          <w:szCs w:val="28"/>
        </w:rPr>
        <w:t>АПрН</w:t>
      </w:r>
      <w:proofErr w:type="spellEnd"/>
      <w:r w:rsidRPr="00DF665C">
        <w:rPr>
          <w:color w:val="000000" w:themeColor="text1"/>
          <w:sz w:val="28"/>
          <w:szCs w:val="28"/>
        </w:rPr>
        <w:t xml:space="preserve"> України ; Харківський національний ун-т внутрішніх справ, 2006. — С. 76.</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color w:val="000000" w:themeColor="text1"/>
          <w:sz w:val="28"/>
          <w:szCs w:val="28"/>
        </w:rPr>
      </w:pPr>
      <w:proofErr w:type="spellStart"/>
      <w:r w:rsidRPr="00DF665C">
        <w:rPr>
          <w:color w:val="000000" w:themeColor="text1"/>
          <w:sz w:val="28"/>
          <w:szCs w:val="28"/>
        </w:rPr>
        <w:lastRenderedPageBreak/>
        <w:t>Хіміч</w:t>
      </w:r>
      <w:proofErr w:type="spellEnd"/>
      <w:r w:rsidRPr="00DF665C">
        <w:rPr>
          <w:color w:val="000000" w:themeColor="text1"/>
          <w:sz w:val="28"/>
          <w:szCs w:val="28"/>
        </w:rPr>
        <w:t xml:space="preserve"> С. Право на житло відповідно до норм Конституції України / С. </w:t>
      </w:r>
      <w:proofErr w:type="spellStart"/>
      <w:r w:rsidRPr="00DF665C">
        <w:rPr>
          <w:color w:val="000000" w:themeColor="text1"/>
          <w:sz w:val="28"/>
          <w:szCs w:val="28"/>
        </w:rPr>
        <w:t>Хіміч</w:t>
      </w:r>
      <w:proofErr w:type="spellEnd"/>
      <w:r w:rsidRPr="00DF665C">
        <w:rPr>
          <w:color w:val="000000" w:themeColor="text1"/>
          <w:sz w:val="28"/>
          <w:szCs w:val="28"/>
        </w:rPr>
        <w:t xml:space="preserve"> // Юридична Україна. — 2009. — № 9. — С. 55.</w:t>
      </w:r>
    </w:p>
    <w:p w:rsidR="00671751" w:rsidRPr="00DF665C" w:rsidRDefault="00671751" w:rsidP="00671751">
      <w:pPr>
        <w:pStyle w:val="Numerik1"/>
        <w:numPr>
          <w:ilvl w:val="0"/>
          <w:numId w:val="15"/>
        </w:numPr>
        <w:tabs>
          <w:tab w:val="clear" w:pos="0"/>
          <w:tab w:val="clear" w:pos="360"/>
          <w:tab w:val="left" w:pos="480"/>
          <w:tab w:val="left" w:pos="567"/>
          <w:tab w:val="left" w:pos="851"/>
          <w:tab w:val="left" w:pos="1200"/>
          <w:tab w:val="left" w:pos="1560"/>
          <w:tab w:val="left" w:pos="1843"/>
        </w:tabs>
        <w:spacing w:after="0"/>
        <w:ind w:left="0" w:firstLine="567"/>
        <w:rPr>
          <w:rFonts w:ascii="Times New Roman" w:hAnsi="Times New Roman"/>
          <w:sz w:val="28"/>
          <w:szCs w:val="28"/>
          <w:lang w:val="uk-UA"/>
        </w:rPr>
      </w:pPr>
      <w:proofErr w:type="spellStart"/>
      <w:r w:rsidRPr="00DF665C">
        <w:rPr>
          <w:rFonts w:ascii="Times New Roman" w:hAnsi="Times New Roman"/>
          <w:sz w:val="28"/>
          <w:szCs w:val="28"/>
          <w:lang w:val="uk-UA"/>
        </w:rPr>
        <w:t>Хомін</w:t>
      </w:r>
      <w:proofErr w:type="spellEnd"/>
      <w:r w:rsidRPr="00DF665C">
        <w:rPr>
          <w:rFonts w:ascii="Times New Roman" w:hAnsi="Times New Roman"/>
          <w:sz w:val="28"/>
          <w:szCs w:val="28"/>
          <w:lang w:val="uk-UA"/>
        </w:rPr>
        <w:t xml:space="preserve"> Н.С. Орендні відносини в Україні. Мінськ. 1992.</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Хохлова</w:t>
      </w:r>
      <w:proofErr w:type="spellEnd"/>
      <w:r w:rsidRPr="00DF665C">
        <w:rPr>
          <w:sz w:val="28"/>
          <w:szCs w:val="28"/>
        </w:rPr>
        <w:t xml:space="preserve"> Г.В. </w:t>
      </w:r>
      <w:proofErr w:type="spellStart"/>
      <w:r w:rsidRPr="00DF665C">
        <w:rPr>
          <w:sz w:val="28"/>
          <w:szCs w:val="28"/>
        </w:rPr>
        <w:t>Понятие</w:t>
      </w:r>
      <w:proofErr w:type="spellEnd"/>
      <w:r w:rsidRPr="00DF665C">
        <w:rPr>
          <w:sz w:val="28"/>
          <w:szCs w:val="28"/>
        </w:rPr>
        <w:t xml:space="preserve"> </w:t>
      </w:r>
      <w:proofErr w:type="spellStart"/>
      <w:r w:rsidRPr="00DF665C">
        <w:rPr>
          <w:sz w:val="28"/>
          <w:szCs w:val="28"/>
        </w:rPr>
        <w:t>гражданско-правовой</w:t>
      </w:r>
      <w:proofErr w:type="spellEnd"/>
      <w:r w:rsidRPr="00DF665C">
        <w:rPr>
          <w:sz w:val="28"/>
          <w:szCs w:val="28"/>
        </w:rPr>
        <w:t xml:space="preserve"> </w:t>
      </w:r>
      <w:proofErr w:type="spellStart"/>
      <w:r w:rsidRPr="00DF665C">
        <w:rPr>
          <w:sz w:val="28"/>
          <w:szCs w:val="28"/>
        </w:rPr>
        <w:t>ответственности</w:t>
      </w:r>
      <w:proofErr w:type="spellEnd"/>
      <w:r w:rsidRPr="00DF665C">
        <w:rPr>
          <w:sz w:val="28"/>
          <w:szCs w:val="28"/>
        </w:rPr>
        <w:t xml:space="preserve">// </w:t>
      </w:r>
      <w:proofErr w:type="spellStart"/>
      <w:r w:rsidRPr="00DF665C">
        <w:rPr>
          <w:sz w:val="28"/>
          <w:szCs w:val="28"/>
        </w:rPr>
        <w:t>Актуальные</w:t>
      </w:r>
      <w:proofErr w:type="spellEnd"/>
      <w:r w:rsidRPr="00DF665C">
        <w:rPr>
          <w:sz w:val="28"/>
          <w:szCs w:val="28"/>
        </w:rPr>
        <w:t xml:space="preserve"> </w:t>
      </w:r>
      <w:proofErr w:type="spellStart"/>
      <w:r w:rsidRPr="00DF665C">
        <w:rPr>
          <w:sz w:val="28"/>
          <w:szCs w:val="28"/>
        </w:rPr>
        <w:t>проблемы</w:t>
      </w:r>
      <w:proofErr w:type="spellEnd"/>
      <w:r w:rsidRPr="00DF665C">
        <w:rPr>
          <w:sz w:val="28"/>
          <w:szCs w:val="28"/>
        </w:rPr>
        <w:t xml:space="preserve"> </w:t>
      </w:r>
      <w:proofErr w:type="spellStart"/>
      <w:r w:rsidRPr="00DF665C">
        <w:rPr>
          <w:sz w:val="28"/>
          <w:szCs w:val="28"/>
        </w:rPr>
        <w:t>гражданского</w:t>
      </w:r>
      <w:proofErr w:type="spellEnd"/>
      <w:r w:rsidRPr="00DF665C">
        <w:rPr>
          <w:sz w:val="28"/>
          <w:szCs w:val="28"/>
        </w:rPr>
        <w:t xml:space="preserve"> права. </w:t>
      </w:r>
      <w:proofErr w:type="spellStart"/>
      <w:r w:rsidRPr="00DF665C">
        <w:rPr>
          <w:sz w:val="28"/>
          <w:szCs w:val="28"/>
        </w:rPr>
        <w:t>Вып</w:t>
      </w:r>
      <w:proofErr w:type="spellEnd"/>
      <w:r w:rsidRPr="00DF665C">
        <w:rPr>
          <w:sz w:val="28"/>
          <w:szCs w:val="28"/>
        </w:rPr>
        <w:t xml:space="preserve">. 5/ </w:t>
      </w:r>
      <w:proofErr w:type="spellStart"/>
      <w:r w:rsidRPr="00DF665C">
        <w:rPr>
          <w:sz w:val="28"/>
          <w:szCs w:val="28"/>
        </w:rPr>
        <w:t>Под</w:t>
      </w:r>
      <w:proofErr w:type="spellEnd"/>
      <w:r w:rsidRPr="00DF665C">
        <w:rPr>
          <w:sz w:val="28"/>
          <w:szCs w:val="28"/>
        </w:rPr>
        <w:t xml:space="preserve"> ред. В.В. </w:t>
      </w:r>
      <w:proofErr w:type="spellStart"/>
      <w:r w:rsidRPr="00DF665C">
        <w:rPr>
          <w:sz w:val="28"/>
          <w:szCs w:val="28"/>
        </w:rPr>
        <w:t>Витрянского</w:t>
      </w:r>
      <w:proofErr w:type="spellEnd"/>
      <w:r w:rsidRPr="00DF665C">
        <w:rPr>
          <w:sz w:val="28"/>
          <w:szCs w:val="28"/>
        </w:rPr>
        <w:t>. – М., 2002</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Цивільне право України. Договірні та </w:t>
      </w:r>
      <w:proofErr w:type="spellStart"/>
      <w:r w:rsidRPr="00DF665C">
        <w:rPr>
          <w:sz w:val="28"/>
          <w:szCs w:val="28"/>
        </w:rPr>
        <w:t>недоговірні</w:t>
      </w:r>
      <w:proofErr w:type="spellEnd"/>
      <w:r w:rsidRPr="00DF665C">
        <w:rPr>
          <w:sz w:val="28"/>
          <w:szCs w:val="28"/>
        </w:rPr>
        <w:t xml:space="preserve"> зобов'язання: Підручник // За ред. С.С. Бичкова, А.І. Бірюкова., В.І. Бобрик.-К.: КНТ, 2006.-498с.</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Цивільне право України. Загальна частина: Підручник // За ред. А.І. Бірюкова., Ю.О. </w:t>
      </w:r>
      <w:proofErr w:type="spellStart"/>
      <w:r w:rsidRPr="00DF665C">
        <w:rPr>
          <w:sz w:val="28"/>
          <w:szCs w:val="28"/>
        </w:rPr>
        <w:t>Заіки.-К</w:t>
      </w:r>
      <w:proofErr w:type="spellEnd"/>
      <w:r w:rsidRPr="00DF665C">
        <w:rPr>
          <w:sz w:val="28"/>
          <w:szCs w:val="28"/>
        </w:rPr>
        <w:t>.: КНТ, 2006.-480с.</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color w:val="222222"/>
          <w:sz w:val="28"/>
          <w:szCs w:val="28"/>
          <w:lang w:val="uk-UA"/>
        </w:rPr>
        <w:t xml:space="preserve">Цивільне право України.: Підручник/ За </w:t>
      </w:r>
      <w:proofErr w:type="spellStart"/>
      <w:r w:rsidRPr="00DF665C">
        <w:rPr>
          <w:rFonts w:ascii="Times New Roman" w:hAnsi="Times New Roman"/>
          <w:color w:val="222222"/>
          <w:sz w:val="28"/>
          <w:szCs w:val="28"/>
          <w:lang w:val="uk-UA"/>
        </w:rPr>
        <w:t>заг</w:t>
      </w:r>
      <w:proofErr w:type="spellEnd"/>
      <w:r w:rsidRPr="00DF665C">
        <w:rPr>
          <w:rFonts w:ascii="Times New Roman" w:hAnsi="Times New Roman"/>
          <w:color w:val="222222"/>
          <w:sz w:val="28"/>
          <w:szCs w:val="28"/>
          <w:lang w:val="uk-UA"/>
        </w:rPr>
        <w:t xml:space="preserve">. ред. Я.М.Шевченко (У 2-х томах) 2-ге вид., перероб. і </w:t>
      </w:r>
      <w:proofErr w:type="spellStart"/>
      <w:r w:rsidRPr="00DF665C">
        <w:rPr>
          <w:rFonts w:ascii="Times New Roman" w:hAnsi="Times New Roman"/>
          <w:color w:val="222222"/>
          <w:sz w:val="28"/>
          <w:szCs w:val="28"/>
          <w:lang w:val="uk-UA"/>
        </w:rPr>
        <w:t>доп.-</w:t>
      </w:r>
      <w:proofErr w:type="spellEnd"/>
      <w:r w:rsidRPr="00DF665C">
        <w:rPr>
          <w:rFonts w:ascii="Times New Roman" w:hAnsi="Times New Roman"/>
          <w:color w:val="222222"/>
          <w:sz w:val="28"/>
          <w:szCs w:val="28"/>
          <w:lang w:val="uk-UA"/>
        </w:rPr>
        <w:t xml:space="preserve"> К.: Видавничій Дім </w:t>
      </w:r>
      <w:proofErr w:type="spellStart"/>
      <w:r w:rsidRPr="00DF665C">
        <w:rPr>
          <w:rFonts w:ascii="Times New Roman" w:hAnsi="Times New Roman"/>
          <w:color w:val="222222"/>
          <w:sz w:val="28"/>
          <w:szCs w:val="28"/>
          <w:lang w:val="uk-UA"/>
        </w:rPr>
        <w:t>“Ін</w:t>
      </w:r>
      <w:proofErr w:type="spellEnd"/>
      <w:r w:rsidRPr="00DF665C">
        <w:rPr>
          <w:rFonts w:ascii="Times New Roman" w:hAnsi="Times New Roman"/>
          <w:color w:val="222222"/>
          <w:sz w:val="28"/>
          <w:szCs w:val="28"/>
          <w:lang w:val="uk-UA"/>
        </w:rPr>
        <w:t xml:space="preserve"> </w:t>
      </w:r>
      <w:proofErr w:type="spellStart"/>
      <w:r w:rsidRPr="00DF665C">
        <w:rPr>
          <w:rFonts w:ascii="Times New Roman" w:hAnsi="Times New Roman"/>
          <w:color w:val="222222"/>
          <w:sz w:val="28"/>
          <w:szCs w:val="28"/>
          <w:lang w:val="uk-UA"/>
        </w:rPr>
        <w:t>Юре”</w:t>
      </w:r>
      <w:proofErr w:type="spellEnd"/>
      <w:r w:rsidRPr="00DF665C">
        <w:rPr>
          <w:rFonts w:ascii="Times New Roman" w:hAnsi="Times New Roman"/>
          <w:color w:val="222222"/>
          <w:sz w:val="28"/>
          <w:szCs w:val="28"/>
          <w:lang w:val="uk-UA"/>
        </w:rPr>
        <w:t>, 2006. - 1216 c.</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Цивільне право України: Особлива частина: підручник / за ред. О.В. </w:t>
      </w:r>
      <w:proofErr w:type="spellStart"/>
      <w:r w:rsidRPr="00DF665C">
        <w:rPr>
          <w:rFonts w:ascii="Times New Roman" w:hAnsi="Times New Roman"/>
          <w:sz w:val="28"/>
          <w:szCs w:val="28"/>
          <w:lang w:val="uk-UA"/>
        </w:rPr>
        <w:t>Дзери</w:t>
      </w:r>
      <w:proofErr w:type="spellEnd"/>
      <w:r w:rsidRPr="00DF665C">
        <w:rPr>
          <w:rFonts w:ascii="Times New Roman" w:hAnsi="Times New Roman"/>
          <w:sz w:val="28"/>
          <w:szCs w:val="28"/>
          <w:lang w:val="uk-UA"/>
        </w:rPr>
        <w:t xml:space="preserve">, Н.С. </w:t>
      </w:r>
      <w:proofErr w:type="spellStart"/>
      <w:r w:rsidRPr="00DF665C">
        <w:rPr>
          <w:rFonts w:ascii="Times New Roman" w:hAnsi="Times New Roman"/>
          <w:sz w:val="28"/>
          <w:szCs w:val="28"/>
          <w:lang w:val="uk-UA"/>
        </w:rPr>
        <w:t>Кузнєцової</w:t>
      </w:r>
      <w:proofErr w:type="spellEnd"/>
      <w:r w:rsidRPr="00DF665C">
        <w:rPr>
          <w:rFonts w:ascii="Times New Roman" w:hAnsi="Times New Roman"/>
          <w:sz w:val="28"/>
          <w:szCs w:val="28"/>
          <w:lang w:val="uk-UA"/>
        </w:rPr>
        <w:t xml:space="preserve">, P.A. </w:t>
      </w:r>
      <w:proofErr w:type="spellStart"/>
      <w:r w:rsidRPr="00DF665C">
        <w:rPr>
          <w:rFonts w:ascii="Times New Roman" w:hAnsi="Times New Roman"/>
          <w:sz w:val="28"/>
          <w:szCs w:val="28"/>
          <w:lang w:val="uk-UA"/>
        </w:rPr>
        <w:t>Майданика.-К</w:t>
      </w:r>
      <w:proofErr w:type="spellEnd"/>
      <w:r w:rsidRPr="00DF665C">
        <w:rPr>
          <w:rFonts w:ascii="Times New Roman" w:hAnsi="Times New Roman"/>
          <w:sz w:val="28"/>
          <w:szCs w:val="28"/>
          <w:lang w:val="uk-UA"/>
        </w:rPr>
        <w:t>., 2010.- 1176 с.</w:t>
      </w:r>
    </w:p>
    <w:p w:rsidR="00671751" w:rsidRPr="00DF665C" w:rsidRDefault="00671751" w:rsidP="00671751">
      <w:pPr>
        <w:pStyle w:val="a9"/>
        <w:numPr>
          <w:ilvl w:val="0"/>
          <w:numId w:val="15"/>
        </w:numPr>
        <w:tabs>
          <w:tab w:val="left" w:pos="120"/>
          <w:tab w:val="left" w:pos="480"/>
          <w:tab w:val="left" w:pos="567"/>
          <w:tab w:val="left" w:pos="851"/>
          <w:tab w:val="left" w:pos="1200"/>
          <w:tab w:val="left" w:pos="1560"/>
          <w:tab w:val="left" w:pos="1843"/>
        </w:tabs>
        <w:spacing w:before="0" w:beforeAutospacing="0" w:after="0" w:afterAutospacing="0"/>
        <w:ind w:left="0" w:right="-82" w:firstLine="567"/>
        <w:rPr>
          <w:sz w:val="28"/>
          <w:szCs w:val="28"/>
        </w:rPr>
      </w:pPr>
      <w:r w:rsidRPr="00DF665C">
        <w:rPr>
          <w:sz w:val="28"/>
          <w:szCs w:val="28"/>
        </w:rPr>
        <w:t xml:space="preserve">Цивільне право України: Підручник // За ред. Є.О. Харитонова., А.І. </w:t>
      </w:r>
      <w:proofErr w:type="spellStart"/>
      <w:r w:rsidRPr="00DF665C">
        <w:rPr>
          <w:sz w:val="28"/>
          <w:szCs w:val="28"/>
        </w:rPr>
        <w:t>Дрішлюка.-Одесса</w:t>
      </w:r>
      <w:proofErr w:type="spellEnd"/>
      <w:r w:rsidRPr="00DF665C">
        <w:rPr>
          <w:sz w:val="28"/>
          <w:szCs w:val="28"/>
        </w:rPr>
        <w:t xml:space="preserve">: </w:t>
      </w:r>
      <w:proofErr w:type="spellStart"/>
      <w:r w:rsidRPr="00DF665C">
        <w:rPr>
          <w:sz w:val="28"/>
          <w:szCs w:val="28"/>
        </w:rPr>
        <w:t>Юрид.літ</w:t>
      </w:r>
      <w:proofErr w:type="spellEnd"/>
      <w:r w:rsidRPr="00DF665C">
        <w:rPr>
          <w:sz w:val="28"/>
          <w:szCs w:val="28"/>
        </w:rPr>
        <w:t>., 2005.-528с.</w:t>
      </w:r>
    </w:p>
    <w:p w:rsidR="00671751" w:rsidRPr="00DF665C" w:rsidRDefault="00671751" w:rsidP="00671751">
      <w:pPr>
        <w:pStyle w:val="a9"/>
        <w:numPr>
          <w:ilvl w:val="0"/>
          <w:numId w:val="15"/>
        </w:numPr>
        <w:tabs>
          <w:tab w:val="left" w:pos="480"/>
          <w:tab w:val="left" w:pos="567"/>
          <w:tab w:val="left" w:pos="851"/>
          <w:tab w:val="left" w:pos="1200"/>
          <w:tab w:val="left" w:pos="1560"/>
          <w:tab w:val="left" w:pos="1843"/>
        </w:tabs>
        <w:spacing w:before="0" w:beforeAutospacing="0" w:after="0" w:afterAutospacing="0"/>
        <w:ind w:left="0" w:firstLine="567"/>
        <w:rPr>
          <w:sz w:val="28"/>
          <w:szCs w:val="28"/>
        </w:rPr>
      </w:pPr>
      <w:r w:rsidRPr="00DF665C">
        <w:rPr>
          <w:sz w:val="28"/>
          <w:szCs w:val="28"/>
        </w:rPr>
        <w:t xml:space="preserve">Цивільне право України: Підручник. У 2 кн. / За ред. О.В. </w:t>
      </w:r>
      <w:proofErr w:type="spellStart"/>
      <w:r w:rsidRPr="00DF665C">
        <w:rPr>
          <w:sz w:val="28"/>
          <w:szCs w:val="28"/>
        </w:rPr>
        <w:t>Дзери</w:t>
      </w:r>
      <w:proofErr w:type="spellEnd"/>
      <w:r w:rsidRPr="00DF665C">
        <w:rPr>
          <w:sz w:val="28"/>
          <w:szCs w:val="28"/>
        </w:rPr>
        <w:t xml:space="preserve">, Н.С. </w:t>
      </w:r>
      <w:proofErr w:type="spellStart"/>
      <w:r w:rsidRPr="00DF665C">
        <w:rPr>
          <w:sz w:val="28"/>
          <w:szCs w:val="28"/>
        </w:rPr>
        <w:t>Кузнєцової</w:t>
      </w:r>
      <w:proofErr w:type="spellEnd"/>
      <w:r w:rsidRPr="00DF665C">
        <w:rPr>
          <w:sz w:val="28"/>
          <w:szCs w:val="28"/>
        </w:rPr>
        <w:t xml:space="preserve">. – К.: </w:t>
      </w:r>
      <w:proofErr w:type="spellStart"/>
      <w:r w:rsidRPr="00DF665C">
        <w:rPr>
          <w:sz w:val="28"/>
          <w:szCs w:val="28"/>
        </w:rPr>
        <w:t>Юрінком</w:t>
      </w:r>
      <w:proofErr w:type="spellEnd"/>
      <w:r w:rsidRPr="00DF665C">
        <w:rPr>
          <w:sz w:val="28"/>
          <w:szCs w:val="28"/>
        </w:rPr>
        <w:t xml:space="preserve"> Інтер, 2004.</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Цивільне право України: підручник: в 2-х т. Т.2/ </w:t>
      </w:r>
      <w:proofErr w:type="spellStart"/>
      <w:r w:rsidRPr="00DF665C">
        <w:rPr>
          <w:rFonts w:ascii="Times New Roman" w:hAnsi="Times New Roman"/>
          <w:sz w:val="28"/>
          <w:szCs w:val="28"/>
          <w:lang w:val="uk-UA"/>
        </w:rPr>
        <w:t>кол</w:t>
      </w:r>
      <w:proofErr w:type="spellEnd"/>
      <w:r w:rsidRPr="00DF665C">
        <w:rPr>
          <w:rFonts w:ascii="Times New Roman" w:hAnsi="Times New Roman"/>
          <w:sz w:val="28"/>
          <w:szCs w:val="28"/>
          <w:lang w:val="uk-UA"/>
        </w:rPr>
        <w:t xml:space="preserve">. авторів; за ред. Г.Б. </w:t>
      </w:r>
      <w:proofErr w:type="spellStart"/>
      <w:r w:rsidRPr="00DF665C">
        <w:rPr>
          <w:rFonts w:ascii="Times New Roman" w:hAnsi="Times New Roman"/>
          <w:sz w:val="28"/>
          <w:szCs w:val="28"/>
          <w:lang w:val="uk-UA"/>
        </w:rPr>
        <w:t>Яновицької</w:t>
      </w:r>
      <w:proofErr w:type="spellEnd"/>
      <w:r w:rsidRPr="00DF665C">
        <w:rPr>
          <w:rFonts w:ascii="Times New Roman" w:hAnsi="Times New Roman"/>
          <w:sz w:val="28"/>
          <w:szCs w:val="28"/>
          <w:lang w:val="uk-UA"/>
        </w:rPr>
        <w:t xml:space="preserve">, В.О. </w:t>
      </w:r>
      <w:proofErr w:type="spellStart"/>
      <w:r w:rsidRPr="00DF665C">
        <w:rPr>
          <w:rFonts w:ascii="Times New Roman" w:hAnsi="Times New Roman"/>
          <w:sz w:val="28"/>
          <w:szCs w:val="28"/>
          <w:lang w:val="uk-UA"/>
        </w:rPr>
        <w:t>Кучера.-</w:t>
      </w:r>
      <w:proofErr w:type="spellEnd"/>
      <w:r w:rsidRPr="00DF665C">
        <w:rPr>
          <w:rFonts w:ascii="Times New Roman" w:hAnsi="Times New Roman"/>
          <w:sz w:val="28"/>
          <w:szCs w:val="28"/>
          <w:lang w:val="uk-UA"/>
        </w:rPr>
        <w:t xml:space="preserve"> Львів: «Новий Світ-2000», 2014.-428с.</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Цивільне право: Підручник: У 2-х т. // За ред. В.І. Борисової, І.В. </w:t>
      </w:r>
      <w:proofErr w:type="spellStart"/>
      <w:r w:rsidRPr="00DF665C">
        <w:rPr>
          <w:rFonts w:ascii="Times New Roman" w:hAnsi="Times New Roman"/>
          <w:sz w:val="28"/>
          <w:szCs w:val="28"/>
          <w:lang w:val="uk-UA"/>
        </w:rPr>
        <w:t>Спасибо-Фатєєвої</w:t>
      </w:r>
      <w:proofErr w:type="spellEnd"/>
      <w:r w:rsidRPr="00DF665C">
        <w:rPr>
          <w:rFonts w:ascii="Times New Roman" w:hAnsi="Times New Roman"/>
          <w:sz w:val="28"/>
          <w:szCs w:val="28"/>
          <w:lang w:val="uk-UA"/>
        </w:rPr>
        <w:t xml:space="preserve">, В.Л. </w:t>
      </w:r>
      <w:proofErr w:type="spellStart"/>
      <w:r w:rsidRPr="00DF665C">
        <w:rPr>
          <w:rFonts w:ascii="Times New Roman" w:hAnsi="Times New Roman"/>
          <w:sz w:val="28"/>
          <w:szCs w:val="28"/>
          <w:lang w:val="uk-UA"/>
        </w:rPr>
        <w:t>Яроцького</w:t>
      </w:r>
      <w:proofErr w:type="spellEnd"/>
      <w:r w:rsidRPr="00DF665C">
        <w:rPr>
          <w:rFonts w:ascii="Times New Roman" w:hAnsi="Times New Roman"/>
          <w:sz w:val="28"/>
          <w:szCs w:val="28"/>
          <w:lang w:val="uk-UA"/>
        </w:rPr>
        <w:t>. – Х.:Право, 2011.- Т.2</w:t>
      </w:r>
    </w:p>
    <w:p w:rsidR="00671751" w:rsidRPr="00DF665C" w:rsidRDefault="00671751" w:rsidP="00671751">
      <w:pPr>
        <w:pStyle w:val="a9"/>
        <w:numPr>
          <w:ilvl w:val="0"/>
          <w:numId w:val="15"/>
        </w:numPr>
        <w:tabs>
          <w:tab w:val="left" w:pos="0"/>
          <w:tab w:val="left" w:pos="187"/>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r w:rsidRPr="00DF665C">
        <w:rPr>
          <w:sz w:val="28"/>
          <w:szCs w:val="28"/>
        </w:rPr>
        <w:t xml:space="preserve">Цивільне процесуальне право України / За ред. С.С. Бичкової. – К.: </w:t>
      </w:r>
      <w:proofErr w:type="spellStart"/>
      <w:r w:rsidRPr="00DF665C">
        <w:rPr>
          <w:sz w:val="28"/>
          <w:szCs w:val="28"/>
        </w:rPr>
        <w:t>Атіка</w:t>
      </w:r>
      <w:proofErr w:type="spellEnd"/>
      <w:r w:rsidRPr="00DF665C">
        <w:rPr>
          <w:sz w:val="28"/>
          <w:szCs w:val="28"/>
        </w:rPr>
        <w:t>, 2006. – 384 с.</w:t>
      </w:r>
    </w:p>
    <w:p w:rsidR="00671751" w:rsidRPr="00DF665C" w:rsidRDefault="00671751" w:rsidP="00671751">
      <w:pPr>
        <w:pStyle w:val="Numerik1"/>
        <w:numPr>
          <w:ilvl w:val="0"/>
          <w:numId w:val="15"/>
        </w:numPr>
        <w:tabs>
          <w:tab w:val="clear" w:pos="0"/>
          <w:tab w:val="left" w:pos="-426"/>
          <w:tab w:val="left" w:pos="567"/>
          <w:tab w:val="left" w:pos="709"/>
          <w:tab w:val="left" w:pos="993"/>
          <w:tab w:val="left" w:pos="1200"/>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Цивільний кодекс України: Науково-практичний </w:t>
      </w:r>
      <w:proofErr w:type="spellStart"/>
      <w:r w:rsidRPr="00DF665C">
        <w:rPr>
          <w:rFonts w:ascii="Times New Roman" w:hAnsi="Times New Roman"/>
          <w:sz w:val="28"/>
          <w:szCs w:val="28"/>
          <w:lang w:val="uk-UA"/>
        </w:rPr>
        <w:t>коментар.-</w:t>
      </w:r>
      <w:proofErr w:type="spellEnd"/>
      <w:r w:rsidRPr="00DF665C">
        <w:rPr>
          <w:rFonts w:ascii="Times New Roman" w:hAnsi="Times New Roman"/>
          <w:sz w:val="28"/>
          <w:szCs w:val="28"/>
          <w:lang w:val="uk-UA"/>
        </w:rPr>
        <w:t xml:space="preserve"> Т.8: Договори про передачу майна у власність та користування // За ред.. проф. І.В. </w:t>
      </w:r>
      <w:proofErr w:type="spellStart"/>
      <w:r w:rsidRPr="00DF665C">
        <w:rPr>
          <w:rFonts w:ascii="Times New Roman" w:hAnsi="Times New Roman"/>
          <w:sz w:val="28"/>
          <w:szCs w:val="28"/>
          <w:lang w:val="uk-UA"/>
        </w:rPr>
        <w:t>Спасибо-Фатєєвої.-</w:t>
      </w:r>
      <w:proofErr w:type="spellEnd"/>
      <w:r w:rsidRPr="00DF665C">
        <w:rPr>
          <w:rFonts w:ascii="Times New Roman" w:hAnsi="Times New Roman"/>
          <w:sz w:val="28"/>
          <w:szCs w:val="28"/>
          <w:lang w:val="uk-UA"/>
        </w:rPr>
        <w:t xml:space="preserve"> Х.:ФО-П </w:t>
      </w:r>
      <w:proofErr w:type="spellStart"/>
      <w:r w:rsidRPr="00DF665C">
        <w:rPr>
          <w:rFonts w:ascii="Times New Roman" w:hAnsi="Times New Roman"/>
          <w:sz w:val="28"/>
          <w:szCs w:val="28"/>
          <w:lang w:val="uk-UA"/>
        </w:rPr>
        <w:t>Лисяк</w:t>
      </w:r>
      <w:proofErr w:type="spellEnd"/>
      <w:r w:rsidRPr="00DF665C">
        <w:rPr>
          <w:rFonts w:ascii="Times New Roman" w:hAnsi="Times New Roman"/>
          <w:sz w:val="28"/>
          <w:szCs w:val="28"/>
          <w:lang w:val="uk-UA"/>
        </w:rPr>
        <w:t xml:space="preserve"> Л.С., 2013.-672с.</w:t>
      </w:r>
    </w:p>
    <w:p w:rsidR="00671751" w:rsidRPr="00DF665C" w:rsidRDefault="00671751" w:rsidP="00671751">
      <w:pPr>
        <w:pStyle w:val="a9"/>
        <w:numPr>
          <w:ilvl w:val="0"/>
          <w:numId w:val="15"/>
        </w:numPr>
        <w:tabs>
          <w:tab w:val="left" w:pos="0"/>
          <w:tab w:val="left" w:pos="187"/>
          <w:tab w:val="left" w:pos="480"/>
          <w:tab w:val="left" w:pos="567"/>
          <w:tab w:val="left" w:pos="851"/>
          <w:tab w:val="left" w:pos="1200"/>
          <w:tab w:val="left" w:pos="1440"/>
          <w:tab w:val="left" w:pos="1560"/>
          <w:tab w:val="left" w:pos="1843"/>
        </w:tabs>
        <w:spacing w:before="0" w:beforeAutospacing="0" w:after="0" w:afterAutospacing="0"/>
        <w:ind w:left="0" w:firstLine="567"/>
        <w:rPr>
          <w:sz w:val="28"/>
          <w:szCs w:val="28"/>
        </w:rPr>
      </w:pPr>
      <w:r w:rsidRPr="00DF665C">
        <w:rPr>
          <w:sz w:val="28"/>
          <w:szCs w:val="28"/>
        </w:rPr>
        <w:t xml:space="preserve">Цивільний процесуальний кодекс України: Науково-практичний коментар: В 2т. / За </w:t>
      </w:r>
      <w:proofErr w:type="spellStart"/>
      <w:r w:rsidRPr="00DF665C">
        <w:rPr>
          <w:sz w:val="28"/>
          <w:szCs w:val="28"/>
        </w:rPr>
        <w:t>заг</w:t>
      </w:r>
      <w:proofErr w:type="spellEnd"/>
      <w:r w:rsidRPr="00DF665C">
        <w:rPr>
          <w:sz w:val="28"/>
          <w:szCs w:val="28"/>
        </w:rPr>
        <w:t xml:space="preserve">. ред. </w:t>
      </w:r>
      <w:proofErr w:type="spellStart"/>
      <w:r w:rsidRPr="00DF665C">
        <w:rPr>
          <w:sz w:val="28"/>
          <w:szCs w:val="28"/>
        </w:rPr>
        <w:t>Фурси</w:t>
      </w:r>
      <w:proofErr w:type="spellEnd"/>
      <w:r w:rsidRPr="00DF665C">
        <w:rPr>
          <w:sz w:val="28"/>
          <w:szCs w:val="28"/>
        </w:rPr>
        <w:t xml:space="preserve"> С.Я.. – К.: Видавець </w:t>
      </w:r>
      <w:proofErr w:type="spellStart"/>
      <w:r w:rsidRPr="00DF665C">
        <w:rPr>
          <w:sz w:val="28"/>
          <w:szCs w:val="28"/>
        </w:rPr>
        <w:t>Фурса</w:t>
      </w:r>
      <w:proofErr w:type="spellEnd"/>
      <w:r w:rsidRPr="00DF665C">
        <w:rPr>
          <w:sz w:val="28"/>
          <w:szCs w:val="28"/>
        </w:rPr>
        <w:t xml:space="preserve"> С.Я.: КНТ, 2007.</w:t>
      </w:r>
    </w:p>
    <w:p w:rsidR="00671751" w:rsidRPr="00DF665C" w:rsidRDefault="00671751" w:rsidP="00671751">
      <w:pPr>
        <w:pStyle w:val="a9"/>
        <w:numPr>
          <w:ilvl w:val="0"/>
          <w:numId w:val="15"/>
        </w:numPr>
        <w:tabs>
          <w:tab w:val="left" w:pos="0"/>
          <w:tab w:val="left" w:pos="480"/>
          <w:tab w:val="left" w:pos="567"/>
          <w:tab w:val="left" w:pos="851"/>
          <w:tab w:val="left" w:pos="1200"/>
          <w:tab w:val="left" w:pos="1560"/>
          <w:tab w:val="left" w:pos="1843"/>
          <w:tab w:val="left" w:pos="3165"/>
        </w:tabs>
        <w:spacing w:before="0" w:beforeAutospacing="0" w:after="0" w:afterAutospacing="0"/>
        <w:ind w:left="0" w:firstLine="567"/>
        <w:rPr>
          <w:sz w:val="28"/>
          <w:szCs w:val="28"/>
        </w:rPr>
      </w:pPr>
      <w:proofErr w:type="spellStart"/>
      <w:r w:rsidRPr="00DF665C">
        <w:rPr>
          <w:sz w:val="28"/>
          <w:szCs w:val="28"/>
        </w:rPr>
        <w:t>Черепахин</w:t>
      </w:r>
      <w:proofErr w:type="spellEnd"/>
      <w:r w:rsidRPr="00DF665C">
        <w:rPr>
          <w:sz w:val="28"/>
          <w:szCs w:val="28"/>
        </w:rPr>
        <w:t xml:space="preserve"> Б.Б. </w:t>
      </w:r>
      <w:proofErr w:type="spellStart"/>
      <w:r w:rsidRPr="00DF665C">
        <w:rPr>
          <w:sz w:val="28"/>
          <w:szCs w:val="28"/>
        </w:rPr>
        <w:t>Виндикационные</w:t>
      </w:r>
      <w:proofErr w:type="spellEnd"/>
      <w:r w:rsidRPr="00DF665C">
        <w:rPr>
          <w:sz w:val="28"/>
          <w:szCs w:val="28"/>
        </w:rPr>
        <w:t xml:space="preserve"> </w:t>
      </w:r>
      <w:proofErr w:type="spellStart"/>
      <w:r w:rsidRPr="00DF665C">
        <w:rPr>
          <w:sz w:val="28"/>
          <w:szCs w:val="28"/>
        </w:rPr>
        <w:t>иски</w:t>
      </w:r>
      <w:proofErr w:type="spellEnd"/>
      <w:r w:rsidRPr="00DF665C">
        <w:rPr>
          <w:sz w:val="28"/>
          <w:szCs w:val="28"/>
        </w:rPr>
        <w:t xml:space="preserve"> в </w:t>
      </w:r>
      <w:proofErr w:type="spellStart"/>
      <w:r w:rsidRPr="00DF665C">
        <w:rPr>
          <w:sz w:val="28"/>
          <w:szCs w:val="28"/>
        </w:rPr>
        <w:t>советском</w:t>
      </w:r>
      <w:proofErr w:type="spellEnd"/>
      <w:r w:rsidRPr="00DF665C">
        <w:rPr>
          <w:sz w:val="28"/>
          <w:szCs w:val="28"/>
        </w:rPr>
        <w:t xml:space="preserve"> праве// </w:t>
      </w:r>
      <w:proofErr w:type="spellStart"/>
      <w:r w:rsidRPr="00DF665C">
        <w:rPr>
          <w:sz w:val="28"/>
          <w:szCs w:val="28"/>
        </w:rPr>
        <w:t>Труды</w:t>
      </w:r>
      <w:proofErr w:type="spellEnd"/>
      <w:r w:rsidRPr="00DF665C">
        <w:rPr>
          <w:sz w:val="28"/>
          <w:szCs w:val="28"/>
        </w:rPr>
        <w:t xml:space="preserve"> по </w:t>
      </w:r>
      <w:proofErr w:type="spellStart"/>
      <w:r w:rsidRPr="00DF665C">
        <w:rPr>
          <w:sz w:val="28"/>
          <w:szCs w:val="28"/>
        </w:rPr>
        <w:t>гражданскому</w:t>
      </w:r>
      <w:proofErr w:type="spellEnd"/>
      <w:r w:rsidRPr="00DF665C">
        <w:rPr>
          <w:sz w:val="28"/>
          <w:szCs w:val="28"/>
        </w:rPr>
        <w:t xml:space="preserve"> праву. – М., 2001</w:t>
      </w:r>
    </w:p>
    <w:p w:rsidR="00671751" w:rsidRPr="00DF665C" w:rsidRDefault="00671751" w:rsidP="00671751">
      <w:pPr>
        <w:pStyle w:val="a9"/>
        <w:numPr>
          <w:ilvl w:val="0"/>
          <w:numId w:val="15"/>
        </w:numPr>
        <w:tabs>
          <w:tab w:val="left" w:pos="0"/>
          <w:tab w:val="left" w:pos="480"/>
          <w:tab w:val="left" w:pos="567"/>
          <w:tab w:val="left" w:pos="851"/>
          <w:tab w:val="left" w:pos="1200"/>
          <w:tab w:val="left" w:pos="1560"/>
          <w:tab w:val="left" w:pos="1843"/>
        </w:tabs>
        <w:spacing w:before="0" w:beforeAutospacing="0" w:after="0" w:afterAutospacing="0"/>
        <w:ind w:left="0" w:firstLine="567"/>
        <w:rPr>
          <w:sz w:val="28"/>
          <w:szCs w:val="28"/>
        </w:rPr>
      </w:pPr>
      <w:proofErr w:type="spellStart"/>
      <w:r w:rsidRPr="00DF665C">
        <w:rPr>
          <w:sz w:val="28"/>
          <w:szCs w:val="28"/>
        </w:rPr>
        <w:t>Шаповалова</w:t>
      </w:r>
      <w:proofErr w:type="spellEnd"/>
      <w:r w:rsidRPr="00DF665C">
        <w:rPr>
          <w:sz w:val="28"/>
          <w:szCs w:val="28"/>
        </w:rPr>
        <w:t xml:space="preserve"> О.І. Юридичні умови застосування неустойки, процентів як мір цивільно-правової відповідальності// Вісник господарського судочинства. – 2004. - № 3.</w:t>
      </w:r>
    </w:p>
    <w:p w:rsidR="00671751" w:rsidRPr="00DF665C" w:rsidRDefault="00671751" w:rsidP="00671751">
      <w:pPr>
        <w:pStyle w:val="Numerik1"/>
        <w:numPr>
          <w:ilvl w:val="0"/>
          <w:numId w:val="15"/>
        </w:numPr>
        <w:tabs>
          <w:tab w:val="clear" w:pos="360"/>
          <w:tab w:val="left" w:pos="480"/>
          <w:tab w:val="left" w:pos="567"/>
          <w:tab w:val="left" w:pos="851"/>
          <w:tab w:val="left" w:pos="1200"/>
          <w:tab w:val="left" w:pos="1560"/>
          <w:tab w:val="left" w:pos="1843"/>
        </w:tabs>
        <w:spacing w:after="0"/>
        <w:ind w:left="0" w:firstLine="567"/>
        <w:rPr>
          <w:rFonts w:ascii="Times New Roman" w:hAnsi="Times New Roman"/>
          <w:sz w:val="28"/>
          <w:szCs w:val="28"/>
          <w:lang w:val="uk-UA"/>
        </w:rPr>
      </w:pPr>
      <w:r w:rsidRPr="00DF665C">
        <w:rPr>
          <w:rFonts w:ascii="Times New Roman" w:hAnsi="Times New Roman"/>
          <w:sz w:val="28"/>
          <w:szCs w:val="28"/>
          <w:lang w:val="uk-UA"/>
        </w:rPr>
        <w:t xml:space="preserve">Шевченко Я.Н. Право </w:t>
      </w:r>
      <w:proofErr w:type="spellStart"/>
      <w:r w:rsidRPr="00DF665C">
        <w:rPr>
          <w:rFonts w:ascii="Times New Roman" w:hAnsi="Times New Roman"/>
          <w:sz w:val="28"/>
          <w:szCs w:val="28"/>
          <w:lang w:val="uk-UA"/>
        </w:rPr>
        <w:t>собствености</w:t>
      </w:r>
      <w:proofErr w:type="spellEnd"/>
      <w:r w:rsidRPr="00DF665C">
        <w:rPr>
          <w:rFonts w:ascii="Times New Roman" w:hAnsi="Times New Roman"/>
          <w:sz w:val="28"/>
          <w:szCs w:val="28"/>
          <w:lang w:val="uk-UA"/>
        </w:rPr>
        <w:t xml:space="preserve"> в </w:t>
      </w:r>
      <w:proofErr w:type="spellStart"/>
      <w:r w:rsidRPr="00DF665C">
        <w:rPr>
          <w:rFonts w:ascii="Times New Roman" w:hAnsi="Times New Roman"/>
          <w:sz w:val="28"/>
          <w:szCs w:val="28"/>
          <w:lang w:val="uk-UA"/>
        </w:rPr>
        <w:t>Украине</w:t>
      </w:r>
      <w:proofErr w:type="spellEnd"/>
      <w:r w:rsidRPr="00DF665C">
        <w:rPr>
          <w:rFonts w:ascii="Times New Roman" w:hAnsi="Times New Roman"/>
          <w:sz w:val="28"/>
          <w:szCs w:val="28"/>
          <w:lang w:val="uk-UA"/>
        </w:rPr>
        <w:t xml:space="preserve">. К., </w:t>
      </w:r>
      <w:proofErr w:type="spellStart"/>
      <w:r w:rsidRPr="00DF665C">
        <w:rPr>
          <w:rFonts w:ascii="Times New Roman" w:hAnsi="Times New Roman"/>
          <w:sz w:val="28"/>
          <w:szCs w:val="28"/>
          <w:lang w:val="uk-UA"/>
        </w:rPr>
        <w:t>Блиц-информ</w:t>
      </w:r>
      <w:proofErr w:type="spellEnd"/>
      <w:r w:rsidRPr="00DF665C">
        <w:rPr>
          <w:rFonts w:ascii="Times New Roman" w:hAnsi="Times New Roman"/>
          <w:sz w:val="28"/>
          <w:szCs w:val="28"/>
          <w:lang w:val="uk-UA"/>
        </w:rPr>
        <w:t>, 1996.</w:t>
      </w:r>
    </w:p>
    <w:p w:rsidR="00671751" w:rsidRPr="00DF665C" w:rsidRDefault="00671751" w:rsidP="00671751">
      <w:pPr>
        <w:pStyle w:val="a9"/>
        <w:numPr>
          <w:ilvl w:val="0"/>
          <w:numId w:val="15"/>
        </w:numPr>
        <w:tabs>
          <w:tab w:val="left" w:pos="-426"/>
          <w:tab w:val="left" w:pos="360"/>
          <w:tab w:val="left" w:pos="567"/>
          <w:tab w:val="left" w:pos="709"/>
          <w:tab w:val="left" w:pos="993"/>
          <w:tab w:val="left" w:pos="1200"/>
        </w:tabs>
        <w:autoSpaceDE w:val="0"/>
        <w:autoSpaceDN w:val="0"/>
        <w:adjustRightInd w:val="0"/>
        <w:spacing w:before="0" w:beforeAutospacing="0" w:after="0" w:afterAutospacing="0"/>
        <w:ind w:left="0" w:firstLine="567"/>
        <w:rPr>
          <w:sz w:val="28"/>
          <w:szCs w:val="28"/>
        </w:rPr>
      </w:pPr>
      <w:r w:rsidRPr="00DF665C">
        <w:rPr>
          <w:sz w:val="28"/>
          <w:szCs w:val="28"/>
        </w:rPr>
        <w:t>Шишка О. Реалізація права громадян на житло з житлового фонду соціального призначення / О. Шишка // Форум права. – 2010. – № 4. – С. 966–970.</w:t>
      </w:r>
    </w:p>
    <w:p w:rsidR="00671751" w:rsidRPr="00DF665C" w:rsidRDefault="00671751" w:rsidP="00671751">
      <w:pPr>
        <w:pStyle w:val="a9"/>
        <w:numPr>
          <w:ilvl w:val="0"/>
          <w:numId w:val="15"/>
        </w:numPr>
        <w:tabs>
          <w:tab w:val="left" w:pos="0"/>
          <w:tab w:val="left" w:pos="480"/>
          <w:tab w:val="left" w:pos="567"/>
          <w:tab w:val="left" w:pos="851"/>
          <w:tab w:val="left" w:pos="1200"/>
          <w:tab w:val="left" w:pos="1560"/>
          <w:tab w:val="left" w:pos="1843"/>
        </w:tabs>
        <w:spacing w:before="0" w:beforeAutospacing="0" w:after="0" w:afterAutospacing="0"/>
        <w:ind w:left="0" w:firstLine="567"/>
        <w:rPr>
          <w:sz w:val="28"/>
          <w:szCs w:val="28"/>
        </w:rPr>
      </w:pPr>
      <w:proofErr w:type="spellStart"/>
      <w:r w:rsidRPr="00DF665C">
        <w:rPr>
          <w:sz w:val="28"/>
          <w:szCs w:val="28"/>
        </w:rPr>
        <w:t>Яворська</w:t>
      </w:r>
      <w:proofErr w:type="spellEnd"/>
      <w:r w:rsidRPr="00DF665C">
        <w:rPr>
          <w:sz w:val="28"/>
          <w:szCs w:val="28"/>
        </w:rPr>
        <w:t xml:space="preserve"> О.С. Договірні зобов’язання про передання майна у власність. Монографія. – Тернопіль, 2009.</w:t>
      </w:r>
    </w:p>
    <w:p w:rsidR="00671751" w:rsidRPr="00DF665C" w:rsidRDefault="00671751" w:rsidP="00671751">
      <w:pPr>
        <w:pStyle w:val="a9"/>
        <w:numPr>
          <w:ilvl w:val="0"/>
          <w:numId w:val="15"/>
        </w:numPr>
        <w:tabs>
          <w:tab w:val="left" w:pos="0"/>
          <w:tab w:val="left" w:pos="480"/>
          <w:tab w:val="left" w:pos="567"/>
          <w:tab w:val="left" w:pos="851"/>
          <w:tab w:val="left" w:pos="1200"/>
          <w:tab w:val="left" w:pos="1560"/>
          <w:tab w:val="left" w:pos="1843"/>
        </w:tabs>
        <w:spacing w:before="0" w:beforeAutospacing="0" w:after="0" w:afterAutospacing="0"/>
        <w:ind w:left="0" w:firstLine="567"/>
        <w:rPr>
          <w:sz w:val="28"/>
          <w:szCs w:val="28"/>
        </w:rPr>
      </w:pPr>
      <w:proofErr w:type="spellStart"/>
      <w:r w:rsidRPr="00DF665C">
        <w:rPr>
          <w:sz w:val="28"/>
          <w:szCs w:val="28"/>
        </w:rPr>
        <w:t>Яворська</w:t>
      </w:r>
      <w:proofErr w:type="spellEnd"/>
      <w:r w:rsidRPr="00DF665C">
        <w:rPr>
          <w:sz w:val="28"/>
          <w:szCs w:val="28"/>
        </w:rPr>
        <w:t xml:space="preserve"> О.С. Юридичні підстави виникнення права приватної власності. Львів. 1996 </w:t>
      </w:r>
    </w:p>
    <w:p w:rsidR="00671751" w:rsidRPr="00DF665C" w:rsidRDefault="00671751" w:rsidP="00671751">
      <w:pPr>
        <w:spacing w:after="0" w:line="240" w:lineRule="auto"/>
        <w:ind w:firstLine="708"/>
        <w:jc w:val="both"/>
        <w:rPr>
          <w:rFonts w:ascii="Times New Roman" w:hAnsi="Times New Roman" w:cs="Times New Roman"/>
          <w:bCs/>
          <w:caps/>
          <w:sz w:val="28"/>
          <w:szCs w:val="28"/>
        </w:rPr>
      </w:pPr>
    </w:p>
    <w:p w:rsidR="002F13B7" w:rsidRPr="00DF665C" w:rsidRDefault="002F13B7" w:rsidP="002F13B7">
      <w:pPr>
        <w:spacing w:after="0" w:line="240" w:lineRule="auto"/>
        <w:ind w:firstLine="708"/>
        <w:jc w:val="center"/>
        <w:rPr>
          <w:rFonts w:ascii="Times New Roman" w:hAnsi="Times New Roman" w:cs="Times New Roman"/>
          <w:b/>
          <w:bCs/>
          <w:caps/>
          <w:sz w:val="28"/>
          <w:szCs w:val="28"/>
        </w:rPr>
      </w:pPr>
      <w:r w:rsidRPr="00DF665C">
        <w:rPr>
          <w:rFonts w:ascii="Times New Roman" w:hAnsi="Times New Roman" w:cs="Times New Roman"/>
          <w:b/>
          <w:bCs/>
          <w:caps/>
          <w:sz w:val="28"/>
          <w:szCs w:val="28"/>
        </w:rPr>
        <w:t>8. Інформаційні ресурси</w:t>
      </w:r>
    </w:p>
    <w:p w:rsidR="002F13B7" w:rsidRPr="00DF665C" w:rsidRDefault="002F13B7" w:rsidP="002F13B7">
      <w:pPr>
        <w:shd w:val="clear" w:color="auto" w:fill="FFFFFF"/>
        <w:tabs>
          <w:tab w:val="left" w:pos="365"/>
        </w:tabs>
        <w:spacing w:after="0" w:line="240" w:lineRule="auto"/>
        <w:rPr>
          <w:rFonts w:ascii="Times New Roman" w:hAnsi="Times New Roman" w:cs="Times New Roman"/>
          <w:spacing w:val="-20"/>
          <w:sz w:val="28"/>
          <w:szCs w:val="28"/>
        </w:rPr>
      </w:pP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lastRenderedPageBreak/>
        <w:t>Верховна Рада України</w:t>
      </w:r>
    </w:p>
    <w:p w:rsidR="002F13B7" w:rsidRPr="00DF665C" w:rsidRDefault="007F44D6" w:rsidP="002F13B7">
      <w:pPr>
        <w:spacing w:after="0" w:line="240" w:lineRule="auto"/>
        <w:rPr>
          <w:rFonts w:ascii="Times New Roman" w:hAnsi="Times New Roman" w:cs="Times New Roman"/>
          <w:sz w:val="28"/>
          <w:szCs w:val="28"/>
          <w:lang w:val="ru-RU"/>
        </w:rPr>
      </w:pPr>
      <w:hyperlink r:id="rId5" w:history="1">
        <w:r w:rsidR="002F13B7" w:rsidRPr="00DF665C">
          <w:rPr>
            <w:rStyle w:val="a8"/>
            <w:rFonts w:ascii="Times New Roman" w:hAnsi="Times New Roman" w:cs="Times New Roman"/>
            <w:sz w:val="28"/>
            <w:szCs w:val="28"/>
          </w:rPr>
          <w:t>http://www.rada.</w:t>
        </w:r>
        <w:proofErr w:type="spellStart"/>
        <w:r w:rsidR="002F13B7" w:rsidRPr="00DF665C">
          <w:rPr>
            <w:rStyle w:val="a8"/>
            <w:rFonts w:ascii="Times New Roman" w:hAnsi="Times New Roman" w:cs="Times New Roman"/>
            <w:sz w:val="28"/>
            <w:szCs w:val="28"/>
            <w:lang w:val="en-US"/>
          </w:rPr>
          <w:t>gov</w:t>
        </w:r>
        <w:r w:rsidR="002F13B7" w:rsidRPr="00DF665C">
          <w:rPr>
            <w:rStyle w:val="a8"/>
            <w:rFonts w:ascii="Times New Roman" w:hAnsi="Times New Roman" w:cs="Times New Roman"/>
            <w:sz w:val="28"/>
            <w:szCs w:val="28"/>
          </w:rPr>
          <w:t>.ua</w:t>
        </w:r>
        <w:proofErr w:type="spellEnd"/>
      </w:hyperlink>
      <w:r w:rsidR="002F13B7" w:rsidRPr="00DF665C">
        <w:rPr>
          <w:rFonts w:ascii="Times New Roman" w:hAnsi="Times New Roman" w:cs="Times New Roman"/>
          <w:sz w:val="28"/>
          <w:szCs w:val="28"/>
          <w:lang w:val="ru-RU"/>
        </w:rPr>
        <w:t xml:space="preserve"> </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Верховний Суд</w:t>
      </w:r>
    </w:p>
    <w:p w:rsidR="002F13B7" w:rsidRPr="00DF665C" w:rsidRDefault="007F44D6" w:rsidP="002F13B7">
      <w:pPr>
        <w:spacing w:after="0" w:line="240" w:lineRule="auto"/>
        <w:rPr>
          <w:rFonts w:ascii="Times New Roman" w:hAnsi="Times New Roman" w:cs="Times New Roman"/>
          <w:sz w:val="28"/>
          <w:szCs w:val="28"/>
        </w:rPr>
      </w:pPr>
      <w:hyperlink r:id="rId6" w:history="1">
        <w:r w:rsidR="002F13B7" w:rsidRPr="00DF665C">
          <w:rPr>
            <w:rStyle w:val="a8"/>
            <w:rFonts w:ascii="Times New Roman" w:hAnsi="Times New Roman" w:cs="Times New Roman"/>
            <w:sz w:val="28"/>
            <w:szCs w:val="28"/>
          </w:rPr>
          <w:t>http://www.s</w:t>
        </w:r>
        <w:proofErr w:type="spellStart"/>
        <w:r w:rsidR="002F13B7" w:rsidRPr="00DF665C">
          <w:rPr>
            <w:rStyle w:val="a8"/>
            <w:rFonts w:ascii="Times New Roman" w:hAnsi="Times New Roman" w:cs="Times New Roman"/>
            <w:sz w:val="28"/>
            <w:szCs w:val="28"/>
            <w:lang w:val="en-US"/>
          </w:rPr>
          <w:t>upreme</w:t>
        </w:r>
        <w:r w:rsidR="002F13B7" w:rsidRPr="00DF665C">
          <w:rPr>
            <w:rStyle w:val="a8"/>
            <w:rFonts w:ascii="Times New Roman" w:hAnsi="Times New Roman" w:cs="Times New Roman"/>
            <w:sz w:val="28"/>
            <w:szCs w:val="28"/>
          </w:rPr>
          <w:t>.court.gov.ua</w:t>
        </w:r>
        <w:proofErr w:type="spellEnd"/>
      </w:hyperlink>
      <w:r w:rsidR="002F13B7" w:rsidRPr="00DF665C">
        <w:rPr>
          <w:rFonts w:ascii="Times New Roman" w:hAnsi="Times New Roman" w:cs="Times New Roman"/>
          <w:sz w:val="28"/>
          <w:szCs w:val="28"/>
        </w:rPr>
        <w:t xml:space="preserve"> </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Кабінет Міністрів України</w:t>
      </w:r>
    </w:p>
    <w:p w:rsidR="002F13B7" w:rsidRPr="00DF665C" w:rsidRDefault="007F44D6" w:rsidP="002F13B7">
      <w:pPr>
        <w:spacing w:after="0" w:line="240" w:lineRule="auto"/>
        <w:rPr>
          <w:rFonts w:ascii="Times New Roman" w:hAnsi="Times New Roman" w:cs="Times New Roman"/>
          <w:sz w:val="28"/>
          <w:szCs w:val="28"/>
        </w:rPr>
      </w:pPr>
      <w:hyperlink r:id="rId7" w:history="1">
        <w:r w:rsidR="002F13B7" w:rsidRPr="00DF665C">
          <w:rPr>
            <w:rStyle w:val="a8"/>
            <w:rFonts w:ascii="Times New Roman" w:hAnsi="Times New Roman" w:cs="Times New Roman"/>
            <w:sz w:val="28"/>
            <w:szCs w:val="28"/>
          </w:rPr>
          <w:t>http://www.kmu.gov.ua</w:t>
        </w:r>
      </w:hyperlink>
      <w:r w:rsidR="002F13B7" w:rsidRPr="00DF665C">
        <w:rPr>
          <w:rFonts w:ascii="Times New Roman" w:hAnsi="Times New Roman" w:cs="Times New Roman"/>
          <w:sz w:val="28"/>
          <w:szCs w:val="28"/>
        </w:rPr>
        <w:t xml:space="preserve"> </w:t>
      </w:r>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Міністерство юстиції України </w:t>
      </w:r>
    </w:p>
    <w:p w:rsidR="002F13B7" w:rsidRPr="00DF665C" w:rsidRDefault="007F44D6" w:rsidP="002F13B7">
      <w:pPr>
        <w:spacing w:after="0" w:line="240" w:lineRule="auto"/>
        <w:rPr>
          <w:rFonts w:ascii="Times New Roman" w:hAnsi="Times New Roman" w:cs="Times New Roman"/>
          <w:sz w:val="28"/>
          <w:szCs w:val="28"/>
          <w:lang w:val="ru-RU"/>
        </w:rPr>
      </w:pPr>
      <w:hyperlink r:id="rId8" w:history="1">
        <w:r w:rsidR="002F13B7" w:rsidRPr="00DF665C">
          <w:rPr>
            <w:rStyle w:val="a8"/>
            <w:rFonts w:ascii="Times New Roman" w:hAnsi="Times New Roman" w:cs="Times New Roman"/>
            <w:sz w:val="28"/>
            <w:szCs w:val="28"/>
          </w:rPr>
          <w:t>http://www.minjust.gov.ua</w:t>
        </w:r>
      </w:hyperlink>
      <w:r w:rsidR="002F13B7" w:rsidRPr="00DF665C">
        <w:rPr>
          <w:rFonts w:ascii="Times New Roman" w:hAnsi="Times New Roman" w:cs="Times New Roman"/>
          <w:sz w:val="28"/>
          <w:szCs w:val="28"/>
          <w:lang w:val="ru-RU"/>
        </w:rPr>
        <w:t xml:space="preserve"> </w:t>
      </w:r>
      <w:bookmarkStart w:id="0" w:name="_GoBack"/>
      <w:bookmarkEnd w:id="0"/>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Інформаційно-пошукова системи по законодавству </w:t>
      </w: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 xml:space="preserve">"Ліга": </w:t>
      </w:r>
      <w:hyperlink r:id="rId9" w:history="1">
        <w:r w:rsidRPr="00DF665C">
          <w:rPr>
            <w:rStyle w:val="a8"/>
            <w:rFonts w:ascii="Times New Roman" w:hAnsi="Times New Roman" w:cs="Times New Roman"/>
            <w:sz w:val="28"/>
            <w:szCs w:val="28"/>
          </w:rPr>
          <w:t>http://www.liga.kiev.ua/</w:t>
        </w:r>
      </w:hyperlink>
    </w:p>
    <w:p w:rsidR="002F13B7" w:rsidRPr="00DF665C" w:rsidRDefault="002F13B7" w:rsidP="002F13B7">
      <w:pPr>
        <w:spacing w:after="0" w:line="240" w:lineRule="auto"/>
        <w:rPr>
          <w:rFonts w:ascii="Times New Roman" w:hAnsi="Times New Roman" w:cs="Times New Roman"/>
          <w:sz w:val="28"/>
          <w:szCs w:val="28"/>
        </w:rPr>
      </w:pP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http://www.nau.kiev.ua/</w:t>
      </w:r>
    </w:p>
    <w:p w:rsidR="002F13B7" w:rsidRPr="00DF665C" w:rsidRDefault="002F13B7" w:rsidP="002F13B7">
      <w:pPr>
        <w:spacing w:after="0" w:line="240" w:lineRule="auto"/>
        <w:rPr>
          <w:rFonts w:ascii="Times New Roman" w:hAnsi="Times New Roman" w:cs="Times New Roman"/>
          <w:sz w:val="28"/>
          <w:szCs w:val="28"/>
        </w:rPr>
      </w:pPr>
      <w:r w:rsidRPr="00DF665C">
        <w:rPr>
          <w:rFonts w:ascii="Times New Roman" w:hAnsi="Times New Roman" w:cs="Times New Roman"/>
          <w:sz w:val="28"/>
          <w:szCs w:val="28"/>
        </w:rPr>
        <w:t>www.lawukraine.com</w:t>
      </w:r>
    </w:p>
    <w:p w:rsidR="00892902" w:rsidRPr="00DF665C" w:rsidRDefault="007F44D6" w:rsidP="00892902">
      <w:pPr>
        <w:spacing w:after="0" w:line="240" w:lineRule="auto"/>
        <w:rPr>
          <w:rFonts w:ascii="Times New Roman" w:hAnsi="Times New Roman" w:cs="Times New Roman"/>
          <w:sz w:val="28"/>
          <w:szCs w:val="28"/>
        </w:rPr>
      </w:pPr>
      <w:hyperlink r:id="rId10" w:history="1">
        <w:r w:rsidR="002F13B7" w:rsidRPr="00DF665C">
          <w:rPr>
            <w:rStyle w:val="a8"/>
            <w:rFonts w:ascii="Times New Roman" w:hAnsi="Times New Roman" w:cs="Times New Roman"/>
            <w:sz w:val="28"/>
            <w:szCs w:val="28"/>
          </w:rPr>
          <w:t>www.pravovik.com.ua</w:t>
        </w:r>
      </w:hyperlink>
    </w:p>
    <w:p w:rsidR="00892902" w:rsidRPr="00DF665C" w:rsidRDefault="00892902" w:rsidP="00892902">
      <w:pPr>
        <w:spacing w:after="0" w:line="240" w:lineRule="auto"/>
        <w:rPr>
          <w:rFonts w:ascii="Times New Roman" w:hAnsi="Times New Roman" w:cs="Times New Roman"/>
          <w:sz w:val="28"/>
          <w:szCs w:val="28"/>
        </w:rPr>
      </w:pPr>
    </w:p>
    <w:p w:rsidR="00892902" w:rsidRPr="00DF665C" w:rsidRDefault="00892902" w:rsidP="00892902">
      <w:pPr>
        <w:widowControl w:val="0"/>
        <w:shd w:val="clear" w:color="auto" w:fill="FFFFFF"/>
        <w:tabs>
          <w:tab w:val="left" w:pos="365"/>
        </w:tabs>
        <w:autoSpaceDE w:val="0"/>
        <w:autoSpaceDN w:val="0"/>
        <w:adjustRightInd w:val="0"/>
        <w:spacing w:after="0" w:line="240" w:lineRule="auto"/>
        <w:rPr>
          <w:rStyle w:val="HTML"/>
          <w:rFonts w:ascii="Times New Roman" w:hAnsi="Times New Roman" w:cs="Times New Roman"/>
          <w:color w:val="000000"/>
          <w:spacing w:val="-13"/>
          <w:sz w:val="28"/>
          <w:szCs w:val="28"/>
        </w:rPr>
      </w:pPr>
      <w:r w:rsidRPr="00DF665C">
        <w:rPr>
          <w:rStyle w:val="HTML"/>
          <w:rFonts w:ascii="Times New Roman" w:hAnsi="Times New Roman" w:cs="Times New Roman"/>
          <w:color w:val="000000"/>
          <w:spacing w:val="-13"/>
          <w:sz w:val="28"/>
          <w:szCs w:val="28"/>
        </w:rPr>
        <w:t xml:space="preserve">Єдиний державний реєстр судових рішень України </w:t>
      </w:r>
    </w:p>
    <w:p w:rsidR="00892902" w:rsidRPr="00DF665C" w:rsidRDefault="00892902" w:rsidP="00892902">
      <w:pPr>
        <w:widowControl w:val="0"/>
        <w:shd w:val="clear" w:color="auto" w:fill="FFFFFF"/>
        <w:tabs>
          <w:tab w:val="left" w:pos="365"/>
        </w:tabs>
        <w:autoSpaceDE w:val="0"/>
        <w:autoSpaceDN w:val="0"/>
        <w:adjustRightInd w:val="0"/>
        <w:spacing w:after="0" w:line="240" w:lineRule="auto"/>
        <w:rPr>
          <w:rStyle w:val="HTML"/>
          <w:rFonts w:ascii="Times New Roman" w:hAnsi="Times New Roman" w:cs="Times New Roman"/>
          <w:color w:val="000000"/>
          <w:spacing w:val="-13"/>
          <w:sz w:val="28"/>
          <w:szCs w:val="28"/>
        </w:rPr>
      </w:pPr>
      <w:r w:rsidRPr="00DF665C">
        <w:rPr>
          <w:rStyle w:val="HTML"/>
          <w:rFonts w:ascii="Times New Roman" w:hAnsi="Times New Roman" w:cs="Times New Roman"/>
          <w:color w:val="000000"/>
          <w:spacing w:val="-13"/>
          <w:sz w:val="28"/>
          <w:szCs w:val="28"/>
        </w:rPr>
        <w:t xml:space="preserve"> </w:t>
      </w:r>
      <w:hyperlink r:id="rId11" w:history="1">
        <w:r w:rsidRPr="00DF665C">
          <w:rPr>
            <w:rStyle w:val="a8"/>
            <w:rFonts w:ascii="Times New Roman" w:hAnsi="Times New Roman" w:cs="Times New Roman"/>
            <w:spacing w:val="-13"/>
            <w:sz w:val="28"/>
            <w:szCs w:val="28"/>
          </w:rPr>
          <w:t>www.reyestr.court.gov.ua/</w:t>
        </w:r>
      </w:hyperlink>
    </w:p>
    <w:p w:rsidR="002F13B7" w:rsidRPr="00DF665C" w:rsidRDefault="002F13B7" w:rsidP="002F13B7">
      <w:pPr>
        <w:spacing w:after="0" w:line="240" w:lineRule="auto"/>
        <w:rPr>
          <w:rFonts w:ascii="Times New Roman" w:hAnsi="Times New Roman" w:cs="Times New Roman"/>
          <w:sz w:val="28"/>
          <w:szCs w:val="28"/>
        </w:rPr>
      </w:pPr>
    </w:p>
    <w:p w:rsidR="00736476" w:rsidRPr="00DB762F" w:rsidRDefault="00736476" w:rsidP="00736476">
      <w:pPr>
        <w:jc w:val="center"/>
        <w:rPr>
          <w:rFonts w:ascii="Times New Roman" w:hAnsi="Times New Roman" w:cs="Times New Roman"/>
          <w:b/>
          <w:sz w:val="28"/>
          <w:szCs w:val="28"/>
        </w:rPr>
      </w:pPr>
      <w:r w:rsidRPr="00DB762F">
        <w:rPr>
          <w:rFonts w:ascii="Times New Roman" w:hAnsi="Times New Roman" w:cs="Times New Roman"/>
          <w:b/>
          <w:sz w:val="28"/>
          <w:szCs w:val="28"/>
        </w:rPr>
        <w:t>ЗАВДАННЯ ДЛЯ ПОТОЧНОГО ТА ПІДСУМКОВОГО КОНТРОЛЮ</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та загальна характеристика житлового права.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та види житлових правовідносин.</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Елементи житлових правовідносин</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Предмет, функції та основні принципи житлового права.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Система житлового права України.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Джерела житлового права.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 xml:space="preserve">Співвідношення житлового права та житлового законодавства. </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Історія розвитку житлового законодавства.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 xml:space="preserve">Житловий кодекс України та Цивільний кодекс України як джерела правового регулювання житлових правовідносин. </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 xml:space="preserve">Закони та підзаконні нормативно-правові акти як джерела житлового права. </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Постанови Пленуму Верховного Суду України з житлових питань.</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Суб’єкти та об’єкти житлових правовідносин.</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Права та обов’язки суб’єктів житлових правовідносин.</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жилого приміщення та його характеристика.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види та загальна характеристика житлового фонду України.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Державний житловий фонд. Загальна характеристика та його види.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Приватний житловий фонд. Структура приватного житлового фонду та особливості регулювання житлових відносин у цьому фонді.</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Житловий фонд колективної власності: поняття та види.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Житловий фонд соціального призначення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lastRenderedPageBreak/>
        <w:t>Непридатність жилих будинків для проживання. Порядок переведення жилих будинків в нежилі</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 xml:space="preserve">Порядок одержання жилого приміщення. </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види та загальна характеристика квартирного обліку громадян, які потребують поліпшення житлових умов.</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Підстави визнання  громадян такими, що потребують поліпшення житлових умов.</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Черговість надання громадянам жилих приміщень. Перенесення черговості на одержання жилих приміщень.</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Першочергове та позачергове надання жилих приміщень</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Підстави зняття та виключення з квартирного обліку.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Порядок надання жилих приміщень та його види. Випадки надання громадянам жилої площі незалежно від перебування на обліку для поліпшення житлових умов.</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Вимоги, що ставляться до жилих приміщень. Норма жилої площі , її значення.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Ордер на жиле приміщення. Підстави визнання ордера недійсним</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найму (оренди) жилого приміщення в будинках державного житлового фонду: поняття, сторони, істотні умови, форма, зміст договору, підстави припинення та розірвання договору оренди жилого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найму жилого приміщення в будинках приватного житлового фонду: поняття, сторони, істотні умови, форма, зміст договору, підстави припинення та розірвання договору найму жилого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піднайму жилих приміщень. Його форма і зміст. Підстави припинення та розірвання договору піднайму жилого приміщення. Умови за яких договір піднайму не може бути укладений.</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найму соціального житла: поняття, сторони, істотні умови, форма, зміст договору, підстави припинення та розірвання договору.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Права і обов’язки власників, наймачів  та орендарів.</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Порядок користування приміщеннями жилих будинків і прибудинковими територіями. Обмін жилими приміщеннями.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Збереження права на жиле приміщення за громадянами у разі їх тимчасової відсутності. Бронювання жилих приміщень.</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Право на заміну та обмін жилими приміщеннями.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та правові засади приватизації державного житлового фонду. Право громадян на приватизацію державного житлового фонду.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 xml:space="preserve">Реприватизація житла та </w:t>
      </w:r>
      <w:proofErr w:type="spellStart"/>
      <w:r w:rsidRPr="00DB762F">
        <w:rPr>
          <w:rFonts w:ascii="Times New Roman" w:hAnsi="Times New Roman" w:cs="Times New Roman"/>
          <w:sz w:val="28"/>
          <w:szCs w:val="28"/>
        </w:rPr>
        <w:t>доприватизація</w:t>
      </w:r>
      <w:proofErr w:type="spellEnd"/>
      <w:r w:rsidRPr="00DB762F">
        <w:rPr>
          <w:rFonts w:ascii="Times New Roman" w:hAnsi="Times New Roman" w:cs="Times New Roman"/>
          <w:sz w:val="28"/>
          <w:szCs w:val="28"/>
        </w:rPr>
        <w:t xml:space="preserve"> житла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жилого службового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Надання та користування службовими жилими приміщеннями.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Особи, яким може бути надано службове жиле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Підстави та гарантії при виселення із службового жилого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Приватизація службового житла.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Порядок надання жилої площі в гуртожитках та користування нею.</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Права та обов’язки адміністрації та мешканців гуртожитку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Виселення з гуртожитків</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Підстави виникнення та припинення права власності на житло.</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lastRenderedPageBreak/>
        <w:t>Користування жилими приміщеннями в будинках (квартирах) приватного житлового фонду.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Правове регулювання спільної власності на будинок (квартиру).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Правове становище співвласників квартир.</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Організація та діяльність співвласників квартир.</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купівлі-продажу житла.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довічного утримання, предметом якого є житло.</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Договір дарування житла.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Спадкування житла за законом та за заповітом. Прийняття спадщини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Підстави і порядок виселення громадян з жилих приміщень.</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Виселення з наданням іншого жилого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Виселення без надання іншого жилого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Виселення громадян, які самовільно зайняли жиле приміщення.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Виселення громадян у зв’язку із визнанням ордера на жиле приміщення недійсним.</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Вимоги, яким мають відповідати інші жилі приміщення що надаються громадянам при виселення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Поняття та види відповідальності за порушення житлового законодавства.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Гарантії захисту майнових прав власника.</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Види захисту житлових прав громадян.</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Правові наслідки визнання правочинів щодо житла недійсними.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Порядок розгляду та вирішення житлових спорів судами.</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Види житлових спорів та порядок їх вирішення.</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Порядок розгляду житлових спорів в адміністративному порядку.</w:t>
      </w:r>
    </w:p>
    <w:p w:rsidR="00736476" w:rsidRPr="00DB762F" w:rsidRDefault="00736476" w:rsidP="00736476">
      <w:pPr>
        <w:numPr>
          <w:ilvl w:val="0"/>
          <w:numId w:val="16"/>
        </w:numPr>
        <w:tabs>
          <w:tab w:val="clear" w:pos="720"/>
          <w:tab w:val="num" w:pos="-284"/>
          <w:tab w:val="left" w:pos="709"/>
          <w:tab w:val="left" w:pos="851"/>
          <w:tab w:val="left" w:pos="993"/>
        </w:tabs>
        <w:spacing w:after="0" w:line="240" w:lineRule="auto"/>
        <w:ind w:left="0" w:firstLine="567"/>
        <w:jc w:val="both"/>
        <w:rPr>
          <w:rFonts w:ascii="Times New Roman" w:hAnsi="Times New Roman" w:cs="Times New Roman"/>
          <w:sz w:val="28"/>
          <w:szCs w:val="28"/>
        </w:rPr>
      </w:pPr>
      <w:r w:rsidRPr="00DB762F">
        <w:rPr>
          <w:rFonts w:ascii="Times New Roman" w:hAnsi="Times New Roman" w:cs="Times New Roman"/>
          <w:sz w:val="28"/>
          <w:szCs w:val="28"/>
        </w:rPr>
        <w:t>Порядок та підстави звернення стягнення на житло.</w:t>
      </w:r>
    </w:p>
    <w:p w:rsidR="00736476" w:rsidRPr="00DB762F" w:rsidRDefault="00736476" w:rsidP="00736476">
      <w:pPr>
        <w:tabs>
          <w:tab w:val="left" w:pos="3240"/>
        </w:tabs>
        <w:autoSpaceDE w:val="0"/>
        <w:jc w:val="both"/>
      </w:pPr>
    </w:p>
    <w:p w:rsidR="002F13B7" w:rsidRPr="00DF665C" w:rsidRDefault="002F13B7" w:rsidP="002F13B7">
      <w:pPr>
        <w:rPr>
          <w:rFonts w:ascii="Times New Roman" w:hAnsi="Times New Roman" w:cs="Times New Roman"/>
          <w:sz w:val="28"/>
          <w:szCs w:val="28"/>
        </w:rPr>
      </w:pPr>
    </w:p>
    <w:sectPr w:rsidR="002F13B7" w:rsidRPr="00DF665C" w:rsidSect="002F13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A2"/>
    <w:multiLevelType w:val="hybridMultilevel"/>
    <w:tmpl w:val="EB105324"/>
    <w:lvl w:ilvl="0" w:tplc="3A08AE1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8443DCD"/>
    <w:multiLevelType w:val="hybridMultilevel"/>
    <w:tmpl w:val="2CAABA90"/>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0DB2290B"/>
    <w:multiLevelType w:val="hybridMultilevel"/>
    <w:tmpl w:val="8284785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17350A"/>
    <w:multiLevelType w:val="hybridMultilevel"/>
    <w:tmpl w:val="14CE9A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CD1665"/>
    <w:multiLevelType w:val="hybridMultilevel"/>
    <w:tmpl w:val="8FEE09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654FAD"/>
    <w:multiLevelType w:val="hybridMultilevel"/>
    <w:tmpl w:val="FEF246D6"/>
    <w:lvl w:ilvl="0" w:tplc="0422000F">
      <w:start w:val="1"/>
      <w:numFmt w:val="decimal"/>
      <w:lvlText w:val="%1."/>
      <w:lvlJc w:val="left"/>
      <w:pPr>
        <w:ind w:left="121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nsid w:val="40B05E8E"/>
    <w:multiLevelType w:val="hybridMultilevel"/>
    <w:tmpl w:val="4D0AD1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255426"/>
    <w:multiLevelType w:val="hybridMultilevel"/>
    <w:tmpl w:val="E6CA9914"/>
    <w:lvl w:ilvl="0" w:tplc="7180AFC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8077E55"/>
    <w:multiLevelType w:val="hybridMultilevel"/>
    <w:tmpl w:val="C89A3812"/>
    <w:lvl w:ilvl="0" w:tplc="D15E9C60">
      <w:start w:val="1"/>
      <w:numFmt w:val="decimal"/>
      <w:pStyle w:val="a"/>
      <w:lvlText w:val="%1."/>
      <w:lvlJc w:val="right"/>
      <w:pPr>
        <w:tabs>
          <w:tab w:val="num" w:pos="1211"/>
        </w:tabs>
        <w:ind w:left="0" w:firstLine="851"/>
      </w:pPr>
      <w:rPr>
        <w:rFonts w:ascii="Times New Roman" w:hAnsi="Times New Roman"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8106BE"/>
    <w:multiLevelType w:val="hybridMultilevel"/>
    <w:tmpl w:val="A02C3D32"/>
    <w:lvl w:ilvl="0" w:tplc="0422000F">
      <w:start w:val="1"/>
      <w:numFmt w:val="bullet"/>
      <w:lvlText w:val=""/>
      <w:lvlJc w:val="left"/>
      <w:pPr>
        <w:tabs>
          <w:tab w:val="num" w:pos="2727"/>
        </w:tabs>
        <w:ind w:left="2727" w:hanging="360"/>
      </w:pPr>
      <w:rPr>
        <w:rFonts w:ascii="Wingdings" w:hAnsi="Wingdings" w:hint="default"/>
      </w:rPr>
    </w:lvl>
    <w:lvl w:ilvl="1" w:tplc="C01EF50A">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ACB0456"/>
    <w:multiLevelType w:val="hybridMultilevel"/>
    <w:tmpl w:val="055AA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102065"/>
    <w:multiLevelType w:val="hybridMultilevel"/>
    <w:tmpl w:val="FEF246D6"/>
    <w:lvl w:ilvl="0" w:tplc="0422000F">
      <w:start w:val="1"/>
      <w:numFmt w:val="decimal"/>
      <w:lvlText w:val="%1."/>
      <w:lvlJc w:val="left"/>
      <w:pPr>
        <w:ind w:left="121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5AC55B3"/>
    <w:multiLevelType w:val="multilevel"/>
    <w:tmpl w:val="411C4822"/>
    <w:lvl w:ilvl="0">
      <w:start w:val="1"/>
      <w:numFmt w:val="decimal"/>
      <w:lvlText w:val="%1."/>
      <w:lvlJc w:val="left"/>
      <w:pPr>
        <w:tabs>
          <w:tab w:val="num" w:pos="624"/>
        </w:tabs>
        <w:ind w:left="624" w:hanging="624"/>
      </w:pPr>
      <w:rPr>
        <w:rFonts w:ascii="Times New Roman" w:hAnsi="Times New Roman" w:hint="default"/>
        <w:b w:val="0"/>
        <w:i w:val="0"/>
        <w:sz w:val="28"/>
      </w:rPr>
    </w:lvl>
    <w:lvl w:ilvl="1">
      <w:start w:val="1"/>
      <w:numFmt w:val="decimal"/>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4">
    <w:nsid w:val="6F210F3F"/>
    <w:multiLevelType w:val="hybridMultilevel"/>
    <w:tmpl w:val="93AEDD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6C702E"/>
    <w:multiLevelType w:val="multilevel"/>
    <w:tmpl w:val="C51EA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12"/>
  </w:num>
  <w:num w:numId="4">
    <w:abstractNumId w:val="13"/>
  </w:num>
  <w:num w:numId="5">
    <w:abstractNumId w:val="1"/>
  </w:num>
  <w:num w:numId="6">
    <w:abstractNumId w:val="0"/>
  </w:num>
  <w:num w:numId="7">
    <w:abstractNumId w:val="5"/>
  </w:num>
  <w:num w:numId="8">
    <w:abstractNumId w:val="14"/>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2F13B7"/>
    <w:rsid w:val="00000912"/>
    <w:rsid w:val="001D3FC8"/>
    <w:rsid w:val="00201197"/>
    <w:rsid w:val="002472B2"/>
    <w:rsid w:val="002F13B7"/>
    <w:rsid w:val="00344C01"/>
    <w:rsid w:val="00427296"/>
    <w:rsid w:val="004951BF"/>
    <w:rsid w:val="006034BE"/>
    <w:rsid w:val="00671751"/>
    <w:rsid w:val="00736476"/>
    <w:rsid w:val="00770FB6"/>
    <w:rsid w:val="007D7F92"/>
    <w:rsid w:val="007F44D6"/>
    <w:rsid w:val="007F553A"/>
    <w:rsid w:val="00892902"/>
    <w:rsid w:val="008E57C0"/>
    <w:rsid w:val="009A1539"/>
    <w:rsid w:val="009A7957"/>
    <w:rsid w:val="009D586C"/>
    <w:rsid w:val="00A62359"/>
    <w:rsid w:val="00BF587C"/>
    <w:rsid w:val="00DF665C"/>
    <w:rsid w:val="00E3723D"/>
    <w:rsid w:val="00F0408B"/>
    <w:rsid w:val="00F5483E"/>
    <w:rsid w:val="00FD3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13B7"/>
    <w:rPr>
      <w:lang w:val="uk-UA"/>
    </w:rPr>
  </w:style>
  <w:style w:type="paragraph" w:styleId="1">
    <w:name w:val="heading 1"/>
    <w:basedOn w:val="a0"/>
    <w:next w:val="a0"/>
    <w:link w:val="10"/>
    <w:qFormat/>
    <w:rsid w:val="002F13B7"/>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0"/>
    <w:next w:val="a0"/>
    <w:link w:val="20"/>
    <w:qFormat/>
    <w:rsid w:val="002F13B7"/>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0"/>
    <w:next w:val="a0"/>
    <w:link w:val="30"/>
    <w:qFormat/>
    <w:rsid w:val="002F13B7"/>
    <w:pPr>
      <w:keepNext/>
      <w:spacing w:before="240" w:after="60" w:line="240" w:lineRule="auto"/>
      <w:outlineLvl w:val="2"/>
    </w:pPr>
    <w:rPr>
      <w:rFonts w:ascii="Arial" w:eastAsia="Times New Roman" w:hAnsi="Arial" w:cs="Arial"/>
      <w:b/>
      <w:bCs/>
      <w:sz w:val="26"/>
      <w:szCs w:val="26"/>
      <w:lang w:val="ru-RU" w:eastAsia="ru-RU"/>
    </w:rPr>
  </w:style>
  <w:style w:type="paragraph" w:styleId="7">
    <w:name w:val="heading 7"/>
    <w:basedOn w:val="a0"/>
    <w:next w:val="a0"/>
    <w:link w:val="70"/>
    <w:qFormat/>
    <w:rsid w:val="002F13B7"/>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13B7"/>
    <w:rPr>
      <w:rFonts w:ascii="Arial" w:eastAsia="Times New Roman" w:hAnsi="Arial" w:cs="Arial"/>
      <w:b/>
      <w:bCs/>
      <w:kern w:val="32"/>
      <w:sz w:val="32"/>
      <w:szCs w:val="32"/>
      <w:lang w:val="uk-UA" w:eastAsia="uk-UA"/>
    </w:rPr>
  </w:style>
  <w:style w:type="character" w:customStyle="1" w:styleId="20">
    <w:name w:val="Заголовок 2 Знак"/>
    <w:basedOn w:val="a1"/>
    <w:link w:val="2"/>
    <w:rsid w:val="002F13B7"/>
    <w:rPr>
      <w:rFonts w:ascii="Arial" w:eastAsia="Times New Roman" w:hAnsi="Arial" w:cs="Arial"/>
      <w:b/>
      <w:bCs/>
      <w:i/>
      <w:iCs/>
      <w:sz w:val="28"/>
      <w:szCs w:val="28"/>
      <w:lang w:eastAsia="ru-RU"/>
    </w:rPr>
  </w:style>
  <w:style w:type="character" w:customStyle="1" w:styleId="30">
    <w:name w:val="Заголовок 3 Знак"/>
    <w:basedOn w:val="a1"/>
    <w:link w:val="3"/>
    <w:rsid w:val="002F13B7"/>
    <w:rPr>
      <w:rFonts w:ascii="Arial" w:eastAsia="Times New Roman" w:hAnsi="Arial" w:cs="Arial"/>
      <w:b/>
      <w:bCs/>
      <w:sz w:val="26"/>
      <w:szCs w:val="26"/>
      <w:lang w:eastAsia="ru-RU"/>
    </w:rPr>
  </w:style>
  <w:style w:type="character" w:customStyle="1" w:styleId="70">
    <w:name w:val="Заголовок 7 Знак"/>
    <w:basedOn w:val="a1"/>
    <w:link w:val="7"/>
    <w:rsid w:val="002F13B7"/>
    <w:rPr>
      <w:rFonts w:ascii="Times New Roman" w:eastAsia="Times New Roman" w:hAnsi="Times New Roman" w:cs="Times New Roman"/>
      <w:sz w:val="24"/>
      <w:szCs w:val="24"/>
      <w:lang w:eastAsia="ru-RU"/>
    </w:rPr>
  </w:style>
  <w:style w:type="paragraph" w:styleId="a4">
    <w:name w:val="Body Text Indent"/>
    <w:basedOn w:val="a0"/>
    <w:link w:val="a5"/>
    <w:rsid w:val="002F13B7"/>
    <w:pPr>
      <w:spacing w:after="0" w:line="240" w:lineRule="auto"/>
      <w:ind w:firstLine="720"/>
    </w:pPr>
    <w:rPr>
      <w:rFonts w:ascii="Times New Roman" w:eastAsia="Times New Roman" w:hAnsi="Times New Roman" w:cs="Times New Roman"/>
      <w:b/>
      <w:bCs/>
      <w:sz w:val="28"/>
      <w:szCs w:val="24"/>
      <w:lang w:eastAsia="ru-RU"/>
    </w:rPr>
  </w:style>
  <w:style w:type="character" w:customStyle="1" w:styleId="a5">
    <w:name w:val="Основной текст с отступом Знак"/>
    <w:basedOn w:val="a1"/>
    <w:link w:val="a4"/>
    <w:rsid w:val="002F13B7"/>
    <w:rPr>
      <w:rFonts w:ascii="Times New Roman" w:eastAsia="Times New Roman" w:hAnsi="Times New Roman" w:cs="Times New Roman"/>
      <w:b/>
      <w:bCs/>
      <w:sz w:val="28"/>
      <w:szCs w:val="24"/>
      <w:lang w:val="uk-UA" w:eastAsia="ru-RU"/>
    </w:rPr>
  </w:style>
  <w:style w:type="character" w:customStyle="1" w:styleId="a6">
    <w:name w:val="Основной текст Знак"/>
    <w:basedOn w:val="a1"/>
    <w:link w:val="a7"/>
    <w:rsid w:val="002F13B7"/>
    <w:rPr>
      <w:rFonts w:ascii="Times New Roman" w:eastAsia="Times New Roman" w:hAnsi="Times New Roman" w:cs="Times New Roman"/>
      <w:sz w:val="28"/>
      <w:szCs w:val="24"/>
      <w:lang w:eastAsia="ru-RU"/>
    </w:rPr>
  </w:style>
  <w:style w:type="paragraph" w:styleId="a7">
    <w:name w:val="Body Text"/>
    <w:basedOn w:val="a0"/>
    <w:link w:val="a6"/>
    <w:rsid w:val="002F13B7"/>
    <w:pPr>
      <w:spacing w:after="120" w:line="240" w:lineRule="auto"/>
    </w:pPr>
    <w:rPr>
      <w:rFonts w:ascii="Times New Roman" w:eastAsia="Times New Roman" w:hAnsi="Times New Roman" w:cs="Times New Roman"/>
      <w:sz w:val="28"/>
      <w:szCs w:val="24"/>
      <w:lang w:val="ru-RU" w:eastAsia="ru-RU"/>
    </w:rPr>
  </w:style>
  <w:style w:type="character" w:styleId="a8">
    <w:name w:val="Hyperlink"/>
    <w:rsid w:val="002F13B7"/>
    <w:rPr>
      <w:color w:val="0000FF"/>
      <w:u w:val="single"/>
    </w:rPr>
  </w:style>
  <w:style w:type="paragraph" w:customStyle="1" w:styleId="a">
    <w:name w:val="Нумерований"/>
    <w:basedOn w:val="a0"/>
    <w:rsid w:val="002F13B7"/>
    <w:pPr>
      <w:numPr>
        <w:numId w:val="1"/>
      </w:numPr>
      <w:spacing w:before="100" w:beforeAutospacing="1" w:after="0" w:line="240" w:lineRule="auto"/>
      <w:jc w:val="both"/>
    </w:pPr>
    <w:rPr>
      <w:rFonts w:ascii="Times New Roman" w:eastAsia="Times New Roman" w:hAnsi="Times New Roman" w:cs="Times New Roman"/>
      <w:sz w:val="28"/>
      <w:szCs w:val="20"/>
      <w:lang w:eastAsia="ru-RU"/>
    </w:rPr>
  </w:style>
  <w:style w:type="paragraph" w:styleId="a9">
    <w:name w:val="List Paragraph"/>
    <w:basedOn w:val="a0"/>
    <w:uiPriority w:val="34"/>
    <w:qFormat/>
    <w:rsid w:val="002F13B7"/>
    <w:pPr>
      <w:spacing w:before="100" w:beforeAutospacing="1" w:after="100" w:afterAutospacing="1" w:line="240" w:lineRule="auto"/>
      <w:ind w:left="720" w:firstLine="709"/>
      <w:contextualSpacing/>
      <w:jc w:val="both"/>
    </w:pPr>
    <w:rPr>
      <w:rFonts w:ascii="Times New Roman" w:eastAsia="Times New Roman" w:hAnsi="Times New Roman" w:cs="Times New Roman"/>
      <w:sz w:val="24"/>
      <w:lang w:eastAsia="uk-UA"/>
    </w:rPr>
  </w:style>
  <w:style w:type="paragraph" w:styleId="aa">
    <w:name w:val="No Spacing"/>
    <w:uiPriority w:val="1"/>
    <w:qFormat/>
    <w:rsid w:val="002F13B7"/>
    <w:pPr>
      <w:spacing w:after="0" w:line="240" w:lineRule="auto"/>
    </w:pPr>
    <w:rPr>
      <w:rFonts w:ascii="Times New Roman" w:eastAsia="Times New Roman" w:hAnsi="Times New Roman" w:cs="Times New Roman"/>
      <w:sz w:val="28"/>
      <w:szCs w:val="24"/>
      <w:lang w:eastAsia="ru-RU"/>
    </w:rPr>
  </w:style>
  <w:style w:type="paragraph" w:customStyle="1" w:styleId="Text1">
    <w:name w:val="Text1"/>
    <w:basedOn w:val="a0"/>
    <w:rsid w:val="002F13B7"/>
    <w:pPr>
      <w:spacing w:after="60" w:line="240" w:lineRule="auto"/>
      <w:ind w:firstLine="567"/>
      <w:jc w:val="both"/>
    </w:pPr>
    <w:rPr>
      <w:rFonts w:ascii="Arial" w:eastAsia="Times New Roman" w:hAnsi="Arial" w:cs="Times New Roman"/>
      <w:sz w:val="24"/>
      <w:szCs w:val="20"/>
      <w:lang w:val="ru-RU" w:eastAsia="ru-RU"/>
    </w:rPr>
  </w:style>
  <w:style w:type="character" w:customStyle="1" w:styleId="ab">
    <w:name w:val="Текст сноски Знак"/>
    <w:basedOn w:val="a1"/>
    <w:link w:val="ac"/>
    <w:semiHidden/>
    <w:rsid w:val="002F13B7"/>
    <w:rPr>
      <w:rFonts w:ascii="Times New Roman" w:eastAsia="Times New Roman" w:hAnsi="Times New Roman" w:cs="Times New Roman"/>
      <w:sz w:val="20"/>
      <w:szCs w:val="20"/>
      <w:lang w:eastAsia="ru-RU"/>
    </w:rPr>
  </w:style>
  <w:style w:type="paragraph" w:styleId="ac">
    <w:name w:val="footnote text"/>
    <w:basedOn w:val="a0"/>
    <w:link w:val="ab"/>
    <w:semiHidden/>
    <w:rsid w:val="002F13B7"/>
    <w:pPr>
      <w:spacing w:after="0" w:line="240" w:lineRule="auto"/>
    </w:pPr>
    <w:rPr>
      <w:rFonts w:ascii="Times New Roman" w:eastAsia="Times New Roman" w:hAnsi="Times New Roman" w:cs="Times New Roman"/>
      <w:sz w:val="20"/>
      <w:szCs w:val="20"/>
      <w:lang w:val="ru-RU" w:eastAsia="ru-RU"/>
    </w:rPr>
  </w:style>
  <w:style w:type="paragraph" w:styleId="ad">
    <w:name w:val="Normal (Web)"/>
    <w:basedOn w:val="a0"/>
    <w:rsid w:val="002F13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1">
    <w:name w:val="Body Text Indent 2"/>
    <w:basedOn w:val="a0"/>
    <w:link w:val="22"/>
    <w:uiPriority w:val="99"/>
    <w:semiHidden/>
    <w:unhideWhenUsed/>
    <w:rsid w:val="00770FB6"/>
    <w:pPr>
      <w:spacing w:after="120" w:line="480" w:lineRule="auto"/>
      <w:ind w:left="283"/>
    </w:pPr>
  </w:style>
  <w:style w:type="character" w:customStyle="1" w:styleId="22">
    <w:name w:val="Основной текст с отступом 2 Знак"/>
    <w:basedOn w:val="a1"/>
    <w:link w:val="21"/>
    <w:uiPriority w:val="99"/>
    <w:semiHidden/>
    <w:rsid w:val="00770FB6"/>
    <w:rPr>
      <w:lang w:val="uk-UA"/>
    </w:rPr>
  </w:style>
  <w:style w:type="character" w:styleId="HTML">
    <w:name w:val="HTML Cite"/>
    <w:basedOn w:val="a1"/>
    <w:rsid w:val="00770FB6"/>
    <w:rPr>
      <w:i w:val="0"/>
      <w:iCs w:val="0"/>
      <w:color w:val="008000"/>
    </w:rPr>
  </w:style>
  <w:style w:type="paragraph" w:customStyle="1" w:styleId="Numerik1">
    <w:name w:val="Numerik1"/>
    <w:basedOn w:val="a0"/>
    <w:rsid w:val="00770FB6"/>
    <w:pPr>
      <w:tabs>
        <w:tab w:val="left" w:pos="0"/>
        <w:tab w:val="left" w:pos="360"/>
      </w:tabs>
      <w:spacing w:after="20" w:line="240" w:lineRule="auto"/>
      <w:ind w:left="397" w:hanging="397"/>
      <w:jc w:val="both"/>
    </w:pPr>
    <w:rPr>
      <w:rFonts w:ascii="Arial" w:eastAsia="Times New Roman" w:hAnsi="Arial" w:cs="Times New Roman"/>
      <w:sz w:val="24"/>
      <w:szCs w:val="20"/>
      <w:lang w:val="ru-RU" w:eastAsia="ru-RU"/>
    </w:rPr>
  </w:style>
  <w:style w:type="paragraph" w:styleId="31">
    <w:name w:val="Body Text Indent 3"/>
    <w:basedOn w:val="a0"/>
    <w:link w:val="32"/>
    <w:uiPriority w:val="99"/>
    <w:semiHidden/>
    <w:unhideWhenUsed/>
    <w:rsid w:val="00770FB6"/>
    <w:pPr>
      <w:spacing w:after="120"/>
      <w:ind w:left="283"/>
    </w:pPr>
    <w:rPr>
      <w:rFonts w:eastAsiaTheme="minorEastAsia"/>
      <w:sz w:val="16"/>
      <w:szCs w:val="16"/>
      <w:lang w:val="ru-RU" w:eastAsia="ru-RU"/>
    </w:rPr>
  </w:style>
  <w:style w:type="character" w:customStyle="1" w:styleId="32">
    <w:name w:val="Основной текст с отступом 3 Знак"/>
    <w:basedOn w:val="a1"/>
    <w:link w:val="31"/>
    <w:uiPriority w:val="99"/>
    <w:semiHidden/>
    <w:rsid w:val="00770FB6"/>
    <w:rPr>
      <w:rFonts w:eastAsiaTheme="minorEastAsia"/>
      <w:sz w:val="16"/>
      <w:szCs w:val="16"/>
      <w:lang w:eastAsia="ru-RU"/>
    </w:rPr>
  </w:style>
  <w:style w:type="paragraph" w:customStyle="1" w:styleId="FR2">
    <w:name w:val="FR2"/>
    <w:rsid w:val="00770FB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u.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ua" TargetMode="External"/><Relationship Id="rId11" Type="http://schemas.openxmlformats.org/officeDocument/2006/relationships/hyperlink" Target="http://www.reyestr.court.gov.ua/" TargetMode="External"/><Relationship Id="rId5" Type="http://schemas.openxmlformats.org/officeDocument/2006/relationships/hyperlink" Target="http://www.rada.gov.ua" TargetMode="External"/><Relationship Id="rId10" Type="http://schemas.openxmlformats.org/officeDocument/2006/relationships/hyperlink" Target="http://www.pravovik.com.ua" TargetMode="External"/><Relationship Id="rId4" Type="http://schemas.openxmlformats.org/officeDocument/2006/relationships/webSettings" Target="webSettings.xml"/><Relationship Id="rId9" Type="http://schemas.openxmlformats.org/officeDocument/2006/relationships/hyperlink" Target="http://www.lig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19</Pages>
  <Words>5491</Words>
  <Characters>31301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13</cp:revision>
  <dcterms:created xsi:type="dcterms:W3CDTF">2018-09-18T14:52:00Z</dcterms:created>
  <dcterms:modified xsi:type="dcterms:W3CDTF">2018-09-20T05:41:00Z</dcterms:modified>
</cp:coreProperties>
</file>