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5D" w:rsidRPr="00042582" w:rsidRDefault="00A8035D" w:rsidP="00A8035D">
      <w:pPr>
        <w:suppressAutoHyphens/>
        <w:spacing w:after="0" w:line="240" w:lineRule="auto"/>
        <w:jc w:val="center"/>
        <w:rPr>
          <w:rFonts w:ascii="Times New Roman" w:eastAsia="Times New Roman" w:hAnsi="Times New Roman" w:cs="Times New Roman"/>
          <w:b/>
          <w:caps/>
          <w:sz w:val="24"/>
          <w:szCs w:val="24"/>
          <w:lang w:eastAsia="ar-SA"/>
        </w:rPr>
      </w:pPr>
      <w:proofErr w:type="spellStart"/>
      <w:r w:rsidRPr="00042582">
        <w:rPr>
          <w:rFonts w:ascii="Times New Roman" w:eastAsia="Times New Roman" w:hAnsi="Times New Roman" w:cs="Times New Roman"/>
          <w:b/>
          <w:sz w:val="24"/>
          <w:szCs w:val="24"/>
          <w:lang w:eastAsia="ar-SA"/>
        </w:rPr>
        <w:t>Міністерство</w:t>
      </w:r>
      <w:proofErr w:type="spellEnd"/>
      <w:r w:rsidRPr="00042582">
        <w:rPr>
          <w:rFonts w:ascii="Times New Roman" w:eastAsia="Times New Roman" w:hAnsi="Times New Roman" w:cs="Times New Roman"/>
          <w:b/>
          <w:sz w:val="24"/>
          <w:szCs w:val="24"/>
          <w:lang w:eastAsia="ar-SA"/>
        </w:rPr>
        <w:t xml:space="preserve"> освіти і науки України</w:t>
      </w:r>
    </w:p>
    <w:p w:rsidR="00A8035D" w:rsidRPr="00042582" w:rsidRDefault="00A8035D" w:rsidP="00A8035D">
      <w:pPr>
        <w:suppressAutoHyphens/>
        <w:spacing w:after="0" w:line="240" w:lineRule="auto"/>
        <w:jc w:val="center"/>
        <w:rPr>
          <w:rFonts w:ascii="Times New Roman" w:eastAsia="Times New Roman" w:hAnsi="Times New Roman" w:cs="Times New Roman"/>
          <w:b/>
          <w:caps/>
          <w:sz w:val="24"/>
          <w:szCs w:val="24"/>
          <w:lang w:eastAsia="ar-SA"/>
        </w:rPr>
      </w:pPr>
      <w:proofErr w:type="spellStart"/>
      <w:r w:rsidRPr="00042582">
        <w:rPr>
          <w:rFonts w:ascii="Times New Roman" w:eastAsia="Times New Roman" w:hAnsi="Times New Roman" w:cs="Times New Roman"/>
          <w:b/>
          <w:sz w:val="24"/>
          <w:szCs w:val="24"/>
          <w:lang w:eastAsia="ar-SA"/>
        </w:rPr>
        <w:t>Львівський</w:t>
      </w:r>
      <w:proofErr w:type="spellEnd"/>
      <w:r w:rsidRPr="00042582">
        <w:rPr>
          <w:rFonts w:ascii="Times New Roman" w:eastAsia="Times New Roman" w:hAnsi="Times New Roman" w:cs="Times New Roman"/>
          <w:b/>
          <w:sz w:val="24"/>
          <w:szCs w:val="24"/>
          <w:lang w:eastAsia="ar-SA"/>
        </w:rPr>
        <w:t xml:space="preserve"> </w:t>
      </w:r>
      <w:proofErr w:type="spellStart"/>
      <w:r w:rsidRPr="00042582">
        <w:rPr>
          <w:rFonts w:ascii="Times New Roman" w:eastAsia="Times New Roman" w:hAnsi="Times New Roman" w:cs="Times New Roman"/>
          <w:b/>
          <w:sz w:val="24"/>
          <w:szCs w:val="24"/>
          <w:lang w:eastAsia="ar-SA"/>
        </w:rPr>
        <w:t>національний</w:t>
      </w:r>
      <w:proofErr w:type="spellEnd"/>
      <w:r w:rsidRPr="00042582">
        <w:rPr>
          <w:rFonts w:ascii="Times New Roman" w:eastAsia="Times New Roman" w:hAnsi="Times New Roman" w:cs="Times New Roman"/>
          <w:b/>
          <w:sz w:val="24"/>
          <w:szCs w:val="24"/>
          <w:lang w:eastAsia="ar-SA"/>
        </w:rPr>
        <w:t xml:space="preserve"> </w:t>
      </w:r>
      <w:proofErr w:type="spellStart"/>
      <w:r w:rsidRPr="00042582">
        <w:rPr>
          <w:rFonts w:ascii="Times New Roman" w:eastAsia="Times New Roman" w:hAnsi="Times New Roman" w:cs="Times New Roman"/>
          <w:b/>
          <w:sz w:val="24"/>
          <w:szCs w:val="24"/>
          <w:lang w:eastAsia="ar-SA"/>
        </w:rPr>
        <w:t>університет</w:t>
      </w:r>
      <w:proofErr w:type="spellEnd"/>
      <w:r w:rsidRPr="00042582">
        <w:rPr>
          <w:rFonts w:ascii="Times New Roman" w:eastAsia="Times New Roman" w:hAnsi="Times New Roman" w:cs="Times New Roman"/>
          <w:b/>
          <w:sz w:val="24"/>
          <w:szCs w:val="24"/>
          <w:lang w:eastAsia="ar-SA"/>
        </w:rPr>
        <w:t xml:space="preserve"> імені Івана Франка</w:t>
      </w:r>
    </w:p>
    <w:p w:rsidR="00A8035D" w:rsidRPr="00042582" w:rsidRDefault="00A8035D" w:rsidP="00A8035D">
      <w:pPr>
        <w:suppressAutoHyphens/>
        <w:spacing w:after="0" w:line="240" w:lineRule="auto"/>
        <w:jc w:val="center"/>
        <w:rPr>
          <w:rFonts w:ascii="Times New Roman" w:eastAsia="Times New Roman" w:hAnsi="Times New Roman" w:cs="Times New Roman"/>
          <w:b/>
          <w:caps/>
          <w:sz w:val="24"/>
          <w:szCs w:val="24"/>
          <w:lang w:eastAsia="ar-SA"/>
        </w:rPr>
      </w:pPr>
      <w:r w:rsidRPr="00042582">
        <w:rPr>
          <w:rFonts w:ascii="Times New Roman" w:eastAsia="Times New Roman" w:hAnsi="Times New Roman" w:cs="Times New Roman"/>
          <w:b/>
          <w:sz w:val="24"/>
          <w:szCs w:val="24"/>
          <w:lang w:eastAsia="ar-SA"/>
        </w:rPr>
        <w:t xml:space="preserve">Кафедра кримінального права та </w:t>
      </w:r>
      <w:proofErr w:type="spellStart"/>
      <w:r w:rsidRPr="00042582">
        <w:rPr>
          <w:rFonts w:ascii="Times New Roman" w:eastAsia="Times New Roman" w:hAnsi="Times New Roman" w:cs="Times New Roman"/>
          <w:b/>
          <w:sz w:val="24"/>
          <w:szCs w:val="24"/>
          <w:lang w:eastAsia="ar-SA"/>
        </w:rPr>
        <w:t>кримінології</w:t>
      </w:r>
      <w:proofErr w:type="spellEnd"/>
    </w:p>
    <w:p w:rsidR="00A8035D" w:rsidRPr="00042582" w:rsidRDefault="00A8035D" w:rsidP="00A8035D">
      <w:pPr>
        <w:suppressAutoHyphens/>
        <w:spacing w:after="0" w:line="240" w:lineRule="auto"/>
        <w:jc w:val="both"/>
        <w:rPr>
          <w:rFonts w:ascii="Times New Roman" w:eastAsia="Times New Roman" w:hAnsi="Times New Roman" w:cs="Times New Roman"/>
          <w:sz w:val="24"/>
          <w:szCs w:val="24"/>
          <w:lang w:eastAsia="ar-SA"/>
        </w:rPr>
      </w:pPr>
    </w:p>
    <w:p w:rsidR="00A8035D" w:rsidRPr="00042582" w:rsidRDefault="00A8035D" w:rsidP="00A8035D">
      <w:pPr>
        <w:suppressAutoHyphens/>
        <w:spacing w:after="0" w:line="240" w:lineRule="auto"/>
        <w:jc w:val="right"/>
        <w:rPr>
          <w:rFonts w:ascii="Times New Roman" w:eastAsia="Times New Roman" w:hAnsi="Times New Roman" w:cs="Times New Roman"/>
          <w:sz w:val="24"/>
          <w:szCs w:val="24"/>
          <w:lang w:eastAsia="ar-SA"/>
        </w:rPr>
      </w:pPr>
    </w:p>
    <w:p w:rsidR="00A8035D" w:rsidRPr="00042582" w:rsidRDefault="00A8035D" w:rsidP="00A8035D">
      <w:pPr>
        <w:suppressAutoHyphens/>
        <w:spacing w:after="0" w:line="240" w:lineRule="auto"/>
        <w:jc w:val="right"/>
        <w:rPr>
          <w:rFonts w:ascii="Times New Roman" w:eastAsia="Times New Roman" w:hAnsi="Times New Roman" w:cs="Times New Roman"/>
          <w:sz w:val="24"/>
          <w:szCs w:val="24"/>
          <w:lang w:eastAsia="ar-SA"/>
        </w:rPr>
      </w:pPr>
      <w:r w:rsidRPr="00042582">
        <w:rPr>
          <w:rFonts w:ascii="Times New Roman" w:eastAsia="Times New Roman" w:hAnsi="Times New Roman" w:cs="Times New Roman"/>
          <w:sz w:val="24"/>
          <w:szCs w:val="24"/>
          <w:lang w:eastAsia="ar-SA"/>
        </w:rPr>
        <w:t>«ЗАТВЕРДЖУЮ»</w:t>
      </w:r>
    </w:p>
    <w:p w:rsidR="00A8035D" w:rsidRPr="00042582" w:rsidRDefault="00A8035D" w:rsidP="00A8035D">
      <w:pPr>
        <w:suppressAutoHyphens/>
        <w:spacing w:after="0" w:line="240" w:lineRule="auto"/>
        <w:jc w:val="right"/>
        <w:rPr>
          <w:rFonts w:ascii="Times New Roman" w:eastAsia="Times New Roman" w:hAnsi="Times New Roman" w:cs="Times New Roman"/>
          <w:sz w:val="24"/>
          <w:szCs w:val="24"/>
          <w:lang w:eastAsia="ar-SA"/>
        </w:rPr>
      </w:pPr>
      <w:r w:rsidRPr="00042582">
        <w:rPr>
          <w:rFonts w:ascii="Times New Roman" w:eastAsia="Times New Roman" w:hAnsi="Times New Roman" w:cs="Times New Roman"/>
          <w:sz w:val="24"/>
          <w:szCs w:val="24"/>
          <w:lang w:eastAsia="ar-SA"/>
        </w:rPr>
        <w:t>Проректор</w:t>
      </w:r>
    </w:p>
    <w:p w:rsidR="00A8035D" w:rsidRPr="00042582" w:rsidRDefault="00A8035D" w:rsidP="00A8035D">
      <w:pPr>
        <w:suppressAutoHyphens/>
        <w:spacing w:after="0" w:line="240" w:lineRule="auto"/>
        <w:jc w:val="right"/>
        <w:rPr>
          <w:rFonts w:ascii="Times New Roman" w:eastAsia="Times New Roman" w:hAnsi="Times New Roman" w:cs="Times New Roman"/>
          <w:sz w:val="24"/>
          <w:szCs w:val="24"/>
          <w:lang w:eastAsia="ar-SA"/>
        </w:rPr>
      </w:pPr>
      <w:r w:rsidRPr="00042582">
        <w:rPr>
          <w:rFonts w:ascii="Times New Roman" w:eastAsia="Times New Roman" w:hAnsi="Times New Roman" w:cs="Times New Roman"/>
          <w:sz w:val="24"/>
          <w:szCs w:val="24"/>
          <w:lang w:eastAsia="ar-SA"/>
        </w:rPr>
        <w:t xml:space="preserve">з </w:t>
      </w:r>
      <w:proofErr w:type="spellStart"/>
      <w:r w:rsidRPr="00042582">
        <w:rPr>
          <w:rFonts w:ascii="Times New Roman" w:eastAsia="Times New Roman" w:hAnsi="Times New Roman" w:cs="Times New Roman"/>
          <w:sz w:val="24"/>
          <w:szCs w:val="24"/>
          <w:lang w:eastAsia="ar-SA"/>
        </w:rPr>
        <w:t>науково-педагогічної</w:t>
      </w:r>
      <w:proofErr w:type="spellEnd"/>
      <w:r w:rsidRPr="00042582">
        <w:rPr>
          <w:rFonts w:ascii="Times New Roman" w:eastAsia="Times New Roman" w:hAnsi="Times New Roman" w:cs="Times New Roman"/>
          <w:sz w:val="24"/>
          <w:szCs w:val="24"/>
          <w:lang w:eastAsia="ar-SA"/>
        </w:rPr>
        <w:t xml:space="preserve"> роботи</w:t>
      </w:r>
    </w:p>
    <w:p w:rsidR="00A8035D" w:rsidRPr="00042582" w:rsidRDefault="00A8035D" w:rsidP="00A8035D">
      <w:pPr>
        <w:suppressAutoHyphens/>
        <w:spacing w:after="0" w:line="240" w:lineRule="auto"/>
        <w:jc w:val="right"/>
        <w:rPr>
          <w:rFonts w:ascii="Times New Roman" w:eastAsia="Times New Roman" w:hAnsi="Times New Roman" w:cs="Times New Roman"/>
          <w:sz w:val="24"/>
          <w:szCs w:val="24"/>
          <w:lang w:eastAsia="ar-SA"/>
        </w:rPr>
      </w:pPr>
      <w:r w:rsidRPr="00042582">
        <w:rPr>
          <w:rFonts w:ascii="Times New Roman" w:eastAsia="Times New Roman" w:hAnsi="Times New Roman" w:cs="Times New Roman"/>
          <w:sz w:val="24"/>
          <w:szCs w:val="24"/>
          <w:lang w:eastAsia="ar-SA"/>
        </w:rPr>
        <w:t xml:space="preserve">та </w:t>
      </w:r>
      <w:proofErr w:type="spellStart"/>
      <w:proofErr w:type="gramStart"/>
      <w:r w:rsidRPr="00042582">
        <w:rPr>
          <w:rFonts w:ascii="Times New Roman" w:eastAsia="Times New Roman" w:hAnsi="Times New Roman" w:cs="Times New Roman"/>
          <w:sz w:val="24"/>
          <w:szCs w:val="24"/>
          <w:lang w:eastAsia="ar-SA"/>
        </w:rPr>
        <w:t>соц</w:t>
      </w:r>
      <w:proofErr w:type="gramEnd"/>
      <w:r w:rsidRPr="00042582">
        <w:rPr>
          <w:rFonts w:ascii="Times New Roman" w:eastAsia="Times New Roman" w:hAnsi="Times New Roman" w:cs="Times New Roman"/>
          <w:sz w:val="24"/>
          <w:szCs w:val="24"/>
          <w:lang w:eastAsia="ar-SA"/>
        </w:rPr>
        <w:t>іальних</w:t>
      </w:r>
      <w:proofErr w:type="spellEnd"/>
      <w:r w:rsidRPr="00042582">
        <w:rPr>
          <w:rFonts w:ascii="Times New Roman" w:eastAsia="Times New Roman" w:hAnsi="Times New Roman" w:cs="Times New Roman"/>
          <w:sz w:val="24"/>
          <w:szCs w:val="24"/>
          <w:lang w:eastAsia="ar-SA"/>
        </w:rPr>
        <w:t xml:space="preserve"> питань і розвитку</w:t>
      </w:r>
    </w:p>
    <w:p w:rsidR="00A8035D" w:rsidRPr="00042582" w:rsidRDefault="00A8035D" w:rsidP="00A8035D">
      <w:pPr>
        <w:suppressAutoHyphens/>
        <w:spacing w:after="0" w:line="240" w:lineRule="auto"/>
        <w:jc w:val="right"/>
        <w:rPr>
          <w:rFonts w:ascii="Times New Roman" w:eastAsia="Times New Roman" w:hAnsi="Times New Roman" w:cs="Times New Roman"/>
          <w:sz w:val="24"/>
          <w:szCs w:val="24"/>
          <w:lang w:eastAsia="ar-SA"/>
        </w:rPr>
      </w:pPr>
      <w:r w:rsidRPr="00042582">
        <w:rPr>
          <w:rFonts w:ascii="Times New Roman" w:eastAsia="Times New Roman" w:hAnsi="Times New Roman" w:cs="Times New Roman"/>
          <w:sz w:val="24"/>
          <w:szCs w:val="24"/>
          <w:lang w:eastAsia="ar-SA"/>
        </w:rPr>
        <w:t xml:space="preserve">Львівського національного університету </w:t>
      </w:r>
    </w:p>
    <w:p w:rsidR="00A8035D" w:rsidRPr="00042582" w:rsidRDefault="00A8035D" w:rsidP="00A8035D">
      <w:pPr>
        <w:suppressAutoHyphens/>
        <w:spacing w:after="0" w:line="240" w:lineRule="auto"/>
        <w:jc w:val="right"/>
        <w:rPr>
          <w:rFonts w:ascii="Times New Roman" w:eastAsia="Times New Roman" w:hAnsi="Times New Roman" w:cs="Times New Roman"/>
          <w:sz w:val="24"/>
          <w:szCs w:val="24"/>
          <w:lang w:eastAsia="ar-SA"/>
        </w:rPr>
      </w:pPr>
      <w:r w:rsidRPr="00042582">
        <w:rPr>
          <w:rFonts w:ascii="Times New Roman" w:eastAsia="Times New Roman" w:hAnsi="Times New Roman" w:cs="Times New Roman"/>
          <w:sz w:val="24"/>
          <w:szCs w:val="24"/>
          <w:lang w:eastAsia="ar-SA"/>
        </w:rPr>
        <w:t>імені Івана Франка</w:t>
      </w:r>
    </w:p>
    <w:p w:rsidR="00A8035D" w:rsidRPr="00042582" w:rsidRDefault="00A8035D" w:rsidP="00A8035D">
      <w:pPr>
        <w:suppressAutoHyphens/>
        <w:spacing w:after="0" w:line="240" w:lineRule="auto"/>
        <w:jc w:val="right"/>
        <w:rPr>
          <w:rFonts w:ascii="Times New Roman" w:eastAsia="Times New Roman" w:hAnsi="Times New Roman" w:cs="Times New Roman"/>
          <w:sz w:val="24"/>
          <w:szCs w:val="24"/>
          <w:lang w:eastAsia="ar-SA"/>
        </w:rPr>
      </w:pPr>
      <w:r w:rsidRPr="00042582">
        <w:rPr>
          <w:rFonts w:ascii="Times New Roman" w:eastAsia="Times New Roman" w:hAnsi="Times New Roman" w:cs="Times New Roman"/>
          <w:sz w:val="24"/>
          <w:szCs w:val="24"/>
          <w:lang w:eastAsia="ar-SA"/>
        </w:rPr>
        <w:t xml:space="preserve">проф. </w:t>
      </w:r>
      <w:proofErr w:type="spellStart"/>
      <w:r w:rsidRPr="00042582">
        <w:rPr>
          <w:rFonts w:ascii="Times New Roman" w:eastAsia="Times New Roman" w:hAnsi="Times New Roman" w:cs="Times New Roman"/>
          <w:sz w:val="24"/>
          <w:szCs w:val="24"/>
          <w:lang w:eastAsia="ar-SA"/>
        </w:rPr>
        <w:t>Лозинський</w:t>
      </w:r>
      <w:proofErr w:type="spellEnd"/>
      <w:r w:rsidRPr="00042582">
        <w:rPr>
          <w:rFonts w:ascii="Times New Roman" w:eastAsia="Times New Roman" w:hAnsi="Times New Roman" w:cs="Times New Roman"/>
          <w:sz w:val="24"/>
          <w:szCs w:val="24"/>
          <w:lang w:eastAsia="ar-SA"/>
        </w:rPr>
        <w:t xml:space="preserve"> М.В.</w:t>
      </w:r>
    </w:p>
    <w:p w:rsidR="00A8035D" w:rsidRPr="00042582" w:rsidRDefault="00A8035D" w:rsidP="00A8035D">
      <w:pPr>
        <w:suppressAutoHyphens/>
        <w:spacing w:after="0" w:line="240" w:lineRule="auto"/>
        <w:jc w:val="right"/>
        <w:rPr>
          <w:rFonts w:ascii="Times New Roman" w:eastAsia="Times New Roman" w:hAnsi="Times New Roman" w:cs="Times New Roman"/>
          <w:sz w:val="24"/>
          <w:szCs w:val="24"/>
          <w:lang w:eastAsia="ar-SA"/>
        </w:rPr>
      </w:pPr>
    </w:p>
    <w:p w:rsidR="00A8035D" w:rsidRPr="00042582" w:rsidRDefault="00A8035D" w:rsidP="00A8035D">
      <w:pPr>
        <w:suppressAutoHyphens/>
        <w:spacing w:after="0" w:line="240" w:lineRule="auto"/>
        <w:jc w:val="right"/>
        <w:rPr>
          <w:rFonts w:ascii="Times New Roman" w:eastAsia="Times New Roman" w:hAnsi="Times New Roman" w:cs="Times New Roman"/>
          <w:sz w:val="24"/>
          <w:szCs w:val="24"/>
          <w:lang w:eastAsia="ar-SA"/>
        </w:rPr>
      </w:pPr>
      <w:r w:rsidRPr="00042582">
        <w:rPr>
          <w:rFonts w:ascii="Times New Roman" w:eastAsia="Times New Roman" w:hAnsi="Times New Roman" w:cs="Times New Roman"/>
          <w:sz w:val="24"/>
          <w:szCs w:val="24"/>
          <w:lang w:eastAsia="ar-SA"/>
        </w:rPr>
        <w:t>________________________</w:t>
      </w:r>
    </w:p>
    <w:p w:rsidR="00A8035D" w:rsidRPr="00042582" w:rsidRDefault="00A8035D" w:rsidP="00A8035D">
      <w:pPr>
        <w:suppressAutoHyphens/>
        <w:spacing w:after="0" w:line="240" w:lineRule="auto"/>
        <w:jc w:val="right"/>
        <w:rPr>
          <w:rFonts w:ascii="Times New Roman" w:eastAsia="Times New Roman" w:hAnsi="Times New Roman" w:cs="Times New Roman"/>
          <w:sz w:val="24"/>
          <w:szCs w:val="24"/>
          <w:lang w:eastAsia="ar-SA"/>
        </w:rPr>
      </w:pPr>
    </w:p>
    <w:p w:rsidR="00A8035D" w:rsidRPr="00042582" w:rsidRDefault="00A8035D" w:rsidP="00A8035D">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 _____________ 2017</w:t>
      </w:r>
      <w:r w:rsidRPr="00042582">
        <w:rPr>
          <w:rFonts w:ascii="Times New Roman" w:eastAsia="Times New Roman" w:hAnsi="Times New Roman" w:cs="Times New Roman"/>
          <w:sz w:val="24"/>
          <w:szCs w:val="24"/>
          <w:lang w:eastAsia="ar-SA"/>
        </w:rPr>
        <w:t xml:space="preserve"> року</w:t>
      </w:r>
    </w:p>
    <w:p w:rsidR="00A8035D" w:rsidRPr="00042582" w:rsidRDefault="00A8035D" w:rsidP="00A8035D">
      <w:pPr>
        <w:keepNext/>
        <w:shd w:val="clear" w:color="auto" w:fill="FFFFFF"/>
        <w:tabs>
          <w:tab w:val="left" w:pos="708"/>
        </w:tabs>
        <w:suppressAutoHyphens/>
        <w:spacing w:before="240" w:after="60" w:line="240" w:lineRule="auto"/>
        <w:outlineLvl w:val="1"/>
        <w:rPr>
          <w:rFonts w:ascii="Times New Roman" w:eastAsia="Times New Roman" w:hAnsi="Times New Roman" w:cs="Times New Roman"/>
          <w:b/>
          <w:bCs/>
          <w:sz w:val="28"/>
          <w:szCs w:val="28"/>
          <w:lang w:eastAsia="ar-SA"/>
        </w:rPr>
      </w:pPr>
    </w:p>
    <w:p w:rsidR="00A8035D" w:rsidRPr="00042582" w:rsidRDefault="00A8035D" w:rsidP="00A8035D">
      <w:pPr>
        <w:keepNext/>
        <w:shd w:val="clear" w:color="auto" w:fill="FFFFFF"/>
        <w:tabs>
          <w:tab w:val="left" w:pos="708"/>
        </w:tabs>
        <w:suppressAutoHyphens/>
        <w:spacing w:before="240" w:after="60" w:line="240" w:lineRule="auto"/>
        <w:outlineLvl w:val="1"/>
        <w:rPr>
          <w:rFonts w:ascii="Times New Roman" w:eastAsia="Times New Roman" w:hAnsi="Times New Roman" w:cs="Times New Roman"/>
          <w:b/>
          <w:bCs/>
          <w:sz w:val="28"/>
          <w:szCs w:val="28"/>
          <w:lang w:eastAsia="ar-SA"/>
        </w:rPr>
      </w:pPr>
    </w:p>
    <w:p w:rsidR="00A8035D" w:rsidRPr="00042582" w:rsidRDefault="00A8035D" w:rsidP="00A8035D">
      <w:pPr>
        <w:keepNext/>
        <w:shd w:val="clear" w:color="auto" w:fill="FFFFFF"/>
        <w:tabs>
          <w:tab w:val="left" w:pos="708"/>
        </w:tabs>
        <w:suppressAutoHyphens/>
        <w:spacing w:before="240" w:after="60" w:line="240" w:lineRule="auto"/>
        <w:outlineLvl w:val="1"/>
        <w:rPr>
          <w:rFonts w:ascii="Times New Roman" w:eastAsia="Times New Roman" w:hAnsi="Times New Roman" w:cs="Times New Roman"/>
          <w:b/>
          <w:bCs/>
          <w:sz w:val="28"/>
          <w:szCs w:val="28"/>
          <w:lang w:eastAsia="ar-SA"/>
        </w:rPr>
      </w:pPr>
    </w:p>
    <w:p w:rsidR="00A8035D" w:rsidRDefault="00A8035D" w:rsidP="00A8035D">
      <w:pPr>
        <w:pStyle w:val="2"/>
        <w:numPr>
          <w:ilvl w:val="0"/>
          <w:numId w:val="0"/>
        </w:numPr>
        <w:shd w:val="clear" w:color="auto" w:fill="FFFFFF"/>
        <w:ind w:left="1440"/>
        <w:rPr>
          <w:rFonts w:ascii="Times New Roman" w:hAnsi="Times New Roman"/>
          <w:i w:val="0"/>
          <w:iCs w:val="0"/>
        </w:rPr>
      </w:pPr>
      <w:r>
        <w:rPr>
          <w:rFonts w:ascii="Times New Roman" w:hAnsi="Times New Roman"/>
          <w:i w:val="0"/>
          <w:iCs w:val="0"/>
          <w:lang w:val="uk-UA"/>
        </w:rPr>
        <w:t xml:space="preserve">РОБОЧА </w:t>
      </w:r>
      <w:r>
        <w:rPr>
          <w:rFonts w:ascii="Times New Roman" w:hAnsi="Times New Roman"/>
          <w:i w:val="0"/>
          <w:iCs w:val="0"/>
        </w:rPr>
        <w:t xml:space="preserve">ПРОГРАМА НАВЧАЛЬНОЇ ДИСЦИПЛІНИ </w:t>
      </w:r>
    </w:p>
    <w:p w:rsidR="00A8035D" w:rsidRPr="00A8035D" w:rsidRDefault="00A8035D" w:rsidP="00A8035D">
      <w:pPr>
        <w:suppressAutoHyphens/>
        <w:spacing w:after="0" w:line="240" w:lineRule="auto"/>
        <w:jc w:val="center"/>
        <w:rPr>
          <w:rFonts w:ascii="Times New Roman" w:eastAsia="Times New Roman" w:hAnsi="Times New Roman" w:cs="Times New Roman"/>
          <w:b/>
          <w:sz w:val="24"/>
          <w:szCs w:val="24"/>
          <w:lang w:val="uk-UA" w:eastAsia="ar-SA"/>
        </w:rPr>
      </w:pPr>
      <w:r w:rsidRPr="00042582">
        <w:rPr>
          <w:rFonts w:ascii="Times New Roman" w:eastAsia="Times New Roman" w:hAnsi="Times New Roman" w:cs="Times New Roman"/>
          <w:b/>
          <w:sz w:val="24"/>
          <w:szCs w:val="24"/>
          <w:lang w:eastAsia="ar-SA"/>
        </w:rPr>
        <w:t xml:space="preserve">КРИМІНАЛЬНО </w:t>
      </w:r>
      <w:r>
        <w:rPr>
          <w:rFonts w:ascii="Times New Roman" w:eastAsia="Times New Roman" w:hAnsi="Times New Roman" w:cs="Times New Roman"/>
          <w:b/>
          <w:sz w:val="24"/>
          <w:szCs w:val="24"/>
          <w:lang w:eastAsia="ar-SA"/>
        </w:rPr>
        <w:t xml:space="preserve">- </w:t>
      </w:r>
      <w:bookmarkStart w:id="0" w:name="_GoBack"/>
      <w:bookmarkEnd w:id="0"/>
      <w:r w:rsidRPr="00042582">
        <w:rPr>
          <w:rFonts w:ascii="Times New Roman" w:eastAsia="Times New Roman" w:hAnsi="Times New Roman" w:cs="Times New Roman"/>
          <w:b/>
          <w:sz w:val="24"/>
          <w:szCs w:val="24"/>
          <w:lang w:eastAsia="ar-SA"/>
        </w:rPr>
        <w:t xml:space="preserve">ПРАВОВА ОХОРОНА </w:t>
      </w:r>
      <w:r>
        <w:rPr>
          <w:rFonts w:ascii="Times New Roman" w:eastAsia="Times New Roman" w:hAnsi="Times New Roman" w:cs="Times New Roman"/>
          <w:b/>
          <w:sz w:val="24"/>
          <w:szCs w:val="24"/>
          <w:lang w:val="uk-UA" w:eastAsia="ar-SA"/>
        </w:rPr>
        <w:t>ВЛАСНОСТІ</w:t>
      </w:r>
    </w:p>
    <w:p w:rsidR="00A8035D" w:rsidRPr="00E96B23" w:rsidRDefault="00A8035D" w:rsidP="00A8035D">
      <w:pPr>
        <w:suppressAutoHyphens/>
        <w:spacing w:after="0" w:line="240" w:lineRule="auto"/>
        <w:jc w:val="center"/>
        <w:rPr>
          <w:rFonts w:ascii="Times New Roman" w:eastAsia="Times New Roman" w:hAnsi="Times New Roman" w:cs="Times New Roman"/>
          <w:b/>
          <w:sz w:val="24"/>
          <w:szCs w:val="24"/>
          <w:lang w:eastAsia="ar-SA"/>
        </w:rPr>
      </w:pPr>
    </w:p>
    <w:p w:rsidR="00A8035D" w:rsidRPr="00341863" w:rsidRDefault="00A8035D" w:rsidP="00A8035D">
      <w:pPr>
        <w:spacing w:after="0" w:line="240" w:lineRule="auto"/>
        <w:ind w:firstLine="708"/>
        <w:rPr>
          <w:rFonts w:ascii="Times New Roman" w:hAnsi="Times New Roman" w:cs="Times New Roman"/>
          <w:sz w:val="28"/>
          <w:szCs w:val="28"/>
        </w:rPr>
      </w:pPr>
      <w:proofErr w:type="spellStart"/>
      <w:r w:rsidRPr="00341863">
        <w:rPr>
          <w:rFonts w:ascii="Times New Roman" w:hAnsi="Times New Roman" w:cs="Times New Roman"/>
          <w:sz w:val="28"/>
          <w:szCs w:val="28"/>
        </w:rPr>
        <w:t>галузь</w:t>
      </w:r>
      <w:proofErr w:type="spellEnd"/>
      <w:r w:rsidRPr="00341863">
        <w:rPr>
          <w:rFonts w:ascii="Times New Roman" w:hAnsi="Times New Roman" w:cs="Times New Roman"/>
          <w:sz w:val="28"/>
          <w:szCs w:val="28"/>
        </w:rPr>
        <w:t xml:space="preserve">  знань</w:t>
      </w:r>
      <w:r>
        <w:rPr>
          <w:rFonts w:ascii="Times New Roman" w:hAnsi="Times New Roman" w:cs="Times New Roman"/>
          <w:sz w:val="28"/>
          <w:szCs w:val="28"/>
        </w:rPr>
        <w:t>:</w:t>
      </w:r>
      <w:r w:rsidRPr="00341863">
        <w:rPr>
          <w:rFonts w:ascii="Times New Roman" w:hAnsi="Times New Roman" w:cs="Times New Roman"/>
          <w:sz w:val="28"/>
          <w:szCs w:val="28"/>
        </w:rPr>
        <w:t xml:space="preserve">   08 «Право» </w:t>
      </w:r>
    </w:p>
    <w:p w:rsidR="00A8035D" w:rsidRPr="00341863" w:rsidRDefault="00A8035D" w:rsidP="00A8035D">
      <w:pPr>
        <w:spacing w:after="0" w:line="240" w:lineRule="auto"/>
        <w:ind w:firstLine="708"/>
        <w:rPr>
          <w:rFonts w:ascii="Times New Roman" w:hAnsi="Times New Roman" w:cs="Times New Roman"/>
          <w:sz w:val="28"/>
          <w:szCs w:val="28"/>
        </w:rPr>
      </w:pPr>
      <w:proofErr w:type="spellStart"/>
      <w:r w:rsidRPr="00341863">
        <w:rPr>
          <w:rFonts w:ascii="Times New Roman" w:hAnsi="Times New Roman" w:cs="Times New Roman"/>
          <w:sz w:val="28"/>
          <w:szCs w:val="28"/>
        </w:rPr>
        <w:t>напрям</w:t>
      </w:r>
      <w:proofErr w:type="spellEnd"/>
      <w:r w:rsidRPr="00341863">
        <w:rPr>
          <w:rFonts w:ascii="Times New Roman" w:hAnsi="Times New Roman" w:cs="Times New Roman"/>
          <w:sz w:val="28"/>
          <w:szCs w:val="28"/>
        </w:rPr>
        <w:t xml:space="preserve"> </w:t>
      </w:r>
      <w:proofErr w:type="spellStart"/>
      <w:proofErr w:type="gramStart"/>
      <w:r w:rsidRPr="00341863">
        <w:rPr>
          <w:rFonts w:ascii="Times New Roman" w:hAnsi="Times New Roman" w:cs="Times New Roman"/>
          <w:sz w:val="28"/>
          <w:szCs w:val="28"/>
        </w:rPr>
        <w:t>п</w:t>
      </w:r>
      <w:proofErr w:type="gramEnd"/>
      <w:r w:rsidRPr="00341863">
        <w:rPr>
          <w:rFonts w:ascii="Times New Roman" w:hAnsi="Times New Roman" w:cs="Times New Roman"/>
          <w:sz w:val="28"/>
          <w:szCs w:val="28"/>
        </w:rPr>
        <w:t>ідготовки</w:t>
      </w:r>
      <w:proofErr w:type="spellEnd"/>
      <w:r>
        <w:rPr>
          <w:rFonts w:ascii="Times New Roman" w:hAnsi="Times New Roman" w:cs="Times New Roman"/>
          <w:sz w:val="28"/>
          <w:szCs w:val="28"/>
        </w:rPr>
        <w:t>:</w:t>
      </w:r>
      <w:r w:rsidRPr="003418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1863">
        <w:rPr>
          <w:rFonts w:ascii="Times New Roman" w:hAnsi="Times New Roman" w:cs="Times New Roman"/>
          <w:sz w:val="28"/>
          <w:szCs w:val="28"/>
        </w:rPr>
        <w:t xml:space="preserve">08 «Право» </w:t>
      </w:r>
    </w:p>
    <w:p w:rsidR="00A8035D" w:rsidRPr="00341863" w:rsidRDefault="00A8035D" w:rsidP="00A8035D">
      <w:pPr>
        <w:spacing w:after="0" w:line="240" w:lineRule="auto"/>
        <w:ind w:firstLine="708"/>
        <w:rPr>
          <w:rFonts w:ascii="Times New Roman" w:hAnsi="Times New Roman" w:cs="Times New Roman"/>
          <w:sz w:val="28"/>
          <w:szCs w:val="28"/>
        </w:rPr>
      </w:pPr>
      <w:proofErr w:type="spellStart"/>
      <w:proofErr w:type="gramStart"/>
      <w:r w:rsidRPr="00341863">
        <w:rPr>
          <w:rFonts w:ascii="Times New Roman" w:hAnsi="Times New Roman" w:cs="Times New Roman"/>
          <w:sz w:val="28"/>
          <w:szCs w:val="28"/>
        </w:rPr>
        <w:t>спец</w:t>
      </w:r>
      <w:proofErr w:type="gramEnd"/>
      <w:r w:rsidRPr="00341863">
        <w:rPr>
          <w:rFonts w:ascii="Times New Roman" w:hAnsi="Times New Roman" w:cs="Times New Roman"/>
          <w:sz w:val="28"/>
          <w:szCs w:val="28"/>
        </w:rPr>
        <w:t>іальність</w:t>
      </w:r>
      <w:proofErr w:type="spellEnd"/>
      <w:r>
        <w:rPr>
          <w:rFonts w:ascii="Times New Roman" w:hAnsi="Times New Roman" w:cs="Times New Roman"/>
          <w:sz w:val="28"/>
          <w:szCs w:val="28"/>
        </w:rPr>
        <w:t>:</w:t>
      </w:r>
      <w:r w:rsidRPr="003418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1863">
        <w:rPr>
          <w:rFonts w:ascii="Times New Roman" w:hAnsi="Times New Roman" w:cs="Times New Roman"/>
          <w:sz w:val="28"/>
          <w:szCs w:val="28"/>
        </w:rPr>
        <w:t>081 «Правознавство»</w:t>
      </w:r>
    </w:p>
    <w:p w:rsidR="00A8035D" w:rsidRPr="00341863" w:rsidRDefault="00A8035D" w:rsidP="00A8035D">
      <w:pPr>
        <w:spacing w:after="0" w:line="240" w:lineRule="auto"/>
        <w:ind w:firstLine="708"/>
        <w:rPr>
          <w:rFonts w:ascii="Times New Roman" w:hAnsi="Times New Roman" w:cs="Times New Roman"/>
          <w:sz w:val="28"/>
          <w:szCs w:val="28"/>
        </w:rPr>
      </w:pPr>
      <w:proofErr w:type="spellStart"/>
      <w:proofErr w:type="gramStart"/>
      <w:r w:rsidRPr="00341863">
        <w:rPr>
          <w:rFonts w:ascii="Times New Roman" w:hAnsi="Times New Roman" w:cs="Times New Roman"/>
          <w:sz w:val="28"/>
          <w:szCs w:val="28"/>
        </w:rPr>
        <w:t>спец</w:t>
      </w:r>
      <w:proofErr w:type="gramEnd"/>
      <w:r w:rsidRPr="00341863">
        <w:rPr>
          <w:rFonts w:ascii="Times New Roman" w:hAnsi="Times New Roman" w:cs="Times New Roman"/>
          <w:sz w:val="28"/>
          <w:szCs w:val="28"/>
        </w:rPr>
        <w:t>іалізація</w:t>
      </w:r>
      <w:proofErr w:type="spellEnd"/>
      <w:r>
        <w:rPr>
          <w:rFonts w:ascii="Times New Roman" w:hAnsi="Times New Roman" w:cs="Times New Roman"/>
          <w:sz w:val="28"/>
          <w:szCs w:val="28"/>
        </w:rPr>
        <w:t>:   Прокуратура</w:t>
      </w:r>
    </w:p>
    <w:p w:rsidR="00A8035D" w:rsidRPr="00341863" w:rsidRDefault="00A8035D" w:rsidP="00A8035D">
      <w:pPr>
        <w:spacing w:after="0" w:line="240" w:lineRule="auto"/>
        <w:ind w:firstLine="708"/>
        <w:rPr>
          <w:rFonts w:ascii="Times New Roman" w:hAnsi="Times New Roman" w:cs="Times New Roman"/>
          <w:sz w:val="28"/>
          <w:szCs w:val="28"/>
        </w:rPr>
      </w:pPr>
      <w:r w:rsidRPr="00341863">
        <w:rPr>
          <w:rFonts w:ascii="Times New Roman" w:hAnsi="Times New Roman" w:cs="Times New Roman"/>
          <w:sz w:val="28"/>
          <w:szCs w:val="28"/>
        </w:rPr>
        <w:t>факультет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юридичний</w:t>
      </w:r>
      <w:proofErr w:type="spellEnd"/>
    </w:p>
    <w:p w:rsidR="00A8035D" w:rsidRPr="004E4051" w:rsidRDefault="00A8035D" w:rsidP="00A8035D">
      <w:pPr>
        <w:jc w:val="both"/>
      </w:pPr>
    </w:p>
    <w:p w:rsidR="00A8035D" w:rsidRPr="004E4051" w:rsidRDefault="00A8035D" w:rsidP="00A8035D">
      <w:pPr>
        <w:jc w:val="both"/>
      </w:pPr>
    </w:p>
    <w:p w:rsidR="00A8035D" w:rsidRPr="004E4051" w:rsidRDefault="00A8035D" w:rsidP="00A8035D">
      <w:pPr>
        <w:jc w:val="both"/>
      </w:pPr>
    </w:p>
    <w:p w:rsidR="00A8035D" w:rsidRPr="004E4051" w:rsidRDefault="00A8035D" w:rsidP="00A8035D">
      <w:pPr>
        <w:jc w:val="both"/>
      </w:pPr>
    </w:p>
    <w:p w:rsidR="00A8035D" w:rsidRPr="004E4051" w:rsidRDefault="00A8035D" w:rsidP="00A8035D">
      <w:pPr>
        <w:jc w:val="both"/>
      </w:pPr>
    </w:p>
    <w:p w:rsidR="00A8035D" w:rsidRDefault="00A8035D" w:rsidP="00A8035D">
      <w:pPr>
        <w:jc w:val="both"/>
      </w:pPr>
    </w:p>
    <w:p w:rsidR="00A8035D" w:rsidRDefault="00A8035D" w:rsidP="00A8035D">
      <w:pPr>
        <w:jc w:val="both"/>
      </w:pPr>
    </w:p>
    <w:p w:rsidR="00A8035D" w:rsidRDefault="00A8035D" w:rsidP="00A8035D">
      <w:pPr>
        <w:jc w:val="both"/>
      </w:pPr>
    </w:p>
    <w:p w:rsidR="00A8035D" w:rsidRPr="004E4051" w:rsidRDefault="00A8035D" w:rsidP="00A8035D">
      <w:pPr>
        <w:jc w:val="both"/>
      </w:pPr>
    </w:p>
    <w:p w:rsidR="00A8035D" w:rsidRPr="004E4051" w:rsidRDefault="00A8035D" w:rsidP="00A8035D">
      <w:pPr>
        <w:jc w:val="both"/>
      </w:pPr>
    </w:p>
    <w:p w:rsidR="00A8035D" w:rsidRPr="00341863" w:rsidRDefault="00A8035D" w:rsidP="00A8035D">
      <w:pPr>
        <w:jc w:val="center"/>
        <w:rPr>
          <w:rFonts w:ascii="Times New Roman" w:hAnsi="Times New Roman" w:cs="Times New Roman"/>
          <w:sz w:val="28"/>
          <w:szCs w:val="28"/>
        </w:rPr>
      </w:pPr>
      <w:r w:rsidRPr="00341863">
        <w:rPr>
          <w:rFonts w:ascii="Times New Roman" w:hAnsi="Times New Roman" w:cs="Times New Roman"/>
          <w:sz w:val="28"/>
          <w:szCs w:val="28"/>
        </w:rPr>
        <w:t>2017 – 2018 навчальний рік</w:t>
      </w:r>
    </w:p>
    <w:p w:rsidR="00A8035D" w:rsidRPr="00042582" w:rsidRDefault="00A8035D" w:rsidP="00A8035D">
      <w:pPr>
        <w:suppressAutoHyphens/>
        <w:spacing w:after="0" w:line="240" w:lineRule="auto"/>
        <w:jc w:val="center"/>
        <w:rPr>
          <w:rFonts w:ascii="Times New Roman" w:eastAsia="Times New Roman" w:hAnsi="Times New Roman" w:cs="Times New Roman"/>
          <w:sz w:val="24"/>
          <w:szCs w:val="24"/>
          <w:lang w:eastAsia="ar-SA"/>
        </w:rPr>
      </w:pPr>
    </w:p>
    <w:p w:rsidR="00A8035D" w:rsidRPr="00042582" w:rsidRDefault="00A8035D" w:rsidP="00A8035D">
      <w:pPr>
        <w:suppressAutoHyphens/>
        <w:spacing w:after="0" w:line="240" w:lineRule="auto"/>
        <w:jc w:val="both"/>
        <w:rPr>
          <w:rFonts w:ascii="Times New Roman" w:eastAsia="Times New Roman" w:hAnsi="Times New Roman" w:cs="Times New Roman"/>
          <w:sz w:val="24"/>
          <w:szCs w:val="28"/>
          <w:lang w:eastAsia="ar-SA"/>
        </w:rPr>
      </w:pPr>
      <w:proofErr w:type="spellStart"/>
      <w:r w:rsidRPr="00042582">
        <w:rPr>
          <w:rFonts w:ascii="Times New Roman" w:eastAsia="Times New Roman" w:hAnsi="Times New Roman" w:cs="Times New Roman"/>
          <w:sz w:val="24"/>
          <w:szCs w:val="28"/>
          <w:lang w:eastAsia="ar-SA"/>
        </w:rPr>
        <w:t>Робоча</w:t>
      </w:r>
      <w:proofErr w:type="spellEnd"/>
      <w:r w:rsidRPr="00042582">
        <w:rPr>
          <w:rFonts w:ascii="Times New Roman" w:eastAsia="Times New Roman" w:hAnsi="Times New Roman" w:cs="Times New Roman"/>
          <w:sz w:val="24"/>
          <w:szCs w:val="28"/>
          <w:lang w:eastAsia="ar-SA"/>
        </w:rPr>
        <w:t xml:space="preserve"> програма навчальної дисципліни «</w:t>
      </w:r>
      <w:proofErr w:type="spellStart"/>
      <w:r w:rsidRPr="00042582">
        <w:rPr>
          <w:rFonts w:ascii="Times New Roman" w:eastAsia="Times New Roman" w:hAnsi="Times New Roman" w:cs="Times New Roman"/>
          <w:sz w:val="24"/>
          <w:szCs w:val="28"/>
          <w:lang w:eastAsia="ar-SA"/>
        </w:rPr>
        <w:t>Кримінально</w:t>
      </w:r>
      <w:proofErr w:type="spellEnd"/>
      <w:r w:rsidRPr="00042582">
        <w:rPr>
          <w:rFonts w:ascii="Times New Roman" w:eastAsia="Times New Roman" w:hAnsi="Times New Roman" w:cs="Times New Roman"/>
          <w:sz w:val="24"/>
          <w:szCs w:val="28"/>
          <w:lang w:eastAsia="ar-SA"/>
        </w:rPr>
        <w:t xml:space="preserve"> </w:t>
      </w:r>
      <w:proofErr w:type="spellStart"/>
      <w:r w:rsidRPr="00042582">
        <w:rPr>
          <w:rFonts w:ascii="Times New Roman" w:eastAsia="Times New Roman" w:hAnsi="Times New Roman" w:cs="Times New Roman"/>
          <w:sz w:val="24"/>
          <w:szCs w:val="28"/>
          <w:lang w:eastAsia="ar-SA"/>
        </w:rPr>
        <w:t>правова</w:t>
      </w:r>
      <w:proofErr w:type="spellEnd"/>
      <w:r w:rsidRPr="00042582">
        <w:rPr>
          <w:rFonts w:ascii="Times New Roman" w:eastAsia="Times New Roman" w:hAnsi="Times New Roman" w:cs="Times New Roman"/>
          <w:sz w:val="24"/>
          <w:szCs w:val="28"/>
          <w:lang w:eastAsia="ar-SA"/>
        </w:rPr>
        <w:t xml:space="preserve"> </w:t>
      </w:r>
      <w:proofErr w:type="spellStart"/>
      <w:r w:rsidRPr="00042582">
        <w:rPr>
          <w:rFonts w:ascii="Times New Roman" w:eastAsia="Times New Roman" w:hAnsi="Times New Roman" w:cs="Times New Roman"/>
          <w:sz w:val="24"/>
          <w:szCs w:val="28"/>
          <w:lang w:eastAsia="ar-SA"/>
        </w:rPr>
        <w:t>охорони</w:t>
      </w:r>
      <w:proofErr w:type="spellEnd"/>
      <w:r w:rsidRPr="00042582">
        <w:rPr>
          <w:rFonts w:ascii="Times New Roman" w:eastAsia="Times New Roman" w:hAnsi="Times New Roman" w:cs="Times New Roman"/>
          <w:sz w:val="24"/>
          <w:szCs w:val="28"/>
          <w:lang w:eastAsia="ar-SA"/>
        </w:rPr>
        <w:t xml:space="preserve"> особи» для</w:t>
      </w:r>
      <w:r>
        <w:rPr>
          <w:rFonts w:ascii="Times New Roman" w:eastAsia="Times New Roman" w:hAnsi="Times New Roman" w:cs="Times New Roman"/>
          <w:sz w:val="24"/>
          <w:szCs w:val="28"/>
          <w:lang w:eastAsia="ar-SA"/>
        </w:rPr>
        <w:t xml:space="preserve"> студентів за </w:t>
      </w:r>
      <w:proofErr w:type="spellStart"/>
      <w:r>
        <w:rPr>
          <w:rFonts w:ascii="Times New Roman" w:eastAsia="Times New Roman" w:hAnsi="Times New Roman" w:cs="Times New Roman"/>
          <w:sz w:val="24"/>
          <w:szCs w:val="28"/>
          <w:lang w:eastAsia="ar-SA"/>
        </w:rPr>
        <w:t>галуззю</w:t>
      </w:r>
      <w:proofErr w:type="spellEnd"/>
      <w:r>
        <w:rPr>
          <w:rFonts w:ascii="Times New Roman" w:eastAsia="Times New Roman" w:hAnsi="Times New Roman" w:cs="Times New Roman"/>
          <w:sz w:val="24"/>
          <w:szCs w:val="28"/>
          <w:lang w:eastAsia="ar-SA"/>
        </w:rPr>
        <w:t xml:space="preserve"> знань 08</w:t>
      </w:r>
      <w:r w:rsidRPr="00042582">
        <w:rPr>
          <w:rFonts w:ascii="Times New Roman" w:eastAsia="Times New Roman" w:hAnsi="Times New Roman" w:cs="Times New Roman"/>
          <w:sz w:val="24"/>
          <w:szCs w:val="28"/>
          <w:lang w:eastAsia="ar-SA"/>
        </w:rPr>
        <w:t xml:space="preserve"> «</w:t>
      </w:r>
      <w:r>
        <w:rPr>
          <w:rFonts w:ascii="Times New Roman" w:eastAsia="Times New Roman" w:hAnsi="Times New Roman" w:cs="Times New Roman"/>
          <w:sz w:val="24"/>
          <w:szCs w:val="28"/>
          <w:lang w:eastAsia="ar-SA"/>
        </w:rPr>
        <w:t xml:space="preserve">Право», </w:t>
      </w:r>
      <w:proofErr w:type="spellStart"/>
      <w:r>
        <w:rPr>
          <w:rFonts w:ascii="Times New Roman" w:eastAsia="Times New Roman" w:hAnsi="Times New Roman" w:cs="Times New Roman"/>
          <w:sz w:val="24"/>
          <w:szCs w:val="28"/>
          <w:lang w:eastAsia="ar-SA"/>
        </w:rPr>
        <w:t>спеціальністю</w:t>
      </w:r>
      <w:proofErr w:type="spellEnd"/>
      <w:r>
        <w:rPr>
          <w:rFonts w:ascii="Times New Roman" w:eastAsia="Times New Roman" w:hAnsi="Times New Roman" w:cs="Times New Roman"/>
          <w:sz w:val="24"/>
          <w:szCs w:val="28"/>
          <w:lang w:eastAsia="ar-SA"/>
        </w:rPr>
        <w:t xml:space="preserve"> 081</w:t>
      </w:r>
      <w:r w:rsidRPr="00042582">
        <w:rPr>
          <w:rFonts w:ascii="Times New Roman" w:eastAsia="Times New Roman" w:hAnsi="Times New Roman" w:cs="Times New Roman"/>
          <w:sz w:val="24"/>
          <w:szCs w:val="28"/>
          <w:lang w:eastAsia="ar-SA"/>
        </w:rPr>
        <w:t xml:space="preserve"> «Правоз</w:t>
      </w:r>
      <w:r>
        <w:rPr>
          <w:rFonts w:ascii="Times New Roman" w:eastAsia="Times New Roman" w:hAnsi="Times New Roman" w:cs="Times New Roman"/>
          <w:sz w:val="24"/>
          <w:szCs w:val="28"/>
          <w:lang w:eastAsia="ar-SA"/>
        </w:rPr>
        <w:t>навство», 2017 р. – 2</w:t>
      </w:r>
      <w:r w:rsidRPr="00042582">
        <w:rPr>
          <w:rFonts w:ascii="Times New Roman" w:eastAsia="Times New Roman" w:hAnsi="Times New Roman" w:cs="Times New Roman"/>
          <w:sz w:val="24"/>
          <w:szCs w:val="28"/>
          <w:lang w:eastAsia="ar-SA"/>
        </w:rPr>
        <w:t xml:space="preserve">1 </w:t>
      </w:r>
      <w:proofErr w:type="gramStart"/>
      <w:r w:rsidRPr="00042582">
        <w:rPr>
          <w:rFonts w:ascii="Times New Roman" w:eastAsia="Times New Roman" w:hAnsi="Times New Roman" w:cs="Times New Roman"/>
          <w:sz w:val="24"/>
          <w:szCs w:val="28"/>
          <w:lang w:eastAsia="ar-SA"/>
        </w:rPr>
        <w:t>с</w:t>
      </w:r>
      <w:proofErr w:type="gramEnd"/>
      <w:r w:rsidRPr="00042582">
        <w:rPr>
          <w:rFonts w:ascii="Times New Roman" w:eastAsia="Times New Roman" w:hAnsi="Times New Roman" w:cs="Times New Roman"/>
          <w:sz w:val="24"/>
          <w:szCs w:val="28"/>
          <w:lang w:eastAsia="ar-SA"/>
        </w:rPr>
        <w:t>.</w:t>
      </w:r>
    </w:p>
    <w:p w:rsidR="00A8035D" w:rsidRPr="00042582" w:rsidRDefault="00A8035D" w:rsidP="00A8035D">
      <w:pPr>
        <w:suppressAutoHyphens/>
        <w:spacing w:after="0" w:line="240" w:lineRule="auto"/>
        <w:jc w:val="both"/>
        <w:rPr>
          <w:rFonts w:ascii="Times New Roman" w:eastAsia="Times New Roman" w:hAnsi="Times New Roman" w:cs="Times New Roman"/>
          <w:sz w:val="24"/>
          <w:szCs w:val="28"/>
          <w:lang w:eastAsia="ar-SA"/>
        </w:rPr>
      </w:pPr>
    </w:p>
    <w:p w:rsidR="00A8035D" w:rsidRPr="00042582" w:rsidRDefault="00A8035D" w:rsidP="00A8035D">
      <w:pPr>
        <w:suppressAutoHyphens/>
        <w:spacing w:after="0" w:line="240" w:lineRule="auto"/>
        <w:jc w:val="both"/>
        <w:rPr>
          <w:rFonts w:ascii="Times New Roman" w:eastAsia="Times New Roman" w:hAnsi="Times New Roman" w:cs="Times New Roman"/>
          <w:sz w:val="24"/>
          <w:szCs w:val="28"/>
          <w:lang w:eastAsia="ar-SA"/>
        </w:rPr>
      </w:pPr>
    </w:p>
    <w:p w:rsidR="00A8035D" w:rsidRPr="00042582" w:rsidRDefault="00A8035D" w:rsidP="00A8035D">
      <w:pPr>
        <w:suppressAutoHyphens/>
        <w:spacing w:after="0" w:line="240" w:lineRule="auto"/>
        <w:jc w:val="both"/>
        <w:rPr>
          <w:rFonts w:ascii="Times New Roman" w:eastAsia="Times New Roman" w:hAnsi="Times New Roman" w:cs="Times New Roman"/>
          <w:b/>
          <w:bCs/>
          <w:sz w:val="24"/>
          <w:szCs w:val="28"/>
          <w:lang w:eastAsia="ar-SA"/>
        </w:rPr>
      </w:pPr>
      <w:proofErr w:type="spellStart"/>
      <w:r w:rsidRPr="00042582">
        <w:rPr>
          <w:rFonts w:ascii="Times New Roman" w:eastAsia="Times New Roman" w:hAnsi="Times New Roman" w:cs="Times New Roman"/>
          <w:b/>
          <w:bCs/>
          <w:sz w:val="24"/>
          <w:szCs w:val="28"/>
          <w:lang w:eastAsia="ar-SA"/>
        </w:rPr>
        <w:t>Розробник</w:t>
      </w:r>
      <w:proofErr w:type="spellEnd"/>
      <w:r w:rsidRPr="00042582">
        <w:rPr>
          <w:rFonts w:ascii="Times New Roman" w:eastAsia="Times New Roman" w:hAnsi="Times New Roman" w:cs="Times New Roman"/>
          <w:b/>
          <w:bCs/>
          <w:sz w:val="24"/>
          <w:szCs w:val="28"/>
          <w:lang w:eastAsia="ar-SA"/>
        </w:rPr>
        <w:t xml:space="preserve">: </w:t>
      </w:r>
    </w:p>
    <w:p w:rsidR="00A8035D" w:rsidRPr="00042582" w:rsidRDefault="00A8035D" w:rsidP="00A8035D">
      <w:pPr>
        <w:suppressAutoHyphens/>
        <w:spacing w:after="0" w:line="240" w:lineRule="auto"/>
        <w:jc w:val="both"/>
        <w:rPr>
          <w:rFonts w:ascii="Times New Roman" w:eastAsia="Times New Roman" w:hAnsi="Times New Roman" w:cs="Times New Roman"/>
          <w:bCs/>
          <w:sz w:val="24"/>
          <w:szCs w:val="28"/>
          <w:lang w:eastAsia="ar-SA"/>
        </w:rPr>
      </w:pPr>
      <w:r>
        <w:rPr>
          <w:rFonts w:ascii="Times New Roman" w:eastAsia="Times New Roman" w:hAnsi="Times New Roman" w:cs="Times New Roman"/>
          <w:bCs/>
          <w:sz w:val="24"/>
          <w:szCs w:val="24"/>
          <w:lang w:val="uk-UA" w:eastAsia="ar-SA"/>
        </w:rPr>
        <w:t>Антонюк Наталія Олегівна</w:t>
      </w:r>
      <w:r w:rsidRPr="00042582">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val="uk-UA" w:eastAsia="ar-SA"/>
        </w:rPr>
        <w:t xml:space="preserve">доцент </w:t>
      </w:r>
      <w:r w:rsidRPr="00042582">
        <w:rPr>
          <w:rFonts w:ascii="Times New Roman" w:eastAsia="Times New Roman" w:hAnsi="Times New Roman" w:cs="Times New Roman"/>
          <w:bCs/>
          <w:sz w:val="24"/>
          <w:szCs w:val="24"/>
          <w:lang w:eastAsia="ar-SA"/>
        </w:rPr>
        <w:t xml:space="preserve">кафедри кримінального права та </w:t>
      </w:r>
      <w:proofErr w:type="spellStart"/>
      <w:r w:rsidRPr="00042582">
        <w:rPr>
          <w:rFonts w:ascii="Times New Roman" w:eastAsia="Times New Roman" w:hAnsi="Times New Roman" w:cs="Times New Roman"/>
          <w:bCs/>
          <w:sz w:val="24"/>
          <w:szCs w:val="24"/>
          <w:lang w:eastAsia="ar-SA"/>
        </w:rPr>
        <w:t>кримінології</w:t>
      </w:r>
      <w:proofErr w:type="spellEnd"/>
      <w:r w:rsidRPr="00042582">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val="uk-UA" w:eastAsia="ar-SA"/>
        </w:rPr>
        <w:t xml:space="preserve"> кандидат </w:t>
      </w:r>
      <w:r w:rsidRPr="00042582">
        <w:rPr>
          <w:rFonts w:ascii="Times New Roman" w:eastAsia="Times New Roman" w:hAnsi="Times New Roman" w:cs="Times New Roman"/>
          <w:bCs/>
          <w:sz w:val="24"/>
          <w:szCs w:val="24"/>
          <w:lang w:eastAsia="ar-SA"/>
        </w:rPr>
        <w:t>юридичних наук</w:t>
      </w:r>
    </w:p>
    <w:p w:rsidR="00A8035D" w:rsidRPr="00042582" w:rsidRDefault="00A8035D" w:rsidP="00A8035D">
      <w:pPr>
        <w:suppressAutoHyphens/>
        <w:spacing w:after="0" w:line="240" w:lineRule="auto"/>
        <w:jc w:val="both"/>
        <w:rPr>
          <w:rFonts w:ascii="Times New Roman" w:eastAsia="Times New Roman" w:hAnsi="Times New Roman" w:cs="Times New Roman"/>
          <w:bCs/>
          <w:sz w:val="24"/>
          <w:szCs w:val="28"/>
          <w:lang w:eastAsia="ar-SA"/>
        </w:rPr>
      </w:pPr>
    </w:p>
    <w:p w:rsidR="00A8035D" w:rsidRPr="00042582" w:rsidRDefault="00A8035D" w:rsidP="00A8035D">
      <w:pPr>
        <w:suppressAutoHyphens/>
        <w:spacing w:after="0" w:line="240" w:lineRule="auto"/>
        <w:jc w:val="both"/>
        <w:rPr>
          <w:rFonts w:ascii="Times New Roman" w:eastAsia="Times New Roman" w:hAnsi="Times New Roman" w:cs="Times New Roman"/>
          <w:bCs/>
          <w:sz w:val="24"/>
          <w:szCs w:val="28"/>
          <w:lang w:eastAsia="ar-SA"/>
        </w:rPr>
      </w:pPr>
    </w:p>
    <w:p w:rsidR="00A8035D" w:rsidRPr="00042582" w:rsidRDefault="00A8035D" w:rsidP="00A8035D">
      <w:pPr>
        <w:suppressAutoHyphens/>
        <w:spacing w:after="0" w:line="240" w:lineRule="auto"/>
        <w:jc w:val="both"/>
        <w:rPr>
          <w:rFonts w:ascii="Times New Roman" w:eastAsia="Times New Roman" w:hAnsi="Times New Roman" w:cs="Times New Roman"/>
          <w:bCs/>
          <w:sz w:val="24"/>
          <w:szCs w:val="28"/>
          <w:lang w:eastAsia="ar-SA"/>
        </w:rPr>
      </w:pPr>
    </w:p>
    <w:p w:rsidR="00A8035D" w:rsidRPr="00042582" w:rsidRDefault="00A8035D" w:rsidP="00A8035D">
      <w:pPr>
        <w:suppressAutoHyphens/>
        <w:spacing w:after="0" w:line="240" w:lineRule="auto"/>
        <w:jc w:val="both"/>
        <w:rPr>
          <w:rFonts w:ascii="Times New Roman" w:eastAsia="Times New Roman" w:hAnsi="Times New Roman" w:cs="Times New Roman"/>
          <w:sz w:val="24"/>
          <w:szCs w:val="28"/>
          <w:lang w:eastAsia="ar-SA"/>
        </w:rPr>
      </w:pPr>
    </w:p>
    <w:p w:rsidR="00A8035D" w:rsidRPr="00042582" w:rsidRDefault="00A8035D" w:rsidP="00A8035D">
      <w:pPr>
        <w:suppressAutoHyphens/>
        <w:spacing w:after="0" w:line="240" w:lineRule="auto"/>
        <w:jc w:val="center"/>
        <w:rPr>
          <w:rFonts w:ascii="Times New Roman" w:eastAsia="Times New Roman" w:hAnsi="Times New Roman" w:cs="Times New Roman"/>
          <w:bCs/>
          <w:i/>
          <w:iCs/>
          <w:sz w:val="24"/>
          <w:szCs w:val="28"/>
          <w:lang w:eastAsia="ar-SA"/>
        </w:rPr>
      </w:pPr>
      <w:proofErr w:type="spellStart"/>
      <w:r w:rsidRPr="00042582">
        <w:rPr>
          <w:rFonts w:ascii="Times New Roman" w:eastAsia="Times New Roman" w:hAnsi="Times New Roman" w:cs="Times New Roman"/>
          <w:i/>
          <w:sz w:val="24"/>
          <w:szCs w:val="28"/>
          <w:lang w:eastAsia="ar-SA"/>
        </w:rPr>
        <w:t>Робоча</w:t>
      </w:r>
      <w:proofErr w:type="spellEnd"/>
      <w:r w:rsidRPr="00042582">
        <w:rPr>
          <w:rFonts w:ascii="Times New Roman" w:eastAsia="Times New Roman" w:hAnsi="Times New Roman" w:cs="Times New Roman"/>
          <w:i/>
          <w:sz w:val="24"/>
          <w:szCs w:val="28"/>
          <w:lang w:eastAsia="ar-SA"/>
        </w:rPr>
        <w:t xml:space="preserve"> програма </w:t>
      </w:r>
      <w:proofErr w:type="spellStart"/>
      <w:r w:rsidRPr="00042582">
        <w:rPr>
          <w:rFonts w:ascii="Times New Roman" w:eastAsia="Times New Roman" w:hAnsi="Times New Roman" w:cs="Times New Roman"/>
          <w:i/>
          <w:sz w:val="24"/>
          <w:szCs w:val="28"/>
          <w:lang w:eastAsia="ar-SA"/>
        </w:rPr>
        <w:t>затверджена</w:t>
      </w:r>
      <w:proofErr w:type="spellEnd"/>
      <w:r w:rsidRPr="00042582">
        <w:rPr>
          <w:rFonts w:ascii="Times New Roman" w:eastAsia="Times New Roman" w:hAnsi="Times New Roman" w:cs="Times New Roman"/>
          <w:i/>
          <w:sz w:val="24"/>
          <w:szCs w:val="28"/>
          <w:lang w:eastAsia="ar-SA"/>
        </w:rPr>
        <w:t xml:space="preserve"> на </w:t>
      </w:r>
      <w:proofErr w:type="spellStart"/>
      <w:r w:rsidRPr="00042582">
        <w:rPr>
          <w:rFonts w:ascii="Times New Roman" w:eastAsia="Times New Roman" w:hAnsi="Times New Roman" w:cs="Times New Roman"/>
          <w:i/>
          <w:sz w:val="24"/>
          <w:szCs w:val="28"/>
          <w:lang w:eastAsia="ar-SA"/>
        </w:rPr>
        <w:t>засіданні</w:t>
      </w:r>
      <w:proofErr w:type="spellEnd"/>
      <w:r w:rsidRPr="00042582">
        <w:rPr>
          <w:rFonts w:ascii="Times New Roman" w:eastAsia="Times New Roman" w:hAnsi="Times New Roman" w:cs="Times New Roman"/>
          <w:i/>
          <w:sz w:val="24"/>
          <w:szCs w:val="28"/>
          <w:lang w:eastAsia="ar-SA"/>
        </w:rPr>
        <w:t xml:space="preserve"> </w:t>
      </w:r>
      <w:r w:rsidRPr="00042582">
        <w:rPr>
          <w:rFonts w:ascii="Times New Roman" w:eastAsia="Times New Roman" w:hAnsi="Times New Roman" w:cs="Times New Roman"/>
          <w:bCs/>
          <w:i/>
          <w:iCs/>
          <w:sz w:val="24"/>
          <w:szCs w:val="28"/>
          <w:lang w:eastAsia="ar-SA"/>
        </w:rPr>
        <w:t xml:space="preserve">кафедри кримінального права та </w:t>
      </w:r>
      <w:proofErr w:type="spellStart"/>
      <w:r w:rsidRPr="00042582">
        <w:rPr>
          <w:rFonts w:ascii="Times New Roman" w:eastAsia="Times New Roman" w:hAnsi="Times New Roman" w:cs="Times New Roman"/>
          <w:bCs/>
          <w:i/>
          <w:iCs/>
          <w:sz w:val="24"/>
          <w:szCs w:val="28"/>
          <w:lang w:eastAsia="ar-SA"/>
        </w:rPr>
        <w:t>кримінології</w:t>
      </w:r>
      <w:proofErr w:type="spellEnd"/>
    </w:p>
    <w:p w:rsidR="00A8035D" w:rsidRPr="00042582" w:rsidRDefault="00A8035D" w:rsidP="00A8035D">
      <w:pPr>
        <w:suppressAutoHyphens/>
        <w:spacing w:after="0" w:line="240" w:lineRule="auto"/>
        <w:jc w:val="center"/>
        <w:rPr>
          <w:rFonts w:ascii="Times New Roman" w:eastAsia="Times New Roman" w:hAnsi="Times New Roman" w:cs="Times New Roman"/>
          <w:b/>
          <w:i/>
          <w:sz w:val="24"/>
          <w:szCs w:val="28"/>
          <w:lang w:eastAsia="ar-SA"/>
        </w:rPr>
      </w:pPr>
      <w:r w:rsidRPr="00042582">
        <w:rPr>
          <w:rFonts w:ascii="Times New Roman" w:eastAsia="Times New Roman" w:hAnsi="Times New Roman" w:cs="Times New Roman"/>
          <w:bCs/>
          <w:i/>
          <w:iCs/>
          <w:sz w:val="24"/>
          <w:szCs w:val="28"/>
          <w:lang w:eastAsia="ar-SA"/>
        </w:rPr>
        <w:t>Львівського національного університету імені Івана Франка</w:t>
      </w:r>
    </w:p>
    <w:p w:rsidR="00A8035D" w:rsidRPr="00042582" w:rsidRDefault="00A8035D" w:rsidP="00A8035D">
      <w:pPr>
        <w:suppressAutoHyphens/>
        <w:spacing w:after="0" w:line="240" w:lineRule="auto"/>
        <w:jc w:val="center"/>
        <w:rPr>
          <w:rFonts w:ascii="Times New Roman" w:eastAsia="Times New Roman" w:hAnsi="Times New Roman" w:cs="Times New Roman"/>
          <w:i/>
          <w:sz w:val="24"/>
          <w:szCs w:val="28"/>
          <w:lang w:eastAsia="ar-SA"/>
        </w:rPr>
      </w:pPr>
      <w:r>
        <w:rPr>
          <w:rFonts w:ascii="Times New Roman" w:eastAsia="Times New Roman" w:hAnsi="Times New Roman" w:cs="Times New Roman"/>
          <w:i/>
          <w:sz w:val="24"/>
          <w:szCs w:val="28"/>
          <w:lang w:eastAsia="ar-SA"/>
        </w:rPr>
        <w:t xml:space="preserve">(Протокол від «28» </w:t>
      </w:r>
      <w:proofErr w:type="spellStart"/>
      <w:r>
        <w:rPr>
          <w:rFonts w:ascii="Times New Roman" w:eastAsia="Times New Roman" w:hAnsi="Times New Roman" w:cs="Times New Roman"/>
          <w:i/>
          <w:sz w:val="24"/>
          <w:szCs w:val="28"/>
          <w:lang w:eastAsia="ar-SA"/>
        </w:rPr>
        <w:t>серпня</w:t>
      </w:r>
      <w:proofErr w:type="spellEnd"/>
      <w:r>
        <w:rPr>
          <w:rFonts w:ascii="Times New Roman" w:eastAsia="Times New Roman" w:hAnsi="Times New Roman" w:cs="Times New Roman"/>
          <w:i/>
          <w:sz w:val="24"/>
          <w:szCs w:val="28"/>
          <w:lang w:eastAsia="ar-SA"/>
        </w:rPr>
        <w:t xml:space="preserve"> 2017</w:t>
      </w:r>
      <w:r w:rsidRPr="00042582">
        <w:rPr>
          <w:rFonts w:ascii="Times New Roman" w:eastAsia="Times New Roman" w:hAnsi="Times New Roman" w:cs="Times New Roman"/>
          <w:i/>
          <w:sz w:val="24"/>
          <w:szCs w:val="28"/>
          <w:lang w:eastAsia="ar-SA"/>
        </w:rPr>
        <w:t xml:space="preserve"> року № 1)</w:t>
      </w:r>
    </w:p>
    <w:p w:rsidR="00A8035D" w:rsidRPr="00042582" w:rsidRDefault="00A8035D" w:rsidP="00A8035D">
      <w:pPr>
        <w:suppressAutoHyphens/>
        <w:spacing w:after="0" w:line="240" w:lineRule="auto"/>
        <w:rPr>
          <w:rFonts w:ascii="Times New Roman" w:eastAsia="Times New Roman" w:hAnsi="Times New Roman" w:cs="Times New Roman"/>
          <w:sz w:val="24"/>
          <w:szCs w:val="28"/>
          <w:lang w:eastAsia="ar-SA"/>
        </w:rPr>
      </w:pPr>
    </w:p>
    <w:p w:rsidR="00A8035D" w:rsidRPr="00042582" w:rsidRDefault="00A8035D" w:rsidP="00A8035D">
      <w:pPr>
        <w:suppressAutoHyphens/>
        <w:spacing w:after="0" w:line="240" w:lineRule="auto"/>
        <w:rPr>
          <w:rFonts w:ascii="Times New Roman" w:eastAsia="Times New Roman" w:hAnsi="Times New Roman" w:cs="Times New Roman"/>
          <w:sz w:val="24"/>
          <w:szCs w:val="28"/>
          <w:lang w:eastAsia="ar-SA"/>
        </w:rPr>
      </w:pPr>
    </w:p>
    <w:p w:rsidR="00A8035D" w:rsidRPr="00042582" w:rsidRDefault="00A8035D" w:rsidP="00A8035D">
      <w:pPr>
        <w:suppressAutoHyphens/>
        <w:spacing w:after="0" w:line="240" w:lineRule="auto"/>
        <w:rPr>
          <w:rFonts w:ascii="Times New Roman" w:eastAsia="Times New Roman" w:hAnsi="Times New Roman" w:cs="Times New Roman"/>
          <w:sz w:val="24"/>
          <w:szCs w:val="28"/>
          <w:lang w:eastAsia="ar-SA"/>
        </w:rPr>
      </w:pPr>
    </w:p>
    <w:p w:rsidR="00A8035D" w:rsidRPr="00042582" w:rsidRDefault="00A8035D" w:rsidP="00A8035D">
      <w:pPr>
        <w:suppressAutoHyphens/>
        <w:spacing w:after="0" w:line="240" w:lineRule="auto"/>
        <w:rPr>
          <w:rFonts w:ascii="Times New Roman" w:eastAsia="Times New Roman" w:hAnsi="Times New Roman" w:cs="Times New Roman"/>
          <w:sz w:val="24"/>
          <w:szCs w:val="28"/>
          <w:lang w:eastAsia="ar-SA"/>
        </w:rPr>
      </w:pPr>
    </w:p>
    <w:p w:rsidR="00A8035D" w:rsidRPr="00042582" w:rsidRDefault="00A8035D" w:rsidP="00A8035D">
      <w:pPr>
        <w:suppressAutoHyphens/>
        <w:spacing w:after="0" w:line="240" w:lineRule="auto"/>
        <w:rPr>
          <w:rFonts w:ascii="Times New Roman" w:eastAsia="Times New Roman" w:hAnsi="Times New Roman" w:cs="Times New Roman"/>
          <w:sz w:val="24"/>
          <w:szCs w:val="24"/>
          <w:lang w:eastAsia="ar-SA"/>
        </w:rPr>
      </w:pPr>
      <w:r w:rsidRPr="00042582">
        <w:rPr>
          <w:rFonts w:ascii="Times New Roman" w:eastAsia="Times New Roman" w:hAnsi="Times New Roman" w:cs="Times New Roman"/>
          <w:sz w:val="24"/>
          <w:szCs w:val="24"/>
          <w:lang w:eastAsia="ar-SA"/>
        </w:rPr>
        <w:t>В.</w:t>
      </w:r>
      <w:proofErr w:type="gramStart"/>
      <w:r w:rsidRPr="00042582">
        <w:rPr>
          <w:rFonts w:ascii="Times New Roman" w:eastAsia="Times New Roman" w:hAnsi="Times New Roman" w:cs="Times New Roman"/>
          <w:sz w:val="24"/>
          <w:szCs w:val="24"/>
          <w:lang w:eastAsia="ar-SA"/>
        </w:rPr>
        <w:t>о</w:t>
      </w:r>
      <w:proofErr w:type="gramEnd"/>
      <w:r w:rsidRPr="00042582">
        <w:rPr>
          <w:rFonts w:ascii="Times New Roman" w:eastAsia="Times New Roman" w:hAnsi="Times New Roman" w:cs="Times New Roman"/>
          <w:sz w:val="24"/>
          <w:szCs w:val="24"/>
          <w:lang w:eastAsia="ar-SA"/>
        </w:rPr>
        <w:t xml:space="preserve"> </w:t>
      </w:r>
      <w:proofErr w:type="spellStart"/>
      <w:proofErr w:type="gramStart"/>
      <w:r w:rsidRPr="00042582">
        <w:rPr>
          <w:rFonts w:ascii="Times New Roman" w:eastAsia="Times New Roman" w:hAnsi="Times New Roman" w:cs="Times New Roman"/>
          <w:sz w:val="24"/>
          <w:szCs w:val="24"/>
          <w:lang w:eastAsia="ar-SA"/>
        </w:rPr>
        <w:t>зав</w:t>
      </w:r>
      <w:proofErr w:type="gramEnd"/>
      <w:r w:rsidRPr="00042582">
        <w:rPr>
          <w:rFonts w:ascii="Times New Roman" w:eastAsia="Times New Roman" w:hAnsi="Times New Roman" w:cs="Times New Roman"/>
          <w:sz w:val="24"/>
          <w:szCs w:val="24"/>
          <w:lang w:eastAsia="ar-SA"/>
        </w:rPr>
        <w:t>ідувача</w:t>
      </w:r>
      <w:proofErr w:type="spellEnd"/>
      <w:r w:rsidRPr="00042582">
        <w:rPr>
          <w:rFonts w:ascii="Times New Roman" w:eastAsia="Times New Roman" w:hAnsi="Times New Roman" w:cs="Times New Roman"/>
          <w:sz w:val="24"/>
          <w:szCs w:val="24"/>
          <w:lang w:eastAsia="ar-SA"/>
        </w:rPr>
        <w:t xml:space="preserve"> кафедри кримінального права</w:t>
      </w:r>
    </w:p>
    <w:p w:rsidR="00A8035D" w:rsidRPr="00042582" w:rsidRDefault="00A8035D" w:rsidP="00A8035D">
      <w:pPr>
        <w:suppressAutoHyphens/>
        <w:spacing w:after="0" w:line="240" w:lineRule="auto"/>
        <w:rPr>
          <w:rFonts w:ascii="Times New Roman" w:eastAsia="Times New Roman" w:hAnsi="Times New Roman" w:cs="Times New Roman"/>
          <w:sz w:val="24"/>
          <w:szCs w:val="24"/>
          <w:lang w:eastAsia="ar-SA"/>
        </w:rPr>
      </w:pPr>
      <w:r w:rsidRPr="00042582">
        <w:rPr>
          <w:rFonts w:ascii="Times New Roman" w:eastAsia="Times New Roman" w:hAnsi="Times New Roman" w:cs="Times New Roman"/>
          <w:sz w:val="24"/>
          <w:szCs w:val="24"/>
          <w:lang w:eastAsia="ar-SA"/>
        </w:rPr>
        <w:t xml:space="preserve">та </w:t>
      </w:r>
      <w:proofErr w:type="spellStart"/>
      <w:r w:rsidRPr="00042582">
        <w:rPr>
          <w:rFonts w:ascii="Times New Roman" w:eastAsia="Times New Roman" w:hAnsi="Times New Roman" w:cs="Times New Roman"/>
          <w:sz w:val="24"/>
          <w:szCs w:val="24"/>
          <w:lang w:eastAsia="ar-SA"/>
        </w:rPr>
        <w:t>кримінології</w:t>
      </w:r>
      <w:proofErr w:type="spellEnd"/>
      <w:r w:rsidRPr="00042582">
        <w:rPr>
          <w:rFonts w:ascii="Times New Roman" w:eastAsia="Times New Roman" w:hAnsi="Times New Roman" w:cs="Times New Roman"/>
          <w:sz w:val="24"/>
          <w:szCs w:val="24"/>
          <w:lang w:eastAsia="ar-SA"/>
        </w:rPr>
        <w:t xml:space="preserve"> к.ю.н., доц. </w:t>
      </w:r>
      <w:proofErr w:type="spellStart"/>
      <w:r>
        <w:rPr>
          <w:rFonts w:ascii="Times New Roman" w:eastAsia="Times New Roman" w:hAnsi="Times New Roman" w:cs="Times New Roman"/>
          <w:sz w:val="24"/>
          <w:szCs w:val="24"/>
          <w:lang w:eastAsia="ar-SA"/>
        </w:rPr>
        <w:t>Маркін</w:t>
      </w:r>
      <w:proofErr w:type="spellEnd"/>
      <w:r>
        <w:rPr>
          <w:rFonts w:ascii="Times New Roman" w:eastAsia="Times New Roman" w:hAnsi="Times New Roman" w:cs="Times New Roman"/>
          <w:sz w:val="24"/>
          <w:szCs w:val="24"/>
          <w:lang w:eastAsia="ar-SA"/>
        </w:rPr>
        <w:t xml:space="preserve"> В.І.</w:t>
      </w:r>
    </w:p>
    <w:p w:rsidR="00A8035D" w:rsidRPr="00042582" w:rsidRDefault="00A8035D" w:rsidP="00A8035D">
      <w:pPr>
        <w:suppressAutoHyphens/>
        <w:spacing w:after="0" w:line="240" w:lineRule="auto"/>
        <w:rPr>
          <w:rFonts w:ascii="Times New Roman" w:eastAsia="Times New Roman" w:hAnsi="Times New Roman" w:cs="Times New Roman"/>
          <w:sz w:val="24"/>
          <w:szCs w:val="24"/>
          <w:lang w:eastAsia="ar-SA"/>
        </w:rPr>
      </w:pPr>
    </w:p>
    <w:p w:rsidR="00A8035D" w:rsidRPr="00042582" w:rsidRDefault="00A8035D" w:rsidP="00A8035D">
      <w:pPr>
        <w:suppressAutoHyphens/>
        <w:spacing w:after="0" w:line="240" w:lineRule="auto"/>
        <w:rPr>
          <w:rFonts w:ascii="Times New Roman" w:eastAsia="Times New Roman" w:hAnsi="Times New Roman" w:cs="Times New Roman"/>
          <w:sz w:val="24"/>
          <w:szCs w:val="24"/>
          <w:lang w:eastAsia="ar-SA"/>
        </w:rPr>
      </w:pPr>
      <w:r w:rsidRPr="00042582">
        <w:rPr>
          <w:rFonts w:ascii="Times New Roman" w:eastAsia="Times New Roman" w:hAnsi="Times New Roman" w:cs="Times New Roman"/>
          <w:sz w:val="24"/>
          <w:szCs w:val="24"/>
          <w:lang w:eastAsia="ar-SA"/>
        </w:rPr>
        <w:t xml:space="preserve">                                                                                 _______________________ (</w:t>
      </w: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Маркін</w:t>
      </w:r>
      <w:proofErr w:type="spellEnd"/>
      <w:r>
        <w:rPr>
          <w:rFonts w:ascii="Times New Roman" w:eastAsia="Times New Roman" w:hAnsi="Times New Roman" w:cs="Times New Roman"/>
          <w:sz w:val="24"/>
          <w:szCs w:val="24"/>
          <w:lang w:eastAsia="ar-SA"/>
        </w:rPr>
        <w:t xml:space="preserve"> В.І</w:t>
      </w:r>
      <w:r w:rsidRPr="00042582">
        <w:rPr>
          <w:rFonts w:ascii="Times New Roman" w:eastAsia="Times New Roman" w:hAnsi="Times New Roman" w:cs="Times New Roman"/>
          <w:sz w:val="24"/>
          <w:szCs w:val="24"/>
          <w:lang w:eastAsia="ar-SA"/>
        </w:rPr>
        <w:t>.)</w:t>
      </w:r>
    </w:p>
    <w:p w:rsidR="00A8035D" w:rsidRPr="00042582" w:rsidRDefault="00A8035D" w:rsidP="00A8035D">
      <w:pPr>
        <w:suppressAutoHyphens/>
        <w:spacing w:after="0" w:line="240" w:lineRule="auto"/>
        <w:rPr>
          <w:rFonts w:ascii="Times New Roman" w:eastAsia="Times New Roman" w:hAnsi="Times New Roman" w:cs="Times New Roman"/>
          <w:sz w:val="16"/>
          <w:szCs w:val="24"/>
          <w:lang w:eastAsia="ar-SA"/>
        </w:rPr>
      </w:pPr>
      <w:r w:rsidRPr="00042582">
        <w:rPr>
          <w:rFonts w:ascii="Times New Roman" w:eastAsia="Times New Roman" w:hAnsi="Times New Roman" w:cs="Times New Roman"/>
          <w:sz w:val="16"/>
          <w:szCs w:val="24"/>
          <w:lang w:eastAsia="ar-SA"/>
        </w:rPr>
        <w:t xml:space="preserve">                                                                                                                                  (</w:t>
      </w:r>
      <w:proofErr w:type="spellStart"/>
      <w:proofErr w:type="gramStart"/>
      <w:r w:rsidRPr="00042582">
        <w:rPr>
          <w:rFonts w:ascii="Times New Roman" w:eastAsia="Times New Roman" w:hAnsi="Times New Roman" w:cs="Times New Roman"/>
          <w:sz w:val="16"/>
          <w:szCs w:val="24"/>
          <w:lang w:eastAsia="ar-SA"/>
        </w:rPr>
        <w:t>п</w:t>
      </w:r>
      <w:proofErr w:type="gramEnd"/>
      <w:r w:rsidRPr="00042582">
        <w:rPr>
          <w:rFonts w:ascii="Times New Roman" w:eastAsia="Times New Roman" w:hAnsi="Times New Roman" w:cs="Times New Roman"/>
          <w:sz w:val="16"/>
          <w:szCs w:val="24"/>
          <w:lang w:eastAsia="ar-SA"/>
        </w:rPr>
        <w:t>ідпис</w:t>
      </w:r>
      <w:proofErr w:type="spellEnd"/>
      <w:r w:rsidRPr="00042582">
        <w:rPr>
          <w:rFonts w:ascii="Times New Roman" w:eastAsia="Times New Roman" w:hAnsi="Times New Roman" w:cs="Times New Roman"/>
          <w:sz w:val="16"/>
          <w:szCs w:val="24"/>
          <w:lang w:eastAsia="ar-SA"/>
        </w:rPr>
        <w:t>)                                                   (</w:t>
      </w:r>
      <w:proofErr w:type="spellStart"/>
      <w:r w:rsidRPr="00042582">
        <w:rPr>
          <w:rFonts w:ascii="Times New Roman" w:eastAsia="Times New Roman" w:hAnsi="Times New Roman" w:cs="Times New Roman"/>
          <w:sz w:val="16"/>
          <w:szCs w:val="24"/>
          <w:lang w:eastAsia="ar-SA"/>
        </w:rPr>
        <w:t>прізвище</w:t>
      </w:r>
      <w:proofErr w:type="spellEnd"/>
      <w:r w:rsidRPr="00042582">
        <w:rPr>
          <w:rFonts w:ascii="Times New Roman" w:eastAsia="Times New Roman" w:hAnsi="Times New Roman" w:cs="Times New Roman"/>
          <w:sz w:val="16"/>
          <w:szCs w:val="24"/>
          <w:lang w:eastAsia="ar-SA"/>
        </w:rPr>
        <w:t xml:space="preserve"> та </w:t>
      </w:r>
      <w:proofErr w:type="spellStart"/>
      <w:r w:rsidRPr="00042582">
        <w:rPr>
          <w:rFonts w:ascii="Times New Roman" w:eastAsia="Times New Roman" w:hAnsi="Times New Roman" w:cs="Times New Roman"/>
          <w:sz w:val="16"/>
          <w:szCs w:val="24"/>
          <w:lang w:eastAsia="ar-SA"/>
        </w:rPr>
        <w:t>ініціали</w:t>
      </w:r>
      <w:proofErr w:type="spellEnd"/>
      <w:r w:rsidRPr="00042582">
        <w:rPr>
          <w:rFonts w:ascii="Times New Roman" w:eastAsia="Times New Roman" w:hAnsi="Times New Roman" w:cs="Times New Roman"/>
          <w:sz w:val="16"/>
          <w:szCs w:val="24"/>
          <w:lang w:eastAsia="ar-SA"/>
        </w:rPr>
        <w:t xml:space="preserve">)         </w:t>
      </w:r>
    </w:p>
    <w:p w:rsidR="00A8035D" w:rsidRPr="00042582" w:rsidRDefault="00A8035D" w:rsidP="00A8035D">
      <w:pPr>
        <w:suppressAutoHyphens/>
        <w:spacing w:after="0" w:line="240" w:lineRule="auto"/>
        <w:rPr>
          <w:rFonts w:ascii="Times New Roman" w:eastAsia="Times New Roman" w:hAnsi="Times New Roman" w:cs="Times New Roman"/>
          <w:sz w:val="24"/>
          <w:szCs w:val="24"/>
          <w:lang w:eastAsia="ar-SA"/>
        </w:rPr>
      </w:pPr>
      <w:r w:rsidRPr="00042582">
        <w:rPr>
          <w:rFonts w:ascii="Times New Roman" w:eastAsia="Times New Roman" w:hAnsi="Times New Roman" w:cs="Times New Roman"/>
          <w:sz w:val="24"/>
          <w:szCs w:val="24"/>
          <w:lang w:eastAsia="ar-SA"/>
        </w:rPr>
        <w:t xml:space="preserve">“_____”___________________ 20___ р </w:t>
      </w:r>
    </w:p>
    <w:p w:rsidR="00A8035D" w:rsidRPr="00042582" w:rsidRDefault="00A8035D" w:rsidP="00A8035D">
      <w:pPr>
        <w:suppressAutoHyphens/>
        <w:spacing w:after="0" w:line="240" w:lineRule="auto"/>
        <w:rPr>
          <w:rFonts w:ascii="Times New Roman" w:eastAsia="Times New Roman" w:hAnsi="Times New Roman" w:cs="Times New Roman"/>
          <w:sz w:val="24"/>
          <w:szCs w:val="24"/>
          <w:lang w:eastAsia="ar-SA"/>
        </w:rPr>
      </w:pPr>
    </w:p>
    <w:p w:rsidR="00A8035D" w:rsidRPr="00042582" w:rsidRDefault="00A8035D" w:rsidP="00A8035D">
      <w:pPr>
        <w:suppressAutoHyphens/>
        <w:spacing w:after="0" w:line="240" w:lineRule="auto"/>
        <w:rPr>
          <w:rFonts w:ascii="Times New Roman" w:eastAsia="Times New Roman" w:hAnsi="Times New Roman" w:cs="Times New Roman"/>
          <w:sz w:val="24"/>
          <w:szCs w:val="24"/>
          <w:lang w:eastAsia="ar-SA"/>
        </w:rPr>
      </w:pPr>
    </w:p>
    <w:p w:rsidR="00A8035D" w:rsidRPr="00042582" w:rsidRDefault="00A8035D" w:rsidP="00A8035D">
      <w:pPr>
        <w:suppressAutoHyphens/>
        <w:spacing w:after="0" w:line="240" w:lineRule="auto"/>
        <w:rPr>
          <w:rFonts w:ascii="Times New Roman" w:eastAsia="Times New Roman" w:hAnsi="Times New Roman" w:cs="Times New Roman"/>
          <w:sz w:val="24"/>
          <w:szCs w:val="24"/>
          <w:lang w:eastAsia="ar-SA"/>
        </w:rPr>
      </w:pPr>
    </w:p>
    <w:p w:rsidR="00A8035D" w:rsidRPr="00042582" w:rsidRDefault="00A8035D" w:rsidP="00A8035D">
      <w:pPr>
        <w:suppressAutoHyphens/>
        <w:spacing w:after="0" w:line="240" w:lineRule="auto"/>
        <w:rPr>
          <w:rFonts w:ascii="Times New Roman" w:eastAsia="Times New Roman" w:hAnsi="Times New Roman" w:cs="Times New Roman"/>
          <w:sz w:val="24"/>
          <w:szCs w:val="24"/>
          <w:lang w:eastAsia="ar-SA"/>
        </w:rPr>
      </w:pPr>
    </w:p>
    <w:p w:rsidR="00A8035D" w:rsidRPr="00042582" w:rsidRDefault="00A8035D" w:rsidP="00A8035D">
      <w:pPr>
        <w:suppressAutoHyphens/>
        <w:spacing w:after="0" w:line="240" w:lineRule="auto"/>
        <w:rPr>
          <w:rFonts w:ascii="Times New Roman" w:eastAsia="Times New Roman" w:hAnsi="Times New Roman" w:cs="Times New Roman"/>
          <w:sz w:val="24"/>
          <w:szCs w:val="24"/>
          <w:lang w:eastAsia="ar-SA"/>
        </w:rPr>
      </w:pPr>
    </w:p>
    <w:p w:rsidR="00A8035D" w:rsidRPr="00042582" w:rsidRDefault="00A8035D" w:rsidP="00A8035D">
      <w:pPr>
        <w:suppressAutoHyphens/>
        <w:spacing w:after="0" w:line="240" w:lineRule="auto"/>
        <w:rPr>
          <w:rFonts w:ascii="Times New Roman" w:eastAsia="Times New Roman" w:hAnsi="Times New Roman" w:cs="Times New Roman"/>
          <w:sz w:val="24"/>
          <w:szCs w:val="24"/>
          <w:lang w:eastAsia="ar-SA"/>
        </w:rPr>
      </w:pPr>
      <w:proofErr w:type="spellStart"/>
      <w:r w:rsidRPr="00042582">
        <w:rPr>
          <w:rFonts w:ascii="Times New Roman" w:eastAsia="Times New Roman" w:hAnsi="Times New Roman" w:cs="Times New Roman"/>
          <w:sz w:val="24"/>
          <w:szCs w:val="24"/>
          <w:lang w:eastAsia="ar-SA"/>
        </w:rPr>
        <w:t>Схвалено</w:t>
      </w:r>
      <w:proofErr w:type="spellEnd"/>
      <w:r w:rsidRPr="00042582">
        <w:rPr>
          <w:rFonts w:ascii="Times New Roman" w:eastAsia="Times New Roman" w:hAnsi="Times New Roman" w:cs="Times New Roman"/>
          <w:sz w:val="24"/>
          <w:szCs w:val="24"/>
          <w:lang w:eastAsia="ar-SA"/>
        </w:rPr>
        <w:t xml:space="preserve"> методичною </w:t>
      </w:r>
      <w:proofErr w:type="spellStart"/>
      <w:r w:rsidRPr="00042582">
        <w:rPr>
          <w:rFonts w:ascii="Times New Roman" w:eastAsia="Times New Roman" w:hAnsi="Times New Roman" w:cs="Times New Roman"/>
          <w:sz w:val="24"/>
          <w:szCs w:val="24"/>
          <w:lang w:eastAsia="ar-SA"/>
        </w:rPr>
        <w:t>комісією</w:t>
      </w:r>
      <w:proofErr w:type="spellEnd"/>
      <w:r w:rsidRPr="00042582">
        <w:rPr>
          <w:rFonts w:ascii="Times New Roman" w:eastAsia="Times New Roman" w:hAnsi="Times New Roman" w:cs="Times New Roman"/>
          <w:sz w:val="24"/>
          <w:szCs w:val="24"/>
          <w:lang w:eastAsia="ar-SA"/>
        </w:rPr>
        <w:t xml:space="preserve"> за  </w:t>
      </w:r>
      <w:proofErr w:type="spellStart"/>
      <w:r w:rsidRPr="00042582">
        <w:rPr>
          <w:rFonts w:ascii="Times New Roman" w:eastAsia="Times New Roman" w:hAnsi="Times New Roman" w:cs="Times New Roman"/>
          <w:sz w:val="24"/>
          <w:szCs w:val="24"/>
          <w:lang w:eastAsia="ar-SA"/>
        </w:rPr>
        <w:t>напрямом</w:t>
      </w:r>
      <w:proofErr w:type="spellEnd"/>
      <w:r w:rsidRPr="00042582">
        <w:rPr>
          <w:rFonts w:ascii="Times New Roman" w:eastAsia="Times New Roman" w:hAnsi="Times New Roman" w:cs="Times New Roman"/>
          <w:sz w:val="24"/>
          <w:szCs w:val="24"/>
          <w:lang w:eastAsia="ar-SA"/>
        </w:rPr>
        <w:t xml:space="preserve"> </w:t>
      </w:r>
      <w:proofErr w:type="spellStart"/>
      <w:proofErr w:type="gramStart"/>
      <w:r w:rsidRPr="00042582">
        <w:rPr>
          <w:rFonts w:ascii="Times New Roman" w:eastAsia="Times New Roman" w:hAnsi="Times New Roman" w:cs="Times New Roman"/>
          <w:sz w:val="24"/>
          <w:szCs w:val="24"/>
          <w:lang w:eastAsia="ar-SA"/>
        </w:rPr>
        <w:t>п</w:t>
      </w:r>
      <w:proofErr w:type="gramEnd"/>
      <w:r w:rsidRPr="00042582">
        <w:rPr>
          <w:rFonts w:ascii="Times New Roman" w:eastAsia="Times New Roman" w:hAnsi="Times New Roman" w:cs="Times New Roman"/>
          <w:sz w:val="24"/>
          <w:szCs w:val="24"/>
          <w:lang w:eastAsia="ar-SA"/>
        </w:rPr>
        <w:t>ідготовки</w:t>
      </w:r>
      <w:proofErr w:type="spellEnd"/>
      <w:r w:rsidRPr="00042582">
        <w:rPr>
          <w:rFonts w:ascii="Times New Roman" w:eastAsia="Times New Roman" w:hAnsi="Times New Roman" w:cs="Times New Roman"/>
          <w:sz w:val="24"/>
          <w:szCs w:val="24"/>
          <w:lang w:eastAsia="ar-SA"/>
        </w:rPr>
        <w:t xml:space="preserve"> (спеціальністю)_______________________________________________________________</w:t>
      </w:r>
    </w:p>
    <w:p w:rsidR="00A8035D" w:rsidRPr="00042582" w:rsidRDefault="00A8035D" w:rsidP="00A8035D">
      <w:pPr>
        <w:spacing w:after="120" w:line="240" w:lineRule="auto"/>
        <w:rPr>
          <w:rFonts w:ascii="Times New Roman" w:eastAsia="Times New Roman" w:hAnsi="Times New Roman" w:cs="Times New Roman"/>
          <w:sz w:val="16"/>
          <w:szCs w:val="16"/>
        </w:rPr>
      </w:pPr>
      <w:r w:rsidRPr="00042582">
        <w:rPr>
          <w:rFonts w:ascii="Times New Roman" w:eastAsia="Times New Roman" w:hAnsi="Times New Roman" w:cs="Times New Roman"/>
          <w:sz w:val="16"/>
          <w:szCs w:val="16"/>
        </w:rPr>
        <w:t xml:space="preserve">                                                                                                                                                                    (шифр, </w:t>
      </w:r>
      <w:proofErr w:type="spellStart"/>
      <w:r w:rsidRPr="00042582">
        <w:rPr>
          <w:rFonts w:ascii="Times New Roman" w:eastAsia="Times New Roman" w:hAnsi="Times New Roman" w:cs="Times New Roman"/>
          <w:sz w:val="16"/>
          <w:szCs w:val="16"/>
        </w:rPr>
        <w:t>назва</w:t>
      </w:r>
      <w:proofErr w:type="spellEnd"/>
      <w:r w:rsidRPr="00042582">
        <w:rPr>
          <w:rFonts w:ascii="Times New Roman" w:eastAsia="Times New Roman" w:hAnsi="Times New Roman" w:cs="Times New Roman"/>
          <w:sz w:val="16"/>
          <w:szCs w:val="16"/>
        </w:rPr>
        <w:t>)</w:t>
      </w:r>
    </w:p>
    <w:p w:rsidR="00A8035D" w:rsidRPr="00042582" w:rsidRDefault="00A8035D" w:rsidP="00A8035D">
      <w:pPr>
        <w:suppressAutoHyphens/>
        <w:spacing w:after="0" w:line="240" w:lineRule="auto"/>
        <w:rPr>
          <w:rFonts w:ascii="Times New Roman" w:eastAsia="Times New Roman" w:hAnsi="Times New Roman" w:cs="Times New Roman"/>
          <w:sz w:val="24"/>
          <w:szCs w:val="24"/>
          <w:lang w:eastAsia="ar-SA"/>
        </w:rPr>
      </w:pPr>
      <w:r w:rsidRPr="00042582">
        <w:rPr>
          <w:rFonts w:ascii="Times New Roman" w:eastAsia="Times New Roman" w:hAnsi="Times New Roman" w:cs="Times New Roman"/>
          <w:sz w:val="24"/>
          <w:szCs w:val="24"/>
          <w:lang w:eastAsia="ar-SA"/>
        </w:rPr>
        <w:t>Протокол № ___ від.  “____”________________20___ р.</w:t>
      </w:r>
    </w:p>
    <w:p w:rsidR="00A8035D" w:rsidRPr="00042582" w:rsidRDefault="00A8035D" w:rsidP="00A8035D">
      <w:pPr>
        <w:suppressAutoHyphens/>
        <w:spacing w:after="0" w:line="240" w:lineRule="auto"/>
        <w:rPr>
          <w:rFonts w:ascii="Times New Roman" w:eastAsia="Times New Roman" w:hAnsi="Times New Roman" w:cs="Times New Roman"/>
          <w:sz w:val="24"/>
          <w:szCs w:val="24"/>
          <w:lang w:eastAsia="ar-SA"/>
        </w:rPr>
      </w:pPr>
    </w:p>
    <w:p w:rsidR="00A8035D" w:rsidRPr="00042582" w:rsidRDefault="00A8035D" w:rsidP="00A8035D">
      <w:pPr>
        <w:suppressAutoHyphens/>
        <w:spacing w:after="0" w:line="240" w:lineRule="auto"/>
        <w:rPr>
          <w:rFonts w:ascii="Times New Roman" w:eastAsia="Times New Roman" w:hAnsi="Times New Roman" w:cs="Times New Roman"/>
          <w:sz w:val="24"/>
          <w:szCs w:val="24"/>
          <w:lang w:eastAsia="ar-SA"/>
        </w:rPr>
      </w:pPr>
    </w:p>
    <w:p w:rsidR="00A8035D" w:rsidRPr="00042582" w:rsidRDefault="00A8035D" w:rsidP="00A8035D">
      <w:pPr>
        <w:suppressAutoHyphens/>
        <w:spacing w:after="0" w:line="240" w:lineRule="auto"/>
        <w:rPr>
          <w:rFonts w:ascii="Times New Roman" w:eastAsia="Times New Roman" w:hAnsi="Times New Roman" w:cs="Times New Roman"/>
          <w:sz w:val="24"/>
          <w:szCs w:val="24"/>
          <w:lang w:eastAsia="ar-SA"/>
        </w:rPr>
      </w:pPr>
    </w:p>
    <w:p w:rsidR="00A8035D" w:rsidRPr="00042582" w:rsidRDefault="00A8035D" w:rsidP="00A8035D">
      <w:pPr>
        <w:suppressAutoHyphens/>
        <w:spacing w:after="0" w:line="240" w:lineRule="auto"/>
        <w:rPr>
          <w:rFonts w:ascii="Times New Roman" w:eastAsia="Times New Roman" w:hAnsi="Times New Roman" w:cs="Times New Roman"/>
          <w:sz w:val="24"/>
          <w:szCs w:val="24"/>
          <w:lang w:eastAsia="ar-SA"/>
        </w:rPr>
      </w:pPr>
      <w:r w:rsidRPr="00042582">
        <w:rPr>
          <w:rFonts w:ascii="Times New Roman" w:eastAsia="Times New Roman" w:hAnsi="Times New Roman" w:cs="Times New Roman"/>
          <w:sz w:val="24"/>
          <w:szCs w:val="24"/>
          <w:lang w:eastAsia="ar-SA"/>
        </w:rPr>
        <w:t>“_____”________________20__ р. Голова     __________</w:t>
      </w:r>
      <w:proofErr w:type="gramStart"/>
      <w:r w:rsidRPr="00042582">
        <w:rPr>
          <w:rFonts w:ascii="Times New Roman" w:eastAsia="Times New Roman" w:hAnsi="Times New Roman" w:cs="Times New Roman"/>
          <w:sz w:val="24"/>
          <w:szCs w:val="24"/>
          <w:lang w:eastAsia="ar-SA"/>
        </w:rPr>
        <w:t xml:space="preserve">( </w:t>
      </w:r>
      <w:proofErr w:type="gramEnd"/>
      <w:r w:rsidRPr="00042582">
        <w:rPr>
          <w:rFonts w:ascii="Times New Roman" w:eastAsia="Times New Roman" w:hAnsi="Times New Roman" w:cs="Times New Roman"/>
          <w:sz w:val="24"/>
          <w:szCs w:val="24"/>
          <w:lang w:eastAsia="ar-SA"/>
        </w:rPr>
        <w:t xml:space="preserve">Декан </w:t>
      </w:r>
      <w:proofErr w:type="spellStart"/>
      <w:r w:rsidRPr="00042582">
        <w:rPr>
          <w:rFonts w:ascii="Times New Roman" w:eastAsia="Times New Roman" w:hAnsi="Times New Roman" w:cs="Times New Roman"/>
          <w:sz w:val="24"/>
          <w:szCs w:val="24"/>
          <w:lang w:eastAsia="ar-SA"/>
        </w:rPr>
        <w:t>юридичного</w:t>
      </w:r>
      <w:proofErr w:type="spellEnd"/>
      <w:r w:rsidRPr="00042582">
        <w:rPr>
          <w:rFonts w:ascii="Times New Roman" w:eastAsia="Times New Roman" w:hAnsi="Times New Roman" w:cs="Times New Roman"/>
          <w:sz w:val="24"/>
          <w:szCs w:val="24"/>
          <w:lang w:eastAsia="ar-SA"/>
        </w:rPr>
        <w:t xml:space="preserve"> факультету ) </w:t>
      </w:r>
    </w:p>
    <w:p w:rsidR="00A8035D" w:rsidRPr="00042582" w:rsidRDefault="00A8035D" w:rsidP="00A8035D">
      <w:pPr>
        <w:suppressAutoHyphens/>
        <w:spacing w:after="0" w:line="240" w:lineRule="auto"/>
        <w:rPr>
          <w:rFonts w:ascii="Times New Roman" w:eastAsia="Times New Roman" w:hAnsi="Times New Roman" w:cs="Times New Roman"/>
          <w:sz w:val="16"/>
          <w:szCs w:val="24"/>
          <w:lang w:eastAsia="ar-SA"/>
        </w:rPr>
      </w:pPr>
      <w:r w:rsidRPr="00042582">
        <w:rPr>
          <w:rFonts w:ascii="Times New Roman" w:eastAsia="Times New Roman" w:hAnsi="Times New Roman" w:cs="Times New Roman"/>
          <w:sz w:val="16"/>
          <w:szCs w:val="24"/>
          <w:lang w:eastAsia="ar-SA"/>
        </w:rPr>
        <w:t xml:space="preserve">                                                                                                                               (</w:t>
      </w:r>
      <w:proofErr w:type="spellStart"/>
      <w:proofErr w:type="gramStart"/>
      <w:r w:rsidRPr="00042582">
        <w:rPr>
          <w:rFonts w:ascii="Times New Roman" w:eastAsia="Times New Roman" w:hAnsi="Times New Roman" w:cs="Times New Roman"/>
          <w:sz w:val="16"/>
          <w:szCs w:val="24"/>
          <w:lang w:eastAsia="ar-SA"/>
        </w:rPr>
        <w:t>п</w:t>
      </w:r>
      <w:proofErr w:type="gramEnd"/>
      <w:r w:rsidRPr="00042582">
        <w:rPr>
          <w:rFonts w:ascii="Times New Roman" w:eastAsia="Times New Roman" w:hAnsi="Times New Roman" w:cs="Times New Roman"/>
          <w:sz w:val="16"/>
          <w:szCs w:val="24"/>
          <w:lang w:eastAsia="ar-SA"/>
        </w:rPr>
        <w:t>ідпис</w:t>
      </w:r>
      <w:proofErr w:type="spellEnd"/>
      <w:r w:rsidRPr="00042582">
        <w:rPr>
          <w:rFonts w:ascii="Times New Roman" w:eastAsia="Times New Roman" w:hAnsi="Times New Roman" w:cs="Times New Roman"/>
          <w:sz w:val="16"/>
          <w:szCs w:val="24"/>
          <w:lang w:eastAsia="ar-SA"/>
        </w:rPr>
        <w:t>)                                   (</w:t>
      </w:r>
      <w:proofErr w:type="spellStart"/>
      <w:r w:rsidRPr="00042582">
        <w:rPr>
          <w:rFonts w:ascii="Times New Roman" w:eastAsia="Times New Roman" w:hAnsi="Times New Roman" w:cs="Times New Roman"/>
          <w:sz w:val="24"/>
          <w:szCs w:val="24"/>
          <w:lang w:eastAsia="ar-SA"/>
        </w:rPr>
        <w:t>Бурдін</w:t>
      </w:r>
      <w:proofErr w:type="spellEnd"/>
      <w:r w:rsidRPr="00042582">
        <w:rPr>
          <w:rFonts w:ascii="Times New Roman" w:eastAsia="Times New Roman" w:hAnsi="Times New Roman" w:cs="Times New Roman"/>
          <w:sz w:val="24"/>
          <w:szCs w:val="24"/>
          <w:lang w:eastAsia="ar-SA"/>
        </w:rPr>
        <w:t xml:space="preserve"> В.М.</w:t>
      </w:r>
      <w:r w:rsidRPr="00042582">
        <w:rPr>
          <w:rFonts w:ascii="Times New Roman" w:eastAsia="Times New Roman" w:hAnsi="Times New Roman" w:cs="Times New Roman"/>
          <w:sz w:val="16"/>
          <w:szCs w:val="24"/>
          <w:lang w:eastAsia="ar-SA"/>
        </w:rPr>
        <w:t xml:space="preserve">)         </w:t>
      </w:r>
    </w:p>
    <w:p w:rsidR="00A8035D" w:rsidRPr="00042582" w:rsidRDefault="00A8035D" w:rsidP="00A8035D">
      <w:pPr>
        <w:suppressAutoHyphens/>
        <w:spacing w:after="0" w:line="240" w:lineRule="auto"/>
        <w:jc w:val="both"/>
        <w:rPr>
          <w:rFonts w:ascii="Times New Roman" w:eastAsia="Times New Roman" w:hAnsi="Times New Roman" w:cs="Times New Roman"/>
          <w:sz w:val="24"/>
          <w:szCs w:val="28"/>
          <w:lang w:eastAsia="ar-SA"/>
        </w:rPr>
      </w:pPr>
    </w:p>
    <w:p w:rsidR="00A8035D" w:rsidRPr="00042582" w:rsidRDefault="00A8035D" w:rsidP="00A8035D">
      <w:pPr>
        <w:suppressAutoHyphens/>
        <w:spacing w:after="0" w:line="240" w:lineRule="auto"/>
        <w:rPr>
          <w:rFonts w:ascii="Times New Roman" w:eastAsia="Times New Roman" w:hAnsi="Times New Roman" w:cs="Times New Roman"/>
          <w:sz w:val="24"/>
          <w:szCs w:val="28"/>
          <w:lang w:eastAsia="ar-SA"/>
        </w:rPr>
      </w:pPr>
    </w:p>
    <w:p w:rsidR="00A8035D" w:rsidRPr="00042582" w:rsidRDefault="00A8035D" w:rsidP="00A8035D">
      <w:pPr>
        <w:suppressAutoHyphens/>
        <w:spacing w:after="0" w:line="240" w:lineRule="auto"/>
        <w:rPr>
          <w:rFonts w:ascii="Times New Roman" w:eastAsia="Times New Roman" w:hAnsi="Times New Roman" w:cs="Times New Roman"/>
          <w:sz w:val="24"/>
          <w:szCs w:val="28"/>
          <w:lang w:eastAsia="ar-SA"/>
        </w:rPr>
      </w:pPr>
    </w:p>
    <w:p w:rsidR="00A8035D" w:rsidRPr="00042582" w:rsidRDefault="00A8035D" w:rsidP="00A8035D">
      <w:pPr>
        <w:suppressAutoHyphens/>
        <w:spacing w:after="0" w:line="240" w:lineRule="auto"/>
        <w:rPr>
          <w:rFonts w:ascii="Times New Roman" w:eastAsia="Times New Roman" w:hAnsi="Times New Roman" w:cs="Times New Roman"/>
          <w:sz w:val="24"/>
          <w:szCs w:val="24"/>
          <w:lang w:eastAsia="ar-SA"/>
        </w:rPr>
      </w:pPr>
    </w:p>
    <w:p w:rsidR="00A8035D" w:rsidRPr="00042582" w:rsidRDefault="00A8035D" w:rsidP="00A8035D">
      <w:pPr>
        <w:suppressAutoHyphens/>
        <w:spacing w:after="0" w:line="240" w:lineRule="auto"/>
        <w:rPr>
          <w:rFonts w:ascii="Times New Roman" w:eastAsia="Times New Roman" w:hAnsi="Times New Roman" w:cs="Times New Roman"/>
          <w:sz w:val="24"/>
          <w:szCs w:val="24"/>
          <w:lang w:eastAsia="ar-SA"/>
        </w:rPr>
      </w:pPr>
    </w:p>
    <w:p w:rsidR="00A8035D" w:rsidRPr="00042582" w:rsidRDefault="00A8035D" w:rsidP="00A8035D">
      <w:pPr>
        <w:suppressAutoHyphens/>
        <w:spacing w:after="0" w:line="240" w:lineRule="auto"/>
        <w:rPr>
          <w:rFonts w:ascii="Times New Roman" w:eastAsia="Times New Roman" w:hAnsi="Times New Roman" w:cs="Times New Roman"/>
          <w:sz w:val="24"/>
          <w:szCs w:val="24"/>
          <w:lang w:eastAsia="ar-SA"/>
        </w:rPr>
      </w:pPr>
    </w:p>
    <w:p w:rsidR="00A8035D" w:rsidRPr="00042582" w:rsidRDefault="00A8035D" w:rsidP="00A8035D">
      <w:pPr>
        <w:suppressAutoHyphens/>
        <w:spacing w:after="0" w:line="240" w:lineRule="auto"/>
        <w:rPr>
          <w:rFonts w:ascii="Times New Roman" w:eastAsia="Times New Roman" w:hAnsi="Times New Roman" w:cs="Times New Roman"/>
          <w:sz w:val="24"/>
          <w:szCs w:val="24"/>
          <w:lang w:eastAsia="ar-SA"/>
        </w:rPr>
      </w:pPr>
    </w:p>
    <w:p w:rsidR="00A8035D" w:rsidRPr="00042582" w:rsidRDefault="00A8035D" w:rsidP="00A8035D">
      <w:pPr>
        <w:suppressAutoHyphens/>
        <w:spacing w:after="0" w:line="240" w:lineRule="auto"/>
        <w:rPr>
          <w:rFonts w:ascii="Times New Roman" w:eastAsia="Times New Roman" w:hAnsi="Times New Roman" w:cs="Times New Roman"/>
          <w:sz w:val="24"/>
          <w:szCs w:val="24"/>
          <w:lang w:eastAsia="ar-SA"/>
        </w:rPr>
      </w:pPr>
    </w:p>
    <w:p w:rsidR="00A8035D" w:rsidRPr="00042582" w:rsidRDefault="00A8035D" w:rsidP="00A8035D">
      <w:pPr>
        <w:suppressAutoHyphens/>
        <w:spacing w:after="0" w:line="240" w:lineRule="auto"/>
        <w:rPr>
          <w:rFonts w:ascii="Times New Roman" w:eastAsia="Times New Roman" w:hAnsi="Times New Roman" w:cs="Times New Roman"/>
          <w:sz w:val="24"/>
          <w:szCs w:val="24"/>
          <w:lang w:eastAsia="ar-SA"/>
        </w:rPr>
      </w:pPr>
    </w:p>
    <w:p w:rsidR="00A8035D" w:rsidRPr="00042582" w:rsidRDefault="00A8035D" w:rsidP="00A8035D">
      <w:pPr>
        <w:suppressAutoHyphens/>
        <w:spacing w:after="0" w:line="240" w:lineRule="auto"/>
        <w:rPr>
          <w:rFonts w:ascii="Times New Roman" w:eastAsia="Times New Roman" w:hAnsi="Times New Roman" w:cs="Times New Roman"/>
          <w:sz w:val="24"/>
          <w:szCs w:val="24"/>
          <w:lang w:eastAsia="ar-SA"/>
        </w:rPr>
      </w:pPr>
    </w:p>
    <w:p w:rsidR="00A8035D" w:rsidRPr="00042582" w:rsidRDefault="00A8035D" w:rsidP="00A8035D">
      <w:pPr>
        <w:suppressAutoHyphens/>
        <w:spacing w:after="0" w:line="240" w:lineRule="auto"/>
        <w:rPr>
          <w:rFonts w:ascii="Times New Roman" w:eastAsia="Times New Roman" w:hAnsi="Times New Roman" w:cs="Times New Roman"/>
          <w:sz w:val="24"/>
          <w:szCs w:val="24"/>
          <w:lang w:eastAsia="ar-SA"/>
        </w:rPr>
      </w:pPr>
    </w:p>
    <w:p w:rsidR="00A8035D" w:rsidRPr="00042582" w:rsidRDefault="00A8035D" w:rsidP="00A8035D">
      <w:pPr>
        <w:suppressAutoHyphens/>
        <w:spacing w:after="0" w:line="240" w:lineRule="auto"/>
        <w:rPr>
          <w:rFonts w:ascii="Times New Roman" w:eastAsia="Times New Roman" w:hAnsi="Times New Roman" w:cs="Times New Roman"/>
          <w:sz w:val="24"/>
          <w:szCs w:val="24"/>
          <w:lang w:eastAsia="ar-SA"/>
        </w:rPr>
      </w:pPr>
      <w:r w:rsidRPr="00042582">
        <w:rPr>
          <w:rFonts w:ascii="Times New Roman" w:eastAsia="Times New Roman" w:hAnsi="Times New Roman" w:cs="Times New Roman"/>
          <w:sz w:val="24"/>
          <w:szCs w:val="24"/>
          <w:lang w:eastAsia="ar-SA"/>
        </w:rPr>
        <w:sym w:font="Symbol" w:char="F0D3"/>
      </w:r>
      <w:proofErr w:type="spellStart"/>
      <w:r>
        <w:rPr>
          <w:rFonts w:ascii="Times New Roman" w:eastAsia="Times New Roman" w:hAnsi="Times New Roman" w:cs="Times New Roman"/>
          <w:sz w:val="24"/>
          <w:szCs w:val="24"/>
          <w:lang w:eastAsia="ar-SA"/>
        </w:rPr>
        <w:t>Бурдін</w:t>
      </w:r>
      <w:proofErr w:type="spellEnd"/>
      <w:r>
        <w:rPr>
          <w:rFonts w:ascii="Times New Roman" w:eastAsia="Times New Roman" w:hAnsi="Times New Roman" w:cs="Times New Roman"/>
          <w:sz w:val="24"/>
          <w:szCs w:val="24"/>
          <w:lang w:eastAsia="ar-SA"/>
        </w:rPr>
        <w:t xml:space="preserve"> В.М., 2017</w:t>
      </w:r>
      <w:r w:rsidRPr="00042582">
        <w:rPr>
          <w:rFonts w:ascii="Times New Roman" w:eastAsia="Times New Roman" w:hAnsi="Times New Roman" w:cs="Times New Roman"/>
          <w:sz w:val="24"/>
          <w:szCs w:val="24"/>
          <w:lang w:eastAsia="ar-SA"/>
        </w:rPr>
        <w:t xml:space="preserve"> рік</w:t>
      </w:r>
    </w:p>
    <w:p w:rsidR="00A8035D" w:rsidRPr="00042582" w:rsidRDefault="00A8035D" w:rsidP="00A8035D">
      <w:pPr>
        <w:suppressAutoHyphens/>
        <w:spacing w:after="0" w:line="240" w:lineRule="auto"/>
        <w:jc w:val="center"/>
        <w:rPr>
          <w:rFonts w:ascii="Times New Roman" w:eastAsia="Times New Roman" w:hAnsi="Times New Roman" w:cs="Times New Roman"/>
          <w:b/>
          <w:bCs/>
          <w:sz w:val="26"/>
          <w:szCs w:val="26"/>
          <w:lang w:eastAsia="ar-SA"/>
        </w:rPr>
      </w:pPr>
      <w:r w:rsidRPr="00042582">
        <w:rPr>
          <w:rFonts w:ascii="Times New Roman" w:eastAsia="Times New Roman" w:hAnsi="Times New Roman" w:cs="Times New Roman"/>
          <w:sz w:val="24"/>
          <w:szCs w:val="24"/>
          <w:lang w:eastAsia="ar-SA"/>
        </w:rPr>
        <w:br w:type="page"/>
      </w:r>
      <w:r w:rsidRPr="00042582">
        <w:rPr>
          <w:rFonts w:ascii="Times New Roman" w:eastAsia="Times New Roman" w:hAnsi="Times New Roman" w:cs="Times New Roman"/>
          <w:b/>
          <w:sz w:val="24"/>
          <w:szCs w:val="24"/>
          <w:lang w:eastAsia="ar-SA"/>
        </w:rPr>
        <w:lastRenderedPageBreak/>
        <w:t>1.</w:t>
      </w:r>
      <w:r w:rsidRPr="00042582">
        <w:rPr>
          <w:rFonts w:ascii="Times New Roman" w:eastAsia="Times New Roman" w:hAnsi="Times New Roman" w:cs="Times New Roman"/>
          <w:b/>
          <w:bCs/>
          <w:sz w:val="26"/>
          <w:szCs w:val="26"/>
          <w:lang w:eastAsia="ar-SA"/>
        </w:rPr>
        <w:t>Опис навчальної дисципліни</w:t>
      </w:r>
    </w:p>
    <w:p w:rsidR="00A8035D" w:rsidRPr="00042582" w:rsidRDefault="00A8035D" w:rsidP="00A8035D">
      <w:pPr>
        <w:suppressAutoHyphens/>
        <w:spacing w:after="0" w:line="240" w:lineRule="auto"/>
        <w:rPr>
          <w:rFonts w:ascii="Times New Roman" w:eastAsia="Times New Roman" w:hAnsi="Times New Roman" w:cs="Times New Roman"/>
          <w:b/>
          <w:sz w:val="24"/>
          <w:szCs w:val="28"/>
          <w:lang w:eastAsia="ar-S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3264"/>
        <w:gridCol w:w="1621"/>
        <w:gridCol w:w="154"/>
        <w:gridCol w:w="1647"/>
      </w:tblGrid>
      <w:tr w:rsidR="00A8035D" w:rsidRPr="00042582" w:rsidTr="001844FD">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uppressAutoHyphens/>
              <w:spacing w:after="0" w:line="240" w:lineRule="auto"/>
              <w:jc w:val="center"/>
              <w:rPr>
                <w:rFonts w:ascii="Times New Roman" w:eastAsia="Times New Roman" w:hAnsi="Times New Roman" w:cs="Times New Roman"/>
                <w:sz w:val="24"/>
                <w:szCs w:val="28"/>
              </w:rPr>
            </w:pPr>
            <w:proofErr w:type="spellStart"/>
            <w:r w:rsidRPr="00042582">
              <w:rPr>
                <w:rFonts w:ascii="Times New Roman" w:eastAsia="Times New Roman" w:hAnsi="Times New Roman" w:cs="Times New Roman"/>
                <w:sz w:val="24"/>
                <w:szCs w:val="28"/>
                <w:lang w:eastAsia="ar-SA"/>
              </w:rPr>
              <w:t>Найменування</w:t>
            </w:r>
            <w:proofErr w:type="spellEnd"/>
            <w:r w:rsidRPr="00042582">
              <w:rPr>
                <w:rFonts w:ascii="Times New Roman" w:eastAsia="Times New Roman" w:hAnsi="Times New Roman" w:cs="Times New Roman"/>
                <w:sz w:val="24"/>
                <w:szCs w:val="28"/>
                <w:lang w:eastAsia="ar-SA"/>
              </w:rPr>
              <w:t xml:space="preserve"> </w:t>
            </w:r>
            <w:proofErr w:type="spellStart"/>
            <w:r w:rsidRPr="00042582">
              <w:rPr>
                <w:rFonts w:ascii="Times New Roman" w:eastAsia="Times New Roman" w:hAnsi="Times New Roman" w:cs="Times New Roman"/>
                <w:sz w:val="24"/>
                <w:szCs w:val="28"/>
                <w:lang w:eastAsia="ar-SA"/>
              </w:rPr>
              <w:t>показників</w:t>
            </w:r>
            <w:proofErr w:type="spellEnd"/>
            <w:r w:rsidRPr="00042582">
              <w:rPr>
                <w:rFonts w:ascii="Times New Roman" w:eastAsia="Times New Roman" w:hAnsi="Times New Roman" w:cs="Times New Roman"/>
                <w:sz w:val="24"/>
                <w:szCs w:val="28"/>
                <w:lang w:eastAsia="ar-SA"/>
              </w:rPr>
              <w:t xml:space="preserve">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uppressAutoHyphens/>
              <w:spacing w:after="0" w:line="240" w:lineRule="auto"/>
              <w:jc w:val="center"/>
              <w:rPr>
                <w:rFonts w:ascii="Times New Roman" w:eastAsia="Times New Roman" w:hAnsi="Times New Roman" w:cs="Times New Roman"/>
                <w:sz w:val="24"/>
                <w:szCs w:val="28"/>
              </w:rPr>
            </w:pPr>
            <w:proofErr w:type="spellStart"/>
            <w:r w:rsidRPr="00042582">
              <w:rPr>
                <w:rFonts w:ascii="Times New Roman" w:eastAsia="Times New Roman" w:hAnsi="Times New Roman" w:cs="Times New Roman"/>
                <w:sz w:val="24"/>
                <w:szCs w:val="28"/>
                <w:lang w:eastAsia="ar-SA"/>
              </w:rPr>
              <w:t>Галузь</w:t>
            </w:r>
            <w:proofErr w:type="spellEnd"/>
            <w:r w:rsidRPr="00042582">
              <w:rPr>
                <w:rFonts w:ascii="Times New Roman" w:eastAsia="Times New Roman" w:hAnsi="Times New Roman" w:cs="Times New Roman"/>
                <w:sz w:val="24"/>
                <w:szCs w:val="28"/>
                <w:lang w:eastAsia="ar-SA"/>
              </w:rPr>
              <w:t xml:space="preserve"> знань, </w:t>
            </w:r>
            <w:proofErr w:type="spellStart"/>
            <w:r w:rsidRPr="00042582">
              <w:rPr>
                <w:rFonts w:ascii="Times New Roman" w:eastAsia="Times New Roman" w:hAnsi="Times New Roman" w:cs="Times New Roman"/>
                <w:sz w:val="24"/>
                <w:szCs w:val="28"/>
                <w:lang w:eastAsia="ar-SA"/>
              </w:rPr>
              <w:t>напрям</w:t>
            </w:r>
            <w:proofErr w:type="spellEnd"/>
            <w:r w:rsidRPr="00042582">
              <w:rPr>
                <w:rFonts w:ascii="Times New Roman" w:eastAsia="Times New Roman" w:hAnsi="Times New Roman" w:cs="Times New Roman"/>
                <w:sz w:val="24"/>
                <w:szCs w:val="28"/>
                <w:lang w:eastAsia="ar-SA"/>
              </w:rPr>
              <w:t xml:space="preserve"> </w:t>
            </w:r>
            <w:proofErr w:type="spellStart"/>
            <w:proofErr w:type="gramStart"/>
            <w:r w:rsidRPr="00042582">
              <w:rPr>
                <w:rFonts w:ascii="Times New Roman" w:eastAsia="Times New Roman" w:hAnsi="Times New Roman" w:cs="Times New Roman"/>
                <w:sz w:val="24"/>
                <w:szCs w:val="28"/>
                <w:lang w:eastAsia="ar-SA"/>
              </w:rPr>
              <w:t>п</w:t>
            </w:r>
            <w:proofErr w:type="gramEnd"/>
            <w:r w:rsidRPr="00042582">
              <w:rPr>
                <w:rFonts w:ascii="Times New Roman" w:eastAsia="Times New Roman" w:hAnsi="Times New Roman" w:cs="Times New Roman"/>
                <w:sz w:val="24"/>
                <w:szCs w:val="28"/>
                <w:lang w:eastAsia="ar-SA"/>
              </w:rPr>
              <w:t>ідготовки</w:t>
            </w:r>
            <w:proofErr w:type="spellEnd"/>
            <w:r w:rsidRPr="00042582">
              <w:rPr>
                <w:rFonts w:ascii="Times New Roman" w:eastAsia="Times New Roman" w:hAnsi="Times New Roman" w:cs="Times New Roman"/>
                <w:sz w:val="24"/>
                <w:szCs w:val="28"/>
                <w:lang w:eastAsia="ar-SA"/>
              </w:rPr>
              <w:t xml:space="preserve">, </w:t>
            </w:r>
            <w:proofErr w:type="spellStart"/>
            <w:r w:rsidRPr="00042582">
              <w:rPr>
                <w:rFonts w:ascii="Times New Roman" w:eastAsia="Times New Roman" w:hAnsi="Times New Roman" w:cs="Times New Roman"/>
                <w:sz w:val="24"/>
                <w:szCs w:val="28"/>
                <w:lang w:eastAsia="ar-SA"/>
              </w:rPr>
              <w:t>освітньо-кваліфікаційний</w:t>
            </w:r>
            <w:proofErr w:type="spellEnd"/>
            <w:r w:rsidRPr="00042582">
              <w:rPr>
                <w:rFonts w:ascii="Times New Roman" w:eastAsia="Times New Roman" w:hAnsi="Times New Roman" w:cs="Times New Roman"/>
                <w:sz w:val="24"/>
                <w:szCs w:val="28"/>
                <w:lang w:eastAsia="ar-SA"/>
              </w:rPr>
              <w:t xml:space="preserve"> рівень</w:t>
            </w: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uppressAutoHyphens/>
              <w:spacing w:after="0" w:line="240" w:lineRule="auto"/>
              <w:jc w:val="center"/>
              <w:rPr>
                <w:rFonts w:ascii="Times New Roman" w:eastAsia="Times New Roman" w:hAnsi="Times New Roman" w:cs="Times New Roman"/>
                <w:sz w:val="24"/>
                <w:szCs w:val="28"/>
              </w:rPr>
            </w:pPr>
            <w:r w:rsidRPr="00042582">
              <w:rPr>
                <w:rFonts w:ascii="Times New Roman" w:eastAsia="Times New Roman" w:hAnsi="Times New Roman" w:cs="Times New Roman"/>
                <w:sz w:val="24"/>
                <w:szCs w:val="28"/>
                <w:lang w:eastAsia="ar-SA"/>
              </w:rPr>
              <w:t>Характеристика навчальної дисципліни</w:t>
            </w:r>
          </w:p>
        </w:tc>
      </w:tr>
      <w:tr w:rsidR="00A8035D" w:rsidRPr="00042582" w:rsidTr="001844FD">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pacing w:after="0" w:line="240" w:lineRule="auto"/>
              <w:rPr>
                <w:rFonts w:ascii="Times New Roman" w:eastAsia="Times New Roman" w:hAnsi="Times New Roman" w:cs="Times New Roman"/>
                <w:sz w:val="24"/>
                <w:szCs w:val="2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pacing w:after="0" w:line="240" w:lineRule="auto"/>
              <w:rPr>
                <w:rFonts w:ascii="Times New Roman" w:eastAsia="Times New Roman" w:hAnsi="Times New Roman" w:cs="Times New Roman"/>
                <w:sz w:val="24"/>
                <w:szCs w:val="28"/>
              </w:rPr>
            </w:pPr>
          </w:p>
        </w:tc>
        <w:tc>
          <w:tcPr>
            <w:tcW w:w="1775" w:type="dxa"/>
            <w:gridSpan w:val="2"/>
            <w:tcBorders>
              <w:top w:val="single" w:sz="4" w:space="0" w:color="auto"/>
              <w:left w:val="single" w:sz="4" w:space="0" w:color="auto"/>
              <w:bottom w:val="single" w:sz="4" w:space="0" w:color="auto"/>
              <w:right w:val="single" w:sz="4" w:space="0" w:color="auto"/>
            </w:tcBorders>
            <w:hideMark/>
          </w:tcPr>
          <w:p w:rsidR="00A8035D" w:rsidRPr="00042582" w:rsidRDefault="00A8035D" w:rsidP="001844FD">
            <w:pPr>
              <w:suppressAutoHyphens/>
              <w:spacing w:after="0" w:line="240" w:lineRule="auto"/>
              <w:jc w:val="center"/>
              <w:rPr>
                <w:rFonts w:ascii="Times New Roman" w:eastAsia="Times New Roman" w:hAnsi="Times New Roman" w:cs="Times New Roman"/>
                <w:b/>
                <w:sz w:val="24"/>
                <w:szCs w:val="28"/>
              </w:rPr>
            </w:pPr>
            <w:proofErr w:type="spellStart"/>
            <w:r w:rsidRPr="00042582">
              <w:rPr>
                <w:rFonts w:ascii="Times New Roman" w:eastAsia="Times New Roman" w:hAnsi="Times New Roman" w:cs="Times New Roman"/>
                <w:b/>
                <w:sz w:val="24"/>
                <w:szCs w:val="28"/>
                <w:lang w:eastAsia="ar-SA"/>
              </w:rPr>
              <w:t>денна</w:t>
            </w:r>
            <w:proofErr w:type="spellEnd"/>
            <w:r w:rsidRPr="00042582">
              <w:rPr>
                <w:rFonts w:ascii="Times New Roman" w:eastAsia="Times New Roman" w:hAnsi="Times New Roman" w:cs="Times New Roman"/>
                <w:b/>
                <w:sz w:val="24"/>
                <w:szCs w:val="28"/>
                <w:lang w:eastAsia="ar-SA"/>
              </w:rPr>
              <w:t xml:space="preserve"> форма навчання</w:t>
            </w:r>
          </w:p>
        </w:tc>
        <w:tc>
          <w:tcPr>
            <w:tcW w:w="1647" w:type="dxa"/>
            <w:tcBorders>
              <w:top w:val="single" w:sz="4" w:space="0" w:color="auto"/>
              <w:left w:val="single" w:sz="4" w:space="0" w:color="auto"/>
              <w:bottom w:val="single" w:sz="4" w:space="0" w:color="auto"/>
              <w:right w:val="single" w:sz="4" w:space="0" w:color="auto"/>
            </w:tcBorders>
            <w:hideMark/>
          </w:tcPr>
          <w:p w:rsidR="00A8035D" w:rsidRPr="00042582" w:rsidRDefault="00A8035D" w:rsidP="001844FD">
            <w:pPr>
              <w:suppressAutoHyphens/>
              <w:spacing w:after="0" w:line="240" w:lineRule="auto"/>
              <w:jc w:val="center"/>
              <w:rPr>
                <w:rFonts w:ascii="Times New Roman" w:eastAsia="Times New Roman" w:hAnsi="Times New Roman" w:cs="Times New Roman"/>
                <w:b/>
                <w:sz w:val="24"/>
                <w:szCs w:val="28"/>
              </w:rPr>
            </w:pPr>
            <w:proofErr w:type="spellStart"/>
            <w:r w:rsidRPr="00042582">
              <w:rPr>
                <w:rFonts w:ascii="Times New Roman" w:eastAsia="Times New Roman" w:hAnsi="Times New Roman" w:cs="Times New Roman"/>
                <w:b/>
                <w:sz w:val="24"/>
                <w:szCs w:val="28"/>
                <w:lang w:eastAsia="ar-SA"/>
              </w:rPr>
              <w:t>заочна</w:t>
            </w:r>
            <w:proofErr w:type="spellEnd"/>
            <w:r w:rsidRPr="00042582">
              <w:rPr>
                <w:rFonts w:ascii="Times New Roman" w:eastAsia="Times New Roman" w:hAnsi="Times New Roman" w:cs="Times New Roman"/>
                <w:b/>
                <w:sz w:val="24"/>
                <w:szCs w:val="28"/>
                <w:lang w:eastAsia="ar-SA"/>
              </w:rPr>
              <w:t xml:space="preserve"> форма навчання</w:t>
            </w:r>
          </w:p>
        </w:tc>
      </w:tr>
      <w:tr w:rsidR="00A8035D" w:rsidRPr="00042582" w:rsidTr="001844FD">
        <w:trPr>
          <w:trHeight w:val="1114"/>
        </w:trPr>
        <w:tc>
          <w:tcPr>
            <w:tcW w:w="2899" w:type="dxa"/>
            <w:tcBorders>
              <w:top w:val="single" w:sz="4" w:space="0" w:color="auto"/>
              <w:left w:val="single" w:sz="4" w:space="0" w:color="auto"/>
              <w:bottom w:val="single" w:sz="4" w:space="0" w:color="auto"/>
              <w:right w:val="single" w:sz="4" w:space="0" w:color="auto"/>
            </w:tcBorders>
            <w:vAlign w:val="center"/>
            <w:hideMark/>
          </w:tcPr>
          <w:p w:rsidR="00A8035D" w:rsidRPr="00A8035D" w:rsidRDefault="00A8035D" w:rsidP="00A8035D">
            <w:pPr>
              <w:suppressAutoHyphens/>
              <w:spacing w:after="0" w:line="240" w:lineRule="auto"/>
              <w:rPr>
                <w:rFonts w:ascii="Times New Roman" w:eastAsia="Times New Roman" w:hAnsi="Times New Roman" w:cs="Times New Roman"/>
                <w:sz w:val="24"/>
                <w:szCs w:val="28"/>
                <w:lang w:val="uk-UA"/>
              </w:rPr>
            </w:pPr>
            <w:proofErr w:type="spellStart"/>
            <w:r>
              <w:rPr>
                <w:rFonts w:ascii="Times New Roman" w:eastAsia="Times New Roman" w:hAnsi="Times New Roman" w:cs="Times New Roman"/>
                <w:sz w:val="24"/>
                <w:szCs w:val="28"/>
                <w:lang w:eastAsia="ar-SA"/>
              </w:rPr>
              <w:t>Кількість</w:t>
            </w:r>
            <w:proofErr w:type="spellEnd"/>
            <w:r>
              <w:rPr>
                <w:rFonts w:ascii="Times New Roman" w:eastAsia="Times New Roman" w:hAnsi="Times New Roman" w:cs="Times New Roman"/>
                <w:sz w:val="24"/>
                <w:szCs w:val="28"/>
                <w:lang w:eastAsia="ar-SA"/>
              </w:rPr>
              <w:t xml:space="preserve"> </w:t>
            </w:r>
            <w:proofErr w:type="spellStart"/>
            <w:r>
              <w:rPr>
                <w:rFonts w:ascii="Times New Roman" w:eastAsia="Times New Roman" w:hAnsi="Times New Roman" w:cs="Times New Roman"/>
                <w:sz w:val="24"/>
                <w:szCs w:val="28"/>
                <w:lang w:eastAsia="ar-SA"/>
              </w:rPr>
              <w:t>кредитів</w:t>
            </w:r>
            <w:proofErr w:type="spellEnd"/>
            <w:r>
              <w:rPr>
                <w:rFonts w:ascii="Times New Roman" w:eastAsia="Times New Roman" w:hAnsi="Times New Roman" w:cs="Times New Roman"/>
                <w:sz w:val="24"/>
                <w:szCs w:val="28"/>
                <w:lang w:eastAsia="ar-SA"/>
              </w:rPr>
              <w:t xml:space="preserve"> – </w:t>
            </w:r>
            <w:r>
              <w:rPr>
                <w:rFonts w:ascii="Times New Roman" w:eastAsia="Times New Roman" w:hAnsi="Times New Roman" w:cs="Times New Roman"/>
                <w:sz w:val="24"/>
                <w:szCs w:val="28"/>
                <w:lang w:val="uk-UA" w:eastAsia="ar-SA"/>
              </w:rPr>
              <w:t>3</w:t>
            </w:r>
          </w:p>
        </w:tc>
        <w:tc>
          <w:tcPr>
            <w:tcW w:w="3264" w:type="dxa"/>
            <w:tcBorders>
              <w:top w:val="single" w:sz="4" w:space="0" w:color="auto"/>
              <w:left w:val="single" w:sz="4" w:space="0" w:color="auto"/>
              <w:bottom w:val="single" w:sz="4" w:space="0" w:color="auto"/>
              <w:right w:val="single" w:sz="4" w:space="0" w:color="auto"/>
            </w:tcBorders>
          </w:tcPr>
          <w:p w:rsidR="00A8035D" w:rsidRPr="00042582" w:rsidRDefault="00A8035D" w:rsidP="001844FD">
            <w:pPr>
              <w:suppressAutoHyphens/>
              <w:spacing w:after="0" w:line="240" w:lineRule="auto"/>
              <w:jc w:val="center"/>
              <w:rPr>
                <w:rFonts w:ascii="Times New Roman" w:eastAsia="Times New Roman" w:hAnsi="Times New Roman" w:cs="Times New Roman"/>
                <w:sz w:val="24"/>
                <w:szCs w:val="28"/>
              </w:rPr>
            </w:pPr>
          </w:p>
          <w:p w:rsidR="00A8035D" w:rsidRPr="00042582" w:rsidRDefault="00A8035D" w:rsidP="001844FD">
            <w:pPr>
              <w:suppressAutoHyphens/>
              <w:spacing w:after="0" w:line="240" w:lineRule="auto"/>
              <w:jc w:val="center"/>
              <w:rPr>
                <w:rFonts w:ascii="Times New Roman" w:eastAsia="Times New Roman" w:hAnsi="Times New Roman" w:cs="Times New Roman"/>
                <w:sz w:val="24"/>
                <w:szCs w:val="28"/>
                <w:lang w:eastAsia="ar-SA"/>
              </w:rPr>
            </w:pPr>
            <w:proofErr w:type="spellStart"/>
            <w:r w:rsidRPr="00042582">
              <w:rPr>
                <w:rFonts w:ascii="Times New Roman" w:eastAsia="Times New Roman" w:hAnsi="Times New Roman" w:cs="Times New Roman"/>
                <w:sz w:val="24"/>
                <w:szCs w:val="28"/>
                <w:lang w:eastAsia="ar-SA"/>
              </w:rPr>
              <w:t>Галузь</w:t>
            </w:r>
            <w:proofErr w:type="spellEnd"/>
            <w:r w:rsidRPr="00042582">
              <w:rPr>
                <w:rFonts w:ascii="Times New Roman" w:eastAsia="Times New Roman" w:hAnsi="Times New Roman" w:cs="Times New Roman"/>
                <w:sz w:val="24"/>
                <w:szCs w:val="28"/>
                <w:lang w:eastAsia="ar-SA"/>
              </w:rPr>
              <w:t xml:space="preserve"> знань</w:t>
            </w:r>
          </w:p>
          <w:p w:rsidR="00A8035D" w:rsidRPr="00042582" w:rsidRDefault="00A8035D" w:rsidP="001844FD">
            <w:pPr>
              <w:suppressAutoHyphens/>
              <w:spacing w:after="0" w:line="240" w:lineRule="auto"/>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08</w:t>
            </w:r>
            <w:r w:rsidRPr="00042582">
              <w:rPr>
                <w:rFonts w:ascii="Times New Roman" w:eastAsia="Times New Roman" w:hAnsi="Times New Roman" w:cs="Times New Roman"/>
                <w:sz w:val="24"/>
                <w:szCs w:val="28"/>
                <w:lang w:eastAsia="ar-SA"/>
              </w:rPr>
              <w:t xml:space="preserve"> «Право»</w:t>
            </w:r>
          </w:p>
          <w:p w:rsidR="00A8035D" w:rsidRPr="00042582" w:rsidRDefault="00A8035D" w:rsidP="001844FD">
            <w:pPr>
              <w:suppressAutoHyphens/>
              <w:spacing w:after="0" w:line="240" w:lineRule="auto"/>
              <w:jc w:val="center"/>
              <w:rPr>
                <w:rFonts w:ascii="Times New Roman" w:eastAsia="Times New Roman" w:hAnsi="Times New Roman" w:cs="Times New Roman"/>
                <w:sz w:val="24"/>
                <w:szCs w:val="28"/>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uppressAutoHyphens/>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Нормативна</w:t>
            </w:r>
          </w:p>
        </w:tc>
      </w:tr>
      <w:tr w:rsidR="00A8035D" w:rsidRPr="00042582" w:rsidTr="001844FD">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uppressAutoHyphens/>
              <w:spacing w:after="0" w:line="240" w:lineRule="auto"/>
              <w:rPr>
                <w:rFonts w:ascii="Times New Roman" w:eastAsia="Times New Roman" w:hAnsi="Times New Roman" w:cs="Times New Roman"/>
                <w:sz w:val="24"/>
                <w:szCs w:val="28"/>
              </w:rPr>
            </w:pPr>
            <w:proofErr w:type="spellStart"/>
            <w:r w:rsidRPr="00042582">
              <w:rPr>
                <w:rFonts w:ascii="Times New Roman" w:eastAsia="Times New Roman" w:hAnsi="Times New Roman" w:cs="Times New Roman"/>
                <w:sz w:val="24"/>
                <w:szCs w:val="28"/>
                <w:lang w:eastAsia="ar-SA"/>
              </w:rPr>
              <w:t>Модулів</w:t>
            </w:r>
            <w:proofErr w:type="spellEnd"/>
            <w:r w:rsidRPr="00042582">
              <w:rPr>
                <w:rFonts w:ascii="Times New Roman" w:eastAsia="Times New Roman" w:hAnsi="Times New Roman" w:cs="Times New Roman"/>
                <w:sz w:val="24"/>
                <w:szCs w:val="28"/>
                <w:lang w:eastAsia="ar-SA"/>
              </w:rPr>
              <w:t xml:space="preserve"> – 1</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uppressAutoHyphens/>
              <w:spacing w:after="0" w:line="240" w:lineRule="auto"/>
              <w:jc w:val="center"/>
              <w:rPr>
                <w:rFonts w:ascii="Times New Roman" w:eastAsia="Times New Roman" w:hAnsi="Times New Roman" w:cs="Times New Roman"/>
                <w:sz w:val="24"/>
                <w:szCs w:val="28"/>
              </w:rPr>
            </w:pPr>
            <w:proofErr w:type="spellStart"/>
            <w:proofErr w:type="gramStart"/>
            <w:r>
              <w:rPr>
                <w:rFonts w:ascii="Times New Roman" w:eastAsia="Times New Roman" w:hAnsi="Times New Roman" w:cs="Times New Roman"/>
                <w:sz w:val="24"/>
                <w:szCs w:val="28"/>
                <w:lang w:eastAsia="ar-SA"/>
              </w:rPr>
              <w:t>Спец</w:t>
            </w:r>
            <w:proofErr w:type="gramEnd"/>
            <w:r>
              <w:rPr>
                <w:rFonts w:ascii="Times New Roman" w:eastAsia="Times New Roman" w:hAnsi="Times New Roman" w:cs="Times New Roman"/>
                <w:sz w:val="24"/>
                <w:szCs w:val="28"/>
                <w:lang w:eastAsia="ar-SA"/>
              </w:rPr>
              <w:t>іальність</w:t>
            </w:r>
            <w:proofErr w:type="spellEnd"/>
            <w:r>
              <w:rPr>
                <w:rFonts w:ascii="Times New Roman" w:eastAsia="Times New Roman" w:hAnsi="Times New Roman" w:cs="Times New Roman"/>
                <w:sz w:val="24"/>
                <w:szCs w:val="28"/>
                <w:lang w:eastAsia="ar-SA"/>
              </w:rPr>
              <w:t xml:space="preserve"> 081</w:t>
            </w:r>
            <w:r w:rsidRPr="00042582">
              <w:rPr>
                <w:rFonts w:ascii="Times New Roman" w:eastAsia="Times New Roman" w:hAnsi="Times New Roman" w:cs="Times New Roman"/>
                <w:sz w:val="24"/>
                <w:szCs w:val="28"/>
                <w:lang w:eastAsia="ar-SA"/>
              </w:rPr>
              <w:t xml:space="preserve"> «Правознавство»</w:t>
            </w: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uppressAutoHyphens/>
              <w:spacing w:after="0" w:line="240" w:lineRule="auto"/>
              <w:jc w:val="center"/>
              <w:rPr>
                <w:rFonts w:ascii="Times New Roman" w:eastAsia="Times New Roman" w:hAnsi="Times New Roman" w:cs="Times New Roman"/>
                <w:b/>
                <w:sz w:val="24"/>
                <w:szCs w:val="28"/>
              </w:rPr>
            </w:pPr>
            <w:proofErr w:type="gramStart"/>
            <w:r w:rsidRPr="00042582">
              <w:rPr>
                <w:rFonts w:ascii="Times New Roman" w:eastAsia="Times New Roman" w:hAnsi="Times New Roman" w:cs="Times New Roman"/>
                <w:b/>
                <w:sz w:val="24"/>
                <w:szCs w:val="28"/>
                <w:lang w:eastAsia="ar-SA"/>
              </w:rPr>
              <w:t>Р</w:t>
            </w:r>
            <w:proofErr w:type="gramEnd"/>
            <w:r w:rsidRPr="00042582">
              <w:rPr>
                <w:rFonts w:ascii="Times New Roman" w:eastAsia="Times New Roman" w:hAnsi="Times New Roman" w:cs="Times New Roman"/>
                <w:b/>
                <w:sz w:val="24"/>
                <w:szCs w:val="28"/>
                <w:lang w:eastAsia="ar-SA"/>
              </w:rPr>
              <w:t xml:space="preserve">ік </w:t>
            </w:r>
            <w:proofErr w:type="spellStart"/>
            <w:r w:rsidRPr="00042582">
              <w:rPr>
                <w:rFonts w:ascii="Times New Roman" w:eastAsia="Times New Roman" w:hAnsi="Times New Roman" w:cs="Times New Roman"/>
                <w:b/>
                <w:sz w:val="24"/>
                <w:szCs w:val="28"/>
                <w:lang w:eastAsia="ar-SA"/>
              </w:rPr>
              <w:t>підготовки</w:t>
            </w:r>
            <w:proofErr w:type="spellEnd"/>
            <w:r w:rsidRPr="00042582">
              <w:rPr>
                <w:rFonts w:ascii="Times New Roman" w:eastAsia="Times New Roman" w:hAnsi="Times New Roman" w:cs="Times New Roman"/>
                <w:b/>
                <w:sz w:val="24"/>
                <w:szCs w:val="28"/>
                <w:lang w:eastAsia="ar-SA"/>
              </w:rPr>
              <w:t>:</w:t>
            </w:r>
          </w:p>
        </w:tc>
      </w:tr>
      <w:tr w:rsidR="00A8035D" w:rsidRPr="00042582" w:rsidTr="001844FD">
        <w:trPr>
          <w:trHeight w:val="207"/>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uppressAutoHyphens/>
              <w:spacing w:after="0" w:line="240" w:lineRule="auto"/>
              <w:rPr>
                <w:rFonts w:ascii="Times New Roman" w:eastAsia="Times New Roman" w:hAnsi="Times New Roman" w:cs="Times New Roman"/>
                <w:sz w:val="24"/>
                <w:szCs w:val="28"/>
              </w:rPr>
            </w:pPr>
            <w:proofErr w:type="spellStart"/>
            <w:r w:rsidRPr="00042582">
              <w:rPr>
                <w:rFonts w:ascii="Times New Roman" w:eastAsia="Times New Roman" w:hAnsi="Times New Roman" w:cs="Times New Roman"/>
                <w:sz w:val="24"/>
                <w:szCs w:val="28"/>
                <w:lang w:eastAsia="ar-SA"/>
              </w:rPr>
              <w:t>Змістових</w:t>
            </w:r>
            <w:proofErr w:type="spellEnd"/>
            <w:r w:rsidRPr="00042582">
              <w:rPr>
                <w:rFonts w:ascii="Times New Roman" w:eastAsia="Times New Roman" w:hAnsi="Times New Roman" w:cs="Times New Roman"/>
                <w:sz w:val="24"/>
                <w:szCs w:val="28"/>
                <w:lang w:eastAsia="ar-SA"/>
              </w:rPr>
              <w:t xml:space="preserve"> </w:t>
            </w:r>
            <w:proofErr w:type="spellStart"/>
            <w:r w:rsidRPr="00042582">
              <w:rPr>
                <w:rFonts w:ascii="Times New Roman" w:eastAsia="Times New Roman" w:hAnsi="Times New Roman" w:cs="Times New Roman"/>
                <w:sz w:val="24"/>
                <w:szCs w:val="28"/>
                <w:lang w:eastAsia="ar-SA"/>
              </w:rPr>
              <w:t>модулів</w:t>
            </w:r>
            <w:proofErr w:type="spellEnd"/>
            <w:r w:rsidRPr="00042582">
              <w:rPr>
                <w:rFonts w:ascii="Times New Roman" w:eastAsia="Times New Roman" w:hAnsi="Times New Roman" w:cs="Times New Roman"/>
                <w:sz w:val="24"/>
                <w:szCs w:val="28"/>
                <w:lang w:eastAsia="ar-SA"/>
              </w:rPr>
              <w:t xml:space="preserve"> – 1</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pacing w:after="0" w:line="240" w:lineRule="auto"/>
              <w:rPr>
                <w:rFonts w:ascii="Times New Roman" w:eastAsia="Times New Roman" w:hAnsi="Times New Roman" w:cs="Times New Roman"/>
                <w:sz w:val="24"/>
                <w:szCs w:val="28"/>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uppressAutoHyphens/>
              <w:spacing w:after="0" w:line="240" w:lineRule="auto"/>
              <w:jc w:val="center"/>
              <w:rPr>
                <w:rFonts w:ascii="Times New Roman" w:eastAsia="Times New Roman" w:hAnsi="Times New Roman" w:cs="Times New Roman"/>
                <w:sz w:val="24"/>
                <w:szCs w:val="28"/>
              </w:rPr>
            </w:pPr>
            <w:r w:rsidRPr="00042582">
              <w:rPr>
                <w:rFonts w:ascii="Times New Roman" w:eastAsia="Times New Roman" w:hAnsi="Times New Roman" w:cs="Times New Roman"/>
                <w:sz w:val="24"/>
                <w:szCs w:val="28"/>
                <w:lang w:eastAsia="ar-SA"/>
              </w:rPr>
              <w:t>1-й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uppressAutoHyphens/>
              <w:spacing w:after="0" w:line="240" w:lineRule="auto"/>
              <w:jc w:val="center"/>
              <w:rPr>
                <w:rFonts w:ascii="Times New Roman" w:eastAsia="Times New Roman" w:hAnsi="Times New Roman" w:cs="Times New Roman"/>
                <w:sz w:val="24"/>
                <w:szCs w:val="28"/>
              </w:rPr>
            </w:pPr>
            <w:r w:rsidRPr="00042582">
              <w:rPr>
                <w:rFonts w:ascii="Times New Roman" w:eastAsia="Times New Roman" w:hAnsi="Times New Roman" w:cs="Times New Roman"/>
                <w:sz w:val="24"/>
                <w:szCs w:val="28"/>
                <w:lang w:eastAsia="ar-SA"/>
              </w:rPr>
              <w:t>1-й</w:t>
            </w:r>
          </w:p>
        </w:tc>
      </w:tr>
      <w:tr w:rsidR="00A8035D" w:rsidRPr="00042582" w:rsidTr="001844FD">
        <w:trPr>
          <w:trHeight w:val="23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pacing w:after="0" w:line="240" w:lineRule="auto"/>
              <w:rPr>
                <w:rFonts w:ascii="Times New Roman" w:eastAsia="Times New Roman" w:hAnsi="Times New Roman" w:cs="Times New Roman"/>
                <w:sz w:val="24"/>
                <w:szCs w:val="2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pacing w:after="0" w:line="240" w:lineRule="auto"/>
              <w:rPr>
                <w:rFonts w:ascii="Times New Roman" w:eastAsia="Times New Roman" w:hAnsi="Times New Roman" w:cs="Times New Roman"/>
                <w:sz w:val="24"/>
                <w:szCs w:val="28"/>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uppressAutoHyphens/>
              <w:spacing w:after="0" w:line="240" w:lineRule="auto"/>
              <w:jc w:val="center"/>
              <w:rPr>
                <w:rFonts w:ascii="Times New Roman" w:eastAsia="Times New Roman" w:hAnsi="Times New Roman" w:cs="Times New Roman"/>
                <w:b/>
                <w:sz w:val="24"/>
                <w:szCs w:val="28"/>
              </w:rPr>
            </w:pPr>
            <w:r w:rsidRPr="00042582">
              <w:rPr>
                <w:rFonts w:ascii="Times New Roman" w:eastAsia="Times New Roman" w:hAnsi="Times New Roman" w:cs="Times New Roman"/>
                <w:b/>
                <w:sz w:val="24"/>
                <w:szCs w:val="28"/>
                <w:lang w:eastAsia="ar-SA"/>
              </w:rPr>
              <w:t>Семестр</w:t>
            </w:r>
          </w:p>
        </w:tc>
      </w:tr>
      <w:tr w:rsidR="00A8035D" w:rsidRPr="00042582" w:rsidTr="001844FD">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8035D" w:rsidRPr="00A8035D" w:rsidRDefault="00A8035D" w:rsidP="00A8035D">
            <w:pPr>
              <w:suppressAutoHyphens/>
              <w:spacing w:after="0" w:line="240" w:lineRule="auto"/>
              <w:rPr>
                <w:rFonts w:ascii="Times New Roman" w:eastAsia="Times New Roman" w:hAnsi="Times New Roman" w:cs="Times New Roman"/>
                <w:sz w:val="24"/>
                <w:szCs w:val="28"/>
                <w:lang w:val="uk-UA"/>
              </w:rPr>
            </w:pPr>
            <w:proofErr w:type="spellStart"/>
            <w:r w:rsidRPr="00042582">
              <w:rPr>
                <w:rFonts w:ascii="Times New Roman" w:eastAsia="Times New Roman" w:hAnsi="Times New Roman" w:cs="Times New Roman"/>
                <w:sz w:val="24"/>
                <w:szCs w:val="28"/>
                <w:lang w:eastAsia="ar-SA"/>
              </w:rPr>
              <w:t>Загальна</w:t>
            </w:r>
            <w:proofErr w:type="spellEnd"/>
            <w:r w:rsidRPr="00042582">
              <w:rPr>
                <w:rFonts w:ascii="Times New Roman" w:eastAsia="Times New Roman" w:hAnsi="Times New Roman" w:cs="Times New Roman"/>
                <w:sz w:val="24"/>
                <w:szCs w:val="28"/>
                <w:lang w:eastAsia="ar-SA"/>
              </w:rPr>
              <w:t xml:space="preserve"> </w:t>
            </w:r>
            <w:proofErr w:type="spellStart"/>
            <w:r w:rsidRPr="00042582">
              <w:rPr>
                <w:rFonts w:ascii="Times New Roman" w:eastAsia="Times New Roman" w:hAnsi="Times New Roman" w:cs="Times New Roman"/>
                <w:sz w:val="24"/>
                <w:szCs w:val="28"/>
                <w:lang w:eastAsia="ar-SA"/>
              </w:rPr>
              <w:t>кількість</w:t>
            </w:r>
            <w:proofErr w:type="spellEnd"/>
            <w:r w:rsidRPr="00042582">
              <w:rPr>
                <w:rFonts w:ascii="Times New Roman" w:eastAsia="Times New Roman" w:hAnsi="Times New Roman" w:cs="Times New Roman"/>
                <w:sz w:val="24"/>
                <w:szCs w:val="28"/>
                <w:lang w:eastAsia="ar-SA"/>
              </w:rPr>
              <w:t xml:space="preserve"> годин </w:t>
            </w:r>
            <w:r>
              <w:rPr>
                <w:rFonts w:ascii="Times New Roman" w:eastAsia="Times New Roman" w:hAnsi="Times New Roman" w:cs="Times New Roman"/>
                <w:sz w:val="24"/>
                <w:szCs w:val="28"/>
                <w:lang w:eastAsia="ar-SA"/>
              </w:rPr>
              <w:t>–</w:t>
            </w:r>
            <w:r w:rsidRPr="00042582">
              <w:rPr>
                <w:rFonts w:ascii="Times New Roman" w:eastAsia="Times New Roman" w:hAnsi="Times New Roman" w:cs="Times New Roman"/>
                <w:sz w:val="24"/>
                <w:szCs w:val="28"/>
                <w:lang w:eastAsia="ar-SA"/>
              </w:rPr>
              <w:t xml:space="preserve"> </w:t>
            </w:r>
            <w:r>
              <w:rPr>
                <w:rFonts w:ascii="Times New Roman" w:eastAsia="Times New Roman" w:hAnsi="Times New Roman" w:cs="Times New Roman"/>
                <w:sz w:val="24"/>
                <w:szCs w:val="28"/>
                <w:lang w:val="uk-UA" w:eastAsia="ar-SA"/>
              </w:rPr>
              <w:t>90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pacing w:after="0" w:line="240" w:lineRule="auto"/>
              <w:rPr>
                <w:rFonts w:ascii="Times New Roman" w:eastAsia="Times New Roman" w:hAnsi="Times New Roman" w:cs="Times New Roman"/>
                <w:sz w:val="24"/>
                <w:szCs w:val="28"/>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uppressAutoHyphens/>
              <w:spacing w:after="0" w:line="240" w:lineRule="auto"/>
              <w:jc w:val="center"/>
              <w:rPr>
                <w:rFonts w:ascii="Times New Roman" w:eastAsia="Times New Roman" w:hAnsi="Times New Roman" w:cs="Times New Roman"/>
                <w:sz w:val="24"/>
                <w:szCs w:val="28"/>
              </w:rPr>
            </w:pPr>
            <w:r w:rsidRPr="00042582">
              <w:rPr>
                <w:rFonts w:ascii="Times New Roman" w:eastAsia="Times New Roman" w:hAnsi="Times New Roman" w:cs="Times New Roman"/>
                <w:sz w:val="24"/>
                <w:szCs w:val="28"/>
                <w:lang w:eastAsia="ar-SA"/>
              </w:rPr>
              <w:t>1-й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uppressAutoHyphens/>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lang w:eastAsia="ar-SA"/>
              </w:rPr>
              <w:t>1-й</w:t>
            </w:r>
          </w:p>
        </w:tc>
      </w:tr>
      <w:tr w:rsidR="00A8035D" w:rsidRPr="00042582" w:rsidTr="001844FD">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pacing w:after="0" w:line="240" w:lineRule="auto"/>
              <w:rPr>
                <w:rFonts w:ascii="Times New Roman" w:eastAsia="Times New Roman" w:hAnsi="Times New Roman" w:cs="Times New Roman"/>
                <w:sz w:val="24"/>
                <w:szCs w:val="2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pacing w:after="0" w:line="240" w:lineRule="auto"/>
              <w:rPr>
                <w:rFonts w:ascii="Times New Roman" w:eastAsia="Times New Roman" w:hAnsi="Times New Roman" w:cs="Times New Roman"/>
                <w:sz w:val="24"/>
                <w:szCs w:val="28"/>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uppressAutoHyphens/>
              <w:spacing w:after="0" w:line="240" w:lineRule="auto"/>
              <w:jc w:val="center"/>
              <w:rPr>
                <w:rFonts w:ascii="Times New Roman" w:eastAsia="Times New Roman" w:hAnsi="Times New Roman" w:cs="Times New Roman"/>
                <w:b/>
                <w:sz w:val="24"/>
                <w:szCs w:val="28"/>
              </w:rPr>
            </w:pPr>
            <w:proofErr w:type="spellStart"/>
            <w:r w:rsidRPr="00042582">
              <w:rPr>
                <w:rFonts w:ascii="Times New Roman" w:eastAsia="Times New Roman" w:hAnsi="Times New Roman" w:cs="Times New Roman"/>
                <w:b/>
                <w:sz w:val="24"/>
                <w:szCs w:val="28"/>
                <w:lang w:eastAsia="ar-SA"/>
              </w:rPr>
              <w:t>Лекції</w:t>
            </w:r>
            <w:proofErr w:type="spellEnd"/>
          </w:p>
        </w:tc>
      </w:tr>
      <w:tr w:rsidR="00A8035D" w:rsidRPr="00042582" w:rsidTr="001844FD">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uppressAutoHyphens/>
              <w:spacing w:after="0" w:line="240" w:lineRule="auto"/>
              <w:rPr>
                <w:rFonts w:ascii="Times New Roman" w:eastAsia="Times New Roman" w:hAnsi="Times New Roman" w:cs="Times New Roman"/>
                <w:sz w:val="24"/>
                <w:szCs w:val="28"/>
              </w:rPr>
            </w:pPr>
            <w:proofErr w:type="spellStart"/>
            <w:r w:rsidRPr="00042582">
              <w:rPr>
                <w:rFonts w:ascii="Times New Roman" w:eastAsia="Times New Roman" w:hAnsi="Times New Roman" w:cs="Times New Roman"/>
                <w:sz w:val="24"/>
                <w:szCs w:val="28"/>
                <w:lang w:eastAsia="ar-SA"/>
              </w:rPr>
              <w:t>Тижневих</w:t>
            </w:r>
            <w:proofErr w:type="spellEnd"/>
            <w:r w:rsidRPr="00042582">
              <w:rPr>
                <w:rFonts w:ascii="Times New Roman" w:eastAsia="Times New Roman" w:hAnsi="Times New Roman" w:cs="Times New Roman"/>
                <w:sz w:val="24"/>
                <w:szCs w:val="28"/>
                <w:lang w:eastAsia="ar-SA"/>
              </w:rPr>
              <w:t xml:space="preserve"> годин </w:t>
            </w:r>
            <w:proofErr w:type="gramStart"/>
            <w:r w:rsidRPr="00042582">
              <w:rPr>
                <w:rFonts w:ascii="Times New Roman" w:eastAsia="Times New Roman" w:hAnsi="Times New Roman" w:cs="Times New Roman"/>
                <w:sz w:val="24"/>
                <w:szCs w:val="28"/>
                <w:lang w:eastAsia="ar-SA"/>
              </w:rPr>
              <w:t>для</w:t>
            </w:r>
            <w:proofErr w:type="gramEnd"/>
            <w:r w:rsidRPr="00042582">
              <w:rPr>
                <w:rFonts w:ascii="Times New Roman" w:eastAsia="Times New Roman" w:hAnsi="Times New Roman" w:cs="Times New Roman"/>
                <w:sz w:val="24"/>
                <w:szCs w:val="28"/>
                <w:lang w:eastAsia="ar-SA"/>
              </w:rPr>
              <w:t xml:space="preserve"> денної форми навчання:</w:t>
            </w:r>
          </w:p>
          <w:p w:rsidR="00A8035D" w:rsidRPr="00042582" w:rsidRDefault="00A8035D" w:rsidP="001844FD">
            <w:pPr>
              <w:suppressAutoHyphens/>
              <w:spacing w:after="0" w:line="240" w:lineRule="auto"/>
              <w:rPr>
                <w:rFonts w:ascii="Times New Roman" w:eastAsia="Times New Roman" w:hAnsi="Times New Roman" w:cs="Times New Roman"/>
                <w:sz w:val="24"/>
                <w:szCs w:val="28"/>
                <w:lang w:eastAsia="ar-SA"/>
              </w:rPr>
            </w:pPr>
            <w:proofErr w:type="spellStart"/>
            <w:r w:rsidRPr="00042582">
              <w:rPr>
                <w:rFonts w:ascii="Times New Roman" w:eastAsia="Times New Roman" w:hAnsi="Times New Roman" w:cs="Times New Roman"/>
                <w:sz w:val="24"/>
                <w:szCs w:val="28"/>
                <w:lang w:eastAsia="ar-SA"/>
              </w:rPr>
              <w:t>аудиторних</w:t>
            </w:r>
            <w:proofErr w:type="spellEnd"/>
            <w:r w:rsidRPr="00042582">
              <w:rPr>
                <w:rFonts w:ascii="Times New Roman" w:eastAsia="Times New Roman" w:hAnsi="Times New Roman" w:cs="Times New Roman"/>
                <w:sz w:val="24"/>
                <w:szCs w:val="28"/>
                <w:lang w:eastAsia="ar-SA"/>
              </w:rPr>
              <w:t xml:space="preserve"> – 2</w:t>
            </w:r>
          </w:p>
          <w:p w:rsidR="00A8035D" w:rsidRPr="00042582" w:rsidRDefault="00A8035D" w:rsidP="001844FD">
            <w:pPr>
              <w:suppressAutoHyphens/>
              <w:spacing w:after="0" w:line="240" w:lineRule="auto"/>
              <w:rPr>
                <w:rFonts w:ascii="Times New Roman" w:eastAsia="Times New Roman" w:hAnsi="Times New Roman" w:cs="Times New Roman"/>
                <w:sz w:val="24"/>
                <w:szCs w:val="28"/>
              </w:rPr>
            </w:pPr>
            <w:proofErr w:type="spellStart"/>
            <w:r w:rsidRPr="00042582">
              <w:rPr>
                <w:rFonts w:ascii="Times New Roman" w:eastAsia="Times New Roman" w:hAnsi="Times New Roman" w:cs="Times New Roman"/>
                <w:sz w:val="24"/>
                <w:szCs w:val="28"/>
                <w:lang w:eastAsia="ar-SA"/>
              </w:rPr>
              <w:t>самостійної</w:t>
            </w:r>
            <w:proofErr w:type="spellEnd"/>
            <w:r w:rsidRPr="00042582">
              <w:rPr>
                <w:rFonts w:ascii="Times New Roman" w:eastAsia="Times New Roman" w:hAnsi="Times New Roman" w:cs="Times New Roman"/>
                <w:sz w:val="24"/>
                <w:szCs w:val="28"/>
                <w:lang w:eastAsia="ar-SA"/>
              </w:rPr>
              <w:t xml:space="preserve"> роботи студента – 3,5</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uppressAutoHyphens/>
              <w:spacing w:after="0" w:line="240" w:lineRule="auto"/>
              <w:jc w:val="center"/>
              <w:rPr>
                <w:rFonts w:ascii="Times New Roman" w:eastAsia="Times New Roman" w:hAnsi="Times New Roman" w:cs="Times New Roman"/>
                <w:sz w:val="24"/>
                <w:szCs w:val="28"/>
              </w:rPr>
            </w:pPr>
            <w:proofErr w:type="spellStart"/>
            <w:r w:rsidRPr="00042582">
              <w:rPr>
                <w:rFonts w:ascii="Times New Roman" w:eastAsia="Times New Roman" w:hAnsi="Times New Roman" w:cs="Times New Roman"/>
                <w:sz w:val="24"/>
                <w:szCs w:val="28"/>
                <w:lang w:eastAsia="ar-SA"/>
              </w:rPr>
              <w:t>Освітньо-кваліфікаційний</w:t>
            </w:r>
            <w:proofErr w:type="spellEnd"/>
            <w:r w:rsidRPr="00042582">
              <w:rPr>
                <w:rFonts w:ascii="Times New Roman" w:eastAsia="Times New Roman" w:hAnsi="Times New Roman" w:cs="Times New Roman"/>
                <w:sz w:val="24"/>
                <w:szCs w:val="28"/>
                <w:lang w:eastAsia="ar-SA"/>
              </w:rPr>
              <w:t xml:space="preserve"> рівень:</w:t>
            </w:r>
          </w:p>
          <w:p w:rsidR="00A8035D" w:rsidRPr="00042582" w:rsidRDefault="00A8035D" w:rsidP="001844FD">
            <w:pPr>
              <w:suppressAutoHyphens/>
              <w:spacing w:after="0" w:line="240" w:lineRule="auto"/>
              <w:jc w:val="center"/>
              <w:rPr>
                <w:rFonts w:ascii="Times New Roman" w:eastAsia="Times New Roman" w:hAnsi="Times New Roman" w:cs="Times New Roman"/>
                <w:sz w:val="24"/>
                <w:szCs w:val="28"/>
              </w:rPr>
            </w:pPr>
            <w:proofErr w:type="spellStart"/>
            <w:r w:rsidRPr="00042582">
              <w:rPr>
                <w:rFonts w:ascii="Times New Roman" w:eastAsia="Times New Roman" w:hAnsi="Times New Roman" w:cs="Times New Roman"/>
                <w:sz w:val="24"/>
                <w:szCs w:val="28"/>
                <w:lang w:eastAsia="ar-SA"/>
              </w:rPr>
              <w:t>магі</w:t>
            </w:r>
            <w:proofErr w:type="gramStart"/>
            <w:r w:rsidRPr="00042582">
              <w:rPr>
                <w:rFonts w:ascii="Times New Roman" w:eastAsia="Times New Roman" w:hAnsi="Times New Roman" w:cs="Times New Roman"/>
                <w:sz w:val="24"/>
                <w:szCs w:val="28"/>
                <w:lang w:eastAsia="ar-SA"/>
              </w:rPr>
              <w:t>стр</w:t>
            </w:r>
            <w:proofErr w:type="spellEnd"/>
            <w:proofErr w:type="gramEnd"/>
            <w:r w:rsidRPr="00042582">
              <w:rPr>
                <w:rFonts w:ascii="Times New Roman" w:eastAsia="Times New Roman" w:hAnsi="Times New Roman" w:cs="Times New Roman"/>
                <w:sz w:val="24"/>
                <w:szCs w:val="28"/>
                <w:lang w:eastAsia="ar-SA"/>
              </w:rPr>
              <w:t xml:space="preserve"> права</w:t>
            </w:r>
          </w:p>
        </w:tc>
        <w:tc>
          <w:tcPr>
            <w:tcW w:w="1621" w:type="dxa"/>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uppressAutoHyphens/>
              <w:spacing w:after="0" w:line="240" w:lineRule="auto"/>
              <w:jc w:val="center"/>
              <w:rPr>
                <w:rFonts w:ascii="Times New Roman" w:eastAsia="Times New Roman" w:hAnsi="Times New Roman" w:cs="Times New Roman"/>
                <w:sz w:val="24"/>
                <w:szCs w:val="28"/>
              </w:rPr>
            </w:pPr>
            <w:r w:rsidRPr="00042582">
              <w:rPr>
                <w:rFonts w:ascii="Times New Roman" w:eastAsia="Times New Roman" w:hAnsi="Times New Roman" w:cs="Times New Roman"/>
                <w:sz w:val="24"/>
                <w:szCs w:val="28"/>
                <w:lang w:eastAsia="ar-SA"/>
              </w:rPr>
              <w:t>16 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uppressAutoHyphens/>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lang w:val="uk-UA" w:eastAsia="ar-SA"/>
              </w:rPr>
              <w:t>6</w:t>
            </w:r>
            <w:r w:rsidRPr="00042582">
              <w:rPr>
                <w:rFonts w:ascii="Times New Roman" w:eastAsia="Times New Roman" w:hAnsi="Times New Roman" w:cs="Times New Roman"/>
                <w:sz w:val="24"/>
                <w:szCs w:val="28"/>
                <w:lang w:eastAsia="ar-SA"/>
              </w:rPr>
              <w:t xml:space="preserve"> год.</w:t>
            </w:r>
          </w:p>
        </w:tc>
      </w:tr>
      <w:tr w:rsidR="00A8035D" w:rsidRPr="00042582" w:rsidTr="001844FD">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pacing w:after="0" w:line="240" w:lineRule="auto"/>
              <w:rPr>
                <w:rFonts w:ascii="Times New Roman" w:eastAsia="Times New Roman" w:hAnsi="Times New Roman" w:cs="Times New Roman"/>
                <w:sz w:val="24"/>
                <w:szCs w:val="2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pacing w:after="0" w:line="240" w:lineRule="auto"/>
              <w:rPr>
                <w:rFonts w:ascii="Times New Roman" w:eastAsia="Times New Roman" w:hAnsi="Times New Roman" w:cs="Times New Roman"/>
                <w:sz w:val="24"/>
                <w:szCs w:val="28"/>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uppressAutoHyphens/>
              <w:spacing w:after="0" w:line="240" w:lineRule="auto"/>
              <w:jc w:val="center"/>
              <w:rPr>
                <w:rFonts w:ascii="Times New Roman" w:eastAsia="Times New Roman" w:hAnsi="Times New Roman" w:cs="Times New Roman"/>
                <w:b/>
                <w:sz w:val="24"/>
                <w:szCs w:val="28"/>
              </w:rPr>
            </w:pPr>
            <w:proofErr w:type="spellStart"/>
            <w:r w:rsidRPr="00042582">
              <w:rPr>
                <w:rFonts w:ascii="Times New Roman" w:eastAsia="Times New Roman" w:hAnsi="Times New Roman" w:cs="Times New Roman"/>
                <w:b/>
                <w:sz w:val="24"/>
                <w:szCs w:val="28"/>
                <w:lang w:eastAsia="ar-SA"/>
              </w:rPr>
              <w:t>Практичні</w:t>
            </w:r>
            <w:proofErr w:type="spellEnd"/>
          </w:p>
        </w:tc>
      </w:tr>
      <w:tr w:rsidR="00A8035D" w:rsidRPr="00042582" w:rsidTr="001844FD">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pacing w:after="0" w:line="240" w:lineRule="auto"/>
              <w:rPr>
                <w:rFonts w:ascii="Times New Roman" w:eastAsia="Times New Roman" w:hAnsi="Times New Roman" w:cs="Times New Roman"/>
                <w:sz w:val="24"/>
                <w:szCs w:val="2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pacing w:after="0" w:line="240" w:lineRule="auto"/>
              <w:rPr>
                <w:rFonts w:ascii="Times New Roman" w:eastAsia="Times New Roman" w:hAnsi="Times New Roman" w:cs="Times New Roman"/>
                <w:sz w:val="24"/>
                <w:szCs w:val="28"/>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uppressAutoHyphens/>
              <w:spacing w:after="0" w:line="240" w:lineRule="auto"/>
              <w:jc w:val="center"/>
              <w:rPr>
                <w:rFonts w:ascii="Times New Roman" w:eastAsia="Times New Roman" w:hAnsi="Times New Roman" w:cs="Times New Roman"/>
                <w:i/>
                <w:sz w:val="24"/>
                <w:szCs w:val="28"/>
              </w:rPr>
            </w:pPr>
            <w:r>
              <w:rPr>
                <w:rFonts w:ascii="Times New Roman" w:eastAsia="Times New Roman" w:hAnsi="Times New Roman" w:cs="Times New Roman"/>
                <w:sz w:val="24"/>
                <w:szCs w:val="28"/>
                <w:lang w:val="uk-UA" w:eastAsia="ar-SA"/>
              </w:rPr>
              <w:t>16</w:t>
            </w:r>
            <w:r w:rsidRPr="00042582">
              <w:rPr>
                <w:rFonts w:ascii="Times New Roman" w:eastAsia="Times New Roman" w:hAnsi="Times New Roman" w:cs="Times New Roman"/>
                <w:sz w:val="24"/>
                <w:szCs w:val="28"/>
                <w:lang w:eastAsia="ar-SA"/>
              </w:rPr>
              <w:t xml:space="preserve"> 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uppressAutoHyphens/>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lang w:val="uk-UA" w:eastAsia="ar-SA"/>
              </w:rPr>
              <w:t>6</w:t>
            </w:r>
            <w:r w:rsidRPr="00042582">
              <w:rPr>
                <w:rFonts w:ascii="Times New Roman" w:eastAsia="Times New Roman" w:hAnsi="Times New Roman" w:cs="Times New Roman"/>
                <w:sz w:val="24"/>
                <w:szCs w:val="28"/>
                <w:lang w:eastAsia="ar-SA"/>
              </w:rPr>
              <w:t xml:space="preserve"> год.</w:t>
            </w:r>
          </w:p>
        </w:tc>
      </w:tr>
      <w:tr w:rsidR="00A8035D" w:rsidRPr="00042582" w:rsidTr="001844FD">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pacing w:after="0" w:line="240" w:lineRule="auto"/>
              <w:rPr>
                <w:rFonts w:ascii="Times New Roman" w:eastAsia="Times New Roman" w:hAnsi="Times New Roman" w:cs="Times New Roman"/>
                <w:sz w:val="24"/>
                <w:szCs w:val="2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pacing w:after="0" w:line="240" w:lineRule="auto"/>
              <w:rPr>
                <w:rFonts w:ascii="Times New Roman" w:eastAsia="Times New Roman" w:hAnsi="Times New Roman" w:cs="Times New Roman"/>
                <w:sz w:val="24"/>
                <w:szCs w:val="28"/>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uppressAutoHyphens/>
              <w:spacing w:after="0" w:line="240" w:lineRule="auto"/>
              <w:jc w:val="center"/>
              <w:rPr>
                <w:rFonts w:ascii="Times New Roman" w:eastAsia="Times New Roman" w:hAnsi="Times New Roman" w:cs="Times New Roman"/>
                <w:b/>
                <w:sz w:val="24"/>
                <w:szCs w:val="28"/>
              </w:rPr>
            </w:pPr>
            <w:r w:rsidRPr="00042582">
              <w:rPr>
                <w:rFonts w:ascii="Times New Roman" w:eastAsia="Times New Roman" w:hAnsi="Times New Roman" w:cs="Times New Roman"/>
                <w:b/>
                <w:sz w:val="24"/>
                <w:szCs w:val="28"/>
                <w:lang w:eastAsia="ar-SA"/>
              </w:rPr>
              <w:t>Самостійна робота</w:t>
            </w:r>
          </w:p>
        </w:tc>
      </w:tr>
      <w:tr w:rsidR="00A8035D" w:rsidRPr="00042582" w:rsidTr="001844FD">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pacing w:after="0" w:line="240" w:lineRule="auto"/>
              <w:rPr>
                <w:rFonts w:ascii="Times New Roman" w:eastAsia="Times New Roman" w:hAnsi="Times New Roman" w:cs="Times New Roman"/>
                <w:sz w:val="24"/>
                <w:szCs w:val="2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pacing w:after="0" w:line="240" w:lineRule="auto"/>
              <w:rPr>
                <w:rFonts w:ascii="Times New Roman" w:eastAsia="Times New Roman" w:hAnsi="Times New Roman" w:cs="Times New Roman"/>
                <w:sz w:val="24"/>
                <w:szCs w:val="28"/>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uppressAutoHyphens/>
              <w:spacing w:after="0" w:line="240" w:lineRule="auto"/>
              <w:jc w:val="center"/>
              <w:rPr>
                <w:rFonts w:ascii="Times New Roman" w:eastAsia="Times New Roman" w:hAnsi="Times New Roman" w:cs="Times New Roman"/>
                <w:i/>
                <w:sz w:val="24"/>
                <w:szCs w:val="28"/>
              </w:rPr>
            </w:pPr>
            <w:r>
              <w:rPr>
                <w:rFonts w:ascii="Times New Roman" w:eastAsia="Times New Roman" w:hAnsi="Times New Roman" w:cs="Times New Roman"/>
                <w:sz w:val="24"/>
                <w:szCs w:val="28"/>
                <w:lang w:val="uk-UA" w:eastAsia="ar-SA"/>
              </w:rPr>
              <w:t>58</w:t>
            </w:r>
            <w:r w:rsidRPr="00042582">
              <w:rPr>
                <w:rFonts w:ascii="Times New Roman" w:eastAsia="Times New Roman" w:hAnsi="Times New Roman" w:cs="Times New Roman"/>
                <w:sz w:val="24"/>
                <w:szCs w:val="28"/>
                <w:lang w:eastAsia="ar-SA"/>
              </w:rPr>
              <w:t xml:space="preserve"> 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uppressAutoHyphens/>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lang w:val="uk-UA" w:eastAsia="ar-SA"/>
              </w:rPr>
              <w:t>78</w:t>
            </w:r>
            <w:r>
              <w:rPr>
                <w:rFonts w:ascii="Times New Roman" w:eastAsia="Times New Roman" w:hAnsi="Times New Roman" w:cs="Times New Roman"/>
                <w:sz w:val="24"/>
                <w:szCs w:val="28"/>
                <w:lang w:eastAsia="ar-SA"/>
              </w:rPr>
              <w:t xml:space="preserve"> </w:t>
            </w:r>
            <w:r w:rsidRPr="00042582">
              <w:rPr>
                <w:rFonts w:ascii="Times New Roman" w:eastAsia="Times New Roman" w:hAnsi="Times New Roman" w:cs="Times New Roman"/>
                <w:sz w:val="24"/>
                <w:szCs w:val="28"/>
                <w:lang w:eastAsia="ar-SA"/>
              </w:rPr>
              <w:t>год.</w:t>
            </w:r>
          </w:p>
        </w:tc>
      </w:tr>
      <w:tr w:rsidR="00A8035D" w:rsidRPr="00042582" w:rsidTr="001844FD">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pacing w:after="0" w:line="240" w:lineRule="auto"/>
              <w:rPr>
                <w:rFonts w:ascii="Times New Roman" w:eastAsia="Times New Roman" w:hAnsi="Times New Roman" w:cs="Times New Roman"/>
                <w:sz w:val="24"/>
                <w:szCs w:val="2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8035D" w:rsidRPr="00042582" w:rsidRDefault="00A8035D" w:rsidP="001844FD">
            <w:pPr>
              <w:spacing w:after="0" w:line="240" w:lineRule="auto"/>
              <w:rPr>
                <w:rFonts w:ascii="Times New Roman" w:eastAsia="Times New Roman" w:hAnsi="Times New Roman" w:cs="Times New Roman"/>
                <w:sz w:val="24"/>
                <w:szCs w:val="28"/>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8035D" w:rsidRPr="00A8035D" w:rsidRDefault="00A8035D" w:rsidP="00A8035D">
            <w:pPr>
              <w:suppressAutoHyphens/>
              <w:spacing w:after="0" w:line="240" w:lineRule="auto"/>
              <w:jc w:val="center"/>
              <w:rPr>
                <w:rFonts w:ascii="Times New Roman" w:eastAsia="Times New Roman" w:hAnsi="Times New Roman" w:cs="Times New Roman"/>
                <w:i/>
                <w:sz w:val="24"/>
                <w:szCs w:val="28"/>
                <w:lang w:val="uk-UA"/>
              </w:rPr>
            </w:pPr>
            <w:r w:rsidRPr="00042582">
              <w:rPr>
                <w:rFonts w:ascii="Times New Roman" w:eastAsia="Times New Roman" w:hAnsi="Times New Roman" w:cs="Times New Roman"/>
                <w:sz w:val="24"/>
                <w:szCs w:val="28"/>
                <w:lang w:eastAsia="ar-SA"/>
              </w:rPr>
              <w:t xml:space="preserve">Вид контролю: </w:t>
            </w:r>
            <w:r>
              <w:rPr>
                <w:rFonts w:ascii="Times New Roman" w:eastAsia="Times New Roman" w:hAnsi="Times New Roman" w:cs="Times New Roman"/>
                <w:sz w:val="24"/>
                <w:szCs w:val="28"/>
                <w:lang w:val="uk-UA" w:eastAsia="ar-SA"/>
              </w:rPr>
              <w:t>залі</w:t>
            </w:r>
            <w:proofErr w:type="gramStart"/>
            <w:r>
              <w:rPr>
                <w:rFonts w:ascii="Times New Roman" w:eastAsia="Times New Roman" w:hAnsi="Times New Roman" w:cs="Times New Roman"/>
                <w:sz w:val="24"/>
                <w:szCs w:val="28"/>
                <w:lang w:val="uk-UA" w:eastAsia="ar-SA"/>
              </w:rPr>
              <w:t>к</w:t>
            </w:r>
            <w:proofErr w:type="gramEnd"/>
          </w:p>
        </w:tc>
      </w:tr>
    </w:tbl>
    <w:p w:rsidR="00A8035D" w:rsidRPr="00042582" w:rsidRDefault="00A8035D" w:rsidP="00A8035D">
      <w:pPr>
        <w:suppressAutoHyphens/>
        <w:spacing w:after="0" w:line="240" w:lineRule="auto"/>
        <w:jc w:val="both"/>
        <w:rPr>
          <w:rFonts w:ascii="Times New Roman" w:eastAsia="Times New Roman" w:hAnsi="Times New Roman" w:cs="Times New Roman"/>
          <w:sz w:val="24"/>
          <w:szCs w:val="28"/>
          <w:lang w:eastAsia="ar-SA"/>
        </w:rPr>
      </w:pPr>
    </w:p>
    <w:p w:rsidR="00A8035D" w:rsidRPr="00042582" w:rsidRDefault="00A8035D" w:rsidP="00A8035D">
      <w:pPr>
        <w:tabs>
          <w:tab w:val="left" w:pos="567"/>
        </w:tabs>
        <w:suppressAutoHyphens/>
        <w:spacing w:after="0" w:line="240" w:lineRule="auto"/>
        <w:jc w:val="both"/>
        <w:rPr>
          <w:rFonts w:ascii="Times New Roman" w:eastAsia="Times New Roman" w:hAnsi="Times New Roman" w:cs="Times New Roman"/>
          <w:sz w:val="24"/>
          <w:szCs w:val="28"/>
        </w:rPr>
      </w:pPr>
      <w:r w:rsidRPr="00042582">
        <w:rPr>
          <w:rFonts w:ascii="Times New Roman" w:eastAsia="Times New Roman" w:hAnsi="Times New Roman" w:cs="Times New Roman"/>
          <w:sz w:val="24"/>
          <w:szCs w:val="28"/>
          <w:lang w:eastAsia="ar-SA"/>
        </w:rPr>
        <w:t>Спі</w:t>
      </w:r>
      <w:proofErr w:type="gramStart"/>
      <w:r w:rsidRPr="00042582">
        <w:rPr>
          <w:rFonts w:ascii="Times New Roman" w:eastAsia="Times New Roman" w:hAnsi="Times New Roman" w:cs="Times New Roman"/>
          <w:sz w:val="24"/>
          <w:szCs w:val="28"/>
          <w:lang w:eastAsia="ar-SA"/>
        </w:rPr>
        <w:t>вв</w:t>
      </w:r>
      <w:proofErr w:type="gramEnd"/>
      <w:r w:rsidRPr="00042582">
        <w:rPr>
          <w:rFonts w:ascii="Times New Roman" w:eastAsia="Times New Roman" w:hAnsi="Times New Roman" w:cs="Times New Roman"/>
          <w:sz w:val="24"/>
          <w:szCs w:val="28"/>
          <w:lang w:eastAsia="ar-SA"/>
        </w:rPr>
        <w:t xml:space="preserve">ідношення кількості годин </w:t>
      </w:r>
      <w:proofErr w:type="spellStart"/>
      <w:r w:rsidRPr="00042582">
        <w:rPr>
          <w:rFonts w:ascii="Times New Roman" w:eastAsia="Times New Roman" w:hAnsi="Times New Roman" w:cs="Times New Roman"/>
          <w:sz w:val="24"/>
          <w:szCs w:val="28"/>
          <w:lang w:eastAsia="ar-SA"/>
        </w:rPr>
        <w:t>аудиторних</w:t>
      </w:r>
      <w:proofErr w:type="spellEnd"/>
      <w:r w:rsidRPr="00042582">
        <w:rPr>
          <w:rFonts w:ascii="Times New Roman" w:eastAsia="Times New Roman" w:hAnsi="Times New Roman" w:cs="Times New Roman"/>
          <w:sz w:val="24"/>
          <w:szCs w:val="28"/>
          <w:lang w:eastAsia="ar-SA"/>
        </w:rPr>
        <w:t xml:space="preserve"> занять до </w:t>
      </w:r>
      <w:proofErr w:type="spellStart"/>
      <w:r w:rsidRPr="00042582">
        <w:rPr>
          <w:rFonts w:ascii="Times New Roman" w:eastAsia="Times New Roman" w:hAnsi="Times New Roman" w:cs="Times New Roman"/>
          <w:sz w:val="24"/>
          <w:szCs w:val="28"/>
          <w:lang w:eastAsia="ar-SA"/>
        </w:rPr>
        <w:t>самостійної</w:t>
      </w:r>
      <w:proofErr w:type="spellEnd"/>
      <w:r w:rsidRPr="00042582">
        <w:rPr>
          <w:rFonts w:ascii="Times New Roman" w:eastAsia="Times New Roman" w:hAnsi="Times New Roman" w:cs="Times New Roman"/>
          <w:sz w:val="24"/>
          <w:szCs w:val="28"/>
          <w:lang w:eastAsia="ar-SA"/>
        </w:rPr>
        <w:t xml:space="preserve"> роботи становить:</w:t>
      </w:r>
    </w:p>
    <w:p w:rsidR="00A8035D" w:rsidRPr="00042582" w:rsidRDefault="00A8035D" w:rsidP="00A8035D">
      <w:pPr>
        <w:suppressAutoHyphens/>
        <w:spacing w:after="0" w:line="240" w:lineRule="auto"/>
        <w:jc w:val="both"/>
        <w:rPr>
          <w:rFonts w:ascii="Times New Roman" w:eastAsia="Times New Roman" w:hAnsi="Times New Roman" w:cs="Times New Roman"/>
          <w:sz w:val="24"/>
          <w:szCs w:val="28"/>
          <w:lang w:eastAsia="ar-SA"/>
        </w:rPr>
      </w:pPr>
      <w:r w:rsidRPr="00042582">
        <w:rPr>
          <w:rFonts w:ascii="Times New Roman" w:eastAsia="Times New Roman" w:hAnsi="Times New Roman" w:cs="Times New Roman"/>
          <w:sz w:val="24"/>
          <w:szCs w:val="28"/>
          <w:lang w:eastAsia="ar-SA"/>
        </w:rPr>
        <w:t>для денної форми навчання – 1:2</w:t>
      </w:r>
    </w:p>
    <w:p w:rsidR="00A8035D" w:rsidRPr="00042582" w:rsidRDefault="00A8035D" w:rsidP="00A8035D">
      <w:pPr>
        <w:suppressAutoHyphens/>
        <w:spacing w:after="0" w:line="240" w:lineRule="auto"/>
        <w:jc w:val="both"/>
        <w:rPr>
          <w:rFonts w:ascii="Times New Roman" w:eastAsia="Times New Roman" w:hAnsi="Times New Roman" w:cs="Times New Roman"/>
          <w:sz w:val="24"/>
          <w:szCs w:val="28"/>
          <w:lang w:eastAsia="ar-SA"/>
        </w:rPr>
      </w:pPr>
      <w:r w:rsidRPr="00042582">
        <w:rPr>
          <w:rFonts w:ascii="Times New Roman" w:eastAsia="Times New Roman" w:hAnsi="Times New Roman" w:cs="Times New Roman"/>
          <w:sz w:val="24"/>
          <w:szCs w:val="28"/>
          <w:lang w:eastAsia="ar-SA"/>
        </w:rPr>
        <w:t xml:space="preserve">для </w:t>
      </w:r>
      <w:proofErr w:type="spellStart"/>
      <w:r w:rsidRPr="00042582">
        <w:rPr>
          <w:rFonts w:ascii="Times New Roman" w:eastAsia="Times New Roman" w:hAnsi="Times New Roman" w:cs="Times New Roman"/>
          <w:sz w:val="24"/>
          <w:szCs w:val="28"/>
          <w:lang w:eastAsia="ar-SA"/>
        </w:rPr>
        <w:t>заочної</w:t>
      </w:r>
      <w:proofErr w:type="spellEnd"/>
      <w:r w:rsidRPr="00042582">
        <w:rPr>
          <w:rFonts w:ascii="Times New Roman" w:eastAsia="Times New Roman" w:hAnsi="Times New Roman" w:cs="Times New Roman"/>
          <w:sz w:val="24"/>
          <w:szCs w:val="28"/>
          <w:lang w:eastAsia="ar-SA"/>
        </w:rPr>
        <w:t xml:space="preserve"> форми навчання – 1:5</w:t>
      </w:r>
    </w:p>
    <w:p w:rsidR="00A8035D" w:rsidRDefault="00A8035D" w:rsidP="00A8035D">
      <w:pPr>
        <w:suppressAutoHyphens/>
        <w:spacing w:after="0" w:line="240" w:lineRule="auto"/>
        <w:jc w:val="both"/>
        <w:rPr>
          <w:rFonts w:ascii="Times New Roman" w:eastAsia="Times New Roman" w:hAnsi="Times New Roman" w:cs="Times New Roman"/>
          <w:sz w:val="24"/>
          <w:szCs w:val="28"/>
          <w:lang w:val="uk-UA" w:eastAsia="ar-SA"/>
        </w:rPr>
      </w:pPr>
    </w:p>
    <w:p w:rsidR="00A8035D" w:rsidRDefault="00A8035D" w:rsidP="00A8035D">
      <w:pPr>
        <w:suppressAutoHyphens/>
        <w:spacing w:after="0" w:line="240" w:lineRule="auto"/>
        <w:jc w:val="both"/>
        <w:rPr>
          <w:rFonts w:ascii="Times New Roman" w:eastAsia="Times New Roman" w:hAnsi="Times New Roman" w:cs="Times New Roman"/>
          <w:sz w:val="24"/>
          <w:szCs w:val="28"/>
          <w:lang w:val="uk-UA" w:eastAsia="ar-SA"/>
        </w:rPr>
      </w:pPr>
    </w:p>
    <w:p w:rsidR="00A8035D" w:rsidRPr="00A8035D" w:rsidRDefault="00A8035D" w:rsidP="00A8035D">
      <w:pPr>
        <w:suppressAutoHyphens/>
        <w:spacing w:after="0" w:line="240" w:lineRule="auto"/>
        <w:jc w:val="both"/>
        <w:rPr>
          <w:rFonts w:ascii="Times New Roman" w:eastAsia="Times New Roman" w:hAnsi="Times New Roman" w:cs="Times New Roman"/>
          <w:sz w:val="24"/>
          <w:szCs w:val="28"/>
          <w:lang w:val="uk-UA" w:eastAsia="ar-SA"/>
        </w:rPr>
      </w:pPr>
    </w:p>
    <w:p w:rsidR="00A8035D" w:rsidRPr="00A8035D" w:rsidRDefault="00A8035D" w:rsidP="00A8035D">
      <w:pPr>
        <w:widowControl w:val="0"/>
        <w:jc w:val="center"/>
        <w:rPr>
          <w:rFonts w:ascii="Times New Roman" w:hAnsi="Times New Roman" w:cs="Times New Roman"/>
          <w:sz w:val="28"/>
          <w:szCs w:val="28"/>
          <w:lang w:val="uk-UA"/>
        </w:rPr>
      </w:pPr>
      <w:r w:rsidRPr="00A8035D">
        <w:rPr>
          <w:rFonts w:ascii="Times New Roman" w:hAnsi="Times New Roman" w:cs="Times New Roman"/>
          <w:b/>
          <w:bCs/>
          <w:iCs/>
          <w:sz w:val="28"/>
          <w:szCs w:val="28"/>
          <w:lang w:val="uk-UA"/>
        </w:rPr>
        <w:t>2. Мета та завдання навчальної дисципліни</w:t>
      </w:r>
    </w:p>
    <w:p w:rsidR="00A8035D" w:rsidRPr="00A8035D" w:rsidRDefault="00A8035D" w:rsidP="00A8035D">
      <w:pPr>
        <w:ind w:firstLine="900"/>
        <w:jc w:val="both"/>
        <w:rPr>
          <w:rFonts w:ascii="Times New Roman" w:hAnsi="Times New Roman" w:cs="Times New Roman"/>
          <w:sz w:val="28"/>
          <w:szCs w:val="28"/>
          <w:lang w:val="uk-UA"/>
        </w:rPr>
      </w:pPr>
      <w:r w:rsidRPr="00A8035D">
        <w:rPr>
          <w:rFonts w:ascii="Times New Roman" w:hAnsi="Times New Roman" w:cs="Times New Roman"/>
          <w:sz w:val="28"/>
          <w:szCs w:val="28"/>
          <w:lang w:val="uk-UA"/>
        </w:rPr>
        <w:t>Метою цієї навчальної дисципліни є вивчення дискусійних питань, які виникають під час кваліфікації злочинів проти власності і знаходять неоднакове вирішення у правозастосуванні. Окремо досліджуються питання розмежування складів злочинів проти власності між собою із суміжними складами злочинів (передусім господарськими злочинами), розмежування із адміністративними, цивільними та іншими правопорушеннями.</w:t>
      </w:r>
    </w:p>
    <w:p w:rsidR="00A8035D" w:rsidRPr="00A8035D" w:rsidRDefault="00A8035D" w:rsidP="00A8035D">
      <w:pPr>
        <w:tabs>
          <w:tab w:val="left" w:pos="284"/>
          <w:tab w:val="left" w:pos="567"/>
        </w:tabs>
        <w:ind w:firstLine="567"/>
        <w:jc w:val="both"/>
        <w:rPr>
          <w:rFonts w:ascii="Times New Roman" w:hAnsi="Times New Roman" w:cs="Times New Roman"/>
          <w:sz w:val="28"/>
          <w:szCs w:val="28"/>
          <w:lang w:val="uk-UA"/>
        </w:rPr>
      </w:pPr>
      <w:r w:rsidRPr="00A8035D">
        <w:rPr>
          <w:rFonts w:ascii="Times New Roman" w:hAnsi="Times New Roman" w:cs="Times New Roman"/>
          <w:sz w:val="28"/>
          <w:szCs w:val="28"/>
          <w:lang w:val="uk-UA"/>
        </w:rPr>
        <w:t xml:space="preserve">Завдання – знати шляхи розв’язання дискусійних питань, що стосуються обов’язкових ознак складів всіх злочинів проти власності, кваліфікуючих ознак складів злочинів проти власності, вміти запропонувати шляхи для розуміння тих чи інших кримінально-правових понять, що стосуються злочинів проти власності, виходячи із теорії кримінального права, вміти розмежовувати склади злочинів проти власності із суміжними посяганнями, вміти виділити прогалини чи колізії, які виникають під час застосування </w:t>
      </w:r>
      <w:r w:rsidRPr="00A8035D">
        <w:rPr>
          <w:rFonts w:ascii="Times New Roman" w:hAnsi="Times New Roman" w:cs="Times New Roman"/>
          <w:sz w:val="28"/>
          <w:szCs w:val="28"/>
          <w:lang w:val="uk-UA"/>
        </w:rPr>
        <w:lastRenderedPageBreak/>
        <w:t>кримінально-правових норм, що стосуються охорони власності від злочинних посягань.</w:t>
      </w:r>
    </w:p>
    <w:p w:rsidR="00A8035D" w:rsidRPr="00A8035D" w:rsidRDefault="00A8035D" w:rsidP="00A8035D">
      <w:pPr>
        <w:ind w:firstLine="900"/>
        <w:jc w:val="both"/>
        <w:rPr>
          <w:rFonts w:ascii="Times New Roman" w:hAnsi="Times New Roman" w:cs="Times New Roman"/>
          <w:sz w:val="28"/>
          <w:szCs w:val="28"/>
          <w:lang w:val="uk-UA"/>
        </w:rPr>
      </w:pPr>
      <w:r w:rsidRPr="00A8035D">
        <w:rPr>
          <w:rFonts w:ascii="Times New Roman" w:hAnsi="Times New Roman" w:cs="Times New Roman"/>
          <w:sz w:val="28"/>
          <w:szCs w:val="28"/>
          <w:lang w:val="uk-UA"/>
        </w:rPr>
        <w:t xml:space="preserve">Здобувач вищої освіти ступеня доктора філософії повинен </w:t>
      </w:r>
      <w:r w:rsidRPr="00A8035D">
        <w:rPr>
          <w:rFonts w:ascii="Times New Roman" w:hAnsi="Times New Roman" w:cs="Times New Roman"/>
          <w:b/>
          <w:sz w:val="28"/>
          <w:szCs w:val="28"/>
          <w:lang w:val="uk-UA"/>
        </w:rPr>
        <w:t>знати</w:t>
      </w:r>
      <w:r w:rsidRPr="00A8035D">
        <w:rPr>
          <w:rFonts w:ascii="Times New Roman" w:hAnsi="Times New Roman" w:cs="Times New Roman"/>
          <w:sz w:val="28"/>
          <w:szCs w:val="28"/>
          <w:lang w:val="uk-UA"/>
        </w:rPr>
        <w:t xml:space="preserve"> найбільш передові концептуальні та методологічні знання в галузі кримінально-правової охорони власності , знати науково-теоретичні підходи, що стосуються кримінальної відповідальності за злочини проти власності у межах предметних галузей (цивільного, господарського, адміністративного права тощо); проводити критичний аналіз, оцінку і синтез нових та складних ідей ініціювання інноваційних комплексних проектів; теоретичні положення курсу «</w:t>
      </w:r>
      <w:proofErr w:type="spellStart"/>
      <w:r w:rsidRPr="00A8035D">
        <w:rPr>
          <w:rFonts w:ascii="Times New Roman" w:hAnsi="Times New Roman" w:cs="Times New Roman"/>
          <w:sz w:val="28"/>
          <w:szCs w:val="28"/>
          <w:lang w:val="uk-UA"/>
        </w:rPr>
        <w:t>Теоретико-прикладні</w:t>
      </w:r>
      <w:proofErr w:type="spellEnd"/>
      <w:r w:rsidRPr="00A8035D">
        <w:rPr>
          <w:rFonts w:ascii="Times New Roman" w:hAnsi="Times New Roman" w:cs="Times New Roman"/>
          <w:sz w:val="28"/>
          <w:szCs w:val="28"/>
          <w:lang w:val="uk-UA"/>
        </w:rPr>
        <w:t xml:space="preserve"> проблеми кримінальної відповідальності за злочини проти власності», включаючи положення, які дискутуються в науці або ж взагалі досі не висвітлені у літературі; постанови пленуму Верховного Суду України, у яких роз’яснюються питання кваліфікації злочинів проти власності, передбачених кримінальним законом (а, по мірі їх прийняття також відповідні постанови Вищого спеціалізованого суду України з розгляду цивільних і кримінальних справ); позицію правозастосовної практики щодо кримінально-правової кваліфікації окремих видів суміжних посягань та діянь, які не є злочинними; норми чинного законодавства, що регламентують кримінально-правову кваліфікацію злочинів проти власності та напрямки їх подальшого вдосконалення.</w:t>
      </w:r>
    </w:p>
    <w:p w:rsidR="00A8035D" w:rsidRPr="00A8035D" w:rsidRDefault="00A8035D" w:rsidP="00A8035D">
      <w:pPr>
        <w:spacing w:before="150" w:after="150"/>
        <w:ind w:firstLine="708"/>
        <w:jc w:val="both"/>
        <w:textAlignment w:val="baseline"/>
        <w:rPr>
          <w:rFonts w:ascii="Times New Roman" w:hAnsi="Times New Roman" w:cs="Times New Roman"/>
          <w:sz w:val="28"/>
          <w:szCs w:val="28"/>
          <w:lang w:val="uk-UA"/>
        </w:rPr>
      </w:pPr>
      <w:r w:rsidRPr="00A8035D">
        <w:rPr>
          <w:rFonts w:ascii="Times New Roman" w:hAnsi="Times New Roman" w:cs="Times New Roman"/>
          <w:sz w:val="28"/>
          <w:szCs w:val="28"/>
          <w:lang w:val="uk-UA"/>
        </w:rPr>
        <w:t xml:space="preserve">Здобувач повинен </w:t>
      </w:r>
      <w:r w:rsidRPr="00A8035D">
        <w:rPr>
          <w:rFonts w:ascii="Times New Roman" w:hAnsi="Times New Roman" w:cs="Times New Roman"/>
          <w:b/>
          <w:sz w:val="28"/>
          <w:szCs w:val="28"/>
          <w:lang w:val="uk-UA"/>
        </w:rPr>
        <w:t>уміти</w:t>
      </w:r>
      <w:r w:rsidRPr="00A8035D">
        <w:rPr>
          <w:rFonts w:ascii="Times New Roman" w:hAnsi="Times New Roman" w:cs="Times New Roman"/>
          <w:sz w:val="28"/>
          <w:szCs w:val="28"/>
          <w:lang w:val="uk-UA"/>
        </w:rPr>
        <w:t xml:space="preserve">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 спілкуватися в діалоговому режимі з широкою науковою спільнотою та громадськістю в сфері кримінальної відповідальності за злочини проти власності; розробляти та реалізовувати проекти, включаючи власні дослідження, які дають можливість переосмислити наявне та створити нове цілісне знання та/або професійну практику і розв’язання значущих соціальних, наукових, культурних, етичних та інших проблем кримінальної відповідальності за злочини проти власності; нести соціальну відповідальність за результати прийняття стратегічних рішень; </w:t>
      </w:r>
      <w:proofErr w:type="spellStart"/>
      <w:r w:rsidRPr="00A8035D">
        <w:rPr>
          <w:rFonts w:ascii="Times New Roman" w:hAnsi="Times New Roman" w:cs="Times New Roman"/>
          <w:sz w:val="28"/>
          <w:szCs w:val="28"/>
          <w:lang w:val="uk-UA"/>
        </w:rPr>
        <w:t>саморозвиватися</w:t>
      </w:r>
      <w:proofErr w:type="spellEnd"/>
      <w:r w:rsidRPr="00A8035D">
        <w:rPr>
          <w:rFonts w:ascii="Times New Roman" w:hAnsi="Times New Roman" w:cs="Times New Roman"/>
          <w:sz w:val="28"/>
          <w:szCs w:val="28"/>
          <w:lang w:val="uk-UA"/>
        </w:rPr>
        <w:t xml:space="preserve"> і самовдосконалюватися протягом життя; нести відповідальність за навчання інших; логічно та послідовно викласти засвоєний ним матеріал, аналізувати та застосовувати відповідні нормативно-правові акти, робити самостійні науково обґрунтовані висновки та узагальнення, аргументовано відстоювати свою правову позицію, здійснювати професійну та подальшу наукову діяльність із опрацьованого </w:t>
      </w:r>
      <w:r w:rsidRPr="00A8035D">
        <w:rPr>
          <w:rFonts w:ascii="Times New Roman" w:hAnsi="Times New Roman" w:cs="Times New Roman"/>
          <w:sz w:val="28"/>
          <w:szCs w:val="28"/>
          <w:lang w:val="uk-UA"/>
        </w:rPr>
        <w:lastRenderedPageBreak/>
        <w:t>спецкурсу, продукувати нові ідеї розв’язання комплексних проблем, що стосуються кримінально-правової охорони власності.</w:t>
      </w:r>
    </w:p>
    <w:p w:rsidR="00A8035D" w:rsidRPr="00A8035D" w:rsidRDefault="00A8035D" w:rsidP="00A8035D">
      <w:pPr>
        <w:ind w:firstLine="567"/>
        <w:jc w:val="both"/>
        <w:rPr>
          <w:rFonts w:ascii="Times New Roman" w:hAnsi="Times New Roman" w:cs="Times New Roman"/>
          <w:sz w:val="28"/>
          <w:szCs w:val="28"/>
          <w:lang w:val="uk-UA"/>
        </w:rPr>
      </w:pPr>
    </w:p>
    <w:p w:rsidR="00A8035D" w:rsidRPr="00A8035D" w:rsidRDefault="00A8035D" w:rsidP="00A8035D">
      <w:pPr>
        <w:rPr>
          <w:rFonts w:ascii="Times New Roman" w:hAnsi="Times New Roman" w:cs="Times New Roman"/>
          <w:sz w:val="28"/>
          <w:szCs w:val="28"/>
          <w:lang w:val="uk-UA"/>
        </w:rPr>
      </w:pPr>
    </w:p>
    <w:p w:rsidR="00A8035D" w:rsidRPr="00A8035D" w:rsidRDefault="00A8035D" w:rsidP="00A8035D">
      <w:pPr>
        <w:pStyle w:val="1"/>
        <w:numPr>
          <w:ilvl w:val="0"/>
          <w:numId w:val="3"/>
        </w:numPr>
        <w:suppressAutoHyphens w:val="0"/>
        <w:spacing w:before="0" w:after="0" w:line="276" w:lineRule="auto"/>
        <w:jc w:val="center"/>
        <w:rPr>
          <w:rFonts w:ascii="Times New Roman" w:hAnsi="Times New Roman"/>
          <w:bCs w:val="0"/>
          <w:sz w:val="28"/>
          <w:szCs w:val="28"/>
        </w:rPr>
      </w:pPr>
      <w:r w:rsidRPr="00A8035D">
        <w:rPr>
          <w:rFonts w:ascii="Times New Roman" w:hAnsi="Times New Roman"/>
          <w:bCs w:val="0"/>
          <w:sz w:val="28"/>
          <w:szCs w:val="28"/>
        </w:rPr>
        <w:t>Програма навчальної дисципліни</w:t>
      </w:r>
    </w:p>
    <w:p w:rsidR="00A8035D" w:rsidRPr="00A8035D" w:rsidRDefault="00A8035D" w:rsidP="00A8035D">
      <w:pPr>
        <w:rPr>
          <w:rFonts w:ascii="Times New Roman" w:hAnsi="Times New Roman" w:cs="Times New Roman"/>
          <w:sz w:val="28"/>
          <w:szCs w:val="28"/>
          <w:lang w:val="uk-UA" w:eastAsia="uk-UA"/>
        </w:rPr>
      </w:pPr>
    </w:p>
    <w:p w:rsidR="00A8035D" w:rsidRPr="00A8035D" w:rsidRDefault="00A8035D" w:rsidP="00A8035D">
      <w:pPr>
        <w:jc w:val="both"/>
        <w:rPr>
          <w:rFonts w:ascii="Times New Roman" w:hAnsi="Times New Roman" w:cs="Times New Roman"/>
          <w:b/>
          <w:sz w:val="28"/>
          <w:szCs w:val="28"/>
          <w:lang w:val="uk-UA"/>
        </w:rPr>
      </w:pPr>
      <w:r w:rsidRPr="00A8035D">
        <w:rPr>
          <w:rFonts w:ascii="Times New Roman" w:hAnsi="Times New Roman" w:cs="Times New Roman"/>
          <w:b/>
          <w:sz w:val="28"/>
          <w:szCs w:val="28"/>
          <w:lang w:val="uk-UA"/>
        </w:rPr>
        <w:t>Тема 1. Кримінальна відповідальність за злочини проти власності в історії вітчизняного кримінального законодавства та у зарубіжних державах</w:t>
      </w:r>
    </w:p>
    <w:p w:rsidR="00A8035D" w:rsidRPr="00A8035D" w:rsidRDefault="00A8035D" w:rsidP="00A8035D">
      <w:pPr>
        <w:pStyle w:val="a4"/>
        <w:numPr>
          <w:ilvl w:val="1"/>
          <w:numId w:val="2"/>
        </w:numPr>
        <w:spacing w:line="276" w:lineRule="auto"/>
        <w:ind w:left="0" w:firstLine="0"/>
        <w:jc w:val="both"/>
        <w:rPr>
          <w:b/>
          <w:sz w:val="28"/>
          <w:szCs w:val="28"/>
          <w:lang w:val="uk-UA"/>
        </w:rPr>
      </w:pPr>
      <w:r w:rsidRPr="00A8035D">
        <w:rPr>
          <w:b/>
          <w:sz w:val="28"/>
          <w:szCs w:val="28"/>
          <w:lang w:val="uk-UA"/>
        </w:rPr>
        <w:t xml:space="preserve">Історико-правове дослідження кримінальної відповідальності за злочини проти власності у вітчизняному кримінальному праві. </w:t>
      </w:r>
      <w:r w:rsidRPr="00A8035D">
        <w:rPr>
          <w:sz w:val="28"/>
          <w:szCs w:val="28"/>
          <w:lang w:val="uk-UA"/>
        </w:rPr>
        <w:t>Аналіз вітчизняних джерел кримінального права. Дослідження спеціальної літератури, яка стосується тлумачення джерел кримінального права у історичному ракурсі.</w:t>
      </w:r>
    </w:p>
    <w:p w:rsidR="00A8035D" w:rsidRPr="00A8035D" w:rsidRDefault="00A8035D" w:rsidP="00A8035D">
      <w:pPr>
        <w:pStyle w:val="a4"/>
        <w:numPr>
          <w:ilvl w:val="1"/>
          <w:numId w:val="2"/>
        </w:numPr>
        <w:spacing w:line="276" w:lineRule="auto"/>
        <w:ind w:left="0" w:firstLine="0"/>
        <w:jc w:val="both"/>
        <w:rPr>
          <w:b/>
          <w:sz w:val="28"/>
          <w:szCs w:val="28"/>
          <w:lang w:val="uk-UA"/>
        </w:rPr>
      </w:pPr>
      <w:r w:rsidRPr="00A8035D">
        <w:rPr>
          <w:b/>
          <w:sz w:val="28"/>
          <w:szCs w:val="28"/>
          <w:lang w:val="uk-UA"/>
        </w:rPr>
        <w:t xml:space="preserve">Кримінальна відповідальність за злочини проти  власності у державах з континентальною системою права. </w:t>
      </w:r>
      <w:r w:rsidRPr="00A8035D">
        <w:rPr>
          <w:sz w:val="28"/>
          <w:szCs w:val="28"/>
          <w:lang w:val="uk-UA"/>
        </w:rPr>
        <w:t>Виділення спільних і відмінних рис зарубіжного і вітчизняного кримінального законодавства у сфері кримінально-правової охорони злочинів проти власності.</w:t>
      </w:r>
    </w:p>
    <w:p w:rsidR="00A8035D" w:rsidRPr="00A8035D" w:rsidRDefault="00A8035D" w:rsidP="00A8035D">
      <w:pPr>
        <w:pStyle w:val="a4"/>
        <w:numPr>
          <w:ilvl w:val="1"/>
          <w:numId w:val="2"/>
        </w:numPr>
        <w:spacing w:line="276" w:lineRule="auto"/>
        <w:ind w:left="0" w:firstLine="0"/>
        <w:jc w:val="both"/>
        <w:rPr>
          <w:b/>
          <w:sz w:val="28"/>
          <w:szCs w:val="28"/>
          <w:lang w:val="uk-UA"/>
        </w:rPr>
      </w:pPr>
      <w:r w:rsidRPr="00A8035D">
        <w:rPr>
          <w:b/>
          <w:sz w:val="28"/>
          <w:szCs w:val="28"/>
          <w:lang w:val="uk-UA"/>
        </w:rPr>
        <w:t xml:space="preserve">Кримінальна відповідальність за злочини проти  власності у державах з англосаксонською системою права. </w:t>
      </w:r>
      <w:r w:rsidRPr="00A8035D">
        <w:rPr>
          <w:sz w:val="28"/>
          <w:szCs w:val="28"/>
          <w:lang w:val="uk-UA"/>
        </w:rPr>
        <w:t>Виділення спільних і відмінних рис зарубіжного і вітчизняного кримінального законодавства у сфері кримінально-правової охорони злочинів проти власності.</w:t>
      </w:r>
    </w:p>
    <w:p w:rsidR="00A8035D" w:rsidRPr="00A8035D" w:rsidRDefault="00A8035D" w:rsidP="00A8035D">
      <w:pPr>
        <w:jc w:val="both"/>
        <w:rPr>
          <w:rFonts w:ascii="Times New Roman" w:hAnsi="Times New Roman" w:cs="Times New Roman"/>
          <w:b/>
          <w:sz w:val="28"/>
          <w:szCs w:val="28"/>
          <w:lang w:val="uk-UA"/>
        </w:rPr>
      </w:pPr>
      <w:r w:rsidRPr="00A8035D">
        <w:rPr>
          <w:rFonts w:ascii="Times New Roman" w:hAnsi="Times New Roman" w:cs="Times New Roman"/>
          <w:b/>
          <w:sz w:val="28"/>
          <w:szCs w:val="28"/>
          <w:lang w:val="uk-UA"/>
        </w:rPr>
        <w:t xml:space="preserve">1.4. Кримінальна відповідальність за злочини проти  власності у ісламських державах. </w:t>
      </w:r>
      <w:r w:rsidRPr="00A8035D">
        <w:rPr>
          <w:rFonts w:ascii="Times New Roman" w:hAnsi="Times New Roman" w:cs="Times New Roman"/>
          <w:sz w:val="28"/>
          <w:szCs w:val="28"/>
          <w:lang w:val="uk-UA"/>
        </w:rPr>
        <w:t>Виділення спільних і відмінних рис зарубіжного і вітчизняного кримінального законодавства у сфері кримінально-правової охорони злочинів проти власності.</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1.5. Характерні риси кримінально-правової охорони власності відповідно до кримінальних законодавств держав, що входили до складу СРСР</w:t>
      </w:r>
      <w:r w:rsidRPr="00A8035D">
        <w:rPr>
          <w:rFonts w:ascii="Times New Roman" w:hAnsi="Times New Roman" w:cs="Times New Roman"/>
          <w:sz w:val="28"/>
          <w:szCs w:val="28"/>
          <w:lang w:val="uk-UA"/>
        </w:rPr>
        <w:t>.</w:t>
      </w:r>
    </w:p>
    <w:p w:rsidR="00A8035D" w:rsidRPr="00A8035D" w:rsidRDefault="00A8035D" w:rsidP="00A8035D">
      <w:pPr>
        <w:rPr>
          <w:rFonts w:ascii="Times New Roman" w:hAnsi="Times New Roman" w:cs="Times New Roman"/>
          <w:b/>
          <w:sz w:val="28"/>
          <w:szCs w:val="28"/>
          <w:lang w:val="uk-UA"/>
        </w:rPr>
      </w:pPr>
      <w:r w:rsidRPr="00A8035D">
        <w:rPr>
          <w:rFonts w:ascii="Times New Roman" w:hAnsi="Times New Roman" w:cs="Times New Roman"/>
          <w:b/>
          <w:sz w:val="28"/>
          <w:szCs w:val="28"/>
          <w:lang w:val="uk-UA"/>
        </w:rPr>
        <w:t>1.6. Формулювання пропозиції щодо вдосконалення чинного КК України, виходячи із загального аналізу кримінального законодавства зарубіжних держав.</w:t>
      </w:r>
    </w:p>
    <w:p w:rsidR="00A8035D" w:rsidRPr="00A8035D" w:rsidRDefault="00A8035D" w:rsidP="00A8035D">
      <w:pPr>
        <w:rPr>
          <w:rFonts w:ascii="Times New Roman" w:hAnsi="Times New Roman" w:cs="Times New Roman"/>
          <w:b/>
          <w:sz w:val="28"/>
          <w:szCs w:val="28"/>
          <w:lang w:val="uk-UA"/>
        </w:rPr>
      </w:pPr>
    </w:p>
    <w:p w:rsidR="00A8035D" w:rsidRPr="00A8035D" w:rsidRDefault="00A8035D" w:rsidP="00A8035D">
      <w:pPr>
        <w:jc w:val="both"/>
        <w:rPr>
          <w:rFonts w:ascii="Times New Roman" w:hAnsi="Times New Roman" w:cs="Times New Roman"/>
          <w:b/>
          <w:sz w:val="28"/>
          <w:szCs w:val="28"/>
          <w:lang w:val="uk-UA"/>
        </w:rPr>
      </w:pPr>
      <w:r w:rsidRPr="00A8035D">
        <w:rPr>
          <w:rFonts w:ascii="Times New Roman" w:hAnsi="Times New Roman" w:cs="Times New Roman"/>
          <w:b/>
          <w:sz w:val="28"/>
          <w:szCs w:val="28"/>
          <w:lang w:val="uk-UA"/>
        </w:rPr>
        <w:t>Тема 2. Загальна характеристика складів злочинів проти власності</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lastRenderedPageBreak/>
        <w:t xml:space="preserve">2.1.Поняття та класифікація злочинів проти власності. </w:t>
      </w:r>
      <w:r w:rsidRPr="00A8035D">
        <w:rPr>
          <w:rFonts w:ascii="Times New Roman" w:hAnsi="Times New Roman" w:cs="Times New Roman"/>
          <w:sz w:val="28"/>
          <w:szCs w:val="28"/>
          <w:lang w:val="uk-UA"/>
        </w:rPr>
        <w:t>Наукові підходи щодо класифікації злочинів проти власності. Доцільність проведення класифікації злочинів проти власності за певними критеріями.</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 xml:space="preserve">2.2. Проблеми побудови системи складів злочинів проти власності. </w:t>
      </w:r>
      <w:r w:rsidRPr="00A8035D">
        <w:rPr>
          <w:rFonts w:ascii="Times New Roman" w:hAnsi="Times New Roman" w:cs="Times New Roman"/>
          <w:sz w:val="28"/>
          <w:szCs w:val="28"/>
          <w:lang w:val="uk-UA"/>
        </w:rPr>
        <w:t>Виділення складів злочинів, які чітко окреслюються певною системою складів злочинів проти власності. Дослідження можливості і доцільності віднесення інших злочинів із інших розділів до складів злочинів проти власності. Виділення складів злочинів проти власності, які складно включити у систему злочинів проти власності і пропонування шляхів щодо розміщення відповідних складів злочинів у КК України.</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 xml:space="preserve">2.3. Науково – теоретичні проблеми визначення об’єкта складів злочинів проти власності. </w:t>
      </w:r>
      <w:r w:rsidRPr="00A8035D">
        <w:rPr>
          <w:rFonts w:ascii="Times New Roman" w:hAnsi="Times New Roman" w:cs="Times New Roman"/>
          <w:sz w:val="28"/>
          <w:szCs w:val="28"/>
          <w:lang w:val="uk-UA"/>
        </w:rPr>
        <w:t xml:space="preserve">Підходи до розуміння власності у теорії кримінального права. Економічний підхід до розуміння власності. Юридичний підхід до розуміння власності. Змішаний  підхід до розуміння власності. Доцільність виділення цих підходів, співвідношення між ними. </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Співвідношення понять власність і право власності</w:t>
      </w:r>
      <w:r w:rsidRPr="00A8035D">
        <w:rPr>
          <w:rFonts w:ascii="Times New Roman" w:hAnsi="Times New Roman" w:cs="Times New Roman"/>
          <w:sz w:val="28"/>
          <w:szCs w:val="28"/>
          <w:lang w:val="uk-UA"/>
        </w:rPr>
        <w:t>, виходячи із кримінально-правового і цивільно-правового розуміння цих понять.</w:t>
      </w:r>
    </w:p>
    <w:p w:rsidR="00A8035D" w:rsidRPr="00A8035D" w:rsidRDefault="00A8035D" w:rsidP="00A8035D">
      <w:pPr>
        <w:jc w:val="both"/>
        <w:rPr>
          <w:rFonts w:ascii="Times New Roman" w:hAnsi="Times New Roman" w:cs="Times New Roman"/>
          <w:b/>
          <w:sz w:val="28"/>
          <w:szCs w:val="28"/>
          <w:lang w:val="uk-UA"/>
        </w:rPr>
      </w:pPr>
      <w:r w:rsidRPr="00A8035D">
        <w:rPr>
          <w:rFonts w:ascii="Times New Roman" w:hAnsi="Times New Roman" w:cs="Times New Roman"/>
          <w:b/>
          <w:sz w:val="28"/>
          <w:szCs w:val="28"/>
          <w:lang w:val="uk-UA"/>
        </w:rPr>
        <w:t xml:space="preserve">Безпосередній об’єкт складів злочинів проти власності. </w:t>
      </w:r>
      <w:r w:rsidRPr="00A8035D">
        <w:rPr>
          <w:rFonts w:ascii="Times New Roman" w:hAnsi="Times New Roman" w:cs="Times New Roman"/>
          <w:sz w:val="28"/>
          <w:szCs w:val="28"/>
          <w:lang w:val="uk-UA"/>
        </w:rPr>
        <w:t>Момент визначення безпосереднього об’єкта злочинів проти власності. Підходи до визначення безпосереднього об’єкта складів злочинів проти власності.</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Предмет складів злочинів проти власності.</w:t>
      </w:r>
      <w:r w:rsidRPr="00A8035D">
        <w:rPr>
          <w:rFonts w:ascii="Times New Roman" w:hAnsi="Times New Roman" w:cs="Times New Roman"/>
          <w:sz w:val="28"/>
          <w:szCs w:val="28"/>
          <w:lang w:val="uk-UA"/>
        </w:rPr>
        <w:t xml:space="preserve"> Зміст фізичної, економічної і юридичної ознак предмета злочинів проти власності. Можливість визнання (невизнання) певних предметів предметами злочинів проти власності через відсутність у них однієї із вказаних ознак. Аналіз практики правозастосування щодо визначення проблем, які виникають під час кваліфікації вчиненого з урахуванням предмета посягання.</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Поняття «майно» у цивільному та кримінальному праві.</w:t>
      </w:r>
      <w:r w:rsidRPr="00A8035D">
        <w:rPr>
          <w:rFonts w:ascii="Times New Roman" w:hAnsi="Times New Roman" w:cs="Times New Roman"/>
          <w:sz w:val="28"/>
          <w:szCs w:val="28"/>
          <w:lang w:val="uk-UA"/>
        </w:rPr>
        <w:t xml:space="preserve"> Співвідношення понять «річ» і «майно». Термінологія, яка використовується для позначення предметів певних складів злочинів проти власності у зарубіжних державах. Доцільність приведення кримінального законодавства у термінологічну відповідність із цивільним законодавством. Конкретні пропозиції щодо означеного питання.</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Особливості деяких груп предметів складів злочинів проти власності.</w:t>
      </w:r>
      <w:r w:rsidRPr="00A8035D">
        <w:rPr>
          <w:rFonts w:ascii="Times New Roman" w:hAnsi="Times New Roman" w:cs="Times New Roman"/>
          <w:sz w:val="28"/>
          <w:szCs w:val="28"/>
          <w:lang w:val="uk-UA"/>
        </w:rPr>
        <w:t xml:space="preserve"> Чуже майно як предмет складів злочинів проти власності. Нерухомість як предмет складів злочинів проти власності. Гроші як предмет складів злочинів </w:t>
      </w:r>
      <w:r w:rsidRPr="00A8035D">
        <w:rPr>
          <w:rFonts w:ascii="Times New Roman" w:hAnsi="Times New Roman" w:cs="Times New Roman"/>
          <w:sz w:val="28"/>
          <w:szCs w:val="28"/>
          <w:lang w:val="uk-UA"/>
        </w:rPr>
        <w:lastRenderedPageBreak/>
        <w:t xml:space="preserve">проти власності. Цінні папери як предмет складів злочинів проти власності. Легітимаційний знак як предмет злочинів проти власності. Транспортний засіб як предмет складів злочинів проти власності. Земельна ділянка як предмет складів злочинів проти власності. Енергія та природний газ як предмет складів злочинів проти власності. Право на майно як предмет складів злочинів проти власності. Дії майнового характеру як предмет складів злочинів проти власності. «Крадене майно» як предмет складів злочинів проти власності. </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 xml:space="preserve">2.4. Загальна характеристика об’єктивної сторони злочинів проти власності. </w:t>
      </w:r>
      <w:r w:rsidRPr="00A8035D">
        <w:rPr>
          <w:rFonts w:ascii="Times New Roman" w:hAnsi="Times New Roman" w:cs="Times New Roman"/>
          <w:sz w:val="28"/>
          <w:szCs w:val="28"/>
          <w:lang w:val="uk-UA"/>
        </w:rPr>
        <w:t>Злочини проти власності з матеріальним складом. Злочини проти власності з формальним складом.</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 xml:space="preserve">2.5. Загальна характеристика суб’єктивних ознак складів злочинів проти власності. </w:t>
      </w:r>
      <w:r w:rsidRPr="00A8035D">
        <w:rPr>
          <w:rFonts w:ascii="Times New Roman" w:hAnsi="Times New Roman" w:cs="Times New Roman"/>
          <w:sz w:val="28"/>
          <w:szCs w:val="28"/>
          <w:lang w:val="uk-UA"/>
        </w:rPr>
        <w:t xml:space="preserve">Злочини проти власності, що вчинюються загальним суб’єктом. Злочини проти власності, що вчинюються спеціальним суб’єктом. </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sz w:val="28"/>
          <w:szCs w:val="28"/>
          <w:lang w:val="uk-UA"/>
        </w:rPr>
        <w:t>Умисні злочини проти власності. Необережні злочини проти власності.</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 xml:space="preserve">2.6. Поняття «розкрадання» та «викрадення». </w:t>
      </w:r>
      <w:r w:rsidRPr="00A8035D">
        <w:rPr>
          <w:rFonts w:ascii="Times New Roman" w:hAnsi="Times New Roman" w:cs="Times New Roman"/>
          <w:sz w:val="28"/>
          <w:szCs w:val="28"/>
          <w:lang w:val="uk-UA"/>
        </w:rPr>
        <w:t>Зміст понять та ознаки розкрадання і викрадення. Співвідношення між «розкраданням» і «викраденням». Доцільність використання терміну «розкрадання» у доктрині кримінального права та у тексті кримінального закону.</w:t>
      </w:r>
    </w:p>
    <w:p w:rsidR="00A8035D" w:rsidRPr="00A8035D" w:rsidRDefault="00A8035D" w:rsidP="00A8035D">
      <w:pPr>
        <w:rPr>
          <w:rFonts w:ascii="Times New Roman" w:hAnsi="Times New Roman" w:cs="Times New Roman"/>
          <w:b/>
          <w:sz w:val="28"/>
          <w:szCs w:val="28"/>
          <w:lang w:val="uk-UA"/>
        </w:rPr>
      </w:pPr>
    </w:p>
    <w:p w:rsidR="00A8035D" w:rsidRPr="00A8035D" w:rsidRDefault="00A8035D" w:rsidP="00A8035D">
      <w:pPr>
        <w:rPr>
          <w:rFonts w:ascii="Times New Roman" w:hAnsi="Times New Roman" w:cs="Times New Roman"/>
          <w:b/>
          <w:sz w:val="28"/>
          <w:szCs w:val="28"/>
          <w:lang w:val="uk-UA"/>
        </w:rPr>
      </w:pPr>
    </w:p>
    <w:p w:rsidR="00A8035D" w:rsidRPr="00A8035D" w:rsidRDefault="00A8035D" w:rsidP="00A8035D">
      <w:pPr>
        <w:jc w:val="both"/>
        <w:rPr>
          <w:rFonts w:ascii="Times New Roman" w:hAnsi="Times New Roman" w:cs="Times New Roman"/>
          <w:b/>
          <w:color w:val="000000"/>
          <w:spacing w:val="-4"/>
          <w:sz w:val="28"/>
          <w:szCs w:val="28"/>
          <w:lang w:val="uk-UA"/>
        </w:rPr>
      </w:pPr>
      <w:r w:rsidRPr="00A8035D">
        <w:rPr>
          <w:rFonts w:ascii="Times New Roman" w:hAnsi="Times New Roman" w:cs="Times New Roman"/>
          <w:b/>
          <w:sz w:val="28"/>
          <w:szCs w:val="28"/>
          <w:lang w:val="uk-UA"/>
        </w:rPr>
        <w:t xml:space="preserve">Тема 3. Злочини проти власності, </w:t>
      </w:r>
      <w:r w:rsidRPr="00A8035D">
        <w:rPr>
          <w:rFonts w:ascii="Times New Roman" w:hAnsi="Times New Roman" w:cs="Times New Roman"/>
          <w:b/>
          <w:color w:val="000000"/>
          <w:spacing w:val="-4"/>
          <w:sz w:val="28"/>
          <w:szCs w:val="28"/>
          <w:lang w:val="uk-UA"/>
        </w:rPr>
        <w:t>які полягають у незаконному заволодінні чужим майном</w:t>
      </w:r>
    </w:p>
    <w:p w:rsidR="00A8035D" w:rsidRPr="00A8035D" w:rsidRDefault="00A8035D" w:rsidP="00A8035D">
      <w:pPr>
        <w:rPr>
          <w:rFonts w:ascii="Times New Roman" w:hAnsi="Times New Roman" w:cs="Times New Roman"/>
          <w:b/>
          <w:sz w:val="28"/>
          <w:szCs w:val="28"/>
          <w:lang w:val="uk-UA"/>
        </w:rPr>
      </w:pPr>
      <w:r w:rsidRPr="00A8035D">
        <w:rPr>
          <w:rFonts w:ascii="Times New Roman" w:hAnsi="Times New Roman" w:cs="Times New Roman"/>
          <w:b/>
          <w:sz w:val="28"/>
          <w:szCs w:val="28"/>
          <w:lang w:val="uk-UA"/>
        </w:rPr>
        <w:t xml:space="preserve">3.1. Зміст об’єктивних та суб’єктивних ознак розкрадання. </w:t>
      </w:r>
    </w:p>
    <w:p w:rsidR="00A8035D" w:rsidRPr="00A8035D" w:rsidRDefault="00A8035D" w:rsidP="00A8035D">
      <w:pPr>
        <w:rPr>
          <w:rFonts w:ascii="Times New Roman" w:hAnsi="Times New Roman" w:cs="Times New Roman"/>
          <w:b/>
          <w:sz w:val="28"/>
          <w:szCs w:val="28"/>
          <w:lang w:val="uk-UA"/>
        </w:rPr>
      </w:pPr>
      <w:r w:rsidRPr="00A8035D">
        <w:rPr>
          <w:rFonts w:ascii="Times New Roman" w:hAnsi="Times New Roman" w:cs="Times New Roman"/>
          <w:b/>
          <w:sz w:val="28"/>
          <w:szCs w:val="28"/>
          <w:lang w:val="uk-UA"/>
        </w:rPr>
        <w:t xml:space="preserve">3.2. Критерії поділу розкрадання на форми. Характеристика форм розкрадання. </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 xml:space="preserve">3.3. Крадіжка. </w:t>
      </w:r>
      <w:r w:rsidRPr="00A8035D">
        <w:rPr>
          <w:rFonts w:ascii="Times New Roman" w:hAnsi="Times New Roman" w:cs="Times New Roman"/>
          <w:sz w:val="28"/>
          <w:szCs w:val="28"/>
          <w:lang w:val="uk-UA"/>
        </w:rPr>
        <w:t>Критерії та ознаки таємності. Момент закінчення крадіжки. Проблеми практики застосування ст. 185 КК України. Позиції вищих судових інстанцій щодо кримінально-правової оцінки крадіжки. Прогалини, колізії і шляхи їх усунення у частині кримінально-правової оцінки крадіжки.</w:t>
      </w:r>
    </w:p>
    <w:p w:rsidR="00A8035D" w:rsidRPr="00A8035D" w:rsidRDefault="00A8035D" w:rsidP="00A8035D">
      <w:pPr>
        <w:jc w:val="both"/>
        <w:rPr>
          <w:rFonts w:ascii="Times New Roman" w:hAnsi="Times New Roman" w:cs="Times New Roman"/>
          <w:b/>
          <w:sz w:val="28"/>
          <w:szCs w:val="28"/>
          <w:lang w:val="uk-UA"/>
        </w:rPr>
      </w:pPr>
      <w:r w:rsidRPr="00A8035D">
        <w:rPr>
          <w:rFonts w:ascii="Times New Roman" w:hAnsi="Times New Roman" w:cs="Times New Roman"/>
          <w:b/>
          <w:sz w:val="28"/>
          <w:szCs w:val="28"/>
          <w:lang w:val="uk-UA"/>
        </w:rPr>
        <w:t xml:space="preserve">3.4. Грабіж. </w:t>
      </w:r>
      <w:r w:rsidRPr="00A8035D">
        <w:rPr>
          <w:rFonts w:ascii="Times New Roman" w:hAnsi="Times New Roman" w:cs="Times New Roman"/>
          <w:sz w:val="28"/>
          <w:szCs w:val="28"/>
          <w:lang w:val="uk-UA"/>
        </w:rPr>
        <w:t xml:space="preserve">Критерії та ознаки відкритості. Види грабежу. Зміст фізичного та психічного насильства в насильницькому грабежі. Грабіж-ривок: поняття та кримінально-правова оцінка. Момент закінчення грабежу. Розмежування </w:t>
      </w:r>
      <w:r w:rsidRPr="00A8035D">
        <w:rPr>
          <w:rFonts w:ascii="Times New Roman" w:hAnsi="Times New Roman" w:cs="Times New Roman"/>
          <w:sz w:val="28"/>
          <w:szCs w:val="28"/>
          <w:lang w:val="uk-UA"/>
        </w:rPr>
        <w:lastRenderedPageBreak/>
        <w:t>крадіжки і ненасильницького грабежу. Проблеми практики застосування ст. 186 КК України. Позиції вищих судових інстанцій щодо кримінально-правової оцінки грабежу. Прогалини, колізії і шляхи їх усунення у частині кримінально-правової оцінки грабежу.</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 xml:space="preserve">3.5. Розбій. </w:t>
      </w:r>
      <w:r w:rsidRPr="00A8035D">
        <w:rPr>
          <w:rFonts w:ascii="Times New Roman" w:hAnsi="Times New Roman" w:cs="Times New Roman"/>
          <w:sz w:val="28"/>
          <w:szCs w:val="28"/>
          <w:lang w:val="uk-UA"/>
        </w:rPr>
        <w:t>Зміст фізичного та психічного насильства в розбої. Напад: поняття та ознаки. Момент закінчення розбою. Розмежування насильницького грабежу і розбою. Проблеми практики застосування ст. 187 КК України. Позиції вищих судових інстанцій щодо кримінально-правової оцінки розбою. Прогалини, колізії і шляхи їх усунення у частині кримінально-правової оцінки розбою. Кримінально-правова оцінка спричинення смерті або тяжких тілесних ушкоджень в ході розбою.</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 xml:space="preserve">Визначення кола можливих адресатів фізичного чи психічного насильства у складах насильницького грабежу або розбою: </w:t>
      </w:r>
      <w:r w:rsidRPr="00A8035D">
        <w:rPr>
          <w:rFonts w:ascii="Times New Roman" w:hAnsi="Times New Roman" w:cs="Times New Roman"/>
          <w:sz w:val="28"/>
          <w:szCs w:val="28"/>
          <w:lang w:val="uk-UA"/>
        </w:rPr>
        <w:t>теоретичні підходи та практика правозастосування.</w:t>
      </w:r>
    </w:p>
    <w:p w:rsidR="00A8035D" w:rsidRPr="00A8035D" w:rsidRDefault="00A8035D" w:rsidP="00A8035D">
      <w:pPr>
        <w:jc w:val="both"/>
        <w:rPr>
          <w:rFonts w:ascii="Times New Roman" w:hAnsi="Times New Roman" w:cs="Times New Roman"/>
          <w:b/>
          <w:sz w:val="28"/>
          <w:szCs w:val="28"/>
          <w:lang w:val="uk-UA"/>
        </w:rPr>
      </w:pPr>
      <w:r w:rsidRPr="00A8035D">
        <w:rPr>
          <w:rFonts w:ascii="Times New Roman" w:hAnsi="Times New Roman" w:cs="Times New Roman"/>
          <w:b/>
          <w:sz w:val="28"/>
          <w:szCs w:val="28"/>
          <w:lang w:val="uk-UA"/>
        </w:rPr>
        <w:t xml:space="preserve">Ознаки переростання крадіжки у грабіж або розбій, або грабежу в розбій. </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 xml:space="preserve">3.6. Вимагання. </w:t>
      </w:r>
      <w:r w:rsidRPr="00A8035D">
        <w:rPr>
          <w:rFonts w:ascii="Times New Roman" w:hAnsi="Times New Roman" w:cs="Times New Roman"/>
          <w:sz w:val="28"/>
          <w:szCs w:val="28"/>
          <w:lang w:val="uk-UA"/>
        </w:rPr>
        <w:t>Зміст погрози у вимаганні. Погроза, яка охоплюється (не охоплюється) складами вимагання. Момент закінчення вимагання. Розмежування розбою і вимагання. Проблеми практики застосування ст. 189 КК України. Позиції вищих судових інстанцій щодо кримінально-правової оцінки вимагання. Прогалини, колізії і шляхи їх усунення у частині кримінально-правової оцінки вимагання.</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 xml:space="preserve">Визначення кола можливих адресатів фізичного чи психічного насильства у складах вимагання: </w:t>
      </w:r>
      <w:r w:rsidRPr="00A8035D">
        <w:rPr>
          <w:rFonts w:ascii="Times New Roman" w:hAnsi="Times New Roman" w:cs="Times New Roman"/>
          <w:sz w:val="28"/>
          <w:szCs w:val="28"/>
          <w:lang w:val="uk-UA"/>
        </w:rPr>
        <w:t>теоретичні підходи та практика правозастосування.</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 xml:space="preserve">3.7. Шахрайство. </w:t>
      </w:r>
      <w:r w:rsidRPr="00A8035D">
        <w:rPr>
          <w:rFonts w:ascii="Times New Roman" w:hAnsi="Times New Roman" w:cs="Times New Roman"/>
          <w:sz w:val="28"/>
          <w:szCs w:val="28"/>
          <w:lang w:val="uk-UA"/>
        </w:rPr>
        <w:t xml:space="preserve">Способи вчинення шахрайства. Види та форми обману. Поняття «зловживання довірою». Співвідношення обману і зловживання довірою як окремих способів шахрайства. Співвідношення понять </w:t>
      </w:r>
      <w:proofErr w:type="spellStart"/>
      <w:r w:rsidRPr="00A8035D">
        <w:rPr>
          <w:rFonts w:ascii="Times New Roman" w:hAnsi="Times New Roman" w:cs="Times New Roman"/>
          <w:sz w:val="28"/>
          <w:szCs w:val="28"/>
          <w:lang w:val="uk-UA"/>
        </w:rPr>
        <w:t>“зловживання</w:t>
      </w:r>
      <w:proofErr w:type="spellEnd"/>
      <w:r w:rsidRPr="00A8035D">
        <w:rPr>
          <w:rFonts w:ascii="Times New Roman" w:hAnsi="Times New Roman" w:cs="Times New Roman"/>
          <w:sz w:val="28"/>
          <w:szCs w:val="28"/>
          <w:lang w:val="uk-UA"/>
        </w:rPr>
        <w:t xml:space="preserve"> довірою ” і </w:t>
      </w:r>
      <w:proofErr w:type="spellStart"/>
      <w:r w:rsidRPr="00A8035D">
        <w:rPr>
          <w:rFonts w:ascii="Times New Roman" w:hAnsi="Times New Roman" w:cs="Times New Roman"/>
          <w:sz w:val="28"/>
          <w:szCs w:val="28"/>
          <w:lang w:val="uk-UA"/>
        </w:rPr>
        <w:t>“зловживання</w:t>
      </w:r>
      <w:proofErr w:type="spellEnd"/>
      <w:r w:rsidRPr="00A8035D">
        <w:rPr>
          <w:rFonts w:ascii="Times New Roman" w:hAnsi="Times New Roman" w:cs="Times New Roman"/>
          <w:sz w:val="28"/>
          <w:szCs w:val="28"/>
          <w:lang w:val="uk-UA"/>
        </w:rPr>
        <w:t xml:space="preserve"> довірливістю ”.</w:t>
      </w:r>
    </w:p>
    <w:p w:rsidR="00A8035D" w:rsidRPr="00A8035D" w:rsidRDefault="00A8035D" w:rsidP="00A8035D">
      <w:pPr>
        <w:jc w:val="both"/>
        <w:rPr>
          <w:rFonts w:ascii="Times New Roman" w:hAnsi="Times New Roman" w:cs="Times New Roman"/>
          <w:b/>
          <w:sz w:val="28"/>
          <w:szCs w:val="28"/>
          <w:lang w:val="uk-UA"/>
        </w:rPr>
      </w:pPr>
      <w:r w:rsidRPr="00A8035D">
        <w:rPr>
          <w:rFonts w:ascii="Times New Roman" w:hAnsi="Times New Roman" w:cs="Times New Roman"/>
          <w:b/>
          <w:sz w:val="28"/>
          <w:szCs w:val="28"/>
          <w:lang w:val="uk-UA"/>
        </w:rPr>
        <w:t xml:space="preserve">3.8. Привласнення, розтрата або заволодіння майном шляхом зловживання службовим становищем. </w:t>
      </w:r>
      <w:r w:rsidRPr="00A8035D">
        <w:rPr>
          <w:rFonts w:ascii="Times New Roman" w:hAnsi="Times New Roman" w:cs="Times New Roman"/>
          <w:sz w:val="28"/>
          <w:szCs w:val="28"/>
          <w:lang w:val="uk-UA"/>
        </w:rPr>
        <w:t xml:space="preserve">Поняття і ознаки кожної із форм розкрадання: привласнення, розтрати, заволодіння майном шляхом зловживання службовим становищем. Співвідношення форм між собою. Доцільність розрізнення розтрати і привласнення. Ідеальна сукупність привласнення і розтрати. </w:t>
      </w:r>
    </w:p>
    <w:p w:rsidR="00A8035D" w:rsidRPr="00A8035D" w:rsidRDefault="00A8035D" w:rsidP="00A8035D">
      <w:pPr>
        <w:jc w:val="both"/>
        <w:rPr>
          <w:rFonts w:ascii="Times New Roman" w:hAnsi="Times New Roman" w:cs="Times New Roman"/>
          <w:b/>
          <w:sz w:val="28"/>
          <w:szCs w:val="28"/>
          <w:lang w:val="uk-UA"/>
        </w:rPr>
      </w:pPr>
    </w:p>
    <w:p w:rsidR="00A8035D" w:rsidRPr="00A8035D" w:rsidRDefault="00A8035D" w:rsidP="00A8035D">
      <w:pPr>
        <w:jc w:val="both"/>
        <w:rPr>
          <w:rFonts w:ascii="Times New Roman" w:hAnsi="Times New Roman" w:cs="Times New Roman"/>
          <w:b/>
          <w:sz w:val="28"/>
          <w:szCs w:val="28"/>
          <w:lang w:val="uk-UA"/>
        </w:rPr>
      </w:pPr>
    </w:p>
    <w:p w:rsidR="00A8035D" w:rsidRPr="00A8035D" w:rsidRDefault="00A8035D" w:rsidP="00A8035D">
      <w:pPr>
        <w:jc w:val="both"/>
        <w:rPr>
          <w:rFonts w:ascii="Times New Roman" w:hAnsi="Times New Roman" w:cs="Times New Roman"/>
          <w:b/>
          <w:sz w:val="28"/>
          <w:szCs w:val="28"/>
          <w:lang w:val="uk-UA"/>
        </w:rPr>
      </w:pPr>
      <w:r w:rsidRPr="00A8035D">
        <w:rPr>
          <w:rFonts w:ascii="Times New Roman" w:hAnsi="Times New Roman" w:cs="Times New Roman"/>
          <w:b/>
          <w:sz w:val="28"/>
          <w:szCs w:val="28"/>
          <w:lang w:val="uk-UA"/>
        </w:rPr>
        <w:t>ТЕМА 4. Диференціація кримінальної відповідальності за розкрадання</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 xml:space="preserve">4.1. Види розкрадання. </w:t>
      </w:r>
      <w:r w:rsidRPr="00A8035D">
        <w:rPr>
          <w:rFonts w:ascii="Times New Roman" w:hAnsi="Times New Roman" w:cs="Times New Roman"/>
          <w:sz w:val="28"/>
          <w:szCs w:val="28"/>
          <w:lang w:val="uk-UA"/>
        </w:rPr>
        <w:t xml:space="preserve">Дрібне розкрадання. Розкрадання у істотному розмірі. Розкрадання у значному розмірі. Розкрадання у великому розмірі. Розкрадання у особливо великому розмірі. </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sz w:val="28"/>
          <w:szCs w:val="28"/>
          <w:lang w:val="uk-UA"/>
        </w:rPr>
        <w:t>Теоретичні та практичні підходи щодо визначення вартості зверненого в свою користь майна. Проблема визначення шкоди у злочинах проти власності, предметом яких є іноземна валюта, речі, що були у вжитку, одиничні речі тощо.</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sz w:val="28"/>
          <w:szCs w:val="28"/>
          <w:lang w:val="uk-UA"/>
        </w:rPr>
        <w:t>Зміст об’єктивного і суб’єктивного критеріїв розкрадання у значному розмірі. Можливість їх врахування у правозастосуванні.</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sz w:val="28"/>
          <w:szCs w:val="28"/>
          <w:lang w:val="uk-UA"/>
        </w:rPr>
        <w:t xml:space="preserve">Форми вчинення дрібного розкрадання. Колізія щодо поняття дрібного розкрадання у КК України та </w:t>
      </w:r>
      <w:proofErr w:type="spellStart"/>
      <w:r w:rsidRPr="00A8035D">
        <w:rPr>
          <w:rFonts w:ascii="Times New Roman" w:hAnsi="Times New Roman" w:cs="Times New Roman"/>
          <w:sz w:val="28"/>
          <w:szCs w:val="28"/>
          <w:lang w:val="uk-UA"/>
        </w:rPr>
        <w:t>КУпАП</w:t>
      </w:r>
      <w:proofErr w:type="spellEnd"/>
      <w:r w:rsidRPr="00A8035D">
        <w:rPr>
          <w:rFonts w:ascii="Times New Roman" w:hAnsi="Times New Roman" w:cs="Times New Roman"/>
          <w:sz w:val="28"/>
          <w:szCs w:val="28"/>
          <w:lang w:val="uk-UA"/>
        </w:rPr>
        <w:t>.</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 xml:space="preserve">4.2. Повторність. </w:t>
      </w:r>
      <w:r w:rsidRPr="00A8035D">
        <w:rPr>
          <w:rFonts w:ascii="Times New Roman" w:hAnsi="Times New Roman" w:cs="Times New Roman"/>
          <w:sz w:val="28"/>
          <w:szCs w:val="28"/>
          <w:lang w:val="uk-UA"/>
        </w:rPr>
        <w:t xml:space="preserve">Відмінність повторності від продовжуваного злочину. </w:t>
      </w:r>
    </w:p>
    <w:p w:rsidR="00A8035D" w:rsidRPr="00A8035D" w:rsidRDefault="00A8035D" w:rsidP="00A8035D">
      <w:pPr>
        <w:jc w:val="both"/>
        <w:rPr>
          <w:rFonts w:ascii="Times New Roman" w:hAnsi="Times New Roman" w:cs="Times New Roman"/>
          <w:b/>
          <w:sz w:val="28"/>
          <w:szCs w:val="28"/>
          <w:lang w:val="uk-UA"/>
        </w:rPr>
      </w:pPr>
      <w:r w:rsidRPr="00A8035D">
        <w:rPr>
          <w:rFonts w:ascii="Times New Roman" w:hAnsi="Times New Roman" w:cs="Times New Roman"/>
          <w:sz w:val="28"/>
          <w:szCs w:val="28"/>
          <w:lang w:val="uk-UA"/>
        </w:rPr>
        <w:t>Ознаки продовжуваного розкрадання. Момент закінчення продовжуваного посягання. Позиція Верховного суду України щодо відображення повторності у формулі кримінально-правової кваліфікації. Шляхи вдосконалення кримінально-правової оцінки повторності розкрадань.</w:t>
      </w:r>
    </w:p>
    <w:p w:rsidR="00A8035D" w:rsidRPr="00A8035D" w:rsidRDefault="00A8035D" w:rsidP="00A8035D">
      <w:pPr>
        <w:jc w:val="both"/>
        <w:rPr>
          <w:rFonts w:ascii="Times New Roman" w:hAnsi="Times New Roman" w:cs="Times New Roman"/>
          <w:b/>
          <w:sz w:val="28"/>
          <w:szCs w:val="28"/>
          <w:lang w:val="uk-UA"/>
        </w:rPr>
      </w:pPr>
      <w:r w:rsidRPr="00A8035D">
        <w:rPr>
          <w:rFonts w:ascii="Times New Roman" w:hAnsi="Times New Roman" w:cs="Times New Roman"/>
          <w:b/>
          <w:sz w:val="28"/>
          <w:szCs w:val="28"/>
          <w:lang w:val="uk-UA"/>
        </w:rPr>
        <w:t>4.3. Диференціація кримінальної відповідальності за розкрадання за формою співучасті.</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 xml:space="preserve">Вчинення злочину за попередньою змовою групою осіб, організованою групою осіб як кваліфікуючі ознаки злочинів проти власності, що поєднані із заволодінням чужим майном. </w:t>
      </w:r>
      <w:r w:rsidRPr="00A8035D">
        <w:rPr>
          <w:rFonts w:ascii="Times New Roman" w:hAnsi="Times New Roman" w:cs="Times New Roman"/>
          <w:sz w:val="28"/>
          <w:szCs w:val="28"/>
          <w:lang w:val="uk-UA"/>
        </w:rPr>
        <w:t xml:space="preserve">Кваліфікація злочинів проти власності вчинених групою осіб без попередньої змови, розкрадань, вчинених злочинною організацією. Проблема кримінально-правової оцінки розкрадань, вчинених злочинною організацією. Позиція Верховного суду України з цих питань. Шляхи вирішення кримінально-правової оцінки посягань на </w:t>
      </w:r>
      <w:proofErr w:type="spellStart"/>
      <w:r w:rsidRPr="00A8035D">
        <w:rPr>
          <w:rFonts w:ascii="Times New Roman" w:hAnsi="Times New Roman" w:cs="Times New Roman"/>
          <w:sz w:val="28"/>
          <w:szCs w:val="28"/>
          <w:lang w:val="uk-UA"/>
        </w:rPr>
        <w:t>власніть</w:t>
      </w:r>
      <w:proofErr w:type="spellEnd"/>
      <w:r w:rsidRPr="00A8035D">
        <w:rPr>
          <w:rFonts w:ascii="Times New Roman" w:hAnsi="Times New Roman" w:cs="Times New Roman"/>
          <w:sz w:val="28"/>
          <w:szCs w:val="28"/>
          <w:lang w:val="uk-UA"/>
        </w:rPr>
        <w:t>, вчинених злочинною організацією.</w:t>
      </w:r>
    </w:p>
    <w:p w:rsidR="00A8035D" w:rsidRPr="00A8035D" w:rsidRDefault="00A8035D" w:rsidP="00A8035D">
      <w:pPr>
        <w:jc w:val="both"/>
        <w:rPr>
          <w:rFonts w:ascii="Times New Roman" w:hAnsi="Times New Roman" w:cs="Times New Roman"/>
          <w:b/>
          <w:sz w:val="28"/>
          <w:szCs w:val="28"/>
          <w:lang w:val="uk-UA"/>
        </w:rPr>
      </w:pPr>
      <w:r w:rsidRPr="00A8035D">
        <w:rPr>
          <w:rFonts w:ascii="Times New Roman" w:hAnsi="Times New Roman" w:cs="Times New Roman"/>
          <w:sz w:val="28"/>
          <w:szCs w:val="28"/>
          <w:lang w:val="uk-UA"/>
        </w:rPr>
        <w:t>Співучасть і причетність у злочинах проти власності: співвідношення понять.</w:t>
      </w:r>
      <w:r w:rsidRPr="00A8035D">
        <w:rPr>
          <w:rFonts w:ascii="Times New Roman" w:hAnsi="Times New Roman" w:cs="Times New Roman"/>
          <w:b/>
          <w:sz w:val="28"/>
          <w:szCs w:val="28"/>
          <w:lang w:val="uk-UA"/>
        </w:rPr>
        <w:t xml:space="preserve"> </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 xml:space="preserve">4.4. Проникнення у житло, інше приміщення чи сховище як кваліфікуюча ознака викрадень. </w:t>
      </w:r>
      <w:r w:rsidRPr="00A8035D">
        <w:rPr>
          <w:rFonts w:ascii="Times New Roman" w:hAnsi="Times New Roman" w:cs="Times New Roman"/>
          <w:sz w:val="28"/>
          <w:szCs w:val="28"/>
          <w:lang w:val="uk-UA"/>
        </w:rPr>
        <w:t xml:space="preserve">Поняття та ознаки «житла». Співвідношення конституційно-правового, цивільно-правового, житлового, </w:t>
      </w:r>
      <w:r w:rsidRPr="00A8035D">
        <w:rPr>
          <w:rFonts w:ascii="Times New Roman" w:hAnsi="Times New Roman" w:cs="Times New Roman"/>
          <w:sz w:val="28"/>
          <w:szCs w:val="28"/>
          <w:lang w:val="uk-UA"/>
        </w:rPr>
        <w:lastRenderedPageBreak/>
        <w:t>кримінально-правового, кримінально-процесуального тлумачення поняття «житло». «Житло» у рішеннях Європейського суду з прав людини.</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sz w:val="28"/>
          <w:szCs w:val="28"/>
          <w:lang w:val="uk-UA"/>
        </w:rPr>
        <w:t>Поняття та ознаки «іншого приміщення». Види інших приміщень. Правова позиція Верховного суду України щодо кримінально-правової оцінки проникнення у приміщення.</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sz w:val="28"/>
          <w:szCs w:val="28"/>
          <w:lang w:val="uk-UA"/>
        </w:rPr>
        <w:t>Поняття та ознаки «сховища». Види сховищ. Можливість визнання транспортного засобу сховищем.</w:t>
      </w:r>
    </w:p>
    <w:p w:rsidR="00A8035D" w:rsidRPr="00A8035D" w:rsidRDefault="00A8035D" w:rsidP="00A8035D">
      <w:pPr>
        <w:jc w:val="both"/>
        <w:rPr>
          <w:rFonts w:ascii="Times New Roman" w:hAnsi="Times New Roman" w:cs="Times New Roman"/>
          <w:b/>
          <w:sz w:val="28"/>
          <w:szCs w:val="28"/>
          <w:lang w:val="uk-UA"/>
        </w:rPr>
      </w:pPr>
      <w:r w:rsidRPr="00A8035D">
        <w:rPr>
          <w:rFonts w:ascii="Times New Roman" w:hAnsi="Times New Roman" w:cs="Times New Roman"/>
          <w:sz w:val="28"/>
          <w:szCs w:val="28"/>
          <w:lang w:val="uk-UA"/>
        </w:rPr>
        <w:t xml:space="preserve"> Поняття та ознаки </w:t>
      </w:r>
      <w:proofErr w:type="spellStart"/>
      <w:r w:rsidRPr="00A8035D">
        <w:rPr>
          <w:rFonts w:ascii="Times New Roman" w:hAnsi="Times New Roman" w:cs="Times New Roman"/>
          <w:sz w:val="28"/>
          <w:szCs w:val="28"/>
          <w:lang w:val="uk-UA"/>
        </w:rPr>
        <w:t>“проникнення”</w:t>
      </w:r>
      <w:proofErr w:type="spellEnd"/>
      <w:r w:rsidRPr="00A8035D">
        <w:rPr>
          <w:rFonts w:ascii="Times New Roman" w:hAnsi="Times New Roman" w:cs="Times New Roman"/>
          <w:sz w:val="28"/>
          <w:szCs w:val="28"/>
          <w:lang w:val="uk-UA"/>
        </w:rPr>
        <w:t>. Способи проникнення. Співвідношення між поняттями «проникнення» і «вторгнення».</w:t>
      </w:r>
    </w:p>
    <w:p w:rsidR="00A8035D" w:rsidRPr="00A8035D" w:rsidRDefault="00A8035D" w:rsidP="00A8035D">
      <w:pPr>
        <w:jc w:val="both"/>
        <w:rPr>
          <w:rFonts w:ascii="Times New Roman" w:hAnsi="Times New Roman" w:cs="Times New Roman"/>
          <w:b/>
          <w:sz w:val="28"/>
          <w:szCs w:val="28"/>
          <w:lang w:val="uk-UA"/>
        </w:rPr>
      </w:pPr>
    </w:p>
    <w:p w:rsidR="00A8035D" w:rsidRPr="00A8035D" w:rsidRDefault="00A8035D" w:rsidP="00A8035D">
      <w:pPr>
        <w:jc w:val="both"/>
        <w:rPr>
          <w:rFonts w:ascii="Times New Roman" w:hAnsi="Times New Roman" w:cs="Times New Roman"/>
          <w:b/>
          <w:sz w:val="28"/>
          <w:szCs w:val="28"/>
          <w:lang w:val="uk-UA"/>
        </w:rPr>
      </w:pPr>
    </w:p>
    <w:p w:rsidR="00A8035D" w:rsidRPr="00A8035D" w:rsidRDefault="00A8035D" w:rsidP="00A8035D">
      <w:pPr>
        <w:jc w:val="both"/>
        <w:rPr>
          <w:rFonts w:ascii="Times New Roman" w:hAnsi="Times New Roman" w:cs="Times New Roman"/>
          <w:b/>
          <w:sz w:val="28"/>
          <w:szCs w:val="28"/>
          <w:lang w:val="uk-UA"/>
        </w:rPr>
      </w:pPr>
      <w:r w:rsidRPr="00A8035D">
        <w:rPr>
          <w:rFonts w:ascii="Times New Roman" w:hAnsi="Times New Roman" w:cs="Times New Roman"/>
          <w:b/>
          <w:sz w:val="28"/>
          <w:szCs w:val="28"/>
          <w:lang w:val="uk-UA"/>
        </w:rPr>
        <w:t>ТЕМА 5. Злочини проти власності, які полягають у незаконному заволодінні чужим майном і не містять ознак розкрадання</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 xml:space="preserve">5.1. Викрадення електричної або теплової енергії шляхом її самовільного використання. </w:t>
      </w:r>
      <w:r w:rsidRPr="00A8035D">
        <w:rPr>
          <w:rFonts w:ascii="Times New Roman" w:hAnsi="Times New Roman" w:cs="Times New Roman"/>
          <w:sz w:val="28"/>
          <w:szCs w:val="28"/>
          <w:lang w:val="uk-UA"/>
        </w:rPr>
        <w:t>Зміст кожного із способів вчинення цього  складу злочину. Майнова шкода як обов’язкова ознака «Викрадення електричної або теплової енергії шляхом її самовільного використання». Порядок визначення такої майнової шкоди. Пропозиції щодо вдосконалення встановлення об’єктивних ознак складу злочину, передбаченого ст. 188-1 КК України.</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 xml:space="preserve">5.2. Заподіяння майнової шкоди шляхом обману або зловживання довірою. </w:t>
      </w:r>
      <w:r w:rsidRPr="00A8035D">
        <w:rPr>
          <w:rFonts w:ascii="Times New Roman" w:hAnsi="Times New Roman" w:cs="Times New Roman"/>
          <w:sz w:val="28"/>
          <w:szCs w:val="28"/>
          <w:lang w:val="uk-UA"/>
        </w:rPr>
        <w:t xml:space="preserve">Предмет «Заподіяння майнової шкоди шляхом обману або зловживання довірою». Форми вчинення цього складу злочину. Аналіз </w:t>
      </w:r>
      <w:proofErr w:type="spellStart"/>
      <w:r w:rsidRPr="00A8035D">
        <w:rPr>
          <w:rFonts w:ascii="Times New Roman" w:hAnsi="Times New Roman" w:cs="Times New Roman"/>
          <w:sz w:val="28"/>
          <w:szCs w:val="28"/>
          <w:lang w:val="uk-UA"/>
        </w:rPr>
        <w:t>правозастосовчої</w:t>
      </w:r>
      <w:proofErr w:type="spellEnd"/>
      <w:r w:rsidRPr="00A8035D">
        <w:rPr>
          <w:rFonts w:ascii="Times New Roman" w:hAnsi="Times New Roman" w:cs="Times New Roman"/>
          <w:sz w:val="28"/>
          <w:szCs w:val="28"/>
          <w:lang w:val="uk-UA"/>
        </w:rPr>
        <w:t xml:space="preserve"> практики на предмет використання ст. 192 КК України. визначення проблем, які виникають у правозастосуванні та шляхи подолання цих проблем.</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 xml:space="preserve">5.3. Незаконне привласнення особою знайденого або чужого майна, що випадково опинилося у неї. </w:t>
      </w:r>
      <w:r w:rsidRPr="00A8035D">
        <w:rPr>
          <w:rFonts w:ascii="Times New Roman" w:hAnsi="Times New Roman" w:cs="Times New Roman"/>
          <w:sz w:val="28"/>
          <w:szCs w:val="28"/>
          <w:lang w:val="uk-UA"/>
        </w:rPr>
        <w:t>Ознаки предмета цього складу злочину. Співвідношення між поняттям «привласнення» у складах злочинів, передбачених ст. ст. 191 та 193 КК України.</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 xml:space="preserve">5.4. Самовільне зайняття земельної ділянки та самовільне будівництво. </w:t>
      </w:r>
      <w:r w:rsidRPr="00A8035D">
        <w:rPr>
          <w:rFonts w:ascii="Times New Roman" w:hAnsi="Times New Roman" w:cs="Times New Roman"/>
          <w:sz w:val="28"/>
          <w:szCs w:val="28"/>
          <w:lang w:val="uk-UA"/>
        </w:rPr>
        <w:t xml:space="preserve">Предмет цього складу злочину. Порядок визначення майнової шкоди, що є конститутивною ознакою складу «Самовільного зайняття земельної ділянки та самовільного будівництва». Проблеми правозастосування у частині встановлення об’єктивної сторони цього складу злочину. </w:t>
      </w:r>
    </w:p>
    <w:p w:rsidR="00A8035D" w:rsidRPr="00A8035D" w:rsidRDefault="00A8035D" w:rsidP="00A8035D">
      <w:pPr>
        <w:jc w:val="both"/>
        <w:rPr>
          <w:rFonts w:ascii="Times New Roman" w:hAnsi="Times New Roman" w:cs="Times New Roman"/>
          <w:sz w:val="28"/>
          <w:szCs w:val="28"/>
          <w:lang w:val="uk-UA"/>
        </w:rPr>
      </w:pPr>
    </w:p>
    <w:p w:rsidR="00A8035D" w:rsidRPr="00A8035D" w:rsidRDefault="00A8035D" w:rsidP="00A8035D">
      <w:pPr>
        <w:jc w:val="both"/>
        <w:rPr>
          <w:rFonts w:ascii="Times New Roman" w:hAnsi="Times New Roman" w:cs="Times New Roman"/>
          <w:b/>
          <w:sz w:val="28"/>
          <w:szCs w:val="28"/>
          <w:lang w:val="uk-UA"/>
        </w:rPr>
      </w:pPr>
      <w:r w:rsidRPr="00A8035D">
        <w:rPr>
          <w:rFonts w:ascii="Times New Roman" w:hAnsi="Times New Roman" w:cs="Times New Roman"/>
          <w:b/>
          <w:sz w:val="28"/>
          <w:szCs w:val="28"/>
          <w:lang w:val="uk-UA"/>
        </w:rPr>
        <w:t>Тема 6. Злочини проти власності, не пов’язані із незаконним заволодінням чужим майном</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6.1. Умисне знищення або пошкодження майна.</w:t>
      </w:r>
      <w:r w:rsidRPr="00A8035D">
        <w:rPr>
          <w:rFonts w:ascii="Times New Roman" w:hAnsi="Times New Roman" w:cs="Times New Roman"/>
          <w:sz w:val="28"/>
          <w:szCs w:val="28"/>
          <w:lang w:val="uk-UA"/>
        </w:rPr>
        <w:t xml:space="preserve"> Основний та додатковий безпосередній об’єкт цього складу злочину. Ознаки предмета умисного знищення чи пошкодження майна. Конструкція об’єктивної сторони основного і кваліфікованого складів злочинів, передбачених ст. 194 КК України. Зміст та ознаки «знищення» та «пошкодження».</w:t>
      </w:r>
    </w:p>
    <w:p w:rsidR="00A8035D" w:rsidRPr="00A8035D" w:rsidRDefault="00A8035D" w:rsidP="00A8035D">
      <w:pPr>
        <w:jc w:val="both"/>
        <w:rPr>
          <w:rFonts w:ascii="Times New Roman" w:hAnsi="Times New Roman" w:cs="Times New Roman"/>
          <w:b/>
          <w:sz w:val="28"/>
          <w:szCs w:val="28"/>
          <w:lang w:val="uk-UA"/>
        </w:rPr>
      </w:pPr>
      <w:r w:rsidRPr="00A8035D">
        <w:rPr>
          <w:rFonts w:ascii="Times New Roman" w:hAnsi="Times New Roman" w:cs="Times New Roman"/>
          <w:b/>
          <w:sz w:val="28"/>
          <w:szCs w:val="28"/>
          <w:lang w:val="uk-UA"/>
        </w:rPr>
        <w:t xml:space="preserve">6.2. Умисне пошкодження об’єктів електроенергетики. </w:t>
      </w:r>
      <w:r w:rsidRPr="00A8035D">
        <w:rPr>
          <w:rFonts w:ascii="Times New Roman" w:hAnsi="Times New Roman" w:cs="Times New Roman"/>
          <w:sz w:val="28"/>
          <w:szCs w:val="28"/>
          <w:lang w:val="uk-UA"/>
        </w:rPr>
        <w:t>Основний та додатковий безпосередній об’єкт цього складу злочину. Ознаки предмета умисного пошкодження об’єктів електроенергетики. Зміст та ознаки «руйнування». Співвідношення між поняттями руйнування та знищення.</w:t>
      </w:r>
    </w:p>
    <w:p w:rsidR="00A8035D" w:rsidRPr="00A8035D" w:rsidRDefault="00A8035D" w:rsidP="00A8035D">
      <w:pPr>
        <w:jc w:val="both"/>
        <w:rPr>
          <w:rFonts w:ascii="Times New Roman" w:hAnsi="Times New Roman" w:cs="Times New Roman"/>
          <w:b/>
          <w:sz w:val="28"/>
          <w:szCs w:val="28"/>
          <w:lang w:val="uk-UA"/>
        </w:rPr>
      </w:pPr>
      <w:r w:rsidRPr="00A8035D">
        <w:rPr>
          <w:rFonts w:ascii="Times New Roman" w:hAnsi="Times New Roman" w:cs="Times New Roman"/>
          <w:b/>
          <w:sz w:val="28"/>
          <w:szCs w:val="28"/>
          <w:lang w:val="uk-UA"/>
        </w:rPr>
        <w:t xml:space="preserve">6.3. Погроза знищення майна. </w:t>
      </w:r>
      <w:r w:rsidRPr="00A8035D">
        <w:rPr>
          <w:rFonts w:ascii="Times New Roman" w:hAnsi="Times New Roman" w:cs="Times New Roman"/>
          <w:sz w:val="28"/>
          <w:szCs w:val="28"/>
          <w:lang w:val="uk-UA"/>
        </w:rPr>
        <w:t xml:space="preserve">Ознаки погрози: зміст, реальність, конкретність. Об’єктивні і суб’єктивні ознаки реальності. </w:t>
      </w:r>
    </w:p>
    <w:p w:rsidR="00A8035D" w:rsidRPr="00A8035D" w:rsidRDefault="00A8035D" w:rsidP="00A8035D">
      <w:pPr>
        <w:jc w:val="both"/>
        <w:rPr>
          <w:rFonts w:ascii="Times New Roman" w:hAnsi="Times New Roman" w:cs="Times New Roman"/>
          <w:b/>
          <w:sz w:val="28"/>
          <w:szCs w:val="28"/>
          <w:lang w:val="uk-UA"/>
        </w:rPr>
      </w:pPr>
      <w:r w:rsidRPr="00A8035D">
        <w:rPr>
          <w:rFonts w:ascii="Times New Roman" w:hAnsi="Times New Roman" w:cs="Times New Roman"/>
          <w:b/>
          <w:sz w:val="28"/>
          <w:szCs w:val="28"/>
          <w:lang w:val="uk-UA"/>
        </w:rPr>
        <w:t xml:space="preserve">6.4. Необережне знищення або пошкодження майна. </w:t>
      </w:r>
      <w:r w:rsidRPr="00A8035D">
        <w:rPr>
          <w:rFonts w:ascii="Times New Roman" w:hAnsi="Times New Roman" w:cs="Times New Roman"/>
          <w:sz w:val="28"/>
          <w:szCs w:val="28"/>
          <w:lang w:val="uk-UA"/>
        </w:rPr>
        <w:t>Основний та додатковий безпосередній об’єкт цього складу злочину. Ознаки предмета необережного знищення чи пошкодження майна. Конструкція об’єктивної сторони основного і кваліфікованого складів злочинів, передбачених ст. 196 КК України.</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 xml:space="preserve">6.5. Порушення обов’язків щодо охорони майна. </w:t>
      </w:r>
      <w:r w:rsidRPr="00A8035D">
        <w:rPr>
          <w:rFonts w:ascii="Times New Roman" w:hAnsi="Times New Roman" w:cs="Times New Roman"/>
          <w:sz w:val="28"/>
          <w:szCs w:val="28"/>
          <w:lang w:val="uk-UA"/>
        </w:rPr>
        <w:t>Суб’єкт цього складу злочину. Наслідки як обов’язкова ознаки складу «Порушення обов’язків щодо охорони майна».</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 xml:space="preserve">6.6. Придбання, отримання, зберігання чи збут майна, одержаного злочинним шляхом. </w:t>
      </w:r>
      <w:r w:rsidRPr="00A8035D">
        <w:rPr>
          <w:rFonts w:ascii="Times New Roman" w:hAnsi="Times New Roman" w:cs="Times New Roman"/>
          <w:sz w:val="28"/>
          <w:szCs w:val="28"/>
          <w:lang w:val="uk-UA"/>
        </w:rPr>
        <w:t>Поняття «придбання», «отримання», «зберігання», «збуту» майна. Усвідомленість винного щодо походження майна у цьому складу злочину. Співвідношення «Придбання, отримання, зберігання чи збут майна, одержаного злочинним шляхом» із пособництвом у вчиненні злочинів проти власності.</w:t>
      </w:r>
    </w:p>
    <w:p w:rsidR="00A8035D" w:rsidRPr="00A8035D" w:rsidRDefault="00A8035D" w:rsidP="00A8035D">
      <w:pPr>
        <w:rPr>
          <w:rFonts w:ascii="Times New Roman" w:hAnsi="Times New Roman" w:cs="Times New Roman"/>
          <w:b/>
          <w:sz w:val="28"/>
          <w:szCs w:val="28"/>
          <w:lang w:val="uk-UA"/>
        </w:rPr>
      </w:pPr>
    </w:p>
    <w:p w:rsidR="00A8035D" w:rsidRPr="00A8035D" w:rsidRDefault="00A8035D" w:rsidP="00A8035D">
      <w:pPr>
        <w:rPr>
          <w:rFonts w:ascii="Times New Roman" w:hAnsi="Times New Roman" w:cs="Times New Roman"/>
          <w:b/>
          <w:sz w:val="28"/>
          <w:szCs w:val="28"/>
          <w:lang w:val="uk-UA"/>
        </w:rPr>
      </w:pPr>
    </w:p>
    <w:p w:rsidR="00A8035D" w:rsidRPr="00A8035D" w:rsidRDefault="00A8035D" w:rsidP="00A8035D">
      <w:pPr>
        <w:jc w:val="both"/>
        <w:rPr>
          <w:rFonts w:ascii="Times New Roman" w:hAnsi="Times New Roman" w:cs="Times New Roman"/>
          <w:b/>
          <w:sz w:val="28"/>
          <w:szCs w:val="28"/>
          <w:lang w:val="uk-UA"/>
        </w:rPr>
      </w:pPr>
      <w:r w:rsidRPr="00A8035D">
        <w:rPr>
          <w:rFonts w:ascii="Times New Roman" w:hAnsi="Times New Roman" w:cs="Times New Roman"/>
          <w:b/>
          <w:sz w:val="28"/>
          <w:szCs w:val="28"/>
          <w:lang w:val="uk-UA"/>
        </w:rPr>
        <w:t>Тема 7. Розмежування складів злочинів проти власності із суміжними посяганнями</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lastRenderedPageBreak/>
        <w:t xml:space="preserve">7.1. Розмежування складів злочинів проти власності між собою. </w:t>
      </w:r>
      <w:r w:rsidRPr="00A8035D">
        <w:rPr>
          <w:rFonts w:ascii="Times New Roman" w:hAnsi="Times New Roman" w:cs="Times New Roman"/>
          <w:sz w:val="28"/>
          <w:szCs w:val="28"/>
          <w:lang w:val="uk-UA"/>
        </w:rPr>
        <w:t xml:space="preserve">Розмежування крадіжки із шахрайством, ненасильницьким грабежем, привласненням, розтратою. Розмежування грабежу із розбоєм, вимаганням. Розмежування розбою і вимагання. Розмежування шахрайства із заподіянням майнової шкоди шляхом обману або зловживання довірою. Розмежування привласнення як форми розкрадання із незаконним привласненим особою знайденого або чужого майна, що випадково опинилося у неї. </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7.2. Розмежування складів злочинів проти власності із злочинами, що розміщені у інших розділах Особливої частини КК України. Р</w:t>
      </w:r>
      <w:r w:rsidRPr="00A8035D">
        <w:rPr>
          <w:rFonts w:ascii="Times New Roman" w:hAnsi="Times New Roman" w:cs="Times New Roman"/>
          <w:sz w:val="28"/>
          <w:szCs w:val="28"/>
          <w:lang w:val="uk-UA"/>
        </w:rPr>
        <w:t>озмежування злочинів проти власності із господарськими злочинами, із злочинами проти авторитету органів державної влади та місцевого самоврядування громадян, із службовими злочинами.</w:t>
      </w:r>
    </w:p>
    <w:p w:rsidR="00A8035D" w:rsidRPr="00A8035D" w:rsidRDefault="00A8035D" w:rsidP="00A8035D">
      <w:pPr>
        <w:jc w:val="both"/>
        <w:rPr>
          <w:rFonts w:ascii="Times New Roman" w:hAnsi="Times New Roman" w:cs="Times New Roman"/>
          <w:b/>
          <w:sz w:val="28"/>
          <w:szCs w:val="28"/>
          <w:lang w:val="uk-UA"/>
        </w:rPr>
      </w:pPr>
      <w:r w:rsidRPr="00A8035D">
        <w:rPr>
          <w:rFonts w:ascii="Times New Roman" w:hAnsi="Times New Roman" w:cs="Times New Roman"/>
          <w:b/>
          <w:sz w:val="28"/>
          <w:szCs w:val="28"/>
          <w:lang w:val="uk-UA"/>
        </w:rPr>
        <w:t>7.3. Відмежування складів злочинів проти власності від адміністративних деліктів.</w:t>
      </w:r>
    </w:p>
    <w:p w:rsidR="00A8035D" w:rsidRPr="00A8035D" w:rsidRDefault="00A8035D" w:rsidP="00A8035D">
      <w:pPr>
        <w:jc w:val="both"/>
        <w:rPr>
          <w:rFonts w:ascii="Times New Roman" w:hAnsi="Times New Roman" w:cs="Times New Roman"/>
          <w:b/>
          <w:sz w:val="28"/>
          <w:szCs w:val="28"/>
          <w:lang w:val="uk-UA"/>
        </w:rPr>
      </w:pPr>
      <w:r w:rsidRPr="00A8035D">
        <w:rPr>
          <w:rFonts w:ascii="Times New Roman" w:hAnsi="Times New Roman" w:cs="Times New Roman"/>
          <w:b/>
          <w:sz w:val="28"/>
          <w:szCs w:val="28"/>
          <w:lang w:val="uk-UA"/>
        </w:rPr>
        <w:t>7.4. Відмежування складів злочинів проти власності від цивільних деліктів.</w:t>
      </w:r>
    </w:p>
    <w:p w:rsidR="00A8035D" w:rsidRPr="00A8035D" w:rsidRDefault="00A8035D" w:rsidP="00A8035D">
      <w:pPr>
        <w:rPr>
          <w:rFonts w:ascii="Times New Roman" w:hAnsi="Times New Roman" w:cs="Times New Roman"/>
          <w:sz w:val="28"/>
          <w:szCs w:val="28"/>
          <w:lang w:val="uk-UA"/>
        </w:rPr>
      </w:pPr>
    </w:p>
    <w:p w:rsidR="00A8035D" w:rsidRPr="00A8035D" w:rsidRDefault="00A8035D" w:rsidP="00A8035D">
      <w:pPr>
        <w:rPr>
          <w:rFonts w:ascii="Times New Roman" w:hAnsi="Times New Roman" w:cs="Times New Roman"/>
          <w:b/>
          <w:sz w:val="28"/>
          <w:szCs w:val="28"/>
          <w:lang w:val="uk-UA"/>
        </w:rPr>
      </w:pPr>
      <w:r w:rsidRPr="00A8035D">
        <w:rPr>
          <w:rFonts w:ascii="Times New Roman" w:hAnsi="Times New Roman" w:cs="Times New Roman"/>
          <w:b/>
          <w:sz w:val="28"/>
          <w:szCs w:val="28"/>
          <w:lang w:val="uk-UA"/>
        </w:rPr>
        <w:t>Тема 8. Шляхи вдосконалення кримінального законодавства про відповідальність за злочини проти власності</w:t>
      </w:r>
    </w:p>
    <w:p w:rsidR="00A8035D" w:rsidRPr="00A8035D" w:rsidRDefault="00A8035D" w:rsidP="00A8035D">
      <w:pPr>
        <w:jc w:val="both"/>
        <w:rPr>
          <w:rFonts w:ascii="Times New Roman" w:hAnsi="Times New Roman" w:cs="Times New Roman"/>
          <w:b/>
          <w:sz w:val="28"/>
          <w:szCs w:val="28"/>
          <w:lang w:val="uk-UA"/>
        </w:rPr>
      </w:pPr>
      <w:r w:rsidRPr="00A8035D">
        <w:rPr>
          <w:rFonts w:ascii="Times New Roman" w:hAnsi="Times New Roman" w:cs="Times New Roman"/>
          <w:b/>
          <w:sz w:val="28"/>
          <w:szCs w:val="28"/>
          <w:lang w:val="uk-UA"/>
        </w:rPr>
        <w:t>8.1. Проблеми диференціації кримінальної відповідальності за злочини проти власності.</w:t>
      </w:r>
    </w:p>
    <w:p w:rsidR="00A8035D" w:rsidRPr="00A8035D" w:rsidRDefault="00A8035D" w:rsidP="00A8035D">
      <w:pPr>
        <w:jc w:val="both"/>
        <w:rPr>
          <w:rFonts w:ascii="Times New Roman" w:hAnsi="Times New Roman" w:cs="Times New Roman"/>
          <w:b/>
          <w:sz w:val="28"/>
          <w:szCs w:val="28"/>
          <w:lang w:val="uk-UA"/>
        </w:rPr>
      </w:pPr>
      <w:r w:rsidRPr="00A8035D">
        <w:rPr>
          <w:rFonts w:ascii="Times New Roman" w:hAnsi="Times New Roman" w:cs="Times New Roman"/>
          <w:b/>
          <w:sz w:val="28"/>
          <w:szCs w:val="28"/>
          <w:lang w:val="uk-UA"/>
        </w:rPr>
        <w:t>8.2. Проблеми кримінально-правової кваліфікації злочинів проти власності, які виникають у правозастосуванні.</w:t>
      </w:r>
    </w:p>
    <w:p w:rsidR="00A8035D" w:rsidRPr="00A8035D" w:rsidRDefault="00A8035D" w:rsidP="00A8035D">
      <w:pPr>
        <w:jc w:val="both"/>
        <w:rPr>
          <w:rFonts w:ascii="Times New Roman" w:hAnsi="Times New Roman" w:cs="Times New Roman"/>
          <w:sz w:val="28"/>
          <w:szCs w:val="28"/>
          <w:lang w:val="uk-UA"/>
        </w:rPr>
      </w:pPr>
      <w:r w:rsidRPr="00A8035D">
        <w:rPr>
          <w:rFonts w:ascii="Times New Roman" w:hAnsi="Times New Roman" w:cs="Times New Roman"/>
          <w:b/>
          <w:sz w:val="28"/>
          <w:szCs w:val="28"/>
          <w:lang w:val="uk-UA"/>
        </w:rPr>
        <w:t>8.3. Шляхи вдосконалення кримінального законодавства про відповідальність за злочини проти власності.</w:t>
      </w:r>
      <w:r w:rsidRPr="00A8035D">
        <w:rPr>
          <w:rFonts w:ascii="Times New Roman" w:hAnsi="Times New Roman" w:cs="Times New Roman"/>
          <w:sz w:val="28"/>
          <w:szCs w:val="28"/>
          <w:lang w:val="uk-UA"/>
        </w:rPr>
        <w:t xml:space="preserve"> </w:t>
      </w:r>
    </w:p>
    <w:p w:rsidR="00A8035D" w:rsidRDefault="00A8035D" w:rsidP="00A8035D">
      <w:pPr>
        <w:jc w:val="both"/>
        <w:rPr>
          <w:rFonts w:ascii="Times New Roman" w:hAnsi="Times New Roman" w:cs="Times New Roman"/>
          <w:b/>
          <w:sz w:val="28"/>
          <w:szCs w:val="28"/>
          <w:lang w:val="uk-UA"/>
        </w:rPr>
      </w:pPr>
    </w:p>
    <w:p w:rsidR="00E411E0" w:rsidRDefault="00E411E0" w:rsidP="00A8035D">
      <w:pPr>
        <w:jc w:val="both"/>
        <w:rPr>
          <w:rFonts w:ascii="Times New Roman" w:hAnsi="Times New Roman" w:cs="Times New Roman"/>
          <w:b/>
          <w:sz w:val="28"/>
          <w:szCs w:val="28"/>
          <w:lang w:val="uk-UA"/>
        </w:rPr>
      </w:pPr>
    </w:p>
    <w:p w:rsidR="00E411E0" w:rsidRDefault="00E411E0" w:rsidP="00A8035D">
      <w:pPr>
        <w:jc w:val="both"/>
        <w:rPr>
          <w:rFonts w:ascii="Times New Roman" w:hAnsi="Times New Roman" w:cs="Times New Roman"/>
          <w:b/>
          <w:sz w:val="28"/>
          <w:szCs w:val="28"/>
          <w:lang w:val="uk-UA"/>
        </w:rPr>
      </w:pPr>
    </w:p>
    <w:p w:rsidR="00E411E0" w:rsidRDefault="00E411E0" w:rsidP="00A8035D">
      <w:pPr>
        <w:jc w:val="both"/>
        <w:rPr>
          <w:rFonts w:ascii="Times New Roman" w:hAnsi="Times New Roman" w:cs="Times New Roman"/>
          <w:b/>
          <w:sz w:val="28"/>
          <w:szCs w:val="28"/>
          <w:lang w:val="uk-UA"/>
        </w:rPr>
      </w:pPr>
    </w:p>
    <w:p w:rsidR="00E411E0" w:rsidRDefault="00E411E0" w:rsidP="00A8035D">
      <w:pPr>
        <w:jc w:val="both"/>
        <w:rPr>
          <w:rFonts w:ascii="Times New Roman" w:hAnsi="Times New Roman" w:cs="Times New Roman"/>
          <w:b/>
          <w:sz w:val="28"/>
          <w:szCs w:val="28"/>
          <w:lang w:val="uk-UA"/>
        </w:rPr>
      </w:pPr>
    </w:p>
    <w:p w:rsidR="00E411E0" w:rsidRPr="00A8035D" w:rsidRDefault="00E411E0" w:rsidP="00A8035D">
      <w:pPr>
        <w:jc w:val="both"/>
        <w:rPr>
          <w:rFonts w:ascii="Times New Roman" w:hAnsi="Times New Roman" w:cs="Times New Roman"/>
          <w:b/>
          <w:sz w:val="28"/>
          <w:szCs w:val="28"/>
          <w:lang w:val="uk-UA"/>
        </w:rPr>
      </w:pPr>
    </w:p>
    <w:p w:rsidR="00E411E0" w:rsidRPr="00042582" w:rsidRDefault="00E411E0" w:rsidP="00E411E0">
      <w:pPr>
        <w:spacing w:after="0" w:line="240" w:lineRule="auto"/>
        <w:jc w:val="center"/>
        <w:rPr>
          <w:rFonts w:ascii="Arial" w:eastAsia="Times New Roman" w:hAnsi="Arial" w:cs="Arial"/>
          <w:b/>
          <w:i/>
          <w:kern w:val="32"/>
          <w:sz w:val="26"/>
          <w:szCs w:val="26"/>
          <w:lang w:eastAsia="uk-UA"/>
        </w:rPr>
      </w:pPr>
      <w:r w:rsidRPr="00042582">
        <w:rPr>
          <w:rFonts w:ascii="Times New Roman" w:eastAsia="Times New Roman" w:hAnsi="Times New Roman" w:cs="Times New Roman"/>
          <w:b/>
          <w:kern w:val="32"/>
          <w:sz w:val="28"/>
          <w:szCs w:val="28"/>
          <w:lang w:eastAsia="uk-UA"/>
        </w:rPr>
        <w:lastRenderedPageBreak/>
        <w:t>4.СТРУКТУРА НАВЧАЛЬНОЇ ДИСЦИПЛІНИ</w:t>
      </w:r>
    </w:p>
    <w:p w:rsidR="00E411E0" w:rsidRPr="00042582" w:rsidRDefault="00E411E0" w:rsidP="00E411E0">
      <w:pPr>
        <w:spacing w:after="0" w:line="240" w:lineRule="auto"/>
        <w:jc w:val="center"/>
        <w:rPr>
          <w:rFonts w:ascii="Arial" w:eastAsia="Times New Roman" w:hAnsi="Arial" w:cs="Arial"/>
          <w:b/>
          <w:i/>
          <w:kern w:val="32"/>
          <w:sz w:val="26"/>
          <w:szCs w:val="26"/>
          <w:lang w:eastAsia="uk-UA"/>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6"/>
        <w:gridCol w:w="941"/>
        <w:gridCol w:w="456"/>
        <w:gridCol w:w="456"/>
        <w:gridCol w:w="565"/>
        <w:gridCol w:w="534"/>
        <w:gridCol w:w="497"/>
        <w:gridCol w:w="941"/>
        <w:gridCol w:w="336"/>
        <w:gridCol w:w="456"/>
        <w:gridCol w:w="565"/>
        <w:gridCol w:w="547"/>
        <w:gridCol w:w="497"/>
      </w:tblGrid>
      <w:tr w:rsidR="00E411E0" w:rsidRPr="00042582" w:rsidTr="001844FD">
        <w:trPr>
          <w:cantSplit/>
        </w:trPr>
        <w:tc>
          <w:tcPr>
            <w:tcW w:w="1321" w:type="pct"/>
            <w:vMerge w:val="restar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proofErr w:type="spellStart"/>
            <w:r w:rsidRPr="00042582">
              <w:rPr>
                <w:rFonts w:ascii="Times New Roman" w:eastAsia="Times New Roman" w:hAnsi="Times New Roman" w:cs="Times New Roman"/>
                <w:sz w:val="24"/>
                <w:szCs w:val="24"/>
              </w:rPr>
              <w:t>Назви</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змістових</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модулі</w:t>
            </w:r>
            <w:proofErr w:type="gramStart"/>
            <w:r w:rsidRPr="00042582">
              <w:rPr>
                <w:rFonts w:ascii="Times New Roman" w:eastAsia="Times New Roman" w:hAnsi="Times New Roman" w:cs="Times New Roman"/>
                <w:sz w:val="24"/>
                <w:szCs w:val="24"/>
              </w:rPr>
              <w:t>в</w:t>
            </w:r>
            <w:proofErr w:type="spellEnd"/>
            <w:proofErr w:type="gramEnd"/>
            <w:r w:rsidRPr="00042582">
              <w:rPr>
                <w:rFonts w:ascii="Times New Roman" w:eastAsia="Times New Roman" w:hAnsi="Times New Roman" w:cs="Times New Roman"/>
                <w:sz w:val="24"/>
                <w:szCs w:val="24"/>
              </w:rPr>
              <w:t xml:space="preserve"> і тем</w:t>
            </w:r>
          </w:p>
        </w:tc>
        <w:tc>
          <w:tcPr>
            <w:tcW w:w="3679" w:type="pct"/>
            <w:gridSpan w:val="12"/>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proofErr w:type="spellStart"/>
            <w:r w:rsidRPr="00042582">
              <w:rPr>
                <w:rFonts w:ascii="Times New Roman" w:eastAsia="Times New Roman" w:hAnsi="Times New Roman" w:cs="Times New Roman"/>
                <w:sz w:val="24"/>
                <w:szCs w:val="24"/>
              </w:rPr>
              <w:t>Кількість</w:t>
            </w:r>
            <w:proofErr w:type="spellEnd"/>
            <w:r w:rsidRPr="00042582">
              <w:rPr>
                <w:rFonts w:ascii="Times New Roman" w:eastAsia="Times New Roman" w:hAnsi="Times New Roman" w:cs="Times New Roman"/>
                <w:sz w:val="24"/>
                <w:szCs w:val="24"/>
              </w:rPr>
              <w:t xml:space="preserve"> годин</w:t>
            </w:r>
          </w:p>
        </w:tc>
      </w:tr>
      <w:tr w:rsidR="00E411E0" w:rsidRPr="00042582" w:rsidTr="001844F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1876" w:type="pct"/>
            <w:gridSpan w:val="6"/>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proofErr w:type="spellStart"/>
            <w:r w:rsidRPr="00042582">
              <w:rPr>
                <w:rFonts w:ascii="Times New Roman" w:eastAsia="Times New Roman" w:hAnsi="Times New Roman" w:cs="Times New Roman"/>
                <w:sz w:val="24"/>
                <w:szCs w:val="24"/>
              </w:rPr>
              <w:t>Денна</w:t>
            </w:r>
            <w:proofErr w:type="spellEnd"/>
            <w:r w:rsidRPr="00042582">
              <w:rPr>
                <w:rFonts w:ascii="Times New Roman" w:eastAsia="Times New Roman" w:hAnsi="Times New Roman" w:cs="Times New Roman"/>
                <w:sz w:val="24"/>
                <w:szCs w:val="24"/>
              </w:rPr>
              <w:t xml:space="preserve"> форма</w:t>
            </w:r>
          </w:p>
        </w:tc>
        <w:tc>
          <w:tcPr>
            <w:tcW w:w="1803" w:type="pct"/>
            <w:gridSpan w:val="6"/>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proofErr w:type="spellStart"/>
            <w:r w:rsidRPr="00042582">
              <w:rPr>
                <w:rFonts w:ascii="Times New Roman" w:eastAsia="Times New Roman" w:hAnsi="Times New Roman" w:cs="Times New Roman"/>
                <w:sz w:val="24"/>
                <w:szCs w:val="24"/>
              </w:rPr>
              <w:t>Заочна</w:t>
            </w:r>
            <w:proofErr w:type="spellEnd"/>
            <w:r w:rsidRPr="00042582">
              <w:rPr>
                <w:rFonts w:ascii="Times New Roman" w:eastAsia="Times New Roman" w:hAnsi="Times New Roman" w:cs="Times New Roman"/>
                <w:sz w:val="24"/>
                <w:szCs w:val="24"/>
              </w:rPr>
              <w:t xml:space="preserve"> форма</w:t>
            </w:r>
          </w:p>
        </w:tc>
      </w:tr>
      <w:tr w:rsidR="00E411E0" w:rsidRPr="00042582" w:rsidTr="001844F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522" w:type="pct"/>
            <w:vMerge w:val="restar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 xml:space="preserve">Усього </w:t>
            </w:r>
          </w:p>
        </w:tc>
        <w:tc>
          <w:tcPr>
            <w:tcW w:w="1354" w:type="pct"/>
            <w:gridSpan w:val="5"/>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proofErr w:type="gramStart"/>
            <w:r w:rsidRPr="00042582">
              <w:rPr>
                <w:rFonts w:ascii="Times New Roman" w:eastAsia="Times New Roman" w:hAnsi="Times New Roman" w:cs="Times New Roman"/>
                <w:sz w:val="24"/>
                <w:szCs w:val="24"/>
              </w:rPr>
              <w:t>у</w:t>
            </w:r>
            <w:proofErr w:type="gramEnd"/>
            <w:r w:rsidRPr="00042582">
              <w:rPr>
                <w:rFonts w:ascii="Times New Roman" w:eastAsia="Times New Roman" w:hAnsi="Times New Roman" w:cs="Times New Roman"/>
                <w:sz w:val="24"/>
                <w:szCs w:val="24"/>
              </w:rPr>
              <w:t xml:space="preserve"> тому числі</w:t>
            </w:r>
          </w:p>
        </w:tc>
        <w:tc>
          <w:tcPr>
            <w:tcW w:w="523" w:type="pct"/>
            <w:vMerge w:val="restar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 xml:space="preserve">Усього </w:t>
            </w:r>
          </w:p>
        </w:tc>
        <w:tc>
          <w:tcPr>
            <w:tcW w:w="1280" w:type="pct"/>
            <w:gridSpan w:val="5"/>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proofErr w:type="gramStart"/>
            <w:r w:rsidRPr="00042582">
              <w:rPr>
                <w:rFonts w:ascii="Times New Roman" w:eastAsia="Times New Roman" w:hAnsi="Times New Roman" w:cs="Times New Roman"/>
                <w:sz w:val="24"/>
                <w:szCs w:val="24"/>
              </w:rPr>
              <w:t>у</w:t>
            </w:r>
            <w:proofErr w:type="gramEnd"/>
            <w:r w:rsidRPr="00042582">
              <w:rPr>
                <w:rFonts w:ascii="Times New Roman" w:eastAsia="Times New Roman" w:hAnsi="Times New Roman" w:cs="Times New Roman"/>
                <w:sz w:val="24"/>
                <w:szCs w:val="24"/>
              </w:rPr>
              <w:t xml:space="preserve"> тому числі</w:t>
            </w:r>
          </w:p>
        </w:tc>
      </w:tr>
      <w:tr w:rsidR="00E411E0" w:rsidRPr="00042582" w:rsidTr="001844F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л</w:t>
            </w:r>
          </w:p>
        </w:tc>
        <w:tc>
          <w:tcPr>
            <w:tcW w:w="244"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proofErr w:type="gramStart"/>
            <w:r w:rsidRPr="00042582">
              <w:rPr>
                <w:rFonts w:ascii="Times New Roman" w:eastAsia="Times New Roman" w:hAnsi="Times New Roman" w:cs="Times New Roman"/>
                <w:sz w:val="24"/>
                <w:szCs w:val="24"/>
              </w:rPr>
              <w:t>П</w:t>
            </w:r>
            <w:proofErr w:type="gramEnd"/>
          </w:p>
        </w:tc>
        <w:tc>
          <w:tcPr>
            <w:tcW w:w="320"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proofErr w:type="spellStart"/>
            <w:proofErr w:type="gramStart"/>
            <w:r w:rsidRPr="00042582">
              <w:rPr>
                <w:rFonts w:ascii="Times New Roman" w:eastAsia="Times New Roman" w:hAnsi="Times New Roman" w:cs="Times New Roman"/>
                <w:sz w:val="24"/>
                <w:szCs w:val="24"/>
              </w:rPr>
              <w:t>лаб</w:t>
            </w:r>
            <w:proofErr w:type="spellEnd"/>
            <w:proofErr w:type="gramEnd"/>
          </w:p>
        </w:tc>
        <w:tc>
          <w:tcPr>
            <w:tcW w:w="302"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proofErr w:type="spellStart"/>
            <w:r w:rsidRPr="00042582">
              <w:rPr>
                <w:rFonts w:ascii="Times New Roman" w:eastAsia="Times New Roman" w:hAnsi="Times New Roman" w:cs="Times New Roman"/>
                <w:sz w:val="24"/>
                <w:szCs w:val="24"/>
              </w:rPr>
              <w:t>інд</w:t>
            </w:r>
            <w:proofErr w:type="spellEnd"/>
          </w:p>
        </w:tc>
        <w:tc>
          <w:tcPr>
            <w:tcW w:w="245"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л</w:t>
            </w:r>
          </w:p>
        </w:tc>
        <w:tc>
          <w:tcPr>
            <w:tcW w:w="244"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proofErr w:type="gramStart"/>
            <w:r w:rsidRPr="00042582">
              <w:rPr>
                <w:rFonts w:ascii="Times New Roman" w:eastAsia="Times New Roman" w:hAnsi="Times New Roman" w:cs="Times New Roman"/>
                <w:sz w:val="24"/>
                <w:szCs w:val="24"/>
              </w:rPr>
              <w:t>П</w:t>
            </w:r>
            <w:proofErr w:type="gramEnd"/>
          </w:p>
        </w:tc>
        <w:tc>
          <w:tcPr>
            <w:tcW w:w="310"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proofErr w:type="spellStart"/>
            <w:proofErr w:type="gramStart"/>
            <w:r w:rsidRPr="00042582">
              <w:rPr>
                <w:rFonts w:ascii="Times New Roman" w:eastAsia="Times New Roman" w:hAnsi="Times New Roman" w:cs="Times New Roman"/>
                <w:sz w:val="24"/>
                <w:szCs w:val="24"/>
              </w:rPr>
              <w:t>лаб</w:t>
            </w:r>
            <w:proofErr w:type="spellEnd"/>
            <w:proofErr w:type="gramEnd"/>
          </w:p>
        </w:tc>
        <w:tc>
          <w:tcPr>
            <w:tcW w:w="302"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proofErr w:type="spellStart"/>
            <w:r w:rsidRPr="00042582">
              <w:rPr>
                <w:rFonts w:ascii="Times New Roman" w:eastAsia="Times New Roman" w:hAnsi="Times New Roman" w:cs="Times New Roman"/>
                <w:sz w:val="24"/>
                <w:szCs w:val="24"/>
              </w:rPr>
              <w:t>Інд</w:t>
            </w:r>
            <w:proofErr w:type="spellEnd"/>
          </w:p>
        </w:tc>
        <w:tc>
          <w:tcPr>
            <w:tcW w:w="244"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Ср</w:t>
            </w:r>
          </w:p>
        </w:tc>
      </w:tr>
      <w:tr w:rsidR="00E411E0" w:rsidRPr="00042582" w:rsidTr="001844FD">
        <w:tc>
          <w:tcPr>
            <w:tcW w:w="1321"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bCs/>
                <w:sz w:val="24"/>
                <w:szCs w:val="24"/>
              </w:rPr>
            </w:pPr>
            <w:r w:rsidRPr="00042582">
              <w:rPr>
                <w:rFonts w:ascii="Times New Roman" w:eastAsia="Times New Roman" w:hAnsi="Times New Roman" w:cs="Times New Roman"/>
                <w:bCs/>
                <w:sz w:val="24"/>
                <w:szCs w:val="24"/>
              </w:rPr>
              <w:t>1</w:t>
            </w:r>
          </w:p>
        </w:tc>
        <w:tc>
          <w:tcPr>
            <w:tcW w:w="522"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bCs/>
                <w:sz w:val="24"/>
                <w:szCs w:val="24"/>
              </w:rPr>
            </w:pPr>
            <w:r w:rsidRPr="00042582">
              <w:rPr>
                <w:rFonts w:ascii="Times New Roman" w:eastAsia="Times New Roman" w:hAnsi="Times New Roman" w:cs="Times New Roman"/>
                <w:bCs/>
                <w:sz w:val="24"/>
                <w:szCs w:val="24"/>
              </w:rPr>
              <w:t>2</w:t>
            </w:r>
          </w:p>
        </w:tc>
        <w:tc>
          <w:tcPr>
            <w:tcW w:w="244"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bCs/>
                <w:sz w:val="24"/>
                <w:szCs w:val="24"/>
              </w:rPr>
            </w:pPr>
            <w:r w:rsidRPr="00042582">
              <w:rPr>
                <w:rFonts w:ascii="Times New Roman" w:eastAsia="Times New Roman" w:hAnsi="Times New Roman" w:cs="Times New Roman"/>
                <w:bCs/>
                <w:sz w:val="24"/>
                <w:szCs w:val="24"/>
              </w:rPr>
              <w:t>3</w:t>
            </w:r>
          </w:p>
        </w:tc>
        <w:tc>
          <w:tcPr>
            <w:tcW w:w="244"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bCs/>
                <w:sz w:val="24"/>
                <w:szCs w:val="24"/>
              </w:rPr>
            </w:pPr>
            <w:r w:rsidRPr="00042582">
              <w:rPr>
                <w:rFonts w:ascii="Times New Roman" w:eastAsia="Times New Roman" w:hAnsi="Times New Roman" w:cs="Times New Roman"/>
                <w:bCs/>
                <w:sz w:val="24"/>
                <w:szCs w:val="24"/>
              </w:rPr>
              <w:t>4</w:t>
            </w:r>
          </w:p>
        </w:tc>
        <w:tc>
          <w:tcPr>
            <w:tcW w:w="320"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bCs/>
                <w:sz w:val="24"/>
                <w:szCs w:val="24"/>
              </w:rPr>
            </w:pPr>
            <w:r w:rsidRPr="00042582">
              <w:rPr>
                <w:rFonts w:ascii="Times New Roman" w:eastAsia="Times New Roman" w:hAnsi="Times New Roman" w:cs="Times New Roman"/>
                <w:bCs/>
                <w:sz w:val="24"/>
                <w:szCs w:val="24"/>
              </w:rPr>
              <w:t>5</w:t>
            </w:r>
          </w:p>
        </w:tc>
        <w:tc>
          <w:tcPr>
            <w:tcW w:w="302"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bCs/>
                <w:sz w:val="24"/>
                <w:szCs w:val="24"/>
              </w:rPr>
            </w:pPr>
            <w:r w:rsidRPr="00042582">
              <w:rPr>
                <w:rFonts w:ascii="Times New Roman" w:eastAsia="Times New Roman" w:hAnsi="Times New Roman" w:cs="Times New Roman"/>
                <w:bCs/>
                <w:sz w:val="24"/>
                <w:szCs w:val="24"/>
              </w:rPr>
              <w:t>6</w:t>
            </w:r>
          </w:p>
        </w:tc>
        <w:tc>
          <w:tcPr>
            <w:tcW w:w="245"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bCs/>
                <w:sz w:val="24"/>
                <w:szCs w:val="24"/>
              </w:rPr>
            </w:pPr>
            <w:r w:rsidRPr="00042582">
              <w:rPr>
                <w:rFonts w:ascii="Times New Roman" w:eastAsia="Times New Roman" w:hAnsi="Times New Roman" w:cs="Times New Roman"/>
                <w:bCs/>
                <w:sz w:val="24"/>
                <w:szCs w:val="24"/>
              </w:rPr>
              <w:t>7</w:t>
            </w:r>
          </w:p>
        </w:tc>
        <w:tc>
          <w:tcPr>
            <w:tcW w:w="523"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bCs/>
                <w:sz w:val="24"/>
                <w:szCs w:val="24"/>
              </w:rPr>
            </w:pPr>
            <w:r w:rsidRPr="00042582">
              <w:rPr>
                <w:rFonts w:ascii="Times New Roman" w:eastAsia="Times New Roman" w:hAnsi="Times New Roman" w:cs="Times New Roman"/>
                <w:bCs/>
                <w:sz w:val="24"/>
                <w:szCs w:val="24"/>
              </w:rPr>
              <w:t>8</w:t>
            </w:r>
          </w:p>
        </w:tc>
        <w:tc>
          <w:tcPr>
            <w:tcW w:w="180"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bCs/>
                <w:sz w:val="24"/>
                <w:szCs w:val="24"/>
              </w:rPr>
            </w:pPr>
            <w:r w:rsidRPr="00042582">
              <w:rPr>
                <w:rFonts w:ascii="Times New Roman" w:eastAsia="Times New Roman" w:hAnsi="Times New Roman" w:cs="Times New Roman"/>
                <w:bCs/>
                <w:sz w:val="24"/>
                <w:szCs w:val="24"/>
              </w:rPr>
              <w:t>9</w:t>
            </w:r>
          </w:p>
        </w:tc>
        <w:tc>
          <w:tcPr>
            <w:tcW w:w="244"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bCs/>
                <w:sz w:val="24"/>
                <w:szCs w:val="24"/>
              </w:rPr>
            </w:pPr>
            <w:r w:rsidRPr="00042582">
              <w:rPr>
                <w:rFonts w:ascii="Times New Roman" w:eastAsia="Times New Roman" w:hAnsi="Times New Roman" w:cs="Times New Roman"/>
                <w:bCs/>
                <w:sz w:val="24"/>
                <w:szCs w:val="24"/>
              </w:rPr>
              <w:t>10</w:t>
            </w:r>
          </w:p>
        </w:tc>
        <w:tc>
          <w:tcPr>
            <w:tcW w:w="310"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bCs/>
                <w:sz w:val="24"/>
                <w:szCs w:val="24"/>
              </w:rPr>
            </w:pPr>
            <w:r w:rsidRPr="00042582">
              <w:rPr>
                <w:rFonts w:ascii="Times New Roman" w:eastAsia="Times New Roman" w:hAnsi="Times New Roman" w:cs="Times New Roman"/>
                <w:bCs/>
                <w:sz w:val="24"/>
                <w:szCs w:val="24"/>
              </w:rPr>
              <w:t>11</w:t>
            </w:r>
          </w:p>
        </w:tc>
        <w:tc>
          <w:tcPr>
            <w:tcW w:w="302"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bCs/>
                <w:sz w:val="24"/>
                <w:szCs w:val="24"/>
              </w:rPr>
            </w:pPr>
            <w:r w:rsidRPr="00042582">
              <w:rPr>
                <w:rFonts w:ascii="Times New Roman" w:eastAsia="Times New Roman" w:hAnsi="Times New Roman" w:cs="Times New Roman"/>
                <w:bCs/>
                <w:sz w:val="24"/>
                <w:szCs w:val="24"/>
              </w:rPr>
              <w:t>12</w:t>
            </w:r>
          </w:p>
        </w:tc>
        <w:tc>
          <w:tcPr>
            <w:tcW w:w="244"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bCs/>
                <w:sz w:val="24"/>
                <w:szCs w:val="24"/>
              </w:rPr>
            </w:pPr>
            <w:r w:rsidRPr="00042582">
              <w:rPr>
                <w:rFonts w:ascii="Times New Roman" w:eastAsia="Times New Roman" w:hAnsi="Times New Roman" w:cs="Times New Roman"/>
                <w:bCs/>
                <w:sz w:val="24"/>
                <w:szCs w:val="24"/>
              </w:rPr>
              <w:t>13</w:t>
            </w:r>
          </w:p>
        </w:tc>
      </w:tr>
      <w:tr w:rsidR="00E411E0" w:rsidRPr="00042582" w:rsidTr="001844FD">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b/>
                <w:bCs/>
                <w:sz w:val="24"/>
                <w:szCs w:val="24"/>
              </w:rPr>
            </w:pPr>
            <w:r w:rsidRPr="00042582">
              <w:rPr>
                <w:rFonts w:ascii="Times New Roman" w:eastAsia="Times New Roman" w:hAnsi="Times New Roman" w:cs="Times New Roman"/>
                <w:b/>
                <w:bCs/>
                <w:sz w:val="24"/>
                <w:szCs w:val="24"/>
              </w:rPr>
              <w:t>Модуль 1</w:t>
            </w:r>
          </w:p>
        </w:tc>
      </w:tr>
      <w:tr w:rsidR="00E411E0" w:rsidRPr="00042582" w:rsidTr="001844FD">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E411E0" w:rsidRPr="00042582" w:rsidRDefault="00E411E0" w:rsidP="00E411E0">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b/>
                <w:bCs/>
                <w:sz w:val="24"/>
                <w:szCs w:val="24"/>
              </w:rPr>
              <w:t xml:space="preserve"> </w:t>
            </w:r>
            <w:proofErr w:type="spellStart"/>
            <w:r w:rsidRPr="00042582">
              <w:rPr>
                <w:rFonts w:ascii="Times New Roman" w:eastAsia="Times New Roman" w:hAnsi="Times New Roman" w:cs="Times New Roman"/>
                <w:b/>
                <w:bCs/>
                <w:sz w:val="24"/>
                <w:szCs w:val="24"/>
              </w:rPr>
              <w:t>Змістовий</w:t>
            </w:r>
            <w:proofErr w:type="spellEnd"/>
            <w:r w:rsidRPr="00042582">
              <w:rPr>
                <w:rFonts w:ascii="Times New Roman" w:eastAsia="Times New Roman" w:hAnsi="Times New Roman" w:cs="Times New Roman"/>
                <w:b/>
                <w:bCs/>
                <w:sz w:val="24"/>
                <w:szCs w:val="24"/>
              </w:rPr>
              <w:t xml:space="preserve"> модуль 1</w:t>
            </w:r>
            <w:r w:rsidRPr="00042582">
              <w:rPr>
                <w:rFonts w:ascii="Times New Roman" w:eastAsia="Times New Roman" w:hAnsi="Times New Roman" w:cs="Times New Roman"/>
                <w:sz w:val="24"/>
                <w:szCs w:val="24"/>
              </w:rPr>
              <w:t xml:space="preserve">: </w:t>
            </w:r>
            <w:r w:rsidRPr="00042582">
              <w:rPr>
                <w:rFonts w:ascii="Times New Roman" w:eastAsia="Times New Roman" w:hAnsi="Times New Roman" w:cs="Times New Roman"/>
                <w:b/>
                <w:sz w:val="24"/>
                <w:szCs w:val="24"/>
              </w:rPr>
              <w:t xml:space="preserve">Проблеми </w:t>
            </w:r>
            <w:proofErr w:type="spellStart"/>
            <w:r w:rsidRPr="00042582">
              <w:rPr>
                <w:rFonts w:ascii="Times New Roman" w:eastAsia="Times New Roman" w:hAnsi="Times New Roman" w:cs="Times New Roman"/>
                <w:b/>
                <w:sz w:val="24"/>
                <w:szCs w:val="24"/>
              </w:rPr>
              <w:t>кримінально-правової</w:t>
            </w:r>
            <w:proofErr w:type="spellEnd"/>
            <w:r w:rsidRPr="00042582">
              <w:rPr>
                <w:rFonts w:ascii="Times New Roman" w:eastAsia="Times New Roman" w:hAnsi="Times New Roman" w:cs="Times New Roman"/>
                <w:b/>
                <w:sz w:val="24"/>
                <w:szCs w:val="24"/>
              </w:rPr>
              <w:t xml:space="preserve"> </w:t>
            </w:r>
            <w:proofErr w:type="spellStart"/>
            <w:r w:rsidRPr="00042582">
              <w:rPr>
                <w:rFonts w:ascii="Times New Roman" w:eastAsia="Times New Roman" w:hAnsi="Times New Roman" w:cs="Times New Roman"/>
                <w:b/>
                <w:sz w:val="24"/>
                <w:szCs w:val="24"/>
              </w:rPr>
              <w:t>охорони</w:t>
            </w:r>
            <w:proofErr w:type="spellEnd"/>
            <w:r w:rsidRPr="0004258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 xml:space="preserve">власності </w:t>
            </w:r>
            <w:r w:rsidRPr="00042582">
              <w:rPr>
                <w:rFonts w:ascii="Times New Roman" w:eastAsia="Times New Roman" w:hAnsi="Times New Roman" w:cs="Times New Roman"/>
                <w:b/>
                <w:sz w:val="24"/>
                <w:szCs w:val="24"/>
              </w:rPr>
              <w:t>в Україні</w:t>
            </w:r>
          </w:p>
        </w:tc>
      </w:tr>
      <w:tr w:rsidR="00E411E0" w:rsidRPr="00042582" w:rsidTr="001844FD">
        <w:tc>
          <w:tcPr>
            <w:tcW w:w="1287" w:type="pct"/>
            <w:tcBorders>
              <w:top w:val="single" w:sz="4" w:space="0" w:color="auto"/>
              <w:left w:val="single" w:sz="4" w:space="0" w:color="auto"/>
              <w:bottom w:val="single" w:sz="4" w:space="0" w:color="auto"/>
              <w:right w:val="single" w:sz="4" w:space="0" w:color="auto"/>
            </w:tcBorders>
            <w:hideMark/>
          </w:tcPr>
          <w:p w:rsidR="00E411E0" w:rsidRPr="00042582" w:rsidRDefault="00E411E0" w:rsidP="00E411E0">
            <w:pPr>
              <w:spacing w:after="0" w:line="240" w:lineRule="auto"/>
              <w:jc w:val="both"/>
              <w:rPr>
                <w:rFonts w:ascii="Times New Roman" w:eastAsia="Times New Roman" w:hAnsi="Times New Roman" w:cs="Times New Roman"/>
                <w:sz w:val="24"/>
                <w:szCs w:val="24"/>
              </w:rPr>
            </w:pPr>
            <w:r w:rsidRPr="00042582">
              <w:rPr>
                <w:rFonts w:ascii="Times New Roman" w:eastAsia="Times New Roman" w:hAnsi="Times New Roman" w:cs="Times New Roman"/>
                <w:b/>
                <w:bCs/>
                <w:sz w:val="24"/>
                <w:szCs w:val="24"/>
              </w:rPr>
              <w:t>Тема 1.</w:t>
            </w:r>
            <w:r w:rsidRPr="00E556D2">
              <w:rPr>
                <w:lang w:val="uk-UA"/>
              </w:rPr>
              <w:t xml:space="preserve"> </w:t>
            </w:r>
            <w:r w:rsidRPr="00E411E0">
              <w:rPr>
                <w:rFonts w:ascii="Times New Roman" w:hAnsi="Times New Roman" w:cs="Times New Roman"/>
                <w:lang w:val="uk-UA"/>
              </w:rPr>
              <w:t>Кримінальна відповідальність за злочини проти власності в історії вітчизняного кримінального законодавства та у зарубіжних державах</w:t>
            </w:r>
          </w:p>
        </w:tc>
        <w:tc>
          <w:tcPr>
            <w:tcW w:w="555"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2</w:t>
            </w:r>
          </w:p>
        </w:tc>
        <w:tc>
          <w:tcPr>
            <w:tcW w:w="244"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20"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w:t>
            </w:r>
          </w:p>
        </w:tc>
        <w:tc>
          <w:tcPr>
            <w:tcW w:w="302"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w:t>
            </w:r>
          </w:p>
        </w:tc>
        <w:tc>
          <w:tcPr>
            <w:tcW w:w="245"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523"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p>
        </w:tc>
        <w:tc>
          <w:tcPr>
            <w:tcW w:w="244"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310"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302"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E411E0" w:rsidRPr="00042582" w:rsidTr="001844FD">
        <w:tc>
          <w:tcPr>
            <w:tcW w:w="1287" w:type="pct"/>
            <w:tcBorders>
              <w:top w:val="single" w:sz="4" w:space="0" w:color="auto"/>
              <w:left w:val="single" w:sz="4" w:space="0" w:color="auto"/>
              <w:bottom w:val="single" w:sz="4" w:space="0" w:color="auto"/>
              <w:right w:val="single" w:sz="4" w:space="0" w:color="auto"/>
            </w:tcBorders>
            <w:hideMark/>
          </w:tcPr>
          <w:p w:rsidR="00E411E0" w:rsidRPr="00E411E0" w:rsidRDefault="00E411E0" w:rsidP="00E411E0">
            <w:pPr>
              <w:tabs>
                <w:tab w:val="left" w:pos="1168"/>
              </w:tabs>
              <w:spacing w:after="0" w:line="240" w:lineRule="auto"/>
              <w:jc w:val="both"/>
              <w:rPr>
                <w:rFonts w:ascii="Times New Roman" w:eastAsia="Times New Roman" w:hAnsi="Times New Roman" w:cs="Times New Roman"/>
                <w:sz w:val="24"/>
                <w:szCs w:val="24"/>
                <w:lang w:val="uk-UA"/>
              </w:rPr>
            </w:pPr>
            <w:r w:rsidRPr="00042582">
              <w:rPr>
                <w:rFonts w:ascii="Times New Roman" w:eastAsia="Times New Roman" w:hAnsi="Times New Roman" w:cs="Times New Roman"/>
                <w:b/>
                <w:bCs/>
                <w:sz w:val="24"/>
                <w:szCs w:val="24"/>
              </w:rPr>
              <w:t>Тема 2.</w:t>
            </w:r>
            <w:r w:rsidRPr="00E556D2">
              <w:rPr>
                <w:lang w:val="uk-UA"/>
              </w:rPr>
              <w:t xml:space="preserve"> </w:t>
            </w:r>
            <w:r w:rsidRPr="00E411E0">
              <w:rPr>
                <w:rFonts w:ascii="Times New Roman" w:hAnsi="Times New Roman" w:cs="Times New Roman"/>
                <w:lang w:val="uk-UA"/>
              </w:rPr>
              <w:t>Загальна характеристика складів злочинів проти власності</w:t>
            </w:r>
          </w:p>
        </w:tc>
        <w:tc>
          <w:tcPr>
            <w:tcW w:w="555"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44"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20"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w:t>
            </w:r>
          </w:p>
        </w:tc>
        <w:tc>
          <w:tcPr>
            <w:tcW w:w="302"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w:t>
            </w:r>
          </w:p>
        </w:tc>
        <w:tc>
          <w:tcPr>
            <w:tcW w:w="245"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523"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44"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2</w:t>
            </w:r>
          </w:p>
        </w:tc>
        <w:tc>
          <w:tcPr>
            <w:tcW w:w="310"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302"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E411E0" w:rsidRPr="00042582" w:rsidTr="001844FD">
        <w:tc>
          <w:tcPr>
            <w:tcW w:w="1287" w:type="pct"/>
            <w:tcBorders>
              <w:top w:val="single" w:sz="4" w:space="0" w:color="auto"/>
              <w:left w:val="single" w:sz="4" w:space="0" w:color="auto"/>
              <w:bottom w:val="single" w:sz="4" w:space="0" w:color="auto"/>
              <w:right w:val="single" w:sz="4" w:space="0" w:color="auto"/>
            </w:tcBorders>
            <w:hideMark/>
          </w:tcPr>
          <w:p w:rsidR="00E411E0" w:rsidRPr="00042582" w:rsidRDefault="00E411E0" w:rsidP="00E411E0">
            <w:pPr>
              <w:spacing w:after="0" w:line="240" w:lineRule="auto"/>
              <w:jc w:val="both"/>
              <w:rPr>
                <w:rFonts w:ascii="Times New Roman" w:eastAsia="Times New Roman" w:hAnsi="Times New Roman" w:cs="Times New Roman"/>
                <w:bCs/>
                <w:sz w:val="24"/>
                <w:szCs w:val="24"/>
              </w:rPr>
            </w:pPr>
            <w:r w:rsidRPr="00042582">
              <w:rPr>
                <w:rFonts w:ascii="Times New Roman" w:eastAsia="Times New Roman" w:hAnsi="Times New Roman" w:cs="Times New Roman"/>
                <w:b/>
                <w:sz w:val="24"/>
                <w:szCs w:val="24"/>
              </w:rPr>
              <w:t>Тема 3.</w:t>
            </w:r>
            <w:r w:rsidRPr="00E556D2">
              <w:rPr>
                <w:lang w:val="uk-UA"/>
              </w:rPr>
              <w:t xml:space="preserve"> </w:t>
            </w:r>
            <w:r w:rsidRPr="00E411E0">
              <w:rPr>
                <w:rFonts w:ascii="Times New Roman" w:hAnsi="Times New Roman" w:cs="Times New Roman"/>
                <w:lang w:val="uk-UA"/>
              </w:rPr>
              <w:t xml:space="preserve">Злочини проти власності, </w:t>
            </w:r>
            <w:r w:rsidRPr="00E411E0">
              <w:rPr>
                <w:rFonts w:ascii="Times New Roman" w:hAnsi="Times New Roman" w:cs="Times New Roman"/>
                <w:color w:val="000000"/>
                <w:spacing w:val="-4"/>
                <w:lang w:val="uk-UA"/>
              </w:rPr>
              <w:t>які полягають у незаконному заволодінні чужим майном</w:t>
            </w:r>
          </w:p>
        </w:tc>
        <w:tc>
          <w:tcPr>
            <w:tcW w:w="555"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44"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20"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w:t>
            </w:r>
          </w:p>
        </w:tc>
        <w:tc>
          <w:tcPr>
            <w:tcW w:w="302"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w:t>
            </w:r>
          </w:p>
        </w:tc>
        <w:tc>
          <w:tcPr>
            <w:tcW w:w="245"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p>
        </w:tc>
        <w:tc>
          <w:tcPr>
            <w:tcW w:w="523"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44"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2</w:t>
            </w:r>
          </w:p>
        </w:tc>
        <w:tc>
          <w:tcPr>
            <w:tcW w:w="310"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302"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E411E0" w:rsidRPr="00042582" w:rsidTr="001844FD">
        <w:tc>
          <w:tcPr>
            <w:tcW w:w="1287" w:type="pct"/>
            <w:tcBorders>
              <w:top w:val="single" w:sz="4" w:space="0" w:color="auto"/>
              <w:left w:val="single" w:sz="4" w:space="0" w:color="auto"/>
              <w:bottom w:val="single" w:sz="4" w:space="0" w:color="auto"/>
              <w:right w:val="single" w:sz="4" w:space="0" w:color="auto"/>
            </w:tcBorders>
            <w:hideMark/>
          </w:tcPr>
          <w:p w:rsidR="00E411E0" w:rsidRPr="00E411E0" w:rsidRDefault="00E411E0" w:rsidP="00E411E0">
            <w:pPr>
              <w:jc w:val="both"/>
              <w:rPr>
                <w:color w:val="000000"/>
                <w:spacing w:val="-4"/>
                <w:lang w:val="uk-UA"/>
              </w:rPr>
            </w:pPr>
            <w:r w:rsidRPr="00042582">
              <w:rPr>
                <w:rFonts w:ascii="Times New Roman" w:eastAsia="Times New Roman" w:hAnsi="Times New Roman" w:cs="Times New Roman"/>
                <w:b/>
                <w:sz w:val="24"/>
                <w:szCs w:val="24"/>
              </w:rPr>
              <w:t>Тема 4.</w:t>
            </w:r>
            <w:r w:rsidRPr="00042582">
              <w:rPr>
                <w:rFonts w:ascii="Times New Roman" w:eastAsia="Times New Roman" w:hAnsi="Times New Roman" w:cs="Times New Roman"/>
                <w:sz w:val="24"/>
                <w:szCs w:val="24"/>
              </w:rPr>
              <w:t xml:space="preserve"> </w:t>
            </w:r>
            <w:r w:rsidRPr="00E411E0">
              <w:rPr>
                <w:rFonts w:ascii="Times New Roman" w:hAnsi="Times New Roman" w:cs="Times New Roman"/>
                <w:color w:val="000000"/>
                <w:spacing w:val="-4"/>
                <w:lang w:val="uk-UA"/>
              </w:rPr>
              <w:t>Диференціація кримінальної відповідальності за розкрадання</w:t>
            </w:r>
          </w:p>
        </w:tc>
        <w:tc>
          <w:tcPr>
            <w:tcW w:w="555"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44"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20"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w:t>
            </w:r>
          </w:p>
        </w:tc>
        <w:tc>
          <w:tcPr>
            <w:tcW w:w="302"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w:t>
            </w:r>
          </w:p>
        </w:tc>
        <w:tc>
          <w:tcPr>
            <w:tcW w:w="245"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p>
        </w:tc>
        <w:tc>
          <w:tcPr>
            <w:tcW w:w="523"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p>
        </w:tc>
        <w:tc>
          <w:tcPr>
            <w:tcW w:w="244"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p>
        </w:tc>
        <w:tc>
          <w:tcPr>
            <w:tcW w:w="310"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302"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E411E0" w:rsidRPr="00042582" w:rsidTr="001844FD">
        <w:tc>
          <w:tcPr>
            <w:tcW w:w="1287" w:type="pct"/>
            <w:tcBorders>
              <w:top w:val="single" w:sz="4" w:space="0" w:color="auto"/>
              <w:left w:val="single" w:sz="4" w:space="0" w:color="auto"/>
              <w:bottom w:val="single" w:sz="4" w:space="0" w:color="auto"/>
              <w:right w:val="single" w:sz="4" w:space="0" w:color="auto"/>
            </w:tcBorders>
            <w:hideMark/>
          </w:tcPr>
          <w:p w:rsidR="00E411E0" w:rsidRPr="00E411E0" w:rsidRDefault="00E411E0" w:rsidP="00E411E0">
            <w:pPr>
              <w:jc w:val="both"/>
              <w:rPr>
                <w:color w:val="000000"/>
                <w:spacing w:val="-4"/>
                <w:lang w:val="uk-UA"/>
              </w:rPr>
            </w:pPr>
            <w:r w:rsidRPr="00042582">
              <w:rPr>
                <w:rFonts w:ascii="Times New Roman" w:eastAsia="Times New Roman" w:hAnsi="Times New Roman" w:cs="Times New Roman"/>
                <w:b/>
                <w:sz w:val="24"/>
                <w:szCs w:val="24"/>
              </w:rPr>
              <w:t>Тема 5.</w:t>
            </w:r>
            <w:r w:rsidRPr="00E556D2">
              <w:rPr>
                <w:color w:val="000000"/>
                <w:spacing w:val="-4"/>
                <w:lang w:val="uk-UA"/>
              </w:rPr>
              <w:t xml:space="preserve"> </w:t>
            </w:r>
            <w:r w:rsidRPr="00E411E0">
              <w:rPr>
                <w:rFonts w:ascii="Times New Roman" w:hAnsi="Times New Roman" w:cs="Times New Roman"/>
                <w:color w:val="000000"/>
                <w:spacing w:val="-4"/>
                <w:lang w:val="uk-UA"/>
              </w:rPr>
              <w:t>Злочини проти власності, які полягають у незаконному заволодінні чужим майном і не містять ознак розкрадання</w:t>
            </w:r>
          </w:p>
        </w:tc>
        <w:tc>
          <w:tcPr>
            <w:tcW w:w="555"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2</w:t>
            </w:r>
          </w:p>
        </w:tc>
        <w:tc>
          <w:tcPr>
            <w:tcW w:w="244"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20"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w:t>
            </w:r>
          </w:p>
        </w:tc>
        <w:tc>
          <w:tcPr>
            <w:tcW w:w="302"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w:t>
            </w:r>
          </w:p>
        </w:tc>
        <w:tc>
          <w:tcPr>
            <w:tcW w:w="245"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p>
        </w:tc>
        <w:tc>
          <w:tcPr>
            <w:tcW w:w="523"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44"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302"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411E0" w:rsidRPr="00042582" w:rsidTr="001844FD">
        <w:tc>
          <w:tcPr>
            <w:tcW w:w="1287" w:type="pct"/>
            <w:tcBorders>
              <w:top w:val="single" w:sz="4" w:space="0" w:color="auto"/>
              <w:left w:val="single" w:sz="4" w:space="0" w:color="auto"/>
              <w:bottom w:val="single" w:sz="4" w:space="0" w:color="auto"/>
              <w:right w:val="single" w:sz="4" w:space="0" w:color="auto"/>
            </w:tcBorders>
            <w:hideMark/>
          </w:tcPr>
          <w:p w:rsidR="00E411E0" w:rsidRPr="00E411E0" w:rsidRDefault="00E411E0" w:rsidP="00E411E0">
            <w:pPr>
              <w:spacing w:after="0" w:line="240" w:lineRule="auto"/>
              <w:jc w:val="both"/>
              <w:rPr>
                <w:rFonts w:ascii="Times New Roman" w:eastAsia="Times New Roman" w:hAnsi="Times New Roman" w:cs="Times New Roman"/>
                <w:sz w:val="24"/>
                <w:szCs w:val="24"/>
                <w:lang w:val="uk-UA"/>
              </w:rPr>
            </w:pPr>
            <w:r w:rsidRPr="00042582">
              <w:rPr>
                <w:rFonts w:ascii="Times New Roman" w:eastAsia="Times New Roman" w:hAnsi="Times New Roman" w:cs="Times New Roman"/>
                <w:b/>
                <w:sz w:val="24"/>
                <w:szCs w:val="24"/>
              </w:rPr>
              <w:t>Тема 6.</w:t>
            </w:r>
            <w:r w:rsidRPr="00E556D2">
              <w:rPr>
                <w:lang w:val="uk-UA"/>
              </w:rPr>
              <w:t xml:space="preserve"> </w:t>
            </w:r>
            <w:r w:rsidRPr="00E411E0">
              <w:rPr>
                <w:rFonts w:ascii="Times New Roman" w:hAnsi="Times New Roman" w:cs="Times New Roman"/>
                <w:lang w:val="uk-UA"/>
              </w:rPr>
              <w:t>Злочини проти власності, не пов’язані із незаконним заволодінням чужим майном</w:t>
            </w:r>
          </w:p>
        </w:tc>
        <w:tc>
          <w:tcPr>
            <w:tcW w:w="555"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2</w:t>
            </w:r>
          </w:p>
        </w:tc>
        <w:tc>
          <w:tcPr>
            <w:tcW w:w="244"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20"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w:t>
            </w:r>
          </w:p>
        </w:tc>
        <w:tc>
          <w:tcPr>
            <w:tcW w:w="302"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w:t>
            </w:r>
          </w:p>
        </w:tc>
        <w:tc>
          <w:tcPr>
            <w:tcW w:w="245"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r w:rsidRPr="00042582">
              <w:rPr>
                <w:rFonts w:ascii="Times New Roman" w:eastAsia="Times New Roman" w:hAnsi="Times New Roman" w:cs="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44"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302"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E411E0" w:rsidRPr="00042582" w:rsidTr="001844FD">
        <w:tc>
          <w:tcPr>
            <w:tcW w:w="1287"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w:t>
            </w:r>
            <w:r>
              <w:rPr>
                <w:rFonts w:ascii="Times New Roman" w:eastAsia="Times New Roman" w:hAnsi="Times New Roman" w:cs="Times New Roman"/>
                <w:b/>
                <w:sz w:val="24"/>
                <w:szCs w:val="24"/>
                <w:lang w:val="uk-UA"/>
              </w:rPr>
              <w:t>7</w:t>
            </w:r>
            <w:r w:rsidRPr="00042582">
              <w:rPr>
                <w:rFonts w:ascii="Times New Roman" w:eastAsia="Times New Roman" w:hAnsi="Times New Roman" w:cs="Times New Roman"/>
                <w:b/>
                <w:sz w:val="24"/>
                <w:szCs w:val="24"/>
              </w:rPr>
              <w:t>.</w:t>
            </w:r>
            <w:r w:rsidRPr="00E556D2">
              <w:rPr>
                <w:lang w:val="uk-UA"/>
              </w:rPr>
              <w:t xml:space="preserve"> </w:t>
            </w:r>
            <w:r w:rsidRPr="00E411E0">
              <w:rPr>
                <w:rFonts w:ascii="Times New Roman" w:hAnsi="Times New Roman" w:cs="Times New Roman"/>
                <w:lang w:val="uk-UA"/>
              </w:rPr>
              <w:t xml:space="preserve">Розмежування складів злочинів проти власності із суміжними </w:t>
            </w:r>
            <w:r w:rsidRPr="00E411E0">
              <w:rPr>
                <w:rFonts w:ascii="Times New Roman" w:hAnsi="Times New Roman" w:cs="Times New Roman"/>
                <w:lang w:val="uk-UA"/>
              </w:rPr>
              <w:lastRenderedPageBreak/>
              <w:t>посяганнями</w:t>
            </w:r>
          </w:p>
        </w:tc>
        <w:tc>
          <w:tcPr>
            <w:tcW w:w="555"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44"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20"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302"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245"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523"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44"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310"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302"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E411E0" w:rsidRDefault="00E411E0" w:rsidP="001844FD">
            <w:pPr>
              <w:spacing w:after="0" w:line="240" w:lineRule="auto"/>
              <w:rPr>
                <w:rFonts w:ascii="Times New Roman" w:eastAsia="Times New Roman" w:hAnsi="Times New Roman" w:cs="Times New Roman"/>
                <w:sz w:val="24"/>
                <w:szCs w:val="24"/>
              </w:rPr>
            </w:pPr>
          </w:p>
        </w:tc>
      </w:tr>
      <w:tr w:rsidR="00E411E0" w:rsidRPr="00042582" w:rsidTr="001844FD">
        <w:tc>
          <w:tcPr>
            <w:tcW w:w="1287"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lastRenderedPageBreak/>
              <w:t xml:space="preserve">Тема </w:t>
            </w:r>
            <w:r>
              <w:rPr>
                <w:rFonts w:ascii="Times New Roman" w:eastAsia="Times New Roman" w:hAnsi="Times New Roman" w:cs="Times New Roman"/>
                <w:b/>
                <w:sz w:val="24"/>
                <w:szCs w:val="24"/>
                <w:lang w:val="uk-UA"/>
              </w:rPr>
              <w:t>8</w:t>
            </w:r>
            <w:r w:rsidRPr="00042582">
              <w:rPr>
                <w:rFonts w:ascii="Times New Roman" w:eastAsia="Times New Roman" w:hAnsi="Times New Roman" w:cs="Times New Roman"/>
                <w:b/>
                <w:sz w:val="24"/>
                <w:szCs w:val="24"/>
              </w:rPr>
              <w:t>.</w:t>
            </w:r>
            <w:r w:rsidRPr="00E556D2">
              <w:rPr>
                <w:lang w:val="uk-UA"/>
              </w:rPr>
              <w:t xml:space="preserve"> </w:t>
            </w:r>
            <w:r w:rsidRPr="00E411E0">
              <w:rPr>
                <w:rFonts w:ascii="Times New Roman" w:hAnsi="Times New Roman" w:cs="Times New Roman"/>
                <w:lang w:val="uk-UA"/>
              </w:rPr>
              <w:t>Шляхи вдосконалення кримінального законодавства про відповідальність за злочини проти власності</w:t>
            </w:r>
          </w:p>
        </w:tc>
        <w:tc>
          <w:tcPr>
            <w:tcW w:w="555"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44"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20"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302"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245"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523"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44"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310"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302"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E411E0" w:rsidRDefault="00E411E0" w:rsidP="001844FD">
            <w:pPr>
              <w:spacing w:after="0" w:line="240" w:lineRule="auto"/>
              <w:rPr>
                <w:rFonts w:ascii="Times New Roman" w:eastAsia="Times New Roman" w:hAnsi="Times New Roman" w:cs="Times New Roman"/>
                <w:sz w:val="24"/>
                <w:szCs w:val="24"/>
              </w:rPr>
            </w:pPr>
          </w:p>
        </w:tc>
      </w:tr>
      <w:tr w:rsidR="00E411E0" w:rsidRPr="00042582" w:rsidTr="001844FD">
        <w:tc>
          <w:tcPr>
            <w:tcW w:w="1287"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r w:rsidRPr="00042582">
              <w:rPr>
                <w:rFonts w:ascii="Times New Roman" w:eastAsia="Times New Roman" w:hAnsi="Times New Roman" w:cs="Times New Roman"/>
                <w:bCs/>
                <w:sz w:val="24"/>
                <w:szCs w:val="24"/>
              </w:rPr>
              <w:t>Усього годин</w:t>
            </w:r>
          </w:p>
        </w:tc>
        <w:tc>
          <w:tcPr>
            <w:tcW w:w="555" w:type="pct"/>
            <w:tcBorders>
              <w:top w:val="single" w:sz="4" w:space="0" w:color="auto"/>
              <w:left w:val="single" w:sz="4" w:space="0" w:color="auto"/>
              <w:bottom w:val="single" w:sz="4" w:space="0" w:color="auto"/>
              <w:right w:val="single" w:sz="4" w:space="0" w:color="auto"/>
            </w:tcBorders>
            <w:hideMark/>
          </w:tcPr>
          <w:p w:rsidR="00E411E0" w:rsidRPr="00E411E0" w:rsidRDefault="00E411E0" w:rsidP="00E411E0">
            <w:pPr>
              <w:spacing w:after="0" w:line="240" w:lineRule="auto"/>
              <w:rPr>
                <w:rFonts w:ascii="Times New Roman" w:eastAsia="Times New Roman" w:hAnsi="Times New Roman" w:cs="Times New Roman"/>
                <w:sz w:val="24"/>
                <w:szCs w:val="24"/>
                <w:lang w:val="uk-UA"/>
              </w:rPr>
            </w:pPr>
            <w:r w:rsidRPr="000425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90</w:t>
            </w:r>
          </w:p>
        </w:tc>
        <w:tc>
          <w:tcPr>
            <w:tcW w:w="244" w:type="pct"/>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16</w:t>
            </w:r>
          </w:p>
        </w:tc>
        <w:tc>
          <w:tcPr>
            <w:tcW w:w="244"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p>
        </w:tc>
        <w:tc>
          <w:tcPr>
            <w:tcW w:w="320"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58</w:t>
            </w:r>
          </w:p>
        </w:tc>
        <w:tc>
          <w:tcPr>
            <w:tcW w:w="302"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p>
        </w:tc>
        <w:tc>
          <w:tcPr>
            <w:tcW w:w="245"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p>
        </w:tc>
        <w:tc>
          <w:tcPr>
            <w:tcW w:w="523"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90</w:t>
            </w:r>
          </w:p>
        </w:tc>
        <w:tc>
          <w:tcPr>
            <w:tcW w:w="180"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244" w:type="pct"/>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310" w:type="pct"/>
            <w:tcBorders>
              <w:top w:val="single" w:sz="4" w:space="0" w:color="auto"/>
              <w:left w:val="single" w:sz="4" w:space="0" w:color="auto"/>
              <w:bottom w:val="single" w:sz="4" w:space="0" w:color="auto"/>
              <w:right w:val="single" w:sz="4" w:space="0" w:color="auto"/>
            </w:tcBorders>
          </w:tcPr>
          <w:p w:rsidR="00E411E0" w:rsidRPr="00E411E0" w:rsidRDefault="00E411E0" w:rsidP="001844F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78</w:t>
            </w:r>
          </w:p>
        </w:tc>
        <w:tc>
          <w:tcPr>
            <w:tcW w:w="302" w:type="pct"/>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E411E0" w:rsidRPr="00E411E0" w:rsidRDefault="00E411E0" w:rsidP="001844FD">
            <w:pPr>
              <w:spacing w:after="0" w:line="240" w:lineRule="auto"/>
              <w:rPr>
                <w:rFonts w:ascii="Times New Roman" w:eastAsia="Times New Roman" w:hAnsi="Times New Roman" w:cs="Times New Roman"/>
                <w:sz w:val="24"/>
                <w:szCs w:val="24"/>
                <w:lang w:val="uk-UA"/>
              </w:rPr>
            </w:pPr>
          </w:p>
        </w:tc>
      </w:tr>
    </w:tbl>
    <w:p w:rsidR="00E411E0" w:rsidRPr="00042582" w:rsidRDefault="00E411E0" w:rsidP="00E411E0">
      <w:pPr>
        <w:spacing w:after="0" w:line="360" w:lineRule="auto"/>
        <w:jc w:val="center"/>
        <w:rPr>
          <w:rFonts w:ascii="Times New Roman" w:eastAsia="Times New Roman" w:hAnsi="Times New Roman" w:cs="Times New Roman"/>
          <w:b/>
          <w:bCs/>
          <w:sz w:val="28"/>
          <w:szCs w:val="24"/>
        </w:rPr>
      </w:pPr>
    </w:p>
    <w:p w:rsidR="00E411E0" w:rsidRPr="00042582" w:rsidRDefault="00E411E0" w:rsidP="00E411E0">
      <w:pPr>
        <w:spacing w:after="0" w:line="240" w:lineRule="auto"/>
        <w:jc w:val="center"/>
        <w:rPr>
          <w:rFonts w:ascii="Times New Roman" w:eastAsia="Times New Roman" w:hAnsi="Times New Roman" w:cs="Times New Roman"/>
          <w:b/>
          <w:bCs/>
          <w:sz w:val="32"/>
          <w:szCs w:val="32"/>
        </w:rPr>
      </w:pPr>
      <w:r w:rsidRPr="00042582">
        <w:rPr>
          <w:rFonts w:ascii="Times New Roman" w:eastAsia="Times New Roman" w:hAnsi="Times New Roman" w:cs="Times New Roman"/>
          <w:b/>
          <w:bCs/>
          <w:sz w:val="32"/>
          <w:szCs w:val="32"/>
        </w:rPr>
        <w:t>5 . ТЕМИ ПРАКТИЧНИХ  ЗАНЯТЬ</w:t>
      </w: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6127"/>
        <w:gridCol w:w="1490"/>
        <w:gridCol w:w="1315"/>
      </w:tblGrid>
      <w:tr w:rsidR="00E411E0" w:rsidRPr="00042582" w:rsidTr="001844FD">
        <w:tc>
          <w:tcPr>
            <w:tcW w:w="672"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w:t>
            </w:r>
          </w:p>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з/</w:t>
            </w:r>
            <w:proofErr w:type="spellStart"/>
            <w:proofErr w:type="gramStart"/>
            <w:r w:rsidRPr="00042582">
              <w:rPr>
                <w:rFonts w:ascii="Times New Roman" w:eastAsia="Times New Roman" w:hAnsi="Times New Roman" w:cs="Times New Roman"/>
                <w:sz w:val="24"/>
                <w:szCs w:val="24"/>
              </w:rPr>
              <w:t>п</w:t>
            </w:r>
            <w:proofErr w:type="spellEnd"/>
            <w:proofErr w:type="gramEnd"/>
          </w:p>
        </w:tc>
        <w:tc>
          <w:tcPr>
            <w:tcW w:w="6127"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Назва теми</w:t>
            </w:r>
          </w:p>
        </w:tc>
        <w:tc>
          <w:tcPr>
            <w:tcW w:w="1490"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proofErr w:type="spellStart"/>
            <w:r w:rsidRPr="00042582">
              <w:rPr>
                <w:rFonts w:ascii="Times New Roman" w:eastAsia="Times New Roman" w:hAnsi="Times New Roman" w:cs="Times New Roman"/>
                <w:sz w:val="24"/>
                <w:szCs w:val="24"/>
              </w:rPr>
              <w:t>Кількість</w:t>
            </w:r>
            <w:proofErr w:type="spellEnd"/>
          </w:p>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Годин</w:t>
            </w:r>
          </w:p>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w:t>
            </w:r>
            <w:proofErr w:type="spellStart"/>
            <w:r w:rsidRPr="00042582">
              <w:rPr>
                <w:rFonts w:ascii="Times New Roman" w:eastAsia="Times New Roman" w:hAnsi="Times New Roman" w:cs="Times New Roman"/>
                <w:sz w:val="24"/>
                <w:szCs w:val="24"/>
              </w:rPr>
              <w:t>Денне</w:t>
            </w:r>
            <w:proofErr w:type="spellEnd"/>
            <w:r w:rsidRPr="00042582">
              <w:rPr>
                <w:rFonts w:ascii="Times New Roman" w:eastAsia="Times New Roman" w:hAnsi="Times New Roman" w:cs="Times New Roman"/>
                <w:sz w:val="24"/>
                <w:szCs w:val="24"/>
              </w:rPr>
              <w:t>)</w:t>
            </w:r>
          </w:p>
        </w:tc>
        <w:tc>
          <w:tcPr>
            <w:tcW w:w="1315" w:type="dxa"/>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jc w:val="center"/>
              <w:rPr>
                <w:rFonts w:ascii="Times New Roman" w:eastAsia="Times New Roman" w:hAnsi="Times New Roman" w:cs="Times New Roman"/>
                <w:sz w:val="24"/>
                <w:szCs w:val="24"/>
              </w:rPr>
            </w:pPr>
            <w:proofErr w:type="spellStart"/>
            <w:r w:rsidRPr="00042582">
              <w:rPr>
                <w:rFonts w:ascii="Times New Roman" w:eastAsia="Times New Roman" w:hAnsi="Times New Roman" w:cs="Times New Roman"/>
                <w:sz w:val="24"/>
                <w:szCs w:val="24"/>
              </w:rPr>
              <w:t>Кількість</w:t>
            </w:r>
            <w:proofErr w:type="spellEnd"/>
          </w:p>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Годин</w:t>
            </w:r>
          </w:p>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w:t>
            </w:r>
            <w:proofErr w:type="spellStart"/>
            <w:r w:rsidRPr="00042582">
              <w:rPr>
                <w:rFonts w:ascii="Times New Roman" w:eastAsia="Times New Roman" w:hAnsi="Times New Roman" w:cs="Times New Roman"/>
                <w:sz w:val="24"/>
                <w:szCs w:val="24"/>
              </w:rPr>
              <w:t>Заочне</w:t>
            </w:r>
            <w:proofErr w:type="spellEnd"/>
            <w:r w:rsidRPr="00042582">
              <w:rPr>
                <w:rFonts w:ascii="Times New Roman" w:eastAsia="Times New Roman" w:hAnsi="Times New Roman" w:cs="Times New Roman"/>
                <w:sz w:val="24"/>
                <w:szCs w:val="24"/>
              </w:rPr>
              <w:t>)</w:t>
            </w:r>
          </w:p>
        </w:tc>
      </w:tr>
      <w:tr w:rsidR="00E411E0" w:rsidRPr="00042582" w:rsidTr="001844FD">
        <w:tc>
          <w:tcPr>
            <w:tcW w:w="672"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1</w:t>
            </w:r>
          </w:p>
        </w:tc>
        <w:tc>
          <w:tcPr>
            <w:tcW w:w="6127"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both"/>
              <w:rPr>
                <w:rFonts w:ascii="Times New Roman" w:eastAsia="Times New Roman" w:hAnsi="Times New Roman" w:cs="Times New Roman"/>
                <w:bCs/>
                <w:sz w:val="24"/>
                <w:szCs w:val="24"/>
              </w:rPr>
            </w:pPr>
            <w:r w:rsidRPr="00E411E0">
              <w:rPr>
                <w:rFonts w:ascii="Times New Roman" w:hAnsi="Times New Roman" w:cs="Times New Roman"/>
                <w:lang w:val="uk-UA"/>
              </w:rPr>
              <w:t>Кримінальна відповідальність за злочини проти власності в історії вітчизняного кримінального законодавства та у зарубіжних державах</w:t>
            </w:r>
          </w:p>
        </w:tc>
        <w:tc>
          <w:tcPr>
            <w:tcW w:w="1490" w:type="dxa"/>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315" w:type="dxa"/>
            <w:tcBorders>
              <w:top w:val="single" w:sz="4" w:space="0" w:color="auto"/>
              <w:left w:val="single" w:sz="4" w:space="0" w:color="auto"/>
              <w:bottom w:val="single" w:sz="4" w:space="0" w:color="auto"/>
              <w:right w:val="single" w:sz="4" w:space="0" w:color="auto"/>
            </w:tcBorders>
          </w:tcPr>
          <w:p w:rsidR="00E411E0" w:rsidRPr="00E411E0" w:rsidRDefault="00E411E0" w:rsidP="001844FD">
            <w:pPr>
              <w:spacing w:after="0" w:line="240" w:lineRule="auto"/>
              <w:jc w:val="center"/>
              <w:rPr>
                <w:rFonts w:ascii="Times New Roman" w:eastAsia="Times New Roman" w:hAnsi="Times New Roman" w:cs="Times New Roman"/>
                <w:sz w:val="24"/>
                <w:szCs w:val="24"/>
                <w:lang w:val="uk-UA"/>
              </w:rPr>
            </w:pPr>
          </w:p>
        </w:tc>
      </w:tr>
      <w:tr w:rsidR="00E411E0" w:rsidRPr="00042582" w:rsidTr="001844FD">
        <w:tc>
          <w:tcPr>
            <w:tcW w:w="672"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2</w:t>
            </w:r>
          </w:p>
        </w:tc>
        <w:tc>
          <w:tcPr>
            <w:tcW w:w="6127"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both"/>
              <w:rPr>
                <w:rFonts w:ascii="Times New Roman" w:eastAsia="Times New Roman" w:hAnsi="Times New Roman" w:cs="Times New Roman"/>
                <w:bCs/>
                <w:sz w:val="24"/>
                <w:szCs w:val="24"/>
              </w:rPr>
            </w:pPr>
            <w:r w:rsidRPr="00E411E0">
              <w:rPr>
                <w:rFonts w:ascii="Times New Roman" w:hAnsi="Times New Roman" w:cs="Times New Roman"/>
                <w:lang w:val="uk-UA"/>
              </w:rPr>
              <w:t>Загальна характеристика складів злочинів проти власності</w:t>
            </w:r>
          </w:p>
        </w:tc>
        <w:tc>
          <w:tcPr>
            <w:tcW w:w="1490" w:type="dxa"/>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315" w:type="dxa"/>
            <w:tcBorders>
              <w:top w:val="single" w:sz="4" w:space="0" w:color="auto"/>
              <w:left w:val="single" w:sz="4" w:space="0" w:color="auto"/>
              <w:bottom w:val="single" w:sz="4" w:space="0" w:color="auto"/>
              <w:right w:val="single" w:sz="4" w:space="0" w:color="auto"/>
            </w:tcBorders>
          </w:tcPr>
          <w:p w:rsidR="00E411E0" w:rsidRPr="00E411E0" w:rsidRDefault="00E411E0" w:rsidP="001844F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r>
      <w:tr w:rsidR="00E411E0" w:rsidRPr="00042582" w:rsidTr="001844FD">
        <w:tc>
          <w:tcPr>
            <w:tcW w:w="672"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3</w:t>
            </w:r>
          </w:p>
        </w:tc>
        <w:tc>
          <w:tcPr>
            <w:tcW w:w="6127"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both"/>
              <w:rPr>
                <w:rFonts w:ascii="Times New Roman" w:eastAsia="Times New Roman" w:hAnsi="Times New Roman" w:cs="Times New Roman"/>
                <w:bCs/>
                <w:sz w:val="24"/>
                <w:szCs w:val="24"/>
              </w:rPr>
            </w:pPr>
            <w:r w:rsidRPr="00E411E0">
              <w:rPr>
                <w:rFonts w:ascii="Times New Roman" w:hAnsi="Times New Roman" w:cs="Times New Roman"/>
                <w:lang w:val="uk-UA"/>
              </w:rPr>
              <w:t xml:space="preserve">Злочини проти власності, </w:t>
            </w:r>
            <w:r w:rsidRPr="00E411E0">
              <w:rPr>
                <w:rFonts w:ascii="Times New Roman" w:hAnsi="Times New Roman" w:cs="Times New Roman"/>
                <w:color w:val="000000"/>
                <w:spacing w:val="-4"/>
                <w:lang w:val="uk-UA"/>
              </w:rPr>
              <w:t>які полягають у незаконному заволодінні чужим майном</w:t>
            </w:r>
          </w:p>
        </w:tc>
        <w:tc>
          <w:tcPr>
            <w:tcW w:w="1490" w:type="dxa"/>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315" w:type="dxa"/>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2</w:t>
            </w:r>
          </w:p>
        </w:tc>
      </w:tr>
      <w:tr w:rsidR="00E411E0" w:rsidRPr="00042582" w:rsidTr="001844FD">
        <w:tc>
          <w:tcPr>
            <w:tcW w:w="672"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4</w:t>
            </w:r>
          </w:p>
        </w:tc>
        <w:tc>
          <w:tcPr>
            <w:tcW w:w="6127"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both"/>
              <w:rPr>
                <w:rFonts w:ascii="Times New Roman" w:eastAsia="Times New Roman" w:hAnsi="Times New Roman" w:cs="Times New Roman"/>
                <w:bCs/>
                <w:sz w:val="24"/>
                <w:szCs w:val="24"/>
              </w:rPr>
            </w:pPr>
            <w:r w:rsidRPr="00E411E0">
              <w:rPr>
                <w:rFonts w:ascii="Times New Roman" w:hAnsi="Times New Roman" w:cs="Times New Roman"/>
                <w:color w:val="000000"/>
                <w:spacing w:val="-4"/>
                <w:lang w:val="uk-UA"/>
              </w:rPr>
              <w:t>Диференціація кримінальної відповідальності за розкрадання</w:t>
            </w:r>
          </w:p>
        </w:tc>
        <w:tc>
          <w:tcPr>
            <w:tcW w:w="1490" w:type="dxa"/>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2</w:t>
            </w:r>
          </w:p>
        </w:tc>
        <w:tc>
          <w:tcPr>
            <w:tcW w:w="1315" w:type="dxa"/>
            <w:tcBorders>
              <w:top w:val="single" w:sz="4" w:space="0" w:color="auto"/>
              <w:left w:val="single" w:sz="4" w:space="0" w:color="auto"/>
              <w:bottom w:val="single" w:sz="4" w:space="0" w:color="auto"/>
              <w:right w:val="single" w:sz="4" w:space="0" w:color="auto"/>
            </w:tcBorders>
          </w:tcPr>
          <w:p w:rsidR="00E411E0" w:rsidRPr="00E411E0" w:rsidRDefault="00E411E0" w:rsidP="001844FD">
            <w:pPr>
              <w:spacing w:after="0" w:line="240" w:lineRule="auto"/>
              <w:jc w:val="center"/>
              <w:rPr>
                <w:rFonts w:ascii="Times New Roman" w:eastAsia="Times New Roman" w:hAnsi="Times New Roman" w:cs="Times New Roman"/>
                <w:sz w:val="24"/>
                <w:szCs w:val="24"/>
                <w:lang w:val="uk-UA"/>
              </w:rPr>
            </w:pPr>
          </w:p>
        </w:tc>
      </w:tr>
      <w:tr w:rsidR="00E411E0" w:rsidRPr="00042582" w:rsidTr="001844FD">
        <w:tc>
          <w:tcPr>
            <w:tcW w:w="672"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5</w:t>
            </w:r>
          </w:p>
        </w:tc>
        <w:tc>
          <w:tcPr>
            <w:tcW w:w="6127"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both"/>
              <w:rPr>
                <w:rFonts w:ascii="Times New Roman" w:eastAsia="Times New Roman" w:hAnsi="Times New Roman" w:cs="Times New Roman"/>
                <w:bCs/>
                <w:sz w:val="24"/>
                <w:szCs w:val="24"/>
              </w:rPr>
            </w:pPr>
            <w:r w:rsidRPr="00E411E0">
              <w:rPr>
                <w:rFonts w:ascii="Times New Roman" w:hAnsi="Times New Roman" w:cs="Times New Roman"/>
                <w:color w:val="000000"/>
                <w:spacing w:val="-4"/>
                <w:lang w:val="uk-UA"/>
              </w:rPr>
              <w:t>Злочини проти власності, які полягають у незаконному заволодінні чужим майном і не містять ознак розкрадання</w:t>
            </w:r>
          </w:p>
        </w:tc>
        <w:tc>
          <w:tcPr>
            <w:tcW w:w="1490" w:type="dxa"/>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315" w:type="dxa"/>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1</w:t>
            </w:r>
          </w:p>
        </w:tc>
      </w:tr>
      <w:tr w:rsidR="00E411E0" w:rsidRPr="00042582" w:rsidTr="001844FD">
        <w:tc>
          <w:tcPr>
            <w:tcW w:w="672"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6</w:t>
            </w:r>
          </w:p>
        </w:tc>
        <w:tc>
          <w:tcPr>
            <w:tcW w:w="6127"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both"/>
              <w:rPr>
                <w:rFonts w:ascii="Times New Roman" w:eastAsia="Times New Roman" w:hAnsi="Times New Roman" w:cs="Times New Roman"/>
                <w:bCs/>
                <w:sz w:val="24"/>
                <w:szCs w:val="24"/>
              </w:rPr>
            </w:pPr>
            <w:r w:rsidRPr="00E411E0">
              <w:rPr>
                <w:rFonts w:ascii="Times New Roman" w:hAnsi="Times New Roman" w:cs="Times New Roman"/>
                <w:lang w:val="uk-UA"/>
              </w:rPr>
              <w:t>Злочини проти власності, не пов’язані із незаконним заволодінням чужим майном</w:t>
            </w:r>
          </w:p>
        </w:tc>
        <w:tc>
          <w:tcPr>
            <w:tcW w:w="1490" w:type="dxa"/>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315" w:type="dxa"/>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1</w:t>
            </w:r>
          </w:p>
        </w:tc>
      </w:tr>
      <w:tr w:rsidR="00E411E0" w:rsidRPr="00042582" w:rsidTr="001844FD">
        <w:tc>
          <w:tcPr>
            <w:tcW w:w="672" w:type="dxa"/>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6127"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both"/>
              <w:rPr>
                <w:rFonts w:ascii="Times New Roman" w:eastAsia="Times New Roman" w:hAnsi="Times New Roman" w:cs="Times New Roman"/>
                <w:bCs/>
                <w:sz w:val="24"/>
                <w:szCs w:val="24"/>
              </w:rPr>
            </w:pPr>
            <w:r w:rsidRPr="00E411E0">
              <w:rPr>
                <w:rFonts w:ascii="Times New Roman" w:hAnsi="Times New Roman" w:cs="Times New Roman"/>
                <w:lang w:val="uk-UA"/>
              </w:rPr>
              <w:t>Розмежування складів злочинів проти власності із суміжними посяганнями</w:t>
            </w:r>
          </w:p>
        </w:tc>
        <w:tc>
          <w:tcPr>
            <w:tcW w:w="1490" w:type="dxa"/>
            <w:tcBorders>
              <w:top w:val="single" w:sz="4" w:space="0" w:color="auto"/>
              <w:left w:val="single" w:sz="4" w:space="0" w:color="auto"/>
              <w:bottom w:val="single" w:sz="4" w:space="0" w:color="auto"/>
              <w:right w:val="single" w:sz="4" w:space="0" w:color="auto"/>
            </w:tcBorders>
            <w:hideMark/>
          </w:tcPr>
          <w:p w:rsidR="00E411E0" w:rsidRPr="00E411E0" w:rsidRDefault="00E411E0" w:rsidP="00E411E0">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2</w:t>
            </w:r>
          </w:p>
        </w:tc>
        <w:tc>
          <w:tcPr>
            <w:tcW w:w="1315" w:type="dxa"/>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jc w:val="center"/>
              <w:rPr>
                <w:rFonts w:ascii="Times New Roman" w:eastAsia="Times New Roman" w:hAnsi="Times New Roman" w:cs="Times New Roman"/>
                <w:sz w:val="24"/>
                <w:szCs w:val="24"/>
              </w:rPr>
            </w:pPr>
          </w:p>
        </w:tc>
      </w:tr>
      <w:tr w:rsidR="00E411E0" w:rsidRPr="00042582" w:rsidTr="001844FD">
        <w:tc>
          <w:tcPr>
            <w:tcW w:w="672" w:type="dxa"/>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6127"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both"/>
              <w:rPr>
                <w:rFonts w:ascii="Times New Roman" w:eastAsia="Times New Roman" w:hAnsi="Times New Roman" w:cs="Times New Roman"/>
                <w:bCs/>
                <w:sz w:val="24"/>
                <w:szCs w:val="24"/>
              </w:rPr>
            </w:pPr>
            <w:r w:rsidRPr="00E411E0">
              <w:rPr>
                <w:rFonts w:ascii="Times New Roman" w:hAnsi="Times New Roman" w:cs="Times New Roman"/>
                <w:lang w:val="uk-UA"/>
              </w:rPr>
              <w:t>Шляхи вдосконалення кримінального законодавства про відповідальність за злочини проти власності</w:t>
            </w:r>
          </w:p>
        </w:tc>
        <w:tc>
          <w:tcPr>
            <w:tcW w:w="1490" w:type="dxa"/>
            <w:tcBorders>
              <w:top w:val="single" w:sz="4" w:space="0" w:color="auto"/>
              <w:left w:val="single" w:sz="4" w:space="0" w:color="auto"/>
              <w:bottom w:val="single" w:sz="4" w:space="0" w:color="auto"/>
              <w:right w:val="single" w:sz="4" w:space="0" w:color="auto"/>
            </w:tcBorders>
            <w:hideMark/>
          </w:tcPr>
          <w:p w:rsidR="00E411E0" w:rsidRPr="00E411E0" w:rsidRDefault="00E411E0" w:rsidP="001844F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315" w:type="dxa"/>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jc w:val="center"/>
              <w:rPr>
                <w:rFonts w:ascii="Times New Roman" w:eastAsia="Times New Roman" w:hAnsi="Times New Roman" w:cs="Times New Roman"/>
                <w:sz w:val="24"/>
                <w:szCs w:val="24"/>
              </w:rPr>
            </w:pPr>
          </w:p>
        </w:tc>
      </w:tr>
    </w:tbl>
    <w:p w:rsidR="00E411E0" w:rsidRPr="00042582" w:rsidRDefault="00E411E0" w:rsidP="00E411E0">
      <w:pPr>
        <w:spacing w:after="0" w:line="240" w:lineRule="auto"/>
        <w:rPr>
          <w:rFonts w:ascii="Times New Roman" w:eastAsia="Times New Roman" w:hAnsi="Times New Roman" w:cs="Times New Roman"/>
          <w:sz w:val="24"/>
          <w:szCs w:val="24"/>
        </w:rPr>
      </w:pPr>
    </w:p>
    <w:p w:rsidR="00E411E0" w:rsidRPr="00042582" w:rsidRDefault="00E411E0" w:rsidP="00E411E0">
      <w:pPr>
        <w:spacing w:after="0" w:line="240" w:lineRule="auto"/>
        <w:rPr>
          <w:rFonts w:ascii="Times New Roman" w:eastAsia="Times New Roman" w:hAnsi="Times New Roman" w:cs="Times New Roman"/>
          <w:sz w:val="24"/>
          <w:szCs w:val="24"/>
        </w:rPr>
      </w:pPr>
    </w:p>
    <w:p w:rsidR="00E411E0" w:rsidRPr="00042582" w:rsidRDefault="00E411E0" w:rsidP="00E411E0">
      <w:pPr>
        <w:spacing w:after="0" w:line="240" w:lineRule="auto"/>
        <w:jc w:val="center"/>
        <w:rPr>
          <w:rFonts w:ascii="Times New Roman" w:eastAsia="Times New Roman" w:hAnsi="Times New Roman" w:cs="Times New Roman"/>
          <w:b/>
          <w:bCs/>
          <w:sz w:val="32"/>
          <w:szCs w:val="32"/>
        </w:rPr>
      </w:pPr>
      <w:r w:rsidRPr="00042582">
        <w:rPr>
          <w:rFonts w:ascii="Times New Roman" w:eastAsia="Times New Roman" w:hAnsi="Times New Roman" w:cs="Times New Roman"/>
          <w:b/>
          <w:bCs/>
          <w:sz w:val="32"/>
          <w:szCs w:val="32"/>
        </w:rPr>
        <w:t>6. САМОСТІЙНА  РОБОТА</w:t>
      </w:r>
    </w:p>
    <w:p w:rsidR="00E411E0" w:rsidRPr="00042582" w:rsidRDefault="00E411E0" w:rsidP="00E411E0">
      <w:pPr>
        <w:spacing w:after="0" w:line="240" w:lineRule="auto"/>
        <w:jc w:val="center"/>
        <w:rPr>
          <w:rFonts w:ascii="Times New Roman" w:eastAsia="Times New Roman" w:hAnsi="Times New Roman" w:cs="Times New Roman"/>
          <w:b/>
          <w:sz w:val="24"/>
          <w:szCs w:val="28"/>
        </w:rPr>
      </w:pP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6132"/>
        <w:gridCol w:w="1489"/>
        <w:gridCol w:w="1312"/>
      </w:tblGrid>
      <w:tr w:rsidR="00E411E0" w:rsidRPr="00042582" w:rsidTr="001844FD">
        <w:tc>
          <w:tcPr>
            <w:tcW w:w="671"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8"/>
              </w:rPr>
            </w:pPr>
            <w:r w:rsidRPr="00042582">
              <w:rPr>
                <w:rFonts w:ascii="Times New Roman" w:eastAsia="Times New Roman" w:hAnsi="Times New Roman" w:cs="Times New Roman"/>
                <w:sz w:val="24"/>
                <w:szCs w:val="28"/>
              </w:rPr>
              <w:t>№</w:t>
            </w:r>
          </w:p>
          <w:p w:rsidR="00E411E0" w:rsidRPr="00042582" w:rsidRDefault="00E411E0" w:rsidP="001844FD">
            <w:pPr>
              <w:spacing w:after="0" w:line="240" w:lineRule="auto"/>
              <w:jc w:val="center"/>
              <w:rPr>
                <w:rFonts w:ascii="Times New Roman" w:eastAsia="Times New Roman" w:hAnsi="Times New Roman" w:cs="Times New Roman"/>
                <w:sz w:val="24"/>
                <w:szCs w:val="28"/>
              </w:rPr>
            </w:pPr>
            <w:r w:rsidRPr="00042582">
              <w:rPr>
                <w:rFonts w:ascii="Times New Roman" w:eastAsia="Times New Roman" w:hAnsi="Times New Roman" w:cs="Times New Roman"/>
                <w:sz w:val="24"/>
                <w:szCs w:val="28"/>
              </w:rPr>
              <w:t>з/</w:t>
            </w:r>
            <w:proofErr w:type="spellStart"/>
            <w:proofErr w:type="gramStart"/>
            <w:r w:rsidRPr="00042582">
              <w:rPr>
                <w:rFonts w:ascii="Times New Roman" w:eastAsia="Times New Roman" w:hAnsi="Times New Roman" w:cs="Times New Roman"/>
                <w:sz w:val="24"/>
                <w:szCs w:val="28"/>
              </w:rPr>
              <w:t>п</w:t>
            </w:r>
            <w:proofErr w:type="spellEnd"/>
            <w:proofErr w:type="gramEnd"/>
          </w:p>
        </w:tc>
        <w:tc>
          <w:tcPr>
            <w:tcW w:w="6132"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8"/>
              </w:rPr>
            </w:pPr>
            <w:r w:rsidRPr="00042582">
              <w:rPr>
                <w:rFonts w:ascii="Times New Roman" w:eastAsia="Times New Roman" w:hAnsi="Times New Roman" w:cs="Times New Roman"/>
                <w:sz w:val="24"/>
                <w:szCs w:val="28"/>
              </w:rPr>
              <w:t>Назва теми</w:t>
            </w:r>
          </w:p>
        </w:tc>
        <w:tc>
          <w:tcPr>
            <w:tcW w:w="1489"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8"/>
              </w:rPr>
            </w:pPr>
            <w:proofErr w:type="spellStart"/>
            <w:r w:rsidRPr="00042582">
              <w:rPr>
                <w:rFonts w:ascii="Times New Roman" w:eastAsia="Times New Roman" w:hAnsi="Times New Roman" w:cs="Times New Roman"/>
                <w:sz w:val="24"/>
                <w:szCs w:val="28"/>
              </w:rPr>
              <w:t>Кількість</w:t>
            </w:r>
            <w:proofErr w:type="spellEnd"/>
          </w:p>
          <w:p w:rsidR="00E411E0" w:rsidRPr="00042582" w:rsidRDefault="00E411E0" w:rsidP="001844FD">
            <w:pPr>
              <w:spacing w:after="0" w:line="240" w:lineRule="auto"/>
              <w:jc w:val="center"/>
              <w:rPr>
                <w:rFonts w:ascii="Times New Roman" w:eastAsia="Times New Roman" w:hAnsi="Times New Roman" w:cs="Times New Roman"/>
                <w:sz w:val="24"/>
                <w:szCs w:val="28"/>
              </w:rPr>
            </w:pPr>
            <w:r w:rsidRPr="00042582">
              <w:rPr>
                <w:rFonts w:ascii="Times New Roman" w:eastAsia="Times New Roman" w:hAnsi="Times New Roman" w:cs="Times New Roman"/>
                <w:sz w:val="24"/>
                <w:szCs w:val="28"/>
              </w:rPr>
              <w:t>Годин</w:t>
            </w:r>
          </w:p>
          <w:p w:rsidR="00E411E0" w:rsidRPr="00042582" w:rsidRDefault="00E411E0" w:rsidP="001844FD">
            <w:pPr>
              <w:spacing w:after="0" w:line="240" w:lineRule="auto"/>
              <w:jc w:val="center"/>
              <w:rPr>
                <w:rFonts w:ascii="Times New Roman" w:eastAsia="Times New Roman" w:hAnsi="Times New Roman" w:cs="Times New Roman"/>
                <w:sz w:val="24"/>
                <w:szCs w:val="28"/>
              </w:rPr>
            </w:pPr>
            <w:r w:rsidRPr="00042582">
              <w:rPr>
                <w:rFonts w:ascii="Times New Roman" w:eastAsia="Times New Roman" w:hAnsi="Times New Roman" w:cs="Times New Roman"/>
                <w:sz w:val="24"/>
                <w:szCs w:val="28"/>
              </w:rPr>
              <w:t>(</w:t>
            </w:r>
            <w:proofErr w:type="spellStart"/>
            <w:r w:rsidRPr="00042582">
              <w:rPr>
                <w:rFonts w:ascii="Times New Roman" w:eastAsia="Times New Roman" w:hAnsi="Times New Roman" w:cs="Times New Roman"/>
                <w:sz w:val="24"/>
                <w:szCs w:val="28"/>
              </w:rPr>
              <w:t>Денне</w:t>
            </w:r>
            <w:proofErr w:type="spellEnd"/>
            <w:r w:rsidRPr="00042582">
              <w:rPr>
                <w:rFonts w:ascii="Times New Roman" w:eastAsia="Times New Roman" w:hAnsi="Times New Roman" w:cs="Times New Roman"/>
                <w:sz w:val="24"/>
                <w:szCs w:val="28"/>
              </w:rPr>
              <w:t>)</w:t>
            </w:r>
          </w:p>
        </w:tc>
        <w:tc>
          <w:tcPr>
            <w:tcW w:w="1312" w:type="dxa"/>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jc w:val="center"/>
              <w:rPr>
                <w:rFonts w:ascii="Times New Roman" w:eastAsia="Times New Roman" w:hAnsi="Times New Roman" w:cs="Times New Roman"/>
                <w:sz w:val="24"/>
                <w:szCs w:val="28"/>
              </w:rPr>
            </w:pPr>
            <w:proofErr w:type="spellStart"/>
            <w:r w:rsidRPr="00042582">
              <w:rPr>
                <w:rFonts w:ascii="Times New Roman" w:eastAsia="Times New Roman" w:hAnsi="Times New Roman" w:cs="Times New Roman"/>
                <w:sz w:val="24"/>
                <w:szCs w:val="28"/>
              </w:rPr>
              <w:t>Кількість</w:t>
            </w:r>
            <w:proofErr w:type="spellEnd"/>
          </w:p>
          <w:p w:rsidR="00E411E0" w:rsidRPr="00042582" w:rsidRDefault="00E411E0" w:rsidP="001844FD">
            <w:pPr>
              <w:spacing w:after="0" w:line="240" w:lineRule="auto"/>
              <w:jc w:val="center"/>
              <w:rPr>
                <w:rFonts w:ascii="Times New Roman" w:eastAsia="Times New Roman" w:hAnsi="Times New Roman" w:cs="Times New Roman"/>
                <w:sz w:val="24"/>
                <w:szCs w:val="28"/>
              </w:rPr>
            </w:pPr>
            <w:r w:rsidRPr="00042582">
              <w:rPr>
                <w:rFonts w:ascii="Times New Roman" w:eastAsia="Times New Roman" w:hAnsi="Times New Roman" w:cs="Times New Roman"/>
                <w:sz w:val="24"/>
                <w:szCs w:val="28"/>
              </w:rPr>
              <w:t>Годин</w:t>
            </w:r>
          </w:p>
          <w:p w:rsidR="00E411E0" w:rsidRPr="00042582" w:rsidRDefault="00E411E0" w:rsidP="001844FD">
            <w:pPr>
              <w:spacing w:after="0" w:line="240" w:lineRule="auto"/>
              <w:jc w:val="center"/>
              <w:rPr>
                <w:rFonts w:ascii="Times New Roman" w:eastAsia="Times New Roman" w:hAnsi="Times New Roman" w:cs="Times New Roman"/>
                <w:sz w:val="24"/>
                <w:szCs w:val="28"/>
              </w:rPr>
            </w:pPr>
            <w:r w:rsidRPr="00042582">
              <w:rPr>
                <w:rFonts w:ascii="Times New Roman" w:eastAsia="Times New Roman" w:hAnsi="Times New Roman" w:cs="Times New Roman"/>
                <w:sz w:val="24"/>
                <w:szCs w:val="28"/>
              </w:rPr>
              <w:t>(</w:t>
            </w:r>
            <w:proofErr w:type="spellStart"/>
            <w:r w:rsidRPr="00042582">
              <w:rPr>
                <w:rFonts w:ascii="Times New Roman" w:eastAsia="Times New Roman" w:hAnsi="Times New Roman" w:cs="Times New Roman"/>
                <w:sz w:val="24"/>
                <w:szCs w:val="28"/>
              </w:rPr>
              <w:t>Заочне</w:t>
            </w:r>
            <w:proofErr w:type="spellEnd"/>
            <w:r w:rsidRPr="00042582">
              <w:rPr>
                <w:rFonts w:ascii="Times New Roman" w:eastAsia="Times New Roman" w:hAnsi="Times New Roman" w:cs="Times New Roman"/>
                <w:sz w:val="24"/>
                <w:szCs w:val="28"/>
              </w:rPr>
              <w:t>)</w:t>
            </w:r>
          </w:p>
        </w:tc>
      </w:tr>
      <w:tr w:rsidR="00E411E0" w:rsidRPr="00042582" w:rsidTr="001844FD">
        <w:tc>
          <w:tcPr>
            <w:tcW w:w="671"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8"/>
              </w:rPr>
            </w:pPr>
            <w:r w:rsidRPr="00042582">
              <w:rPr>
                <w:rFonts w:ascii="Times New Roman" w:eastAsia="Times New Roman" w:hAnsi="Times New Roman" w:cs="Times New Roman"/>
                <w:sz w:val="24"/>
                <w:szCs w:val="28"/>
              </w:rPr>
              <w:t>1</w:t>
            </w:r>
          </w:p>
        </w:tc>
        <w:tc>
          <w:tcPr>
            <w:tcW w:w="6132" w:type="dxa"/>
            <w:tcBorders>
              <w:top w:val="single" w:sz="4" w:space="0" w:color="auto"/>
              <w:left w:val="single" w:sz="4" w:space="0" w:color="auto"/>
              <w:bottom w:val="single" w:sz="4" w:space="0" w:color="auto"/>
              <w:right w:val="single" w:sz="4" w:space="0" w:color="auto"/>
            </w:tcBorders>
            <w:hideMark/>
          </w:tcPr>
          <w:p w:rsidR="00E411E0" w:rsidRPr="00CB0CD2" w:rsidRDefault="00CB0CD2" w:rsidP="001844FD">
            <w:pPr>
              <w:spacing w:after="0" w:line="240" w:lineRule="auto"/>
              <w:jc w:val="both"/>
              <w:rPr>
                <w:rFonts w:ascii="Times New Roman" w:eastAsia="Times New Roman" w:hAnsi="Times New Roman" w:cs="Times New Roman"/>
              </w:rPr>
            </w:pPr>
            <w:r w:rsidRPr="00CB0CD2">
              <w:rPr>
                <w:rFonts w:ascii="Times New Roman" w:hAnsi="Times New Roman" w:cs="Times New Roman"/>
                <w:lang w:val="uk-UA"/>
              </w:rPr>
              <w:t>Проблеми диференціації кримінальної відповідальності за злочини проти власності.</w:t>
            </w:r>
          </w:p>
        </w:tc>
        <w:tc>
          <w:tcPr>
            <w:tcW w:w="1489" w:type="dxa"/>
            <w:tcBorders>
              <w:top w:val="single" w:sz="4" w:space="0" w:color="auto"/>
              <w:left w:val="single" w:sz="4" w:space="0" w:color="auto"/>
              <w:bottom w:val="single" w:sz="4" w:space="0" w:color="auto"/>
              <w:right w:val="single" w:sz="4" w:space="0" w:color="auto"/>
            </w:tcBorders>
            <w:hideMark/>
          </w:tcPr>
          <w:p w:rsidR="00E411E0" w:rsidRPr="003E469C" w:rsidRDefault="003E469C" w:rsidP="001844FD">
            <w:pPr>
              <w:spacing w:after="0" w:line="240" w:lineRule="auto"/>
              <w:jc w:val="center"/>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10</w:t>
            </w:r>
          </w:p>
        </w:tc>
        <w:tc>
          <w:tcPr>
            <w:tcW w:w="1312" w:type="dxa"/>
            <w:tcBorders>
              <w:top w:val="single" w:sz="4" w:space="0" w:color="auto"/>
              <w:left w:val="single" w:sz="4" w:space="0" w:color="auto"/>
              <w:bottom w:val="single" w:sz="4" w:space="0" w:color="auto"/>
              <w:right w:val="single" w:sz="4" w:space="0" w:color="auto"/>
            </w:tcBorders>
          </w:tcPr>
          <w:p w:rsidR="00E411E0" w:rsidRPr="003E469C" w:rsidRDefault="003E469C" w:rsidP="001844FD">
            <w:pPr>
              <w:spacing w:after="0" w:line="240" w:lineRule="auto"/>
              <w:jc w:val="center"/>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13</w:t>
            </w:r>
          </w:p>
        </w:tc>
      </w:tr>
      <w:tr w:rsidR="00E411E0" w:rsidRPr="00042582" w:rsidTr="001844FD">
        <w:tc>
          <w:tcPr>
            <w:tcW w:w="671"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8"/>
              </w:rPr>
            </w:pPr>
            <w:r w:rsidRPr="00042582">
              <w:rPr>
                <w:rFonts w:ascii="Times New Roman" w:eastAsia="Times New Roman" w:hAnsi="Times New Roman" w:cs="Times New Roman"/>
                <w:sz w:val="24"/>
                <w:szCs w:val="28"/>
              </w:rPr>
              <w:t>2</w:t>
            </w:r>
          </w:p>
        </w:tc>
        <w:tc>
          <w:tcPr>
            <w:tcW w:w="6132" w:type="dxa"/>
            <w:tcBorders>
              <w:top w:val="single" w:sz="4" w:space="0" w:color="auto"/>
              <w:left w:val="single" w:sz="4" w:space="0" w:color="auto"/>
              <w:bottom w:val="single" w:sz="4" w:space="0" w:color="auto"/>
              <w:right w:val="single" w:sz="4" w:space="0" w:color="auto"/>
            </w:tcBorders>
            <w:hideMark/>
          </w:tcPr>
          <w:p w:rsidR="00E411E0" w:rsidRPr="00CB0CD2" w:rsidRDefault="00CB0CD2" w:rsidP="00CB0CD2">
            <w:pPr>
              <w:jc w:val="both"/>
              <w:rPr>
                <w:rFonts w:ascii="Times New Roman" w:eastAsia="Times New Roman" w:hAnsi="Times New Roman" w:cs="Times New Roman"/>
                <w:bCs/>
                <w:sz w:val="24"/>
                <w:szCs w:val="24"/>
                <w:lang w:val="uk-UA"/>
              </w:rPr>
            </w:pPr>
            <w:r w:rsidRPr="00CB0CD2">
              <w:rPr>
                <w:rFonts w:ascii="Times New Roman" w:hAnsi="Times New Roman" w:cs="Times New Roman"/>
                <w:lang w:val="uk-UA"/>
              </w:rPr>
              <w:t xml:space="preserve">Проблеми кримінально-правової кваліфікації злочинів проти власності, які виникають у </w:t>
            </w:r>
            <w:proofErr w:type="spellStart"/>
            <w:r w:rsidRPr="00CB0CD2">
              <w:rPr>
                <w:rFonts w:ascii="Times New Roman" w:hAnsi="Times New Roman" w:cs="Times New Roman"/>
                <w:lang w:val="uk-UA"/>
              </w:rPr>
              <w:t>правозастосувнні</w:t>
            </w:r>
            <w:proofErr w:type="spellEnd"/>
            <w:r w:rsidRPr="00CB0CD2">
              <w:rPr>
                <w:rFonts w:ascii="Times New Roman" w:hAnsi="Times New Roman" w:cs="Times New Roman"/>
                <w:lang w:val="uk-UA"/>
              </w:rPr>
              <w:t>.</w:t>
            </w:r>
          </w:p>
        </w:tc>
        <w:tc>
          <w:tcPr>
            <w:tcW w:w="1489" w:type="dxa"/>
            <w:tcBorders>
              <w:top w:val="single" w:sz="4" w:space="0" w:color="auto"/>
              <w:left w:val="single" w:sz="4" w:space="0" w:color="auto"/>
              <w:bottom w:val="single" w:sz="4" w:space="0" w:color="auto"/>
              <w:right w:val="single" w:sz="4" w:space="0" w:color="auto"/>
            </w:tcBorders>
            <w:hideMark/>
          </w:tcPr>
          <w:p w:rsidR="00E411E0" w:rsidRPr="003E469C" w:rsidRDefault="003E469C" w:rsidP="001844FD">
            <w:pPr>
              <w:spacing w:after="0" w:line="240" w:lineRule="auto"/>
              <w:jc w:val="center"/>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10</w:t>
            </w:r>
          </w:p>
        </w:tc>
        <w:tc>
          <w:tcPr>
            <w:tcW w:w="1312" w:type="dxa"/>
            <w:tcBorders>
              <w:top w:val="single" w:sz="4" w:space="0" w:color="auto"/>
              <w:left w:val="single" w:sz="4" w:space="0" w:color="auto"/>
              <w:bottom w:val="single" w:sz="4" w:space="0" w:color="auto"/>
              <w:right w:val="single" w:sz="4" w:space="0" w:color="auto"/>
            </w:tcBorders>
          </w:tcPr>
          <w:p w:rsidR="00E411E0" w:rsidRPr="003E469C" w:rsidRDefault="003E469C" w:rsidP="001844FD">
            <w:pPr>
              <w:spacing w:after="0" w:line="240" w:lineRule="auto"/>
              <w:jc w:val="center"/>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13</w:t>
            </w:r>
          </w:p>
        </w:tc>
      </w:tr>
      <w:tr w:rsidR="00E411E0" w:rsidRPr="00042582" w:rsidTr="001844FD">
        <w:tc>
          <w:tcPr>
            <w:tcW w:w="671"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8"/>
              </w:rPr>
            </w:pPr>
            <w:r w:rsidRPr="00042582">
              <w:rPr>
                <w:rFonts w:ascii="Times New Roman" w:eastAsia="Times New Roman" w:hAnsi="Times New Roman" w:cs="Times New Roman"/>
                <w:sz w:val="24"/>
                <w:szCs w:val="28"/>
              </w:rPr>
              <w:t>3</w:t>
            </w:r>
          </w:p>
        </w:tc>
        <w:tc>
          <w:tcPr>
            <w:tcW w:w="6132" w:type="dxa"/>
            <w:tcBorders>
              <w:top w:val="single" w:sz="4" w:space="0" w:color="auto"/>
              <w:left w:val="single" w:sz="4" w:space="0" w:color="auto"/>
              <w:bottom w:val="single" w:sz="4" w:space="0" w:color="auto"/>
              <w:right w:val="single" w:sz="4" w:space="0" w:color="auto"/>
            </w:tcBorders>
            <w:hideMark/>
          </w:tcPr>
          <w:p w:rsidR="00E411E0" w:rsidRPr="00CB0CD2" w:rsidRDefault="00CB0CD2" w:rsidP="001844FD">
            <w:pPr>
              <w:spacing w:after="0" w:line="240" w:lineRule="auto"/>
              <w:jc w:val="both"/>
              <w:rPr>
                <w:rFonts w:ascii="Times New Roman" w:eastAsia="Times New Roman" w:hAnsi="Times New Roman" w:cs="Times New Roman"/>
                <w:bCs/>
              </w:rPr>
            </w:pPr>
            <w:r w:rsidRPr="00CB0CD2">
              <w:rPr>
                <w:rFonts w:ascii="Times New Roman" w:hAnsi="Times New Roman" w:cs="Times New Roman"/>
                <w:lang w:val="uk-UA"/>
              </w:rPr>
              <w:t>Шляхи вдосконалення кримінального законодавства про відповідальність за злочини проти власності.</w:t>
            </w:r>
          </w:p>
        </w:tc>
        <w:tc>
          <w:tcPr>
            <w:tcW w:w="1489" w:type="dxa"/>
            <w:tcBorders>
              <w:top w:val="single" w:sz="4" w:space="0" w:color="auto"/>
              <w:left w:val="single" w:sz="4" w:space="0" w:color="auto"/>
              <w:bottom w:val="single" w:sz="4" w:space="0" w:color="auto"/>
              <w:right w:val="single" w:sz="4" w:space="0" w:color="auto"/>
            </w:tcBorders>
            <w:hideMark/>
          </w:tcPr>
          <w:p w:rsidR="00E411E0" w:rsidRPr="003E469C" w:rsidRDefault="003E469C" w:rsidP="001844FD">
            <w:pPr>
              <w:spacing w:after="0" w:line="240" w:lineRule="auto"/>
              <w:jc w:val="center"/>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10</w:t>
            </w:r>
          </w:p>
        </w:tc>
        <w:tc>
          <w:tcPr>
            <w:tcW w:w="1312" w:type="dxa"/>
            <w:tcBorders>
              <w:top w:val="single" w:sz="4" w:space="0" w:color="auto"/>
              <w:left w:val="single" w:sz="4" w:space="0" w:color="auto"/>
              <w:bottom w:val="single" w:sz="4" w:space="0" w:color="auto"/>
              <w:right w:val="single" w:sz="4" w:space="0" w:color="auto"/>
            </w:tcBorders>
          </w:tcPr>
          <w:p w:rsidR="00E411E0" w:rsidRPr="003E469C" w:rsidRDefault="003E469C" w:rsidP="001844FD">
            <w:pPr>
              <w:spacing w:after="0" w:line="240" w:lineRule="auto"/>
              <w:jc w:val="center"/>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13</w:t>
            </w:r>
          </w:p>
        </w:tc>
      </w:tr>
      <w:tr w:rsidR="00E411E0" w:rsidRPr="00042582" w:rsidTr="001844FD">
        <w:tc>
          <w:tcPr>
            <w:tcW w:w="671"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8"/>
              </w:rPr>
            </w:pPr>
            <w:r w:rsidRPr="00042582">
              <w:rPr>
                <w:rFonts w:ascii="Times New Roman" w:eastAsia="Times New Roman" w:hAnsi="Times New Roman" w:cs="Times New Roman"/>
                <w:sz w:val="24"/>
                <w:szCs w:val="28"/>
              </w:rPr>
              <w:t>4</w:t>
            </w:r>
          </w:p>
        </w:tc>
        <w:tc>
          <w:tcPr>
            <w:tcW w:w="6132" w:type="dxa"/>
            <w:tcBorders>
              <w:top w:val="single" w:sz="4" w:space="0" w:color="auto"/>
              <w:left w:val="single" w:sz="4" w:space="0" w:color="auto"/>
              <w:bottom w:val="single" w:sz="4" w:space="0" w:color="auto"/>
              <w:right w:val="single" w:sz="4" w:space="0" w:color="auto"/>
            </w:tcBorders>
            <w:hideMark/>
          </w:tcPr>
          <w:p w:rsidR="00E411E0" w:rsidRPr="00042582" w:rsidRDefault="00CB0CD2" w:rsidP="003E469C">
            <w:pPr>
              <w:spacing w:after="0" w:line="240" w:lineRule="auto"/>
              <w:jc w:val="both"/>
              <w:rPr>
                <w:rFonts w:ascii="Times New Roman" w:eastAsia="Times New Roman" w:hAnsi="Times New Roman" w:cs="Times New Roman"/>
                <w:bCs/>
                <w:sz w:val="24"/>
                <w:szCs w:val="24"/>
              </w:rPr>
            </w:pPr>
            <w:r w:rsidRPr="00E411E0">
              <w:rPr>
                <w:rFonts w:ascii="Times New Roman" w:hAnsi="Times New Roman" w:cs="Times New Roman"/>
                <w:lang w:val="uk-UA"/>
              </w:rPr>
              <w:t>Кримінальна відповідальність за злочини проти власності в історії кримінального законодавства у зарубіжних державах</w:t>
            </w:r>
          </w:p>
        </w:tc>
        <w:tc>
          <w:tcPr>
            <w:tcW w:w="1489" w:type="dxa"/>
            <w:tcBorders>
              <w:top w:val="single" w:sz="4" w:space="0" w:color="auto"/>
              <w:left w:val="single" w:sz="4" w:space="0" w:color="auto"/>
              <w:bottom w:val="single" w:sz="4" w:space="0" w:color="auto"/>
              <w:right w:val="single" w:sz="4" w:space="0" w:color="auto"/>
            </w:tcBorders>
            <w:hideMark/>
          </w:tcPr>
          <w:p w:rsidR="00E411E0" w:rsidRPr="003E469C" w:rsidRDefault="003E469C" w:rsidP="001844FD">
            <w:pPr>
              <w:spacing w:after="0" w:line="240" w:lineRule="auto"/>
              <w:jc w:val="center"/>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8</w:t>
            </w:r>
          </w:p>
        </w:tc>
        <w:tc>
          <w:tcPr>
            <w:tcW w:w="1312" w:type="dxa"/>
            <w:tcBorders>
              <w:top w:val="single" w:sz="4" w:space="0" w:color="auto"/>
              <w:left w:val="single" w:sz="4" w:space="0" w:color="auto"/>
              <w:bottom w:val="single" w:sz="4" w:space="0" w:color="auto"/>
              <w:right w:val="single" w:sz="4" w:space="0" w:color="auto"/>
            </w:tcBorders>
          </w:tcPr>
          <w:p w:rsidR="00E411E0" w:rsidRPr="003E469C" w:rsidRDefault="003E469C" w:rsidP="001844FD">
            <w:pPr>
              <w:spacing w:after="0" w:line="240" w:lineRule="auto"/>
              <w:jc w:val="center"/>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13</w:t>
            </w:r>
          </w:p>
        </w:tc>
      </w:tr>
      <w:tr w:rsidR="00E411E0" w:rsidRPr="00042582" w:rsidTr="001844FD">
        <w:tc>
          <w:tcPr>
            <w:tcW w:w="671"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8"/>
              </w:rPr>
            </w:pPr>
            <w:r w:rsidRPr="00042582">
              <w:rPr>
                <w:rFonts w:ascii="Times New Roman" w:eastAsia="Times New Roman" w:hAnsi="Times New Roman" w:cs="Times New Roman"/>
                <w:sz w:val="24"/>
                <w:szCs w:val="28"/>
              </w:rPr>
              <w:t>5</w:t>
            </w:r>
          </w:p>
        </w:tc>
        <w:tc>
          <w:tcPr>
            <w:tcW w:w="6132" w:type="dxa"/>
            <w:tcBorders>
              <w:top w:val="single" w:sz="4" w:space="0" w:color="auto"/>
              <w:left w:val="single" w:sz="4" w:space="0" w:color="auto"/>
              <w:bottom w:val="single" w:sz="4" w:space="0" w:color="auto"/>
              <w:right w:val="single" w:sz="4" w:space="0" w:color="auto"/>
            </w:tcBorders>
            <w:hideMark/>
          </w:tcPr>
          <w:p w:rsidR="00E411E0" w:rsidRPr="003E469C" w:rsidRDefault="003E469C" w:rsidP="001844FD">
            <w:pPr>
              <w:spacing w:after="0" w:line="240" w:lineRule="auto"/>
              <w:jc w:val="both"/>
              <w:rPr>
                <w:rFonts w:ascii="Times New Roman" w:eastAsia="Times New Roman" w:hAnsi="Times New Roman" w:cs="Times New Roman"/>
                <w:bCs/>
              </w:rPr>
            </w:pPr>
            <w:r w:rsidRPr="003E469C">
              <w:rPr>
                <w:rFonts w:ascii="Times New Roman" w:hAnsi="Times New Roman" w:cs="Times New Roman"/>
              </w:rPr>
              <w:t xml:space="preserve">Особливості деяких </w:t>
            </w:r>
            <w:proofErr w:type="spellStart"/>
            <w:r w:rsidRPr="003E469C">
              <w:rPr>
                <w:rFonts w:ascii="Times New Roman" w:hAnsi="Times New Roman" w:cs="Times New Roman"/>
              </w:rPr>
              <w:t>груп</w:t>
            </w:r>
            <w:proofErr w:type="spellEnd"/>
            <w:r w:rsidRPr="003E469C">
              <w:rPr>
                <w:rFonts w:ascii="Times New Roman" w:hAnsi="Times New Roman" w:cs="Times New Roman"/>
              </w:rPr>
              <w:t xml:space="preserve"> предметів </w:t>
            </w:r>
            <w:proofErr w:type="spellStart"/>
            <w:r w:rsidRPr="003E469C">
              <w:rPr>
                <w:rFonts w:ascii="Times New Roman" w:hAnsi="Times New Roman" w:cs="Times New Roman"/>
              </w:rPr>
              <w:t>складів</w:t>
            </w:r>
            <w:proofErr w:type="spellEnd"/>
            <w:r w:rsidRPr="003E469C">
              <w:rPr>
                <w:rFonts w:ascii="Times New Roman" w:hAnsi="Times New Roman" w:cs="Times New Roman"/>
              </w:rPr>
              <w:t xml:space="preserve"> злочинів проти власності.</w:t>
            </w:r>
          </w:p>
        </w:tc>
        <w:tc>
          <w:tcPr>
            <w:tcW w:w="1489" w:type="dxa"/>
            <w:tcBorders>
              <w:top w:val="single" w:sz="4" w:space="0" w:color="auto"/>
              <w:left w:val="single" w:sz="4" w:space="0" w:color="auto"/>
              <w:bottom w:val="single" w:sz="4" w:space="0" w:color="auto"/>
              <w:right w:val="single" w:sz="4" w:space="0" w:color="auto"/>
            </w:tcBorders>
            <w:hideMark/>
          </w:tcPr>
          <w:p w:rsidR="00E411E0" w:rsidRPr="003E469C" w:rsidRDefault="003E469C" w:rsidP="001844FD">
            <w:pPr>
              <w:spacing w:after="0" w:line="240" w:lineRule="auto"/>
              <w:jc w:val="center"/>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10</w:t>
            </w:r>
          </w:p>
        </w:tc>
        <w:tc>
          <w:tcPr>
            <w:tcW w:w="1312" w:type="dxa"/>
            <w:tcBorders>
              <w:top w:val="single" w:sz="4" w:space="0" w:color="auto"/>
              <w:left w:val="single" w:sz="4" w:space="0" w:color="auto"/>
              <w:bottom w:val="single" w:sz="4" w:space="0" w:color="auto"/>
              <w:right w:val="single" w:sz="4" w:space="0" w:color="auto"/>
            </w:tcBorders>
          </w:tcPr>
          <w:p w:rsidR="00E411E0" w:rsidRPr="003E469C" w:rsidRDefault="00E411E0" w:rsidP="001844FD">
            <w:pPr>
              <w:spacing w:after="0" w:line="240" w:lineRule="auto"/>
              <w:jc w:val="center"/>
              <w:rPr>
                <w:rFonts w:ascii="Times New Roman" w:eastAsia="Times New Roman" w:hAnsi="Times New Roman" w:cs="Times New Roman"/>
                <w:sz w:val="24"/>
                <w:szCs w:val="28"/>
                <w:lang w:val="uk-UA"/>
              </w:rPr>
            </w:pPr>
            <w:r w:rsidRPr="00042582">
              <w:rPr>
                <w:rFonts w:ascii="Times New Roman" w:eastAsia="Times New Roman" w:hAnsi="Times New Roman" w:cs="Times New Roman"/>
                <w:sz w:val="24"/>
                <w:szCs w:val="28"/>
              </w:rPr>
              <w:t>1</w:t>
            </w:r>
            <w:r w:rsidR="003E469C">
              <w:rPr>
                <w:rFonts w:ascii="Times New Roman" w:eastAsia="Times New Roman" w:hAnsi="Times New Roman" w:cs="Times New Roman"/>
                <w:sz w:val="24"/>
                <w:szCs w:val="28"/>
                <w:lang w:val="uk-UA"/>
              </w:rPr>
              <w:t>3</w:t>
            </w:r>
          </w:p>
        </w:tc>
      </w:tr>
      <w:tr w:rsidR="00E411E0" w:rsidRPr="00042582" w:rsidTr="001844FD">
        <w:trPr>
          <w:trHeight w:val="675"/>
        </w:trPr>
        <w:tc>
          <w:tcPr>
            <w:tcW w:w="671"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center"/>
              <w:rPr>
                <w:rFonts w:ascii="Times New Roman" w:eastAsia="Times New Roman" w:hAnsi="Times New Roman" w:cs="Times New Roman"/>
                <w:sz w:val="24"/>
                <w:szCs w:val="28"/>
              </w:rPr>
            </w:pPr>
            <w:r w:rsidRPr="00042582">
              <w:rPr>
                <w:rFonts w:ascii="Times New Roman" w:eastAsia="Times New Roman" w:hAnsi="Times New Roman" w:cs="Times New Roman"/>
                <w:sz w:val="24"/>
                <w:szCs w:val="28"/>
              </w:rPr>
              <w:t>6</w:t>
            </w:r>
          </w:p>
        </w:tc>
        <w:tc>
          <w:tcPr>
            <w:tcW w:w="6132" w:type="dxa"/>
            <w:tcBorders>
              <w:top w:val="single" w:sz="4" w:space="0" w:color="auto"/>
              <w:left w:val="single" w:sz="4" w:space="0" w:color="auto"/>
              <w:bottom w:val="single" w:sz="4" w:space="0" w:color="auto"/>
              <w:right w:val="single" w:sz="4" w:space="0" w:color="auto"/>
            </w:tcBorders>
            <w:hideMark/>
          </w:tcPr>
          <w:p w:rsidR="00E411E0" w:rsidRPr="003E469C" w:rsidRDefault="003E469C" w:rsidP="003E469C">
            <w:pPr>
              <w:jc w:val="both"/>
              <w:rPr>
                <w:rFonts w:ascii="Times New Roman" w:hAnsi="Times New Roman" w:cs="Times New Roman"/>
                <w:lang w:val="uk-UA"/>
              </w:rPr>
            </w:pPr>
            <w:proofErr w:type="spellStart"/>
            <w:r w:rsidRPr="003E469C">
              <w:rPr>
                <w:rFonts w:ascii="Times New Roman" w:hAnsi="Times New Roman" w:cs="Times New Roman"/>
              </w:rPr>
              <w:t>Відмежування</w:t>
            </w:r>
            <w:proofErr w:type="spellEnd"/>
            <w:r w:rsidRPr="003E469C">
              <w:rPr>
                <w:rFonts w:ascii="Times New Roman" w:hAnsi="Times New Roman" w:cs="Times New Roman"/>
              </w:rPr>
              <w:t xml:space="preserve"> </w:t>
            </w:r>
            <w:proofErr w:type="spellStart"/>
            <w:r w:rsidRPr="003E469C">
              <w:rPr>
                <w:rFonts w:ascii="Times New Roman" w:hAnsi="Times New Roman" w:cs="Times New Roman"/>
              </w:rPr>
              <w:t>складів</w:t>
            </w:r>
            <w:proofErr w:type="spellEnd"/>
            <w:r w:rsidRPr="003E469C">
              <w:rPr>
                <w:rFonts w:ascii="Times New Roman" w:hAnsi="Times New Roman" w:cs="Times New Roman"/>
              </w:rPr>
              <w:t xml:space="preserve"> злочинів проти власності від </w:t>
            </w:r>
            <w:proofErr w:type="spellStart"/>
            <w:r w:rsidRPr="003E469C">
              <w:rPr>
                <w:rFonts w:ascii="Times New Roman" w:hAnsi="Times New Roman" w:cs="Times New Roman"/>
              </w:rPr>
              <w:t>цивільних</w:t>
            </w:r>
            <w:proofErr w:type="spellEnd"/>
            <w:r w:rsidRPr="003E469C">
              <w:rPr>
                <w:rFonts w:ascii="Times New Roman" w:hAnsi="Times New Roman" w:cs="Times New Roman"/>
              </w:rPr>
              <w:t xml:space="preserve"> </w:t>
            </w:r>
            <w:proofErr w:type="spellStart"/>
            <w:r w:rsidRPr="003E469C">
              <w:rPr>
                <w:rFonts w:ascii="Times New Roman" w:hAnsi="Times New Roman" w:cs="Times New Roman"/>
              </w:rPr>
              <w:t>делікті</w:t>
            </w:r>
            <w:proofErr w:type="gramStart"/>
            <w:r w:rsidRPr="003E469C">
              <w:rPr>
                <w:rFonts w:ascii="Times New Roman" w:hAnsi="Times New Roman" w:cs="Times New Roman"/>
              </w:rPr>
              <w:t>в</w:t>
            </w:r>
            <w:proofErr w:type="spellEnd"/>
            <w:proofErr w:type="gramEnd"/>
            <w:r w:rsidRPr="003E469C">
              <w:rPr>
                <w:rFonts w:ascii="Times New Roman" w:hAnsi="Times New Roman" w:cs="Times New Roman"/>
              </w:rPr>
              <w:t>.</w:t>
            </w:r>
          </w:p>
        </w:tc>
        <w:tc>
          <w:tcPr>
            <w:tcW w:w="1489" w:type="dxa"/>
            <w:tcBorders>
              <w:top w:val="single" w:sz="4" w:space="0" w:color="auto"/>
              <w:left w:val="single" w:sz="4" w:space="0" w:color="auto"/>
              <w:bottom w:val="single" w:sz="4" w:space="0" w:color="auto"/>
              <w:right w:val="single" w:sz="4" w:space="0" w:color="auto"/>
            </w:tcBorders>
            <w:hideMark/>
          </w:tcPr>
          <w:p w:rsidR="00E411E0" w:rsidRPr="003E469C" w:rsidRDefault="003E469C" w:rsidP="001844FD">
            <w:pPr>
              <w:spacing w:after="0" w:line="240" w:lineRule="auto"/>
              <w:jc w:val="center"/>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10</w:t>
            </w:r>
          </w:p>
        </w:tc>
        <w:tc>
          <w:tcPr>
            <w:tcW w:w="1312" w:type="dxa"/>
            <w:tcBorders>
              <w:top w:val="single" w:sz="4" w:space="0" w:color="auto"/>
              <w:left w:val="single" w:sz="4" w:space="0" w:color="auto"/>
              <w:bottom w:val="single" w:sz="4" w:space="0" w:color="auto"/>
              <w:right w:val="single" w:sz="4" w:space="0" w:color="auto"/>
            </w:tcBorders>
          </w:tcPr>
          <w:p w:rsidR="00E411E0" w:rsidRPr="003E469C" w:rsidRDefault="00E411E0" w:rsidP="001844FD">
            <w:pPr>
              <w:spacing w:after="0" w:line="240" w:lineRule="auto"/>
              <w:jc w:val="center"/>
              <w:rPr>
                <w:rFonts w:ascii="Times New Roman" w:eastAsia="Times New Roman" w:hAnsi="Times New Roman" w:cs="Times New Roman"/>
                <w:sz w:val="24"/>
                <w:szCs w:val="28"/>
                <w:lang w:val="uk-UA"/>
              </w:rPr>
            </w:pPr>
            <w:r w:rsidRPr="00042582">
              <w:rPr>
                <w:rFonts w:ascii="Times New Roman" w:eastAsia="Times New Roman" w:hAnsi="Times New Roman" w:cs="Times New Roman"/>
                <w:sz w:val="24"/>
                <w:szCs w:val="28"/>
              </w:rPr>
              <w:t>1</w:t>
            </w:r>
            <w:r w:rsidR="003E469C">
              <w:rPr>
                <w:rFonts w:ascii="Times New Roman" w:eastAsia="Times New Roman" w:hAnsi="Times New Roman" w:cs="Times New Roman"/>
                <w:sz w:val="24"/>
                <w:szCs w:val="28"/>
                <w:lang w:val="uk-UA"/>
              </w:rPr>
              <w:t>3</w:t>
            </w:r>
          </w:p>
        </w:tc>
      </w:tr>
      <w:tr w:rsidR="00E411E0" w:rsidRPr="00042582" w:rsidTr="001844FD">
        <w:tc>
          <w:tcPr>
            <w:tcW w:w="671" w:type="dxa"/>
            <w:tcBorders>
              <w:top w:val="single" w:sz="4" w:space="0" w:color="auto"/>
              <w:left w:val="single" w:sz="4" w:space="0" w:color="auto"/>
              <w:bottom w:val="single" w:sz="4" w:space="0" w:color="auto"/>
              <w:right w:val="single" w:sz="4" w:space="0" w:color="auto"/>
            </w:tcBorders>
          </w:tcPr>
          <w:p w:rsidR="00E411E0" w:rsidRPr="00042582" w:rsidRDefault="00E411E0" w:rsidP="001844FD">
            <w:pPr>
              <w:spacing w:after="0" w:line="240" w:lineRule="auto"/>
              <w:jc w:val="center"/>
              <w:rPr>
                <w:rFonts w:ascii="Times New Roman" w:eastAsia="Times New Roman" w:hAnsi="Times New Roman" w:cs="Times New Roman"/>
                <w:sz w:val="24"/>
                <w:szCs w:val="28"/>
              </w:rPr>
            </w:pPr>
          </w:p>
        </w:tc>
        <w:tc>
          <w:tcPr>
            <w:tcW w:w="6132" w:type="dxa"/>
            <w:tcBorders>
              <w:top w:val="single" w:sz="4" w:space="0" w:color="auto"/>
              <w:left w:val="single" w:sz="4" w:space="0" w:color="auto"/>
              <w:bottom w:val="single" w:sz="4" w:space="0" w:color="auto"/>
              <w:right w:val="single" w:sz="4" w:space="0" w:color="auto"/>
            </w:tcBorders>
            <w:hideMark/>
          </w:tcPr>
          <w:p w:rsidR="00E411E0" w:rsidRPr="00042582" w:rsidRDefault="00E411E0" w:rsidP="001844FD">
            <w:pPr>
              <w:spacing w:after="0" w:line="240" w:lineRule="auto"/>
              <w:jc w:val="both"/>
              <w:rPr>
                <w:rFonts w:ascii="Times New Roman" w:eastAsia="Times New Roman" w:hAnsi="Times New Roman" w:cs="Times New Roman"/>
                <w:bCs/>
                <w:sz w:val="24"/>
                <w:szCs w:val="24"/>
              </w:rPr>
            </w:pPr>
            <w:r w:rsidRPr="00042582">
              <w:rPr>
                <w:rFonts w:ascii="Times New Roman" w:eastAsia="Times New Roman" w:hAnsi="Times New Roman" w:cs="Times New Roman"/>
                <w:sz w:val="24"/>
                <w:szCs w:val="28"/>
              </w:rPr>
              <w:t>Разом</w:t>
            </w:r>
          </w:p>
        </w:tc>
        <w:tc>
          <w:tcPr>
            <w:tcW w:w="1489" w:type="dxa"/>
            <w:tcBorders>
              <w:top w:val="single" w:sz="4" w:space="0" w:color="auto"/>
              <w:left w:val="single" w:sz="4" w:space="0" w:color="auto"/>
              <w:bottom w:val="single" w:sz="4" w:space="0" w:color="auto"/>
              <w:right w:val="single" w:sz="4" w:space="0" w:color="auto"/>
            </w:tcBorders>
            <w:hideMark/>
          </w:tcPr>
          <w:p w:rsidR="00E411E0" w:rsidRPr="003E469C" w:rsidRDefault="003E469C" w:rsidP="001844FD">
            <w:pPr>
              <w:spacing w:after="0" w:line="240" w:lineRule="auto"/>
              <w:jc w:val="center"/>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58</w:t>
            </w:r>
          </w:p>
        </w:tc>
        <w:tc>
          <w:tcPr>
            <w:tcW w:w="1312" w:type="dxa"/>
            <w:tcBorders>
              <w:top w:val="single" w:sz="4" w:space="0" w:color="auto"/>
              <w:left w:val="single" w:sz="4" w:space="0" w:color="auto"/>
              <w:bottom w:val="single" w:sz="4" w:space="0" w:color="auto"/>
              <w:right w:val="single" w:sz="4" w:space="0" w:color="auto"/>
            </w:tcBorders>
          </w:tcPr>
          <w:p w:rsidR="00E411E0" w:rsidRPr="003E469C" w:rsidRDefault="003E469C" w:rsidP="001844FD">
            <w:pPr>
              <w:spacing w:after="0" w:line="240" w:lineRule="auto"/>
              <w:jc w:val="center"/>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78</w:t>
            </w:r>
          </w:p>
        </w:tc>
      </w:tr>
    </w:tbl>
    <w:p w:rsidR="00E411E0" w:rsidRPr="00042582" w:rsidRDefault="00E411E0" w:rsidP="00E411E0">
      <w:pPr>
        <w:spacing w:after="0" w:line="240" w:lineRule="auto"/>
        <w:jc w:val="center"/>
        <w:rPr>
          <w:rFonts w:ascii="Times New Roman" w:eastAsia="Times New Roman" w:hAnsi="Times New Roman" w:cs="Times New Roman"/>
          <w:b/>
          <w:sz w:val="24"/>
          <w:szCs w:val="28"/>
        </w:rPr>
      </w:pPr>
    </w:p>
    <w:p w:rsidR="003E469C" w:rsidRDefault="003E469C" w:rsidP="00E411E0">
      <w:pPr>
        <w:spacing w:after="0" w:line="240" w:lineRule="auto"/>
        <w:jc w:val="center"/>
        <w:rPr>
          <w:rFonts w:ascii="Times New Roman" w:eastAsia="Times New Roman" w:hAnsi="Times New Roman" w:cs="Times New Roman"/>
          <w:b/>
          <w:sz w:val="24"/>
          <w:szCs w:val="28"/>
          <w:lang w:val="uk-UA"/>
        </w:rPr>
      </w:pPr>
    </w:p>
    <w:p w:rsidR="00E411E0" w:rsidRPr="00042582" w:rsidRDefault="00E411E0" w:rsidP="00E411E0">
      <w:pPr>
        <w:spacing w:after="0" w:line="240" w:lineRule="auto"/>
        <w:jc w:val="center"/>
        <w:rPr>
          <w:rFonts w:ascii="Times New Roman" w:eastAsia="Times New Roman" w:hAnsi="Times New Roman" w:cs="Times New Roman"/>
          <w:b/>
          <w:sz w:val="24"/>
          <w:szCs w:val="28"/>
        </w:rPr>
      </w:pPr>
      <w:r w:rsidRPr="00042582">
        <w:rPr>
          <w:rFonts w:ascii="Times New Roman" w:eastAsia="Times New Roman" w:hAnsi="Times New Roman" w:cs="Times New Roman"/>
          <w:b/>
          <w:sz w:val="24"/>
          <w:szCs w:val="28"/>
        </w:rPr>
        <w:lastRenderedPageBreak/>
        <w:t>7. МЕТОДИ НАВЧАННЯ</w:t>
      </w:r>
    </w:p>
    <w:p w:rsidR="00E411E0" w:rsidRPr="00042582" w:rsidRDefault="00E411E0" w:rsidP="00E411E0">
      <w:pPr>
        <w:spacing w:after="0" w:line="240" w:lineRule="auto"/>
        <w:jc w:val="both"/>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 xml:space="preserve">У </w:t>
      </w:r>
      <w:proofErr w:type="spellStart"/>
      <w:r w:rsidRPr="00042582">
        <w:rPr>
          <w:rFonts w:ascii="Times New Roman" w:eastAsia="Times New Roman" w:hAnsi="Times New Roman" w:cs="Times New Roman"/>
          <w:sz w:val="24"/>
          <w:szCs w:val="24"/>
        </w:rPr>
        <w:t>ході</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викладання</w:t>
      </w:r>
      <w:proofErr w:type="spellEnd"/>
      <w:r w:rsidRPr="00042582">
        <w:rPr>
          <w:rFonts w:ascii="Times New Roman" w:eastAsia="Times New Roman" w:hAnsi="Times New Roman" w:cs="Times New Roman"/>
          <w:sz w:val="24"/>
          <w:szCs w:val="24"/>
        </w:rPr>
        <w:t xml:space="preserve"> навчальної дисципліни </w:t>
      </w:r>
      <w:proofErr w:type="spellStart"/>
      <w:proofErr w:type="gramStart"/>
      <w:r w:rsidRPr="00042582">
        <w:rPr>
          <w:rFonts w:ascii="Times New Roman" w:eastAsia="Times New Roman" w:hAnsi="Times New Roman" w:cs="Times New Roman"/>
          <w:sz w:val="24"/>
          <w:szCs w:val="24"/>
        </w:rPr>
        <w:t>п</w:t>
      </w:r>
      <w:proofErr w:type="gramEnd"/>
      <w:r w:rsidRPr="00042582">
        <w:rPr>
          <w:rFonts w:ascii="Times New Roman" w:eastAsia="Times New Roman" w:hAnsi="Times New Roman" w:cs="Times New Roman"/>
          <w:sz w:val="24"/>
          <w:szCs w:val="24"/>
        </w:rPr>
        <w:t>ідлягають</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використанню</w:t>
      </w:r>
      <w:proofErr w:type="spellEnd"/>
      <w:r w:rsidRPr="00042582">
        <w:rPr>
          <w:rFonts w:ascii="Times New Roman" w:eastAsia="Times New Roman" w:hAnsi="Times New Roman" w:cs="Times New Roman"/>
          <w:sz w:val="24"/>
          <w:szCs w:val="24"/>
        </w:rPr>
        <w:t xml:space="preserve"> методи, спрямовані на:</w:t>
      </w:r>
    </w:p>
    <w:p w:rsidR="00E411E0" w:rsidRPr="00042582" w:rsidRDefault="00E411E0" w:rsidP="00E411E0">
      <w:pPr>
        <w:spacing w:after="0" w:line="240" w:lineRule="auto"/>
        <w:jc w:val="both"/>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 xml:space="preserve">- формування у студентів </w:t>
      </w:r>
      <w:proofErr w:type="spellStart"/>
      <w:r w:rsidRPr="00042582">
        <w:rPr>
          <w:rFonts w:ascii="Times New Roman" w:eastAsia="Times New Roman" w:hAnsi="Times New Roman" w:cs="Times New Roman"/>
          <w:sz w:val="24"/>
          <w:szCs w:val="24"/>
        </w:rPr>
        <w:t>інтересу</w:t>
      </w:r>
      <w:proofErr w:type="spellEnd"/>
      <w:r w:rsidRPr="00042582">
        <w:rPr>
          <w:rFonts w:ascii="Times New Roman" w:eastAsia="Times New Roman" w:hAnsi="Times New Roman" w:cs="Times New Roman"/>
          <w:sz w:val="24"/>
          <w:szCs w:val="24"/>
        </w:rPr>
        <w:t xml:space="preserve"> до </w:t>
      </w:r>
      <w:proofErr w:type="gramStart"/>
      <w:r w:rsidRPr="00042582">
        <w:rPr>
          <w:rFonts w:ascii="Times New Roman" w:eastAsia="Times New Roman" w:hAnsi="Times New Roman" w:cs="Times New Roman"/>
          <w:sz w:val="24"/>
          <w:szCs w:val="24"/>
        </w:rPr>
        <w:t>п</w:t>
      </w:r>
      <w:proofErr w:type="gramEnd"/>
      <w:r w:rsidRPr="00042582">
        <w:rPr>
          <w:rFonts w:ascii="Times New Roman" w:eastAsia="Times New Roman" w:hAnsi="Times New Roman" w:cs="Times New Roman"/>
          <w:sz w:val="24"/>
          <w:szCs w:val="24"/>
        </w:rPr>
        <w:t xml:space="preserve">ізнавальної діяльності й відповідальності за </w:t>
      </w:r>
      <w:proofErr w:type="spellStart"/>
      <w:r w:rsidRPr="00042582">
        <w:rPr>
          <w:rFonts w:ascii="Times New Roman" w:eastAsia="Times New Roman" w:hAnsi="Times New Roman" w:cs="Times New Roman"/>
          <w:sz w:val="24"/>
          <w:szCs w:val="24"/>
        </w:rPr>
        <w:t>навчальну</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працю</w:t>
      </w:r>
      <w:proofErr w:type="spellEnd"/>
      <w:r w:rsidRPr="00042582">
        <w:rPr>
          <w:rFonts w:ascii="Times New Roman" w:eastAsia="Times New Roman" w:hAnsi="Times New Roman" w:cs="Times New Roman"/>
          <w:sz w:val="24"/>
          <w:szCs w:val="24"/>
        </w:rPr>
        <w:t>;</w:t>
      </w:r>
    </w:p>
    <w:p w:rsidR="00E411E0" w:rsidRPr="00042582" w:rsidRDefault="00E411E0" w:rsidP="00E411E0">
      <w:pPr>
        <w:spacing w:after="0" w:line="240" w:lineRule="auto"/>
        <w:jc w:val="both"/>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забезпечення</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мисленнєвої</w:t>
      </w:r>
      <w:proofErr w:type="spellEnd"/>
      <w:r w:rsidRPr="00042582">
        <w:rPr>
          <w:rFonts w:ascii="Times New Roman" w:eastAsia="Times New Roman" w:hAnsi="Times New Roman" w:cs="Times New Roman"/>
          <w:sz w:val="24"/>
          <w:szCs w:val="24"/>
        </w:rPr>
        <w:t xml:space="preserve"> діяльності (</w:t>
      </w:r>
      <w:proofErr w:type="spellStart"/>
      <w:r w:rsidRPr="00042582">
        <w:rPr>
          <w:rFonts w:ascii="Times New Roman" w:eastAsia="Times New Roman" w:hAnsi="Times New Roman" w:cs="Times New Roman"/>
          <w:sz w:val="24"/>
          <w:szCs w:val="24"/>
        </w:rPr>
        <w:t>індуктивного</w:t>
      </w:r>
      <w:proofErr w:type="spellEnd"/>
      <w:r w:rsidRPr="00042582">
        <w:rPr>
          <w:rFonts w:ascii="Times New Roman" w:eastAsia="Times New Roman" w:hAnsi="Times New Roman" w:cs="Times New Roman"/>
          <w:sz w:val="24"/>
          <w:szCs w:val="24"/>
        </w:rPr>
        <w:t xml:space="preserve">, </w:t>
      </w:r>
      <w:proofErr w:type="gramStart"/>
      <w:r w:rsidRPr="00042582">
        <w:rPr>
          <w:rFonts w:ascii="Times New Roman" w:eastAsia="Times New Roman" w:hAnsi="Times New Roman" w:cs="Times New Roman"/>
          <w:sz w:val="24"/>
          <w:szCs w:val="24"/>
        </w:rPr>
        <w:t>дедуктивного</w:t>
      </w:r>
      <w:proofErr w:type="gramEnd"/>
      <w:r w:rsidRPr="00042582">
        <w:rPr>
          <w:rFonts w:ascii="Times New Roman" w:eastAsia="Times New Roman" w:hAnsi="Times New Roman" w:cs="Times New Roman"/>
          <w:sz w:val="24"/>
          <w:szCs w:val="24"/>
        </w:rPr>
        <w:t xml:space="preserve">, репродуктивного й </w:t>
      </w:r>
      <w:proofErr w:type="spellStart"/>
      <w:r w:rsidRPr="00042582">
        <w:rPr>
          <w:rFonts w:ascii="Times New Roman" w:eastAsia="Times New Roman" w:hAnsi="Times New Roman" w:cs="Times New Roman"/>
          <w:sz w:val="24"/>
          <w:szCs w:val="24"/>
        </w:rPr>
        <w:t>пошукового</w:t>
      </w:r>
      <w:proofErr w:type="spellEnd"/>
      <w:r w:rsidRPr="00042582">
        <w:rPr>
          <w:rFonts w:ascii="Times New Roman" w:eastAsia="Times New Roman" w:hAnsi="Times New Roman" w:cs="Times New Roman"/>
          <w:sz w:val="24"/>
          <w:szCs w:val="24"/>
        </w:rPr>
        <w:t xml:space="preserve"> характеру);</w:t>
      </w:r>
    </w:p>
    <w:p w:rsidR="00E411E0" w:rsidRPr="00042582" w:rsidRDefault="00E411E0" w:rsidP="00E411E0">
      <w:pPr>
        <w:spacing w:after="0" w:line="240" w:lineRule="auto"/>
        <w:jc w:val="both"/>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 xml:space="preserve">- а також методи, </w:t>
      </w:r>
      <w:proofErr w:type="spellStart"/>
      <w:proofErr w:type="gramStart"/>
      <w:r w:rsidRPr="00042582">
        <w:rPr>
          <w:rFonts w:ascii="Times New Roman" w:eastAsia="Times New Roman" w:hAnsi="Times New Roman" w:cs="Times New Roman"/>
          <w:sz w:val="24"/>
          <w:szCs w:val="24"/>
        </w:rPr>
        <w:t>пов´язан</w:t>
      </w:r>
      <w:proofErr w:type="gramEnd"/>
      <w:r w:rsidRPr="00042582">
        <w:rPr>
          <w:rFonts w:ascii="Times New Roman" w:eastAsia="Times New Roman" w:hAnsi="Times New Roman" w:cs="Times New Roman"/>
          <w:sz w:val="24"/>
          <w:szCs w:val="24"/>
        </w:rPr>
        <w:t>і</w:t>
      </w:r>
      <w:proofErr w:type="spellEnd"/>
      <w:r w:rsidRPr="00042582">
        <w:rPr>
          <w:rFonts w:ascii="Times New Roman" w:eastAsia="Times New Roman" w:hAnsi="Times New Roman" w:cs="Times New Roman"/>
          <w:sz w:val="24"/>
          <w:szCs w:val="24"/>
        </w:rPr>
        <w:t xml:space="preserve"> з контролем за </w:t>
      </w:r>
      <w:proofErr w:type="spellStart"/>
      <w:r w:rsidRPr="00042582">
        <w:rPr>
          <w:rFonts w:ascii="Times New Roman" w:eastAsia="Times New Roman" w:hAnsi="Times New Roman" w:cs="Times New Roman"/>
          <w:sz w:val="24"/>
          <w:szCs w:val="24"/>
        </w:rPr>
        <w:t>навчальною</w:t>
      </w:r>
      <w:proofErr w:type="spellEnd"/>
      <w:r w:rsidRPr="00042582">
        <w:rPr>
          <w:rFonts w:ascii="Times New Roman" w:eastAsia="Times New Roman" w:hAnsi="Times New Roman" w:cs="Times New Roman"/>
          <w:sz w:val="24"/>
          <w:szCs w:val="24"/>
        </w:rPr>
        <w:t xml:space="preserve"> діяльністю студентів. </w:t>
      </w:r>
    </w:p>
    <w:p w:rsidR="00E411E0" w:rsidRPr="00042582" w:rsidRDefault="00E411E0" w:rsidP="00E411E0">
      <w:pPr>
        <w:spacing w:after="0" w:line="240" w:lineRule="auto"/>
        <w:jc w:val="both"/>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 xml:space="preserve">Серед методів навчання, зокрема, </w:t>
      </w:r>
      <w:proofErr w:type="spellStart"/>
      <w:proofErr w:type="gramStart"/>
      <w:r w:rsidRPr="00042582">
        <w:rPr>
          <w:rFonts w:ascii="Times New Roman" w:eastAsia="Times New Roman" w:hAnsi="Times New Roman" w:cs="Times New Roman"/>
          <w:sz w:val="24"/>
          <w:szCs w:val="24"/>
        </w:rPr>
        <w:t>п</w:t>
      </w:r>
      <w:proofErr w:type="gramEnd"/>
      <w:r w:rsidRPr="00042582">
        <w:rPr>
          <w:rFonts w:ascii="Times New Roman" w:eastAsia="Times New Roman" w:hAnsi="Times New Roman" w:cs="Times New Roman"/>
          <w:sz w:val="24"/>
          <w:szCs w:val="24"/>
        </w:rPr>
        <w:t>ідлягають</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застосуванню</w:t>
      </w:r>
      <w:proofErr w:type="spellEnd"/>
      <w:r w:rsidRPr="00042582">
        <w:rPr>
          <w:rFonts w:ascii="Times New Roman" w:eastAsia="Times New Roman" w:hAnsi="Times New Roman" w:cs="Times New Roman"/>
          <w:sz w:val="24"/>
          <w:szCs w:val="24"/>
        </w:rPr>
        <w:t xml:space="preserve"> наступні: </w:t>
      </w:r>
      <w:proofErr w:type="spellStart"/>
      <w:r w:rsidRPr="00042582">
        <w:rPr>
          <w:rFonts w:ascii="Times New Roman" w:eastAsia="Times New Roman" w:hAnsi="Times New Roman" w:cs="Times New Roman"/>
          <w:sz w:val="24"/>
          <w:szCs w:val="24"/>
        </w:rPr>
        <w:t>розповідь</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пояснення</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бесіда</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лекція</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демонстрація</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спостереження</w:t>
      </w:r>
      <w:proofErr w:type="spellEnd"/>
      <w:r w:rsidRPr="00042582">
        <w:rPr>
          <w:rFonts w:ascii="Times New Roman" w:eastAsia="Times New Roman" w:hAnsi="Times New Roman" w:cs="Times New Roman"/>
          <w:sz w:val="24"/>
          <w:szCs w:val="24"/>
        </w:rPr>
        <w:t>, практичне заняття.</w:t>
      </w:r>
    </w:p>
    <w:p w:rsidR="00E411E0" w:rsidRPr="00042582" w:rsidRDefault="00E411E0" w:rsidP="00E411E0">
      <w:pPr>
        <w:spacing w:after="0" w:line="240" w:lineRule="auto"/>
        <w:jc w:val="both"/>
        <w:rPr>
          <w:rFonts w:ascii="Times New Roman" w:eastAsia="Times New Roman" w:hAnsi="Times New Roman" w:cs="Times New Roman"/>
          <w:b/>
          <w:sz w:val="32"/>
          <w:szCs w:val="32"/>
        </w:rPr>
      </w:pPr>
    </w:p>
    <w:p w:rsidR="00E411E0" w:rsidRPr="00042582" w:rsidRDefault="00E411E0" w:rsidP="00E411E0">
      <w:pPr>
        <w:spacing w:after="0" w:line="240" w:lineRule="auto"/>
        <w:jc w:val="center"/>
        <w:rPr>
          <w:rFonts w:ascii="Times New Roman" w:eastAsia="Times New Roman" w:hAnsi="Times New Roman" w:cs="Times New Roman"/>
          <w:b/>
          <w:sz w:val="24"/>
          <w:szCs w:val="28"/>
        </w:rPr>
      </w:pPr>
    </w:p>
    <w:p w:rsidR="00E411E0" w:rsidRPr="00042582" w:rsidRDefault="00E411E0" w:rsidP="00E411E0">
      <w:pPr>
        <w:spacing w:after="0" w:line="240" w:lineRule="auto"/>
        <w:jc w:val="center"/>
        <w:rPr>
          <w:rFonts w:ascii="Times New Roman" w:eastAsia="Times New Roman" w:hAnsi="Times New Roman" w:cs="Times New Roman"/>
          <w:b/>
          <w:sz w:val="24"/>
          <w:szCs w:val="28"/>
        </w:rPr>
      </w:pPr>
      <w:r w:rsidRPr="00042582">
        <w:rPr>
          <w:rFonts w:ascii="Times New Roman" w:eastAsia="Times New Roman" w:hAnsi="Times New Roman" w:cs="Times New Roman"/>
          <w:b/>
          <w:sz w:val="24"/>
          <w:szCs w:val="28"/>
        </w:rPr>
        <w:t>8. МЕТОДИ КОНТРОЛЮ</w:t>
      </w:r>
    </w:p>
    <w:p w:rsidR="00E411E0" w:rsidRPr="00042582" w:rsidRDefault="00E411E0" w:rsidP="00E411E0">
      <w:pPr>
        <w:tabs>
          <w:tab w:val="left" w:pos="910"/>
        </w:tabs>
        <w:spacing w:after="0" w:line="240" w:lineRule="auto"/>
        <w:jc w:val="both"/>
        <w:rPr>
          <w:rFonts w:ascii="Times New Roman" w:eastAsia="Times New Roman" w:hAnsi="Times New Roman" w:cs="Times New Roman"/>
          <w:sz w:val="24"/>
          <w:szCs w:val="24"/>
        </w:rPr>
      </w:pPr>
      <w:proofErr w:type="spellStart"/>
      <w:r w:rsidRPr="00042582">
        <w:rPr>
          <w:rFonts w:ascii="Times New Roman" w:eastAsia="Times New Roman" w:hAnsi="Times New Roman" w:cs="Times New Roman"/>
          <w:sz w:val="24"/>
          <w:szCs w:val="24"/>
        </w:rPr>
        <w:t>Поточний</w:t>
      </w:r>
      <w:proofErr w:type="spellEnd"/>
      <w:r w:rsidRPr="00042582">
        <w:rPr>
          <w:rFonts w:ascii="Times New Roman" w:eastAsia="Times New Roman" w:hAnsi="Times New Roman" w:cs="Times New Roman"/>
          <w:sz w:val="24"/>
          <w:szCs w:val="24"/>
        </w:rPr>
        <w:t xml:space="preserve"> контроль </w:t>
      </w:r>
      <w:proofErr w:type="spellStart"/>
      <w:r w:rsidRPr="00042582">
        <w:rPr>
          <w:rFonts w:ascii="Times New Roman" w:eastAsia="Times New Roman" w:hAnsi="Times New Roman" w:cs="Times New Roman"/>
          <w:sz w:val="24"/>
          <w:szCs w:val="24"/>
        </w:rPr>
        <w:t>здійснюється</w:t>
      </w:r>
      <w:proofErr w:type="spellEnd"/>
      <w:r w:rsidRPr="00042582">
        <w:rPr>
          <w:rFonts w:ascii="Times New Roman" w:eastAsia="Times New Roman" w:hAnsi="Times New Roman" w:cs="Times New Roman"/>
          <w:sz w:val="24"/>
          <w:szCs w:val="24"/>
        </w:rPr>
        <w:t xml:space="preserve"> </w:t>
      </w:r>
      <w:proofErr w:type="gramStart"/>
      <w:r w:rsidRPr="00042582">
        <w:rPr>
          <w:rFonts w:ascii="Times New Roman" w:eastAsia="Times New Roman" w:hAnsi="Times New Roman" w:cs="Times New Roman"/>
          <w:sz w:val="24"/>
          <w:szCs w:val="24"/>
        </w:rPr>
        <w:t>п</w:t>
      </w:r>
      <w:proofErr w:type="gramEnd"/>
      <w:r w:rsidRPr="00042582">
        <w:rPr>
          <w:rFonts w:ascii="Times New Roman" w:eastAsia="Times New Roman" w:hAnsi="Times New Roman" w:cs="Times New Roman"/>
          <w:sz w:val="24"/>
          <w:szCs w:val="24"/>
        </w:rPr>
        <w:t xml:space="preserve">ід час </w:t>
      </w:r>
      <w:proofErr w:type="spellStart"/>
      <w:r w:rsidRPr="00042582">
        <w:rPr>
          <w:rFonts w:ascii="Times New Roman" w:eastAsia="Times New Roman" w:hAnsi="Times New Roman" w:cs="Times New Roman"/>
          <w:sz w:val="24"/>
          <w:szCs w:val="24"/>
        </w:rPr>
        <w:t>проведення</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практичних</w:t>
      </w:r>
      <w:proofErr w:type="spellEnd"/>
      <w:r w:rsidRPr="00042582">
        <w:rPr>
          <w:rFonts w:ascii="Times New Roman" w:eastAsia="Times New Roman" w:hAnsi="Times New Roman" w:cs="Times New Roman"/>
          <w:sz w:val="24"/>
          <w:szCs w:val="24"/>
        </w:rPr>
        <w:t xml:space="preserve"> занять і має на </w:t>
      </w:r>
      <w:proofErr w:type="spellStart"/>
      <w:r w:rsidRPr="00042582">
        <w:rPr>
          <w:rFonts w:ascii="Times New Roman" w:eastAsia="Times New Roman" w:hAnsi="Times New Roman" w:cs="Times New Roman"/>
          <w:sz w:val="24"/>
          <w:szCs w:val="24"/>
        </w:rPr>
        <w:t>меті</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перевірку</w:t>
      </w:r>
      <w:proofErr w:type="spellEnd"/>
      <w:r w:rsidRPr="00042582">
        <w:rPr>
          <w:rFonts w:ascii="Times New Roman" w:eastAsia="Times New Roman" w:hAnsi="Times New Roman" w:cs="Times New Roman"/>
          <w:sz w:val="24"/>
          <w:szCs w:val="24"/>
        </w:rPr>
        <w:t xml:space="preserve"> рівня </w:t>
      </w:r>
      <w:proofErr w:type="spellStart"/>
      <w:r w:rsidRPr="00042582">
        <w:rPr>
          <w:rFonts w:ascii="Times New Roman" w:eastAsia="Times New Roman" w:hAnsi="Times New Roman" w:cs="Times New Roman"/>
          <w:sz w:val="24"/>
          <w:szCs w:val="24"/>
        </w:rPr>
        <w:t>підготовленості</w:t>
      </w:r>
      <w:proofErr w:type="spellEnd"/>
      <w:r w:rsidRPr="00042582">
        <w:rPr>
          <w:rFonts w:ascii="Times New Roman" w:eastAsia="Times New Roman" w:hAnsi="Times New Roman" w:cs="Times New Roman"/>
          <w:sz w:val="24"/>
          <w:szCs w:val="24"/>
        </w:rPr>
        <w:t xml:space="preserve"> студента до виконання конкретної роботи. Методи </w:t>
      </w:r>
      <w:proofErr w:type="spellStart"/>
      <w:r w:rsidRPr="00042582">
        <w:rPr>
          <w:rFonts w:ascii="Times New Roman" w:eastAsia="Times New Roman" w:hAnsi="Times New Roman" w:cs="Times New Roman"/>
          <w:sz w:val="24"/>
          <w:szCs w:val="24"/>
        </w:rPr>
        <w:t>проведення</w:t>
      </w:r>
      <w:proofErr w:type="spellEnd"/>
      <w:r w:rsidRPr="00042582">
        <w:rPr>
          <w:rFonts w:ascii="Times New Roman" w:eastAsia="Times New Roman" w:hAnsi="Times New Roman" w:cs="Times New Roman"/>
          <w:sz w:val="24"/>
          <w:szCs w:val="24"/>
        </w:rPr>
        <w:t xml:space="preserve"> поточного контролю </w:t>
      </w:r>
      <w:proofErr w:type="gramStart"/>
      <w:r w:rsidRPr="00042582">
        <w:rPr>
          <w:rFonts w:ascii="Times New Roman" w:eastAsia="Times New Roman" w:hAnsi="Times New Roman" w:cs="Times New Roman"/>
          <w:sz w:val="24"/>
          <w:szCs w:val="24"/>
        </w:rPr>
        <w:t>п</w:t>
      </w:r>
      <w:proofErr w:type="gramEnd"/>
      <w:r w:rsidRPr="00042582">
        <w:rPr>
          <w:rFonts w:ascii="Times New Roman" w:eastAsia="Times New Roman" w:hAnsi="Times New Roman" w:cs="Times New Roman"/>
          <w:sz w:val="24"/>
          <w:szCs w:val="24"/>
        </w:rPr>
        <w:t xml:space="preserve">ід час навчальних занять </w:t>
      </w:r>
      <w:proofErr w:type="spellStart"/>
      <w:r w:rsidRPr="00042582">
        <w:rPr>
          <w:rFonts w:ascii="Times New Roman" w:eastAsia="Times New Roman" w:hAnsi="Times New Roman" w:cs="Times New Roman"/>
          <w:sz w:val="24"/>
          <w:szCs w:val="24"/>
        </w:rPr>
        <w:t>визначаються</w:t>
      </w:r>
      <w:proofErr w:type="spellEnd"/>
      <w:r w:rsidRPr="00042582">
        <w:rPr>
          <w:rFonts w:ascii="Times New Roman" w:eastAsia="Times New Roman" w:hAnsi="Times New Roman" w:cs="Times New Roman"/>
          <w:sz w:val="24"/>
          <w:szCs w:val="24"/>
        </w:rPr>
        <w:t xml:space="preserve"> кафедрою і здійснюються шляхом </w:t>
      </w:r>
      <w:proofErr w:type="spellStart"/>
      <w:r w:rsidRPr="00042582">
        <w:rPr>
          <w:rFonts w:ascii="Times New Roman" w:eastAsia="Times New Roman" w:hAnsi="Times New Roman" w:cs="Times New Roman"/>
          <w:sz w:val="24"/>
          <w:szCs w:val="24"/>
        </w:rPr>
        <w:t>усного</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опитування</w:t>
      </w:r>
      <w:proofErr w:type="spellEnd"/>
      <w:r w:rsidRPr="00042582">
        <w:rPr>
          <w:rFonts w:ascii="Times New Roman" w:eastAsia="Times New Roman" w:hAnsi="Times New Roman" w:cs="Times New Roman"/>
          <w:sz w:val="24"/>
          <w:szCs w:val="24"/>
        </w:rPr>
        <w:t xml:space="preserve"> студентів, </w:t>
      </w:r>
      <w:proofErr w:type="spellStart"/>
      <w:r w:rsidRPr="00042582">
        <w:rPr>
          <w:rFonts w:ascii="Times New Roman" w:eastAsia="Times New Roman" w:hAnsi="Times New Roman" w:cs="Times New Roman"/>
          <w:sz w:val="24"/>
          <w:szCs w:val="24"/>
        </w:rPr>
        <w:t>проведення</w:t>
      </w:r>
      <w:proofErr w:type="spellEnd"/>
      <w:r w:rsidRPr="00042582">
        <w:rPr>
          <w:rFonts w:ascii="Times New Roman" w:eastAsia="Times New Roman" w:hAnsi="Times New Roman" w:cs="Times New Roman"/>
          <w:sz w:val="24"/>
          <w:szCs w:val="24"/>
        </w:rPr>
        <w:t xml:space="preserve"> контрольних робіт, виконання завдань та </w:t>
      </w:r>
      <w:proofErr w:type="spellStart"/>
      <w:r w:rsidRPr="00042582">
        <w:rPr>
          <w:rFonts w:ascii="Times New Roman" w:eastAsia="Times New Roman" w:hAnsi="Times New Roman" w:cs="Times New Roman"/>
          <w:sz w:val="24"/>
          <w:szCs w:val="24"/>
        </w:rPr>
        <w:t>вирішення</w:t>
      </w:r>
      <w:proofErr w:type="spellEnd"/>
      <w:r w:rsidRPr="00042582">
        <w:rPr>
          <w:rFonts w:ascii="Times New Roman" w:eastAsia="Times New Roman" w:hAnsi="Times New Roman" w:cs="Times New Roman"/>
          <w:sz w:val="24"/>
          <w:szCs w:val="24"/>
        </w:rPr>
        <w:t xml:space="preserve"> задач із </w:t>
      </w:r>
      <w:proofErr w:type="spellStart"/>
      <w:r w:rsidRPr="00042582">
        <w:rPr>
          <w:rFonts w:ascii="Times New Roman" w:eastAsia="Times New Roman" w:hAnsi="Times New Roman" w:cs="Times New Roman"/>
          <w:sz w:val="24"/>
          <w:szCs w:val="24"/>
        </w:rPr>
        <w:t>практичних</w:t>
      </w:r>
      <w:proofErr w:type="spellEnd"/>
      <w:r w:rsidRPr="00042582">
        <w:rPr>
          <w:rFonts w:ascii="Times New Roman" w:eastAsia="Times New Roman" w:hAnsi="Times New Roman" w:cs="Times New Roman"/>
          <w:sz w:val="24"/>
          <w:szCs w:val="24"/>
        </w:rPr>
        <w:t xml:space="preserve"> проблем. </w:t>
      </w:r>
      <w:proofErr w:type="spellStart"/>
      <w:r w:rsidRPr="00042582">
        <w:rPr>
          <w:rFonts w:ascii="Times New Roman" w:eastAsia="Times New Roman" w:hAnsi="Times New Roman" w:cs="Times New Roman"/>
          <w:sz w:val="24"/>
          <w:szCs w:val="24"/>
        </w:rPr>
        <w:t>Проміжний</w:t>
      </w:r>
      <w:proofErr w:type="spellEnd"/>
      <w:r w:rsidRPr="00042582">
        <w:rPr>
          <w:rFonts w:ascii="Times New Roman" w:eastAsia="Times New Roman" w:hAnsi="Times New Roman" w:cs="Times New Roman"/>
          <w:sz w:val="24"/>
          <w:szCs w:val="24"/>
        </w:rPr>
        <w:t xml:space="preserve"> контроль </w:t>
      </w:r>
      <w:proofErr w:type="spellStart"/>
      <w:r w:rsidRPr="00042582">
        <w:rPr>
          <w:rFonts w:ascii="Times New Roman" w:eastAsia="Times New Roman" w:hAnsi="Times New Roman" w:cs="Times New Roman"/>
          <w:sz w:val="24"/>
          <w:szCs w:val="24"/>
        </w:rPr>
        <w:t>здійснюється</w:t>
      </w:r>
      <w:proofErr w:type="spellEnd"/>
      <w:r w:rsidRPr="00042582">
        <w:rPr>
          <w:rFonts w:ascii="Times New Roman" w:eastAsia="Times New Roman" w:hAnsi="Times New Roman" w:cs="Times New Roman"/>
          <w:sz w:val="24"/>
          <w:szCs w:val="24"/>
        </w:rPr>
        <w:t xml:space="preserve"> шляхом </w:t>
      </w:r>
      <w:proofErr w:type="spellStart"/>
      <w:r w:rsidRPr="00042582">
        <w:rPr>
          <w:rFonts w:ascii="Times New Roman" w:eastAsia="Times New Roman" w:hAnsi="Times New Roman" w:cs="Times New Roman"/>
          <w:sz w:val="24"/>
          <w:szCs w:val="24"/>
        </w:rPr>
        <w:t>проведення</w:t>
      </w:r>
      <w:proofErr w:type="spellEnd"/>
      <w:r w:rsidRPr="00042582">
        <w:rPr>
          <w:rFonts w:ascii="Times New Roman" w:eastAsia="Times New Roman" w:hAnsi="Times New Roman" w:cs="Times New Roman"/>
          <w:sz w:val="24"/>
          <w:szCs w:val="24"/>
        </w:rPr>
        <w:t xml:space="preserve"> модуля (</w:t>
      </w:r>
      <w:proofErr w:type="spellStart"/>
      <w:r w:rsidRPr="00042582">
        <w:rPr>
          <w:rFonts w:ascii="Times New Roman" w:eastAsia="Times New Roman" w:hAnsi="Times New Roman" w:cs="Times New Roman"/>
          <w:sz w:val="24"/>
          <w:szCs w:val="24"/>
        </w:rPr>
        <w:t>модульний</w:t>
      </w:r>
      <w:proofErr w:type="spellEnd"/>
      <w:r w:rsidRPr="00042582">
        <w:rPr>
          <w:rFonts w:ascii="Times New Roman" w:eastAsia="Times New Roman" w:hAnsi="Times New Roman" w:cs="Times New Roman"/>
          <w:sz w:val="24"/>
          <w:szCs w:val="24"/>
        </w:rPr>
        <w:t xml:space="preserve"> контроль). </w:t>
      </w:r>
      <w:proofErr w:type="spellStart"/>
      <w:proofErr w:type="gramStart"/>
      <w:r w:rsidRPr="00042582">
        <w:rPr>
          <w:rFonts w:ascii="Times New Roman" w:eastAsia="Times New Roman" w:hAnsi="Times New Roman" w:cs="Times New Roman"/>
          <w:sz w:val="24"/>
          <w:szCs w:val="24"/>
        </w:rPr>
        <w:t>П</w:t>
      </w:r>
      <w:proofErr w:type="gramEnd"/>
      <w:r w:rsidRPr="00042582">
        <w:rPr>
          <w:rFonts w:ascii="Times New Roman" w:eastAsia="Times New Roman" w:hAnsi="Times New Roman" w:cs="Times New Roman"/>
          <w:sz w:val="24"/>
          <w:szCs w:val="24"/>
        </w:rPr>
        <w:t>ідсумковий</w:t>
      </w:r>
      <w:proofErr w:type="spellEnd"/>
      <w:r>
        <w:rPr>
          <w:rFonts w:ascii="Times New Roman" w:eastAsia="Times New Roman" w:hAnsi="Times New Roman" w:cs="Times New Roman"/>
          <w:sz w:val="24"/>
          <w:szCs w:val="24"/>
        </w:rPr>
        <w:t xml:space="preserve"> </w:t>
      </w:r>
      <w:r w:rsidRPr="00042582">
        <w:rPr>
          <w:rFonts w:ascii="Times New Roman" w:eastAsia="Times New Roman" w:hAnsi="Times New Roman" w:cs="Times New Roman"/>
          <w:sz w:val="24"/>
          <w:szCs w:val="24"/>
        </w:rPr>
        <w:t>контроль проводиться з метою оцінювання результатів н</w:t>
      </w:r>
      <w:r w:rsidR="00094173">
        <w:rPr>
          <w:rFonts w:ascii="Times New Roman" w:eastAsia="Times New Roman" w:hAnsi="Times New Roman" w:cs="Times New Roman"/>
          <w:sz w:val="24"/>
          <w:szCs w:val="24"/>
        </w:rPr>
        <w:t xml:space="preserve">авчання шляхом </w:t>
      </w:r>
      <w:proofErr w:type="spellStart"/>
      <w:r w:rsidR="00094173">
        <w:rPr>
          <w:rFonts w:ascii="Times New Roman" w:eastAsia="Times New Roman" w:hAnsi="Times New Roman" w:cs="Times New Roman"/>
          <w:sz w:val="24"/>
          <w:szCs w:val="24"/>
        </w:rPr>
        <w:t>проведення</w:t>
      </w:r>
      <w:proofErr w:type="spellEnd"/>
      <w:r w:rsidR="00094173">
        <w:rPr>
          <w:rFonts w:ascii="Times New Roman" w:eastAsia="Times New Roman" w:hAnsi="Times New Roman" w:cs="Times New Roman"/>
          <w:sz w:val="24"/>
          <w:szCs w:val="24"/>
        </w:rPr>
        <w:t xml:space="preserve"> </w:t>
      </w:r>
      <w:r w:rsidR="00094173">
        <w:rPr>
          <w:rFonts w:ascii="Times New Roman" w:eastAsia="Times New Roman" w:hAnsi="Times New Roman" w:cs="Times New Roman"/>
          <w:sz w:val="24"/>
          <w:szCs w:val="24"/>
          <w:lang w:val="uk-UA"/>
        </w:rPr>
        <w:t>заліку</w:t>
      </w:r>
      <w:r w:rsidRPr="00042582">
        <w:rPr>
          <w:rFonts w:ascii="Times New Roman" w:eastAsia="Times New Roman" w:hAnsi="Times New Roman" w:cs="Times New Roman"/>
          <w:sz w:val="24"/>
          <w:szCs w:val="24"/>
        </w:rPr>
        <w:t>.</w:t>
      </w:r>
    </w:p>
    <w:p w:rsidR="00E411E0" w:rsidRPr="00042582" w:rsidRDefault="00E411E0" w:rsidP="00E411E0">
      <w:pPr>
        <w:spacing w:after="0" w:line="240" w:lineRule="auto"/>
        <w:jc w:val="center"/>
        <w:rPr>
          <w:rFonts w:ascii="Times New Roman" w:eastAsia="Times New Roman" w:hAnsi="Times New Roman" w:cs="Times New Roman"/>
          <w:b/>
          <w:sz w:val="24"/>
          <w:szCs w:val="28"/>
        </w:rPr>
      </w:pPr>
    </w:p>
    <w:p w:rsidR="00E411E0" w:rsidRPr="00042582" w:rsidRDefault="00E411E0" w:rsidP="00E411E0">
      <w:pPr>
        <w:spacing w:after="0" w:line="240" w:lineRule="auto"/>
        <w:jc w:val="center"/>
        <w:rPr>
          <w:rFonts w:ascii="Times New Roman" w:eastAsia="Times New Roman" w:hAnsi="Times New Roman" w:cs="Times New Roman"/>
          <w:b/>
          <w:sz w:val="24"/>
          <w:szCs w:val="28"/>
        </w:rPr>
      </w:pPr>
    </w:p>
    <w:p w:rsidR="00E411E0" w:rsidRDefault="00E411E0" w:rsidP="00E411E0">
      <w:pPr>
        <w:spacing w:after="0" w:line="240" w:lineRule="auto"/>
        <w:jc w:val="center"/>
        <w:rPr>
          <w:rFonts w:ascii="Times New Roman" w:eastAsia="Times New Roman" w:hAnsi="Times New Roman" w:cs="Times New Roman"/>
          <w:b/>
          <w:sz w:val="24"/>
          <w:szCs w:val="28"/>
        </w:rPr>
      </w:pPr>
    </w:p>
    <w:p w:rsidR="00E411E0" w:rsidRDefault="00E411E0" w:rsidP="00E411E0">
      <w:pPr>
        <w:spacing w:after="0" w:line="240" w:lineRule="auto"/>
        <w:jc w:val="center"/>
        <w:rPr>
          <w:rFonts w:ascii="Times New Roman" w:eastAsia="Times New Roman" w:hAnsi="Times New Roman" w:cs="Times New Roman"/>
          <w:b/>
          <w:sz w:val="24"/>
          <w:szCs w:val="28"/>
        </w:rPr>
      </w:pPr>
    </w:p>
    <w:p w:rsidR="00E411E0" w:rsidRDefault="00E411E0" w:rsidP="00E411E0">
      <w:pPr>
        <w:spacing w:after="0" w:line="240" w:lineRule="auto"/>
        <w:jc w:val="center"/>
        <w:rPr>
          <w:rFonts w:ascii="Times New Roman" w:eastAsia="Times New Roman" w:hAnsi="Times New Roman" w:cs="Times New Roman"/>
          <w:b/>
          <w:sz w:val="24"/>
          <w:szCs w:val="28"/>
        </w:rPr>
      </w:pPr>
    </w:p>
    <w:p w:rsidR="00E411E0" w:rsidRDefault="00E411E0" w:rsidP="00E411E0">
      <w:pPr>
        <w:spacing w:after="0" w:line="240" w:lineRule="auto"/>
        <w:jc w:val="center"/>
        <w:rPr>
          <w:rFonts w:ascii="Times New Roman" w:eastAsia="Times New Roman" w:hAnsi="Times New Roman" w:cs="Times New Roman"/>
          <w:b/>
          <w:sz w:val="24"/>
          <w:szCs w:val="28"/>
        </w:rPr>
      </w:pPr>
    </w:p>
    <w:p w:rsidR="00E411E0" w:rsidRDefault="00E411E0" w:rsidP="00E411E0">
      <w:pPr>
        <w:spacing w:after="0" w:line="240" w:lineRule="auto"/>
        <w:jc w:val="center"/>
        <w:rPr>
          <w:rFonts w:ascii="Times New Roman" w:eastAsia="Times New Roman" w:hAnsi="Times New Roman" w:cs="Times New Roman"/>
          <w:b/>
          <w:sz w:val="24"/>
          <w:szCs w:val="28"/>
        </w:rPr>
      </w:pPr>
    </w:p>
    <w:p w:rsidR="00E411E0" w:rsidRPr="00042582" w:rsidRDefault="00E411E0" w:rsidP="00E411E0">
      <w:pPr>
        <w:spacing w:after="0" w:line="240" w:lineRule="auto"/>
        <w:jc w:val="center"/>
        <w:rPr>
          <w:rFonts w:ascii="Times New Roman" w:eastAsia="Times New Roman" w:hAnsi="Times New Roman" w:cs="Times New Roman"/>
          <w:b/>
          <w:sz w:val="24"/>
          <w:szCs w:val="28"/>
        </w:rPr>
      </w:pPr>
      <w:r w:rsidRPr="00042582">
        <w:rPr>
          <w:rFonts w:ascii="Times New Roman" w:eastAsia="Times New Roman" w:hAnsi="Times New Roman" w:cs="Times New Roman"/>
          <w:b/>
          <w:sz w:val="24"/>
          <w:szCs w:val="28"/>
        </w:rPr>
        <w:t>9. РОЗПОДІЛ БАЛІ</w:t>
      </w:r>
      <w:proofErr w:type="gramStart"/>
      <w:r w:rsidRPr="00042582">
        <w:rPr>
          <w:rFonts w:ascii="Times New Roman" w:eastAsia="Times New Roman" w:hAnsi="Times New Roman" w:cs="Times New Roman"/>
          <w:b/>
          <w:sz w:val="24"/>
          <w:szCs w:val="28"/>
        </w:rPr>
        <w:t>В</w:t>
      </w:r>
      <w:proofErr w:type="gramEnd"/>
      <w:r w:rsidRPr="00042582">
        <w:rPr>
          <w:rFonts w:ascii="Times New Roman" w:eastAsia="Times New Roman" w:hAnsi="Times New Roman" w:cs="Times New Roman"/>
          <w:b/>
          <w:sz w:val="24"/>
          <w:szCs w:val="28"/>
        </w:rPr>
        <w:t>, ЯКІ ОТРИМУЮТЬ СТУДЕНТИ</w:t>
      </w:r>
    </w:p>
    <w:p w:rsidR="00E411E0" w:rsidRPr="00042582" w:rsidRDefault="00E411E0" w:rsidP="00E411E0">
      <w:pPr>
        <w:spacing w:after="0" w:line="240" w:lineRule="auto"/>
        <w:rPr>
          <w:rFonts w:ascii="Times New Roman" w:eastAsia="Times New Roman" w:hAnsi="Times New Roman" w:cs="Times New Roman"/>
          <w:b/>
          <w:bCs/>
          <w:sz w:val="24"/>
          <w:szCs w:val="24"/>
        </w:rPr>
      </w:pP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1276"/>
        <w:gridCol w:w="992"/>
        <w:gridCol w:w="992"/>
        <w:gridCol w:w="1134"/>
        <w:gridCol w:w="914"/>
        <w:gridCol w:w="1887"/>
      </w:tblGrid>
      <w:tr w:rsidR="00E411E0" w:rsidRPr="00042582" w:rsidTr="001844FD">
        <w:trPr>
          <w:cantSplit/>
          <w:trHeight w:val="838"/>
        </w:trPr>
        <w:tc>
          <w:tcPr>
            <w:tcW w:w="7718" w:type="dxa"/>
            <w:gridSpan w:val="7"/>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 xml:space="preserve">Модуль 1. </w:t>
            </w:r>
          </w:p>
        </w:tc>
        <w:tc>
          <w:tcPr>
            <w:tcW w:w="1887" w:type="dxa"/>
            <w:vMerge w:val="restart"/>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Сума</w:t>
            </w:r>
          </w:p>
          <w:p w:rsidR="00E411E0" w:rsidRPr="00042582" w:rsidRDefault="00E411E0" w:rsidP="001844FD">
            <w:pPr>
              <w:spacing w:after="0" w:line="240" w:lineRule="auto"/>
              <w:jc w:val="center"/>
              <w:rPr>
                <w:rFonts w:ascii="Times New Roman" w:eastAsia="Times New Roman" w:hAnsi="Times New Roman" w:cs="Times New Roman"/>
                <w:sz w:val="24"/>
                <w:szCs w:val="24"/>
              </w:rPr>
            </w:pPr>
          </w:p>
          <w:p w:rsidR="00E411E0" w:rsidRPr="00042582" w:rsidRDefault="00E411E0" w:rsidP="001844FD">
            <w:pPr>
              <w:spacing w:after="0" w:line="240" w:lineRule="auto"/>
              <w:jc w:val="center"/>
              <w:rPr>
                <w:rFonts w:ascii="Times New Roman" w:eastAsia="Times New Roman" w:hAnsi="Times New Roman" w:cs="Times New Roman"/>
                <w:sz w:val="24"/>
                <w:szCs w:val="24"/>
              </w:rPr>
            </w:pPr>
          </w:p>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100</w:t>
            </w:r>
          </w:p>
        </w:tc>
      </w:tr>
      <w:tr w:rsidR="00E411E0" w:rsidRPr="00042582" w:rsidTr="001844FD">
        <w:trPr>
          <w:cantSplit/>
        </w:trPr>
        <w:tc>
          <w:tcPr>
            <w:tcW w:w="1276" w:type="dxa"/>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Т</w:t>
            </w:r>
            <w:proofErr w:type="gramStart"/>
            <w:r w:rsidRPr="00042582">
              <w:rPr>
                <w:rFonts w:ascii="Times New Roman" w:eastAsia="Times New Roman" w:hAnsi="Times New Roman" w:cs="Times New Roman"/>
                <w:sz w:val="24"/>
                <w:szCs w:val="24"/>
              </w:rPr>
              <w:t>1</w:t>
            </w:r>
            <w:proofErr w:type="gramEnd"/>
          </w:p>
        </w:tc>
        <w:tc>
          <w:tcPr>
            <w:tcW w:w="1134" w:type="dxa"/>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Т</w:t>
            </w:r>
            <w:proofErr w:type="gramStart"/>
            <w:r w:rsidRPr="00042582">
              <w:rPr>
                <w:rFonts w:ascii="Times New Roman" w:eastAsia="Times New Roman" w:hAnsi="Times New Roman" w:cs="Times New Roman"/>
                <w:sz w:val="24"/>
                <w:szCs w:val="24"/>
              </w:rPr>
              <w:t>2</w:t>
            </w:r>
            <w:proofErr w:type="gramEnd"/>
          </w:p>
        </w:tc>
        <w:tc>
          <w:tcPr>
            <w:tcW w:w="1276" w:type="dxa"/>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Т3</w:t>
            </w:r>
          </w:p>
        </w:tc>
        <w:tc>
          <w:tcPr>
            <w:tcW w:w="992" w:type="dxa"/>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Т</w:t>
            </w:r>
            <w:proofErr w:type="gramStart"/>
            <w:r w:rsidRPr="00042582">
              <w:rPr>
                <w:rFonts w:ascii="Times New Roman" w:eastAsia="Times New Roman" w:hAnsi="Times New Roman" w:cs="Times New Roman"/>
                <w:sz w:val="24"/>
                <w:szCs w:val="24"/>
              </w:rPr>
              <w:t>4</w:t>
            </w:r>
            <w:proofErr w:type="gramEnd"/>
          </w:p>
        </w:tc>
        <w:tc>
          <w:tcPr>
            <w:tcW w:w="992" w:type="dxa"/>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Т5</w:t>
            </w:r>
          </w:p>
        </w:tc>
        <w:tc>
          <w:tcPr>
            <w:tcW w:w="1134" w:type="dxa"/>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Т</w:t>
            </w:r>
            <w:proofErr w:type="gramStart"/>
            <w:r w:rsidRPr="00042582">
              <w:rPr>
                <w:rFonts w:ascii="Times New Roman" w:eastAsia="Times New Roman" w:hAnsi="Times New Roman" w:cs="Times New Roman"/>
                <w:sz w:val="24"/>
                <w:szCs w:val="24"/>
              </w:rPr>
              <w:t>6</w:t>
            </w:r>
            <w:proofErr w:type="gramEnd"/>
          </w:p>
        </w:tc>
        <w:tc>
          <w:tcPr>
            <w:tcW w:w="914" w:type="dxa"/>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Т</w:t>
            </w:r>
            <w:proofErr w:type="gramStart"/>
            <w:r w:rsidRPr="00042582">
              <w:rPr>
                <w:rFonts w:ascii="Times New Roman" w:eastAsia="Times New Roman" w:hAnsi="Times New Roman" w:cs="Times New Roman"/>
                <w:sz w:val="24"/>
                <w:szCs w:val="24"/>
              </w:rPr>
              <w:t>7</w:t>
            </w:r>
            <w:proofErr w:type="gramEnd"/>
          </w:p>
        </w:tc>
        <w:tc>
          <w:tcPr>
            <w:tcW w:w="1887" w:type="dxa"/>
            <w:vMerge/>
          </w:tcPr>
          <w:p w:rsidR="00E411E0" w:rsidRPr="00042582" w:rsidRDefault="00E411E0" w:rsidP="001844FD">
            <w:pPr>
              <w:spacing w:after="0" w:line="240" w:lineRule="auto"/>
              <w:jc w:val="center"/>
              <w:rPr>
                <w:rFonts w:ascii="Times New Roman" w:eastAsia="Times New Roman" w:hAnsi="Times New Roman" w:cs="Times New Roman"/>
                <w:sz w:val="24"/>
                <w:szCs w:val="24"/>
              </w:rPr>
            </w:pPr>
          </w:p>
        </w:tc>
      </w:tr>
      <w:tr w:rsidR="00E411E0" w:rsidRPr="00042582" w:rsidTr="001844FD">
        <w:trPr>
          <w:cantSplit/>
        </w:trPr>
        <w:tc>
          <w:tcPr>
            <w:tcW w:w="1276" w:type="dxa"/>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10</w:t>
            </w:r>
          </w:p>
        </w:tc>
        <w:tc>
          <w:tcPr>
            <w:tcW w:w="1134" w:type="dxa"/>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10</w:t>
            </w:r>
          </w:p>
        </w:tc>
        <w:tc>
          <w:tcPr>
            <w:tcW w:w="1276" w:type="dxa"/>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20</w:t>
            </w:r>
          </w:p>
        </w:tc>
        <w:tc>
          <w:tcPr>
            <w:tcW w:w="992" w:type="dxa"/>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20</w:t>
            </w:r>
          </w:p>
        </w:tc>
        <w:tc>
          <w:tcPr>
            <w:tcW w:w="992" w:type="dxa"/>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20</w:t>
            </w:r>
          </w:p>
        </w:tc>
        <w:tc>
          <w:tcPr>
            <w:tcW w:w="1134" w:type="dxa"/>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10</w:t>
            </w:r>
          </w:p>
        </w:tc>
        <w:tc>
          <w:tcPr>
            <w:tcW w:w="914" w:type="dxa"/>
            <w:tcBorders>
              <w:top w:val="nil"/>
            </w:tcBorders>
          </w:tcPr>
          <w:p w:rsidR="00E411E0" w:rsidRPr="00042582" w:rsidRDefault="00E411E0" w:rsidP="001844FD">
            <w:pPr>
              <w:spacing w:after="0" w:line="240" w:lineRule="auto"/>
              <w:jc w:val="center"/>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10</w:t>
            </w:r>
          </w:p>
        </w:tc>
        <w:tc>
          <w:tcPr>
            <w:tcW w:w="1887" w:type="dxa"/>
            <w:vMerge/>
          </w:tcPr>
          <w:p w:rsidR="00E411E0" w:rsidRPr="00042582" w:rsidRDefault="00E411E0" w:rsidP="001844FD">
            <w:pPr>
              <w:spacing w:after="0" w:line="240" w:lineRule="auto"/>
              <w:jc w:val="right"/>
              <w:rPr>
                <w:rFonts w:ascii="Times New Roman" w:eastAsia="Times New Roman" w:hAnsi="Times New Roman" w:cs="Times New Roman"/>
                <w:sz w:val="24"/>
                <w:szCs w:val="24"/>
              </w:rPr>
            </w:pPr>
          </w:p>
        </w:tc>
      </w:tr>
    </w:tbl>
    <w:p w:rsidR="00E411E0" w:rsidRPr="00042582" w:rsidRDefault="00E411E0" w:rsidP="00E411E0">
      <w:pPr>
        <w:spacing w:after="0" w:line="240" w:lineRule="auto"/>
        <w:jc w:val="center"/>
        <w:rPr>
          <w:rFonts w:ascii="Times New Roman" w:eastAsia="Times New Roman" w:hAnsi="Times New Roman" w:cs="Times New Roman"/>
          <w:b/>
          <w:bCs/>
          <w:sz w:val="24"/>
          <w:szCs w:val="24"/>
        </w:rPr>
      </w:pPr>
    </w:p>
    <w:p w:rsidR="00E411E0" w:rsidRPr="00042582" w:rsidRDefault="00E411E0" w:rsidP="00E411E0">
      <w:pPr>
        <w:shd w:val="clear" w:color="auto" w:fill="FFFFFF"/>
        <w:spacing w:after="0" w:line="240" w:lineRule="auto"/>
        <w:jc w:val="both"/>
        <w:rPr>
          <w:rFonts w:ascii="Times New Roman" w:eastAsia="Times New Roman" w:hAnsi="Times New Roman" w:cs="Times New Roman"/>
          <w:b/>
          <w:bCs/>
          <w:sz w:val="24"/>
          <w:szCs w:val="24"/>
        </w:rPr>
      </w:pPr>
      <w:r w:rsidRPr="00042582">
        <w:rPr>
          <w:rFonts w:ascii="Times New Roman" w:eastAsia="Times New Roman" w:hAnsi="Times New Roman" w:cs="Times New Roman"/>
          <w:b/>
          <w:bCs/>
          <w:sz w:val="24"/>
          <w:szCs w:val="24"/>
        </w:rPr>
        <w:t xml:space="preserve">Шкала оцінювання: Університету, </w:t>
      </w:r>
      <w:proofErr w:type="spellStart"/>
      <w:r w:rsidRPr="00042582">
        <w:rPr>
          <w:rFonts w:ascii="Times New Roman" w:eastAsia="Times New Roman" w:hAnsi="Times New Roman" w:cs="Times New Roman"/>
          <w:b/>
          <w:bCs/>
          <w:sz w:val="24"/>
          <w:szCs w:val="24"/>
        </w:rPr>
        <w:t>національна</w:t>
      </w:r>
      <w:proofErr w:type="spellEnd"/>
      <w:r w:rsidRPr="00042582">
        <w:rPr>
          <w:rFonts w:ascii="Times New Roman" w:eastAsia="Times New Roman" w:hAnsi="Times New Roman" w:cs="Times New Roman"/>
          <w:b/>
          <w:bCs/>
          <w:sz w:val="24"/>
          <w:szCs w:val="24"/>
        </w:rPr>
        <w:t xml:space="preserve"> та ECTS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9"/>
        <w:gridCol w:w="1256"/>
        <w:gridCol w:w="2590"/>
        <w:gridCol w:w="4394"/>
      </w:tblGrid>
      <w:tr w:rsidR="00E411E0" w:rsidRPr="00042582" w:rsidTr="001844FD">
        <w:trPr>
          <w:cantSplit/>
          <w:trHeight w:val="435"/>
        </w:trPr>
        <w:tc>
          <w:tcPr>
            <w:tcW w:w="1399" w:type="dxa"/>
            <w:vMerge w:val="restart"/>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bCs/>
                <w:i/>
                <w:iCs/>
                <w:sz w:val="24"/>
                <w:szCs w:val="24"/>
              </w:rPr>
            </w:pPr>
            <w:r w:rsidRPr="00042582">
              <w:rPr>
                <w:rFonts w:ascii="Times New Roman" w:eastAsia="Times New Roman" w:hAnsi="Times New Roman" w:cs="Times New Roman"/>
                <w:b/>
                <w:bCs/>
                <w:i/>
                <w:iCs/>
                <w:sz w:val="24"/>
                <w:szCs w:val="24"/>
              </w:rPr>
              <w:t>Оцінка в балах</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bCs/>
                <w:i/>
                <w:iCs/>
                <w:sz w:val="24"/>
                <w:szCs w:val="24"/>
              </w:rPr>
            </w:pPr>
            <w:r w:rsidRPr="00042582">
              <w:rPr>
                <w:rFonts w:ascii="Times New Roman" w:eastAsia="Times New Roman" w:hAnsi="Times New Roman" w:cs="Times New Roman"/>
                <w:b/>
                <w:bCs/>
                <w:i/>
                <w:iCs/>
                <w:sz w:val="24"/>
                <w:szCs w:val="24"/>
              </w:rPr>
              <w:t>Оцінка  ECTS</w:t>
            </w:r>
          </w:p>
        </w:tc>
        <w:tc>
          <w:tcPr>
            <w:tcW w:w="2590" w:type="dxa"/>
            <w:vMerge w:val="restart"/>
            <w:tcBorders>
              <w:top w:val="single" w:sz="4" w:space="0" w:color="auto"/>
              <w:left w:val="single" w:sz="4" w:space="0" w:color="auto"/>
              <w:bottom w:val="single" w:sz="4" w:space="0" w:color="auto"/>
              <w:right w:val="single" w:sz="4" w:space="0" w:color="auto"/>
            </w:tcBorders>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bCs/>
                <w:i/>
                <w:iCs/>
                <w:sz w:val="24"/>
                <w:szCs w:val="24"/>
              </w:rPr>
            </w:pPr>
          </w:p>
          <w:p w:rsidR="00E411E0" w:rsidRPr="00042582" w:rsidRDefault="00E411E0" w:rsidP="001844FD">
            <w:pPr>
              <w:shd w:val="clear" w:color="auto" w:fill="FFFFFF"/>
              <w:spacing w:after="0" w:line="240" w:lineRule="auto"/>
              <w:jc w:val="both"/>
              <w:rPr>
                <w:rFonts w:ascii="Times New Roman" w:eastAsia="Times New Roman" w:hAnsi="Times New Roman" w:cs="Times New Roman"/>
                <w:b/>
                <w:bCs/>
                <w:i/>
                <w:iCs/>
                <w:sz w:val="24"/>
                <w:szCs w:val="24"/>
              </w:rPr>
            </w:pPr>
            <w:r w:rsidRPr="00042582">
              <w:rPr>
                <w:rFonts w:ascii="Times New Roman" w:eastAsia="Times New Roman" w:hAnsi="Times New Roman" w:cs="Times New Roman"/>
                <w:b/>
                <w:bCs/>
                <w:i/>
                <w:iCs/>
                <w:sz w:val="24"/>
                <w:szCs w:val="24"/>
              </w:rPr>
              <w:t>Визначення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bCs/>
                <w:i/>
                <w:iCs/>
                <w:sz w:val="24"/>
                <w:szCs w:val="24"/>
              </w:rPr>
            </w:pPr>
            <w:r w:rsidRPr="00042582">
              <w:rPr>
                <w:rFonts w:ascii="Times New Roman" w:eastAsia="Times New Roman" w:hAnsi="Times New Roman" w:cs="Times New Roman"/>
                <w:b/>
                <w:bCs/>
                <w:i/>
                <w:iCs/>
                <w:sz w:val="24"/>
                <w:szCs w:val="24"/>
              </w:rPr>
              <w:t xml:space="preserve">За </w:t>
            </w:r>
            <w:proofErr w:type="spellStart"/>
            <w:r w:rsidRPr="00042582">
              <w:rPr>
                <w:rFonts w:ascii="Times New Roman" w:eastAsia="Times New Roman" w:hAnsi="Times New Roman" w:cs="Times New Roman"/>
                <w:b/>
                <w:bCs/>
                <w:i/>
                <w:iCs/>
                <w:sz w:val="24"/>
                <w:szCs w:val="24"/>
              </w:rPr>
              <w:t>національною</w:t>
            </w:r>
            <w:proofErr w:type="spellEnd"/>
            <w:r w:rsidRPr="00042582">
              <w:rPr>
                <w:rFonts w:ascii="Times New Roman" w:eastAsia="Times New Roman" w:hAnsi="Times New Roman" w:cs="Times New Roman"/>
                <w:b/>
                <w:bCs/>
                <w:i/>
                <w:iCs/>
                <w:sz w:val="24"/>
                <w:szCs w:val="24"/>
              </w:rPr>
              <w:t xml:space="preserve"> шкалою</w:t>
            </w:r>
          </w:p>
        </w:tc>
      </w:tr>
      <w:tr w:rsidR="00E411E0" w:rsidRPr="00042582" w:rsidTr="001844FD">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bCs/>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bCs/>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bCs/>
                <w:i/>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bCs/>
                <w:i/>
                <w:iCs/>
                <w:sz w:val="24"/>
                <w:szCs w:val="24"/>
              </w:rPr>
            </w:pPr>
            <w:proofErr w:type="spellStart"/>
            <w:r w:rsidRPr="00042582">
              <w:rPr>
                <w:rFonts w:ascii="Times New Roman" w:eastAsia="Times New Roman" w:hAnsi="Times New Roman" w:cs="Times New Roman"/>
                <w:b/>
                <w:bCs/>
                <w:i/>
                <w:iCs/>
                <w:sz w:val="24"/>
                <w:szCs w:val="24"/>
              </w:rPr>
              <w:t>Залікова</w:t>
            </w:r>
            <w:proofErr w:type="spellEnd"/>
            <w:r w:rsidRPr="00042582">
              <w:rPr>
                <w:rFonts w:ascii="Times New Roman" w:eastAsia="Times New Roman" w:hAnsi="Times New Roman" w:cs="Times New Roman"/>
                <w:b/>
                <w:bCs/>
                <w:i/>
                <w:iCs/>
                <w:sz w:val="24"/>
                <w:szCs w:val="24"/>
              </w:rPr>
              <w:t xml:space="preserve"> оцінка</w:t>
            </w:r>
          </w:p>
        </w:tc>
      </w:tr>
      <w:tr w:rsidR="00E411E0" w:rsidRPr="00042582" w:rsidTr="001844FD">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sz w:val="24"/>
                <w:szCs w:val="24"/>
              </w:rPr>
            </w:pPr>
            <w:r w:rsidRPr="00042582">
              <w:rPr>
                <w:rFonts w:ascii="Times New Roman" w:eastAsia="Times New Roman" w:hAnsi="Times New Roman" w:cs="Times New Roman"/>
                <w:sz w:val="24"/>
                <w:szCs w:val="24"/>
              </w:rPr>
              <w:t>90 – 100</w:t>
            </w:r>
          </w:p>
        </w:tc>
        <w:tc>
          <w:tcPr>
            <w:tcW w:w="1256" w:type="dxa"/>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sz w:val="24"/>
                <w:szCs w:val="24"/>
              </w:rPr>
            </w:pPr>
            <w:r w:rsidRPr="00042582">
              <w:rPr>
                <w:rFonts w:ascii="Times New Roman" w:eastAsia="Times New Roman" w:hAnsi="Times New Roman" w:cs="Times New Roman"/>
                <w:b/>
                <w:sz w:val="24"/>
                <w:szCs w:val="24"/>
              </w:rPr>
              <w:t>А</w:t>
            </w:r>
          </w:p>
        </w:tc>
        <w:tc>
          <w:tcPr>
            <w:tcW w:w="2590" w:type="dxa"/>
            <w:vMerge w:val="restart"/>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i/>
                <w:sz w:val="24"/>
                <w:szCs w:val="24"/>
              </w:rPr>
            </w:pPr>
            <w:proofErr w:type="spellStart"/>
            <w:r w:rsidRPr="00042582">
              <w:rPr>
                <w:rFonts w:ascii="Times New Roman" w:eastAsia="Times New Roman" w:hAnsi="Times New Roman" w:cs="Times New Roman"/>
                <w:b/>
                <w:bCs/>
                <w:i/>
                <w:iCs/>
                <w:sz w:val="24"/>
                <w:szCs w:val="24"/>
              </w:rPr>
              <w:t>Зараховано</w:t>
            </w:r>
            <w:proofErr w:type="spellEnd"/>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bCs/>
                <w:i/>
                <w:sz w:val="24"/>
                <w:szCs w:val="24"/>
              </w:rPr>
            </w:pPr>
            <w:proofErr w:type="spellStart"/>
            <w:r w:rsidRPr="00042582">
              <w:rPr>
                <w:rFonts w:ascii="Times New Roman" w:eastAsia="Times New Roman" w:hAnsi="Times New Roman" w:cs="Times New Roman"/>
                <w:b/>
                <w:bCs/>
                <w:i/>
                <w:sz w:val="24"/>
                <w:szCs w:val="24"/>
              </w:rPr>
              <w:t>Зараховано</w:t>
            </w:r>
            <w:proofErr w:type="spellEnd"/>
          </w:p>
        </w:tc>
      </w:tr>
      <w:tr w:rsidR="00E411E0" w:rsidRPr="00042582" w:rsidTr="001844FD">
        <w:trPr>
          <w:cantSplit/>
          <w:trHeight w:val="194"/>
        </w:trPr>
        <w:tc>
          <w:tcPr>
            <w:tcW w:w="1399" w:type="dxa"/>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81-89</w:t>
            </w:r>
          </w:p>
        </w:tc>
        <w:tc>
          <w:tcPr>
            <w:tcW w:w="1256" w:type="dxa"/>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sz w:val="24"/>
                <w:szCs w:val="24"/>
              </w:rPr>
            </w:pPr>
            <w:r w:rsidRPr="00042582">
              <w:rPr>
                <w:rFonts w:ascii="Times New Roman" w:eastAsia="Times New Roman" w:hAnsi="Times New Roman" w:cs="Times New Roman"/>
                <w:b/>
                <w:sz w:val="24"/>
                <w:szCs w:val="24"/>
              </w:rPr>
              <w:t>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bCs/>
                <w:i/>
                <w:sz w:val="24"/>
                <w:szCs w:val="24"/>
              </w:rPr>
            </w:pPr>
          </w:p>
        </w:tc>
      </w:tr>
      <w:tr w:rsidR="00E411E0" w:rsidRPr="00042582" w:rsidTr="001844FD">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71-80</w:t>
            </w:r>
          </w:p>
        </w:tc>
        <w:tc>
          <w:tcPr>
            <w:tcW w:w="1256" w:type="dxa"/>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sz w:val="24"/>
                <w:szCs w:val="24"/>
              </w:rPr>
            </w:pPr>
            <w:r w:rsidRPr="00042582">
              <w:rPr>
                <w:rFonts w:ascii="Times New Roman" w:eastAsia="Times New Roman" w:hAnsi="Times New Roman" w:cs="Times New Roman"/>
                <w:b/>
                <w:sz w:val="24"/>
                <w:szCs w:val="24"/>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bCs/>
                <w:i/>
                <w:sz w:val="24"/>
                <w:szCs w:val="24"/>
              </w:rPr>
            </w:pPr>
          </w:p>
        </w:tc>
      </w:tr>
      <w:tr w:rsidR="00E411E0" w:rsidRPr="00042582" w:rsidTr="001844FD">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61-70</w:t>
            </w:r>
          </w:p>
        </w:tc>
        <w:tc>
          <w:tcPr>
            <w:tcW w:w="1256" w:type="dxa"/>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sz w:val="24"/>
                <w:szCs w:val="24"/>
              </w:rPr>
            </w:pPr>
            <w:r w:rsidRPr="00042582">
              <w:rPr>
                <w:rFonts w:ascii="Times New Roman" w:eastAsia="Times New Roman" w:hAnsi="Times New Roman" w:cs="Times New Roman"/>
                <w:b/>
                <w:sz w:val="24"/>
                <w:szCs w:val="24"/>
              </w:rPr>
              <w:t>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bCs/>
                <w:i/>
                <w:sz w:val="24"/>
                <w:szCs w:val="24"/>
              </w:rPr>
            </w:pPr>
          </w:p>
        </w:tc>
      </w:tr>
      <w:tr w:rsidR="00E411E0" w:rsidRPr="00042582" w:rsidTr="001844FD">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51-60</w:t>
            </w:r>
          </w:p>
        </w:tc>
        <w:tc>
          <w:tcPr>
            <w:tcW w:w="1256" w:type="dxa"/>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sz w:val="24"/>
                <w:szCs w:val="24"/>
              </w:rPr>
            </w:pPr>
            <w:r w:rsidRPr="00042582">
              <w:rPr>
                <w:rFonts w:ascii="Times New Roman" w:eastAsia="Times New Roman" w:hAnsi="Times New Roman" w:cs="Times New Roman"/>
                <w:b/>
                <w:sz w:val="24"/>
                <w:szCs w:val="24"/>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bCs/>
                <w:i/>
                <w:sz w:val="24"/>
                <w:szCs w:val="24"/>
              </w:rPr>
            </w:pPr>
          </w:p>
        </w:tc>
      </w:tr>
      <w:tr w:rsidR="00E411E0" w:rsidRPr="00042582" w:rsidTr="001844FD">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0-50</w:t>
            </w:r>
          </w:p>
        </w:tc>
        <w:tc>
          <w:tcPr>
            <w:tcW w:w="1256" w:type="dxa"/>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sz w:val="24"/>
                <w:szCs w:val="24"/>
                <w:lang w:val="en-US"/>
              </w:rPr>
            </w:pPr>
            <w:r w:rsidRPr="00042582">
              <w:rPr>
                <w:rFonts w:ascii="Times New Roman" w:eastAsia="Times New Roman" w:hAnsi="Times New Roman" w:cs="Times New Roman"/>
                <w:b/>
                <w:sz w:val="24"/>
                <w:szCs w:val="24"/>
                <w:lang w:val="en-US"/>
              </w:rPr>
              <w:t>FX</w:t>
            </w:r>
          </w:p>
        </w:tc>
        <w:tc>
          <w:tcPr>
            <w:tcW w:w="2590" w:type="dxa"/>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Cs/>
                <w:iCs/>
                <w:sz w:val="24"/>
                <w:szCs w:val="24"/>
              </w:rPr>
            </w:pPr>
            <w:proofErr w:type="spellStart"/>
            <w:r w:rsidRPr="00042582">
              <w:rPr>
                <w:rFonts w:ascii="Times New Roman" w:eastAsia="Times New Roman" w:hAnsi="Times New Roman" w:cs="Times New Roman"/>
                <w:sz w:val="24"/>
                <w:szCs w:val="24"/>
              </w:rPr>
              <w:t>Незараховано</w:t>
            </w:r>
            <w:proofErr w:type="spellEnd"/>
            <w:r w:rsidRPr="00042582">
              <w:rPr>
                <w:rFonts w:ascii="Times New Roman" w:eastAsia="Times New Roman" w:hAnsi="Times New Roman" w:cs="Times New Roman"/>
                <w:bCs/>
                <w:iCs/>
                <w:sz w:val="24"/>
                <w:szCs w:val="24"/>
              </w:rPr>
              <w:t xml:space="preserve"> з правом </w:t>
            </w:r>
            <w:proofErr w:type="spellStart"/>
            <w:r w:rsidRPr="00042582">
              <w:rPr>
                <w:rFonts w:ascii="Times New Roman" w:eastAsia="Times New Roman" w:hAnsi="Times New Roman" w:cs="Times New Roman"/>
                <w:bCs/>
                <w:iCs/>
                <w:sz w:val="24"/>
                <w:szCs w:val="24"/>
              </w:rPr>
              <w:t>перескладання</w:t>
            </w:r>
            <w:proofErr w:type="spellEnd"/>
          </w:p>
        </w:tc>
        <w:tc>
          <w:tcPr>
            <w:tcW w:w="4394" w:type="dxa"/>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bCs/>
                <w:i/>
                <w:iCs/>
                <w:sz w:val="24"/>
                <w:szCs w:val="24"/>
              </w:rPr>
            </w:pPr>
            <w:proofErr w:type="spellStart"/>
            <w:r w:rsidRPr="00042582">
              <w:rPr>
                <w:rFonts w:ascii="Times New Roman" w:eastAsia="Times New Roman" w:hAnsi="Times New Roman" w:cs="Times New Roman"/>
                <w:b/>
                <w:bCs/>
                <w:i/>
                <w:iCs/>
                <w:sz w:val="24"/>
                <w:szCs w:val="24"/>
              </w:rPr>
              <w:t>Незараховано</w:t>
            </w:r>
            <w:proofErr w:type="spellEnd"/>
          </w:p>
        </w:tc>
      </w:tr>
      <w:tr w:rsidR="00E411E0" w:rsidRPr="00042582" w:rsidTr="001844FD">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0-50</w:t>
            </w:r>
          </w:p>
        </w:tc>
        <w:tc>
          <w:tcPr>
            <w:tcW w:w="1256" w:type="dxa"/>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sz w:val="24"/>
                <w:szCs w:val="24"/>
                <w:lang w:val="en-US"/>
              </w:rPr>
            </w:pPr>
            <w:r w:rsidRPr="00042582">
              <w:rPr>
                <w:rFonts w:ascii="Times New Roman" w:eastAsia="Times New Roman" w:hAnsi="Times New Roman" w:cs="Times New Roman"/>
                <w:b/>
                <w:sz w:val="24"/>
                <w:szCs w:val="24"/>
                <w:lang w:val="en-US"/>
              </w:rPr>
              <w:t>F</w:t>
            </w:r>
          </w:p>
        </w:tc>
        <w:tc>
          <w:tcPr>
            <w:tcW w:w="2590" w:type="dxa"/>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Cs/>
                <w:iCs/>
                <w:sz w:val="24"/>
                <w:szCs w:val="24"/>
              </w:rPr>
            </w:pPr>
            <w:proofErr w:type="spellStart"/>
            <w:r w:rsidRPr="00042582">
              <w:rPr>
                <w:rFonts w:ascii="Times New Roman" w:eastAsia="Times New Roman" w:hAnsi="Times New Roman" w:cs="Times New Roman"/>
                <w:bCs/>
                <w:iCs/>
                <w:sz w:val="24"/>
                <w:szCs w:val="24"/>
              </w:rPr>
              <w:t>Нез</w:t>
            </w:r>
            <w:r w:rsidRPr="00042582">
              <w:rPr>
                <w:rFonts w:ascii="Times New Roman" w:eastAsia="Times New Roman" w:hAnsi="Times New Roman" w:cs="Times New Roman"/>
                <w:sz w:val="24"/>
                <w:szCs w:val="24"/>
              </w:rPr>
              <w:t>арахованоз</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обов’язковим</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повторним</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вивченням</w:t>
            </w:r>
            <w:proofErr w:type="spellEnd"/>
            <w:r w:rsidRPr="00042582">
              <w:rPr>
                <w:rFonts w:ascii="Times New Roman" w:eastAsia="Times New Roman" w:hAnsi="Times New Roman" w:cs="Times New Roman"/>
                <w:sz w:val="24"/>
                <w:szCs w:val="24"/>
              </w:rPr>
              <w:t xml:space="preserve"> дисципліни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E411E0" w:rsidRPr="00042582" w:rsidRDefault="00E411E0" w:rsidP="001844FD">
            <w:pPr>
              <w:shd w:val="clear" w:color="auto" w:fill="FFFFFF"/>
              <w:spacing w:after="0" w:line="240" w:lineRule="auto"/>
              <w:jc w:val="both"/>
              <w:rPr>
                <w:rFonts w:ascii="Times New Roman" w:eastAsia="Times New Roman" w:hAnsi="Times New Roman" w:cs="Times New Roman"/>
                <w:b/>
                <w:bCs/>
                <w:i/>
                <w:iCs/>
                <w:sz w:val="24"/>
                <w:szCs w:val="24"/>
              </w:rPr>
            </w:pPr>
            <w:r w:rsidRPr="00042582">
              <w:rPr>
                <w:rFonts w:ascii="Times New Roman" w:eastAsia="Times New Roman" w:hAnsi="Times New Roman" w:cs="Times New Roman"/>
                <w:b/>
                <w:i/>
                <w:sz w:val="24"/>
                <w:szCs w:val="24"/>
              </w:rPr>
              <w:t xml:space="preserve">Не </w:t>
            </w:r>
            <w:proofErr w:type="spellStart"/>
            <w:r w:rsidRPr="00042582">
              <w:rPr>
                <w:rFonts w:ascii="Times New Roman" w:eastAsia="Times New Roman" w:hAnsi="Times New Roman" w:cs="Times New Roman"/>
                <w:b/>
                <w:i/>
                <w:sz w:val="24"/>
                <w:szCs w:val="24"/>
              </w:rPr>
              <w:t>зараховано</w:t>
            </w:r>
            <w:proofErr w:type="spellEnd"/>
            <w:r w:rsidRPr="00042582">
              <w:rPr>
                <w:rFonts w:ascii="Times New Roman" w:eastAsia="Times New Roman" w:hAnsi="Times New Roman" w:cs="Times New Roman"/>
                <w:b/>
                <w:i/>
                <w:sz w:val="24"/>
                <w:szCs w:val="24"/>
              </w:rPr>
              <w:t xml:space="preserve"> </w:t>
            </w:r>
            <w:proofErr w:type="gramStart"/>
            <w:r w:rsidRPr="00042582">
              <w:rPr>
                <w:rFonts w:ascii="Times New Roman" w:eastAsia="Times New Roman" w:hAnsi="Times New Roman" w:cs="Times New Roman"/>
                <w:b/>
                <w:i/>
                <w:sz w:val="24"/>
                <w:szCs w:val="24"/>
              </w:rPr>
              <w:t xml:space="preserve">з </w:t>
            </w:r>
            <w:proofErr w:type="spellStart"/>
            <w:r w:rsidRPr="00042582">
              <w:rPr>
                <w:rFonts w:ascii="Times New Roman" w:eastAsia="Times New Roman" w:hAnsi="Times New Roman" w:cs="Times New Roman"/>
                <w:b/>
                <w:i/>
                <w:sz w:val="24"/>
                <w:szCs w:val="24"/>
              </w:rPr>
              <w:t>обов</w:t>
            </w:r>
            <w:proofErr w:type="gramEnd"/>
            <w:r w:rsidRPr="00042582">
              <w:rPr>
                <w:rFonts w:ascii="Times New Roman" w:eastAsia="Times New Roman" w:hAnsi="Times New Roman" w:cs="Times New Roman"/>
                <w:b/>
                <w:i/>
                <w:sz w:val="24"/>
                <w:szCs w:val="24"/>
              </w:rPr>
              <w:t>’язковим</w:t>
            </w:r>
            <w:proofErr w:type="spellEnd"/>
            <w:r w:rsidRPr="00042582">
              <w:rPr>
                <w:rFonts w:ascii="Times New Roman" w:eastAsia="Times New Roman" w:hAnsi="Times New Roman" w:cs="Times New Roman"/>
                <w:b/>
                <w:i/>
                <w:sz w:val="24"/>
                <w:szCs w:val="24"/>
              </w:rPr>
              <w:t xml:space="preserve"> </w:t>
            </w:r>
            <w:proofErr w:type="spellStart"/>
            <w:r w:rsidRPr="00042582">
              <w:rPr>
                <w:rFonts w:ascii="Times New Roman" w:eastAsia="Times New Roman" w:hAnsi="Times New Roman" w:cs="Times New Roman"/>
                <w:b/>
                <w:i/>
                <w:sz w:val="24"/>
                <w:szCs w:val="24"/>
              </w:rPr>
              <w:t>повторним</w:t>
            </w:r>
            <w:proofErr w:type="spellEnd"/>
            <w:r w:rsidRPr="00042582">
              <w:rPr>
                <w:rFonts w:ascii="Times New Roman" w:eastAsia="Times New Roman" w:hAnsi="Times New Roman" w:cs="Times New Roman"/>
                <w:b/>
                <w:i/>
                <w:sz w:val="24"/>
                <w:szCs w:val="24"/>
              </w:rPr>
              <w:t xml:space="preserve"> </w:t>
            </w:r>
            <w:proofErr w:type="spellStart"/>
            <w:r w:rsidRPr="00042582">
              <w:rPr>
                <w:rFonts w:ascii="Times New Roman" w:eastAsia="Times New Roman" w:hAnsi="Times New Roman" w:cs="Times New Roman"/>
                <w:b/>
                <w:i/>
                <w:sz w:val="24"/>
                <w:szCs w:val="24"/>
              </w:rPr>
              <w:t>вивченням</w:t>
            </w:r>
            <w:proofErr w:type="spellEnd"/>
            <w:r w:rsidRPr="00042582">
              <w:rPr>
                <w:rFonts w:ascii="Times New Roman" w:eastAsia="Times New Roman" w:hAnsi="Times New Roman" w:cs="Times New Roman"/>
                <w:b/>
                <w:i/>
                <w:sz w:val="24"/>
                <w:szCs w:val="24"/>
              </w:rPr>
              <w:t xml:space="preserve"> дисципліни</w:t>
            </w:r>
          </w:p>
        </w:tc>
      </w:tr>
    </w:tbl>
    <w:p w:rsidR="00E411E0" w:rsidRPr="00042582" w:rsidRDefault="00E411E0" w:rsidP="00E411E0">
      <w:pPr>
        <w:shd w:val="clear" w:color="auto" w:fill="FFFFFF"/>
        <w:spacing w:after="0" w:line="240" w:lineRule="auto"/>
        <w:jc w:val="both"/>
        <w:rPr>
          <w:rFonts w:ascii="Times New Roman" w:eastAsia="Times New Roman" w:hAnsi="Times New Roman" w:cs="Times New Roman"/>
          <w:sz w:val="24"/>
          <w:szCs w:val="24"/>
        </w:rPr>
      </w:pPr>
    </w:p>
    <w:p w:rsidR="00E411E0" w:rsidRPr="00042582" w:rsidRDefault="00E411E0" w:rsidP="00E411E0">
      <w:pPr>
        <w:shd w:val="clear" w:color="auto" w:fill="FFFFFF"/>
        <w:spacing w:after="0" w:line="240" w:lineRule="auto"/>
        <w:jc w:val="both"/>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lastRenderedPageBreak/>
        <w:t xml:space="preserve">90-100 </w:t>
      </w:r>
      <w:proofErr w:type="spellStart"/>
      <w:r w:rsidRPr="00042582">
        <w:rPr>
          <w:rFonts w:ascii="Times New Roman" w:eastAsia="Times New Roman" w:hAnsi="Times New Roman" w:cs="Times New Roman"/>
          <w:sz w:val="24"/>
          <w:szCs w:val="24"/>
        </w:rPr>
        <w:t>балів</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зараховано</w:t>
      </w:r>
      <w:proofErr w:type="spellEnd"/>
      <w:r w:rsidRPr="00042582">
        <w:rPr>
          <w:rFonts w:ascii="Times New Roman" w:eastAsia="Times New Roman" w:hAnsi="Times New Roman" w:cs="Times New Roman"/>
          <w:sz w:val="24"/>
          <w:szCs w:val="24"/>
        </w:rPr>
        <w:t xml:space="preserve">) - </w:t>
      </w:r>
      <w:proofErr w:type="spellStart"/>
      <w:r w:rsidRPr="00042582">
        <w:rPr>
          <w:rFonts w:ascii="Times New Roman" w:eastAsia="Times New Roman" w:hAnsi="Times New Roman" w:cs="Times New Roman"/>
          <w:sz w:val="24"/>
          <w:szCs w:val="24"/>
        </w:rPr>
        <w:t>виставляється</w:t>
      </w:r>
      <w:proofErr w:type="spellEnd"/>
      <w:r w:rsidRPr="00042582">
        <w:rPr>
          <w:rFonts w:ascii="Times New Roman" w:eastAsia="Times New Roman" w:hAnsi="Times New Roman" w:cs="Times New Roman"/>
          <w:sz w:val="24"/>
          <w:szCs w:val="24"/>
        </w:rPr>
        <w:t xml:space="preserve"> студенту, який дав </w:t>
      </w:r>
      <w:proofErr w:type="spellStart"/>
      <w:r w:rsidRPr="00042582">
        <w:rPr>
          <w:rFonts w:ascii="Times New Roman" w:eastAsia="Times New Roman" w:hAnsi="Times New Roman" w:cs="Times New Roman"/>
          <w:sz w:val="24"/>
          <w:szCs w:val="24"/>
        </w:rPr>
        <w:t>повну</w:t>
      </w:r>
      <w:proofErr w:type="spellEnd"/>
      <w:r w:rsidRPr="00042582">
        <w:rPr>
          <w:rFonts w:ascii="Times New Roman" w:eastAsia="Times New Roman" w:hAnsi="Times New Roman" w:cs="Times New Roman"/>
          <w:sz w:val="24"/>
          <w:szCs w:val="24"/>
        </w:rPr>
        <w:t xml:space="preserve"> і </w:t>
      </w:r>
      <w:proofErr w:type="spellStart"/>
      <w:r w:rsidRPr="00042582">
        <w:rPr>
          <w:rFonts w:ascii="Times New Roman" w:eastAsia="Times New Roman" w:hAnsi="Times New Roman" w:cs="Times New Roman"/>
          <w:sz w:val="24"/>
          <w:szCs w:val="24"/>
        </w:rPr>
        <w:t>правильну</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відповідь</w:t>
      </w:r>
      <w:proofErr w:type="spellEnd"/>
      <w:r w:rsidRPr="00042582">
        <w:rPr>
          <w:rFonts w:ascii="Times New Roman" w:eastAsia="Times New Roman" w:hAnsi="Times New Roman" w:cs="Times New Roman"/>
          <w:sz w:val="24"/>
          <w:szCs w:val="24"/>
        </w:rPr>
        <w:t xml:space="preserve"> на </w:t>
      </w:r>
      <w:proofErr w:type="gramStart"/>
      <w:r w:rsidRPr="00042582">
        <w:rPr>
          <w:rFonts w:ascii="Times New Roman" w:eastAsia="Times New Roman" w:hAnsi="Times New Roman" w:cs="Times New Roman"/>
          <w:sz w:val="24"/>
          <w:szCs w:val="24"/>
        </w:rPr>
        <w:t>вс</w:t>
      </w:r>
      <w:proofErr w:type="gramEnd"/>
      <w:r w:rsidRPr="00042582">
        <w:rPr>
          <w:rFonts w:ascii="Times New Roman" w:eastAsia="Times New Roman" w:hAnsi="Times New Roman" w:cs="Times New Roman"/>
          <w:sz w:val="24"/>
          <w:szCs w:val="24"/>
        </w:rPr>
        <w:t xml:space="preserve">і питання, що </w:t>
      </w:r>
      <w:proofErr w:type="spellStart"/>
      <w:r w:rsidRPr="00042582">
        <w:rPr>
          <w:rFonts w:ascii="Times New Roman" w:eastAsia="Times New Roman" w:hAnsi="Times New Roman" w:cs="Times New Roman"/>
          <w:sz w:val="24"/>
          <w:szCs w:val="24"/>
        </w:rPr>
        <w:t>базуються</w:t>
      </w:r>
      <w:proofErr w:type="spellEnd"/>
      <w:r w:rsidRPr="00042582">
        <w:rPr>
          <w:rFonts w:ascii="Times New Roman" w:eastAsia="Times New Roman" w:hAnsi="Times New Roman" w:cs="Times New Roman"/>
          <w:sz w:val="24"/>
          <w:szCs w:val="24"/>
        </w:rPr>
        <w:t xml:space="preserve"> на </w:t>
      </w:r>
      <w:proofErr w:type="spellStart"/>
      <w:r w:rsidRPr="00042582">
        <w:rPr>
          <w:rFonts w:ascii="Times New Roman" w:eastAsia="Times New Roman" w:hAnsi="Times New Roman" w:cs="Times New Roman"/>
          <w:sz w:val="24"/>
          <w:szCs w:val="24"/>
        </w:rPr>
        <w:t>знанні</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нормативно-правових</w:t>
      </w:r>
      <w:proofErr w:type="spellEnd"/>
      <w:r w:rsidRPr="00042582">
        <w:rPr>
          <w:rFonts w:ascii="Times New Roman" w:eastAsia="Times New Roman" w:hAnsi="Times New Roman" w:cs="Times New Roman"/>
          <w:sz w:val="24"/>
          <w:szCs w:val="24"/>
        </w:rPr>
        <w:t xml:space="preserve"> актів, судової практики та </w:t>
      </w:r>
      <w:proofErr w:type="spellStart"/>
      <w:r w:rsidRPr="00042582">
        <w:rPr>
          <w:rFonts w:ascii="Times New Roman" w:eastAsia="Times New Roman" w:hAnsi="Times New Roman" w:cs="Times New Roman"/>
          <w:sz w:val="24"/>
          <w:szCs w:val="24"/>
        </w:rPr>
        <w:t>спеціальної</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літератури</w:t>
      </w:r>
      <w:proofErr w:type="spellEnd"/>
      <w:r w:rsidRPr="00042582">
        <w:rPr>
          <w:rFonts w:ascii="Times New Roman" w:eastAsia="Times New Roman" w:hAnsi="Times New Roman" w:cs="Times New Roman"/>
          <w:sz w:val="24"/>
          <w:szCs w:val="24"/>
        </w:rPr>
        <w:t xml:space="preserve">. Прояви уміння застосування </w:t>
      </w:r>
      <w:proofErr w:type="spellStart"/>
      <w:r w:rsidRPr="00042582">
        <w:rPr>
          <w:rFonts w:ascii="Times New Roman" w:eastAsia="Times New Roman" w:hAnsi="Times New Roman" w:cs="Times New Roman"/>
          <w:sz w:val="24"/>
          <w:szCs w:val="24"/>
        </w:rPr>
        <w:t>набуті</w:t>
      </w:r>
      <w:proofErr w:type="spellEnd"/>
      <w:r w:rsidRPr="00042582">
        <w:rPr>
          <w:rFonts w:ascii="Times New Roman" w:eastAsia="Times New Roman" w:hAnsi="Times New Roman" w:cs="Times New Roman"/>
          <w:sz w:val="24"/>
          <w:szCs w:val="24"/>
        </w:rPr>
        <w:t xml:space="preserve"> знання до конкретних </w:t>
      </w:r>
      <w:proofErr w:type="spellStart"/>
      <w:r w:rsidRPr="00042582">
        <w:rPr>
          <w:rFonts w:ascii="Times New Roman" w:eastAsia="Times New Roman" w:hAnsi="Times New Roman" w:cs="Times New Roman"/>
          <w:sz w:val="24"/>
          <w:szCs w:val="24"/>
        </w:rPr>
        <w:t>суспільно-економічних</w:t>
      </w:r>
      <w:proofErr w:type="spellEnd"/>
      <w:r w:rsidRPr="00042582">
        <w:rPr>
          <w:rFonts w:ascii="Times New Roman" w:eastAsia="Times New Roman" w:hAnsi="Times New Roman" w:cs="Times New Roman"/>
          <w:sz w:val="24"/>
          <w:szCs w:val="24"/>
        </w:rPr>
        <w:t xml:space="preserve"> ситуацій та </w:t>
      </w:r>
      <w:proofErr w:type="spellStart"/>
      <w:r w:rsidRPr="00042582">
        <w:rPr>
          <w:rFonts w:ascii="Times New Roman" w:eastAsia="Times New Roman" w:hAnsi="Times New Roman" w:cs="Times New Roman"/>
          <w:sz w:val="24"/>
          <w:szCs w:val="24"/>
        </w:rPr>
        <w:t>здібності</w:t>
      </w:r>
      <w:proofErr w:type="spellEnd"/>
      <w:r w:rsidRPr="00042582">
        <w:rPr>
          <w:rFonts w:ascii="Times New Roman" w:eastAsia="Times New Roman" w:hAnsi="Times New Roman" w:cs="Times New Roman"/>
          <w:sz w:val="24"/>
          <w:szCs w:val="24"/>
        </w:rPr>
        <w:t xml:space="preserve"> аналізу джерел </w:t>
      </w:r>
      <w:proofErr w:type="spellStart"/>
      <w:r w:rsidRPr="00042582">
        <w:rPr>
          <w:rFonts w:ascii="Times New Roman" w:eastAsia="Times New Roman" w:hAnsi="Times New Roman" w:cs="Times New Roman"/>
          <w:sz w:val="24"/>
          <w:szCs w:val="24"/>
        </w:rPr>
        <w:t>вивчення</w:t>
      </w:r>
      <w:proofErr w:type="spellEnd"/>
      <w:r w:rsidRPr="00042582">
        <w:rPr>
          <w:rFonts w:ascii="Times New Roman" w:eastAsia="Times New Roman" w:hAnsi="Times New Roman" w:cs="Times New Roman"/>
          <w:sz w:val="24"/>
          <w:szCs w:val="24"/>
        </w:rPr>
        <w:t xml:space="preserve"> даного курсу.</w:t>
      </w:r>
    </w:p>
    <w:p w:rsidR="00E411E0" w:rsidRPr="00042582" w:rsidRDefault="00E411E0" w:rsidP="00E411E0">
      <w:pPr>
        <w:shd w:val="clear" w:color="auto" w:fill="FFFFFF"/>
        <w:spacing w:after="0" w:line="240" w:lineRule="auto"/>
        <w:jc w:val="both"/>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 xml:space="preserve">81-89 </w:t>
      </w:r>
      <w:proofErr w:type="spellStart"/>
      <w:r w:rsidRPr="00042582">
        <w:rPr>
          <w:rFonts w:ascii="Times New Roman" w:eastAsia="Times New Roman" w:hAnsi="Times New Roman" w:cs="Times New Roman"/>
          <w:sz w:val="24"/>
          <w:szCs w:val="24"/>
        </w:rPr>
        <w:t>балів</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зараховано</w:t>
      </w:r>
      <w:proofErr w:type="spellEnd"/>
      <w:r w:rsidRPr="00042582">
        <w:rPr>
          <w:rFonts w:ascii="Times New Roman" w:eastAsia="Times New Roman" w:hAnsi="Times New Roman" w:cs="Times New Roman"/>
          <w:sz w:val="24"/>
          <w:szCs w:val="24"/>
        </w:rPr>
        <w:t xml:space="preserve">) - </w:t>
      </w:r>
      <w:proofErr w:type="spellStart"/>
      <w:r w:rsidRPr="00042582">
        <w:rPr>
          <w:rFonts w:ascii="Times New Roman" w:eastAsia="Times New Roman" w:hAnsi="Times New Roman" w:cs="Times New Roman"/>
          <w:sz w:val="24"/>
          <w:szCs w:val="24"/>
        </w:rPr>
        <w:t>виставляється</w:t>
      </w:r>
      <w:proofErr w:type="spellEnd"/>
      <w:r w:rsidRPr="00042582">
        <w:rPr>
          <w:rFonts w:ascii="Times New Roman" w:eastAsia="Times New Roman" w:hAnsi="Times New Roman" w:cs="Times New Roman"/>
          <w:sz w:val="24"/>
          <w:szCs w:val="24"/>
        </w:rPr>
        <w:t xml:space="preserve"> студенту, який дав не </w:t>
      </w:r>
      <w:proofErr w:type="spellStart"/>
      <w:r w:rsidRPr="00042582">
        <w:rPr>
          <w:rFonts w:ascii="Times New Roman" w:eastAsia="Times New Roman" w:hAnsi="Times New Roman" w:cs="Times New Roman"/>
          <w:sz w:val="24"/>
          <w:szCs w:val="24"/>
        </w:rPr>
        <w:t>цілком</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повну</w:t>
      </w:r>
      <w:proofErr w:type="spellEnd"/>
      <w:r w:rsidRPr="00042582">
        <w:rPr>
          <w:rFonts w:ascii="Times New Roman" w:eastAsia="Times New Roman" w:hAnsi="Times New Roman" w:cs="Times New Roman"/>
          <w:sz w:val="24"/>
          <w:szCs w:val="24"/>
        </w:rPr>
        <w:t xml:space="preserve"> але </w:t>
      </w:r>
      <w:proofErr w:type="spellStart"/>
      <w:r w:rsidRPr="00042582">
        <w:rPr>
          <w:rFonts w:ascii="Times New Roman" w:eastAsia="Times New Roman" w:hAnsi="Times New Roman" w:cs="Times New Roman"/>
          <w:sz w:val="24"/>
          <w:szCs w:val="24"/>
        </w:rPr>
        <w:t>правильну</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відповідь</w:t>
      </w:r>
      <w:proofErr w:type="spellEnd"/>
      <w:r w:rsidRPr="00042582">
        <w:rPr>
          <w:rFonts w:ascii="Times New Roman" w:eastAsia="Times New Roman" w:hAnsi="Times New Roman" w:cs="Times New Roman"/>
          <w:sz w:val="24"/>
          <w:szCs w:val="24"/>
        </w:rPr>
        <w:t xml:space="preserve"> на </w:t>
      </w:r>
      <w:proofErr w:type="gramStart"/>
      <w:r w:rsidRPr="00042582">
        <w:rPr>
          <w:rFonts w:ascii="Times New Roman" w:eastAsia="Times New Roman" w:hAnsi="Times New Roman" w:cs="Times New Roman"/>
          <w:sz w:val="24"/>
          <w:szCs w:val="24"/>
        </w:rPr>
        <w:t>вс</w:t>
      </w:r>
      <w:proofErr w:type="gramEnd"/>
      <w:r w:rsidRPr="00042582">
        <w:rPr>
          <w:rFonts w:ascii="Times New Roman" w:eastAsia="Times New Roman" w:hAnsi="Times New Roman" w:cs="Times New Roman"/>
          <w:sz w:val="24"/>
          <w:szCs w:val="24"/>
        </w:rPr>
        <w:t xml:space="preserve">і питання, що </w:t>
      </w:r>
      <w:proofErr w:type="spellStart"/>
      <w:r w:rsidRPr="00042582">
        <w:rPr>
          <w:rFonts w:ascii="Times New Roman" w:eastAsia="Times New Roman" w:hAnsi="Times New Roman" w:cs="Times New Roman"/>
          <w:sz w:val="24"/>
          <w:szCs w:val="24"/>
        </w:rPr>
        <w:t>базується</w:t>
      </w:r>
      <w:proofErr w:type="spellEnd"/>
      <w:r w:rsidRPr="00042582">
        <w:rPr>
          <w:rFonts w:ascii="Times New Roman" w:eastAsia="Times New Roman" w:hAnsi="Times New Roman" w:cs="Times New Roman"/>
          <w:sz w:val="24"/>
          <w:szCs w:val="24"/>
        </w:rPr>
        <w:t xml:space="preserve"> на </w:t>
      </w:r>
      <w:proofErr w:type="spellStart"/>
      <w:r w:rsidRPr="00042582">
        <w:rPr>
          <w:rFonts w:ascii="Times New Roman" w:eastAsia="Times New Roman" w:hAnsi="Times New Roman" w:cs="Times New Roman"/>
          <w:sz w:val="24"/>
          <w:szCs w:val="24"/>
        </w:rPr>
        <w:t>знанні</w:t>
      </w:r>
      <w:proofErr w:type="spellEnd"/>
      <w:r w:rsidRPr="00042582">
        <w:rPr>
          <w:rFonts w:ascii="Times New Roman" w:eastAsia="Times New Roman" w:hAnsi="Times New Roman" w:cs="Times New Roman"/>
          <w:sz w:val="24"/>
          <w:szCs w:val="24"/>
        </w:rPr>
        <w:t>.</w:t>
      </w:r>
    </w:p>
    <w:p w:rsidR="00E411E0" w:rsidRPr="00042582" w:rsidRDefault="00E411E0" w:rsidP="00E411E0">
      <w:pPr>
        <w:shd w:val="clear" w:color="auto" w:fill="FFFFFF"/>
        <w:spacing w:after="0" w:line="240" w:lineRule="auto"/>
        <w:jc w:val="both"/>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 xml:space="preserve">71-80 </w:t>
      </w:r>
      <w:proofErr w:type="spellStart"/>
      <w:r w:rsidRPr="00042582">
        <w:rPr>
          <w:rFonts w:ascii="Times New Roman" w:eastAsia="Times New Roman" w:hAnsi="Times New Roman" w:cs="Times New Roman"/>
          <w:sz w:val="24"/>
          <w:szCs w:val="24"/>
        </w:rPr>
        <w:t>балів</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зараховано</w:t>
      </w:r>
      <w:proofErr w:type="spellEnd"/>
      <w:r w:rsidRPr="00042582">
        <w:rPr>
          <w:rFonts w:ascii="Times New Roman" w:eastAsia="Times New Roman" w:hAnsi="Times New Roman" w:cs="Times New Roman"/>
          <w:sz w:val="24"/>
          <w:szCs w:val="24"/>
        </w:rPr>
        <w:t xml:space="preserve">) - </w:t>
      </w:r>
      <w:proofErr w:type="spellStart"/>
      <w:r w:rsidRPr="00042582">
        <w:rPr>
          <w:rFonts w:ascii="Times New Roman" w:eastAsia="Times New Roman" w:hAnsi="Times New Roman" w:cs="Times New Roman"/>
          <w:sz w:val="24"/>
          <w:szCs w:val="24"/>
        </w:rPr>
        <w:t>виставляється</w:t>
      </w:r>
      <w:proofErr w:type="spellEnd"/>
      <w:r w:rsidRPr="00042582">
        <w:rPr>
          <w:rFonts w:ascii="Times New Roman" w:eastAsia="Times New Roman" w:hAnsi="Times New Roman" w:cs="Times New Roman"/>
          <w:sz w:val="24"/>
          <w:szCs w:val="24"/>
        </w:rPr>
        <w:t xml:space="preserve"> студенту, який дав </w:t>
      </w:r>
      <w:proofErr w:type="spellStart"/>
      <w:r w:rsidRPr="00042582">
        <w:rPr>
          <w:rFonts w:ascii="Times New Roman" w:eastAsia="Times New Roman" w:hAnsi="Times New Roman" w:cs="Times New Roman"/>
          <w:sz w:val="24"/>
          <w:szCs w:val="24"/>
        </w:rPr>
        <w:t>повну</w:t>
      </w:r>
      <w:proofErr w:type="spellEnd"/>
      <w:r w:rsidRPr="00042582">
        <w:rPr>
          <w:rFonts w:ascii="Times New Roman" w:eastAsia="Times New Roman" w:hAnsi="Times New Roman" w:cs="Times New Roman"/>
          <w:sz w:val="24"/>
          <w:szCs w:val="24"/>
        </w:rPr>
        <w:t xml:space="preserve"> і </w:t>
      </w:r>
      <w:proofErr w:type="spellStart"/>
      <w:r w:rsidRPr="00042582">
        <w:rPr>
          <w:rFonts w:ascii="Times New Roman" w:eastAsia="Times New Roman" w:hAnsi="Times New Roman" w:cs="Times New Roman"/>
          <w:sz w:val="24"/>
          <w:szCs w:val="24"/>
        </w:rPr>
        <w:t>правильну</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відповідь</w:t>
      </w:r>
      <w:proofErr w:type="spellEnd"/>
      <w:r w:rsidRPr="00042582">
        <w:rPr>
          <w:rFonts w:ascii="Times New Roman" w:eastAsia="Times New Roman" w:hAnsi="Times New Roman" w:cs="Times New Roman"/>
          <w:sz w:val="24"/>
          <w:szCs w:val="24"/>
        </w:rPr>
        <w:t xml:space="preserve">, але не на </w:t>
      </w:r>
      <w:proofErr w:type="gramStart"/>
      <w:r w:rsidRPr="00042582">
        <w:rPr>
          <w:rFonts w:ascii="Times New Roman" w:eastAsia="Times New Roman" w:hAnsi="Times New Roman" w:cs="Times New Roman"/>
          <w:sz w:val="24"/>
          <w:szCs w:val="24"/>
        </w:rPr>
        <w:t>вс</w:t>
      </w:r>
      <w:proofErr w:type="gramEnd"/>
      <w:r w:rsidRPr="00042582">
        <w:rPr>
          <w:rFonts w:ascii="Times New Roman" w:eastAsia="Times New Roman" w:hAnsi="Times New Roman" w:cs="Times New Roman"/>
          <w:sz w:val="24"/>
          <w:szCs w:val="24"/>
        </w:rPr>
        <w:t xml:space="preserve">і питання, або </w:t>
      </w:r>
      <w:proofErr w:type="spellStart"/>
      <w:r w:rsidRPr="00042582">
        <w:rPr>
          <w:rFonts w:ascii="Times New Roman" w:eastAsia="Times New Roman" w:hAnsi="Times New Roman" w:cs="Times New Roman"/>
          <w:sz w:val="24"/>
          <w:szCs w:val="24"/>
        </w:rPr>
        <w:t>відповідь</w:t>
      </w:r>
      <w:proofErr w:type="spellEnd"/>
      <w:r w:rsidRPr="00042582">
        <w:rPr>
          <w:rFonts w:ascii="Times New Roman" w:eastAsia="Times New Roman" w:hAnsi="Times New Roman" w:cs="Times New Roman"/>
          <w:sz w:val="24"/>
          <w:szCs w:val="24"/>
        </w:rPr>
        <w:t xml:space="preserve"> не </w:t>
      </w:r>
      <w:proofErr w:type="spellStart"/>
      <w:r w:rsidRPr="00042582">
        <w:rPr>
          <w:rFonts w:ascii="Times New Roman" w:eastAsia="Times New Roman" w:hAnsi="Times New Roman" w:cs="Times New Roman"/>
          <w:sz w:val="24"/>
          <w:szCs w:val="24"/>
        </w:rPr>
        <w:t>базується</w:t>
      </w:r>
      <w:proofErr w:type="spellEnd"/>
      <w:r w:rsidRPr="00042582">
        <w:rPr>
          <w:rFonts w:ascii="Times New Roman" w:eastAsia="Times New Roman" w:hAnsi="Times New Roman" w:cs="Times New Roman"/>
          <w:sz w:val="24"/>
          <w:szCs w:val="24"/>
        </w:rPr>
        <w:t xml:space="preserve"> на всіх </w:t>
      </w:r>
      <w:proofErr w:type="spellStart"/>
      <w:r w:rsidRPr="00042582">
        <w:rPr>
          <w:rFonts w:ascii="Times New Roman" w:eastAsia="Times New Roman" w:hAnsi="Times New Roman" w:cs="Times New Roman"/>
          <w:sz w:val="24"/>
          <w:szCs w:val="24"/>
        </w:rPr>
        <w:t>складових</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джерелах</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вивчення</w:t>
      </w:r>
      <w:proofErr w:type="spellEnd"/>
      <w:r w:rsidRPr="00042582">
        <w:rPr>
          <w:rFonts w:ascii="Times New Roman" w:eastAsia="Times New Roman" w:hAnsi="Times New Roman" w:cs="Times New Roman"/>
          <w:sz w:val="24"/>
          <w:szCs w:val="24"/>
        </w:rPr>
        <w:t xml:space="preserve">. Тобто знав </w:t>
      </w:r>
      <w:proofErr w:type="spellStart"/>
      <w:r w:rsidRPr="00042582">
        <w:rPr>
          <w:rFonts w:ascii="Times New Roman" w:eastAsia="Times New Roman" w:hAnsi="Times New Roman" w:cs="Times New Roman"/>
          <w:sz w:val="24"/>
          <w:szCs w:val="24"/>
        </w:rPr>
        <w:t>нормативно-правовий</w:t>
      </w:r>
      <w:proofErr w:type="spellEnd"/>
      <w:r w:rsidRPr="00042582">
        <w:rPr>
          <w:rFonts w:ascii="Times New Roman" w:eastAsia="Times New Roman" w:hAnsi="Times New Roman" w:cs="Times New Roman"/>
          <w:sz w:val="24"/>
          <w:szCs w:val="24"/>
        </w:rPr>
        <w:t xml:space="preserve"> акт та </w:t>
      </w:r>
      <w:proofErr w:type="spellStart"/>
      <w:r w:rsidRPr="00042582">
        <w:rPr>
          <w:rFonts w:ascii="Times New Roman" w:eastAsia="Times New Roman" w:hAnsi="Times New Roman" w:cs="Times New Roman"/>
          <w:sz w:val="24"/>
          <w:szCs w:val="24"/>
        </w:rPr>
        <w:t>судову</w:t>
      </w:r>
      <w:proofErr w:type="spellEnd"/>
      <w:r w:rsidRPr="00042582">
        <w:rPr>
          <w:rFonts w:ascii="Times New Roman" w:eastAsia="Times New Roman" w:hAnsi="Times New Roman" w:cs="Times New Roman"/>
          <w:sz w:val="24"/>
          <w:szCs w:val="24"/>
        </w:rPr>
        <w:t xml:space="preserve"> практику але не знав інформації, що </w:t>
      </w:r>
      <w:proofErr w:type="spellStart"/>
      <w:r w:rsidRPr="00042582">
        <w:rPr>
          <w:rFonts w:ascii="Times New Roman" w:eastAsia="Times New Roman" w:hAnsi="Times New Roman" w:cs="Times New Roman"/>
          <w:sz w:val="24"/>
          <w:szCs w:val="24"/>
        </w:rPr>
        <w:t>міститься</w:t>
      </w:r>
      <w:proofErr w:type="spellEnd"/>
      <w:r w:rsidRPr="00042582">
        <w:rPr>
          <w:rFonts w:ascii="Times New Roman" w:eastAsia="Times New Roman" w:hAnsi="Times New Roman" w:cs="Times New Roman"/>
          <w:sz w:val="24"/>
          <w:szCs w:val="24"/>
        </w:rPr>
        <w:t xml:space="preserve"> </w:t>
      </w:r>
      <w:proofErr w:type="gramStart"/>
      <w:r w:rsidRPr="00042582">
        <w:rPr>
          <w:rFonts w:ascii="Times New Roman" w:eastAsia="Times New Roman" w:hAnsi="Times New Roman" w:cs="Times New Roman"/>
          <w:sz w:val="24"/>
          <w:szCs w:val="24"/>
        </w:rPr>
        <w:t>у</w:t>
      </w:r>
      <w:proofErr w:type="gramEnd"/>
      <w:r w:rsidRPr="00042582">
        <w:rPr>
          <w:rFonts w:ascii="Times New Roman" w:eastAsia="Times New Roman" w:hAnsi="Times New Roman" w:cs="Times New Roman"/>
          <w:sz w:val="24"/>
          <w:szCs w:val="24"/>
        </w:rPr>
        <w:t xml:space="preserve"> </w:t>
      </w:r>
      <w:proofErr w:type="spellStart"/>
      <w:proofErr w:type="gramStart"/>
      <w:r w:rsidRPr="00042582">
        <w:rPr>
          <w:rFonts w:ascii="Times New Roman" w:eastAsia="Times New Roman" w:hAnsi="Times New Roman" w:cs="Times New Roman"/>
          <w:sz w:val="24"/>
          <w:szCs w:val="24"/>
        </w:rPr>
        <w:t>спец</w:t>
      </w:r>
      <w:proofErr w:type="gramEnd"/>
      <w:r w:rsidRPr="00042582">
        <w:rPr>
          <w:rFonts w:ascii="Times New Roman" w:eastAsia="Times New Roman" w:hAnsi="Times New Roman" w:cs="Times New Roman"/>
          <w:sz w:val="24"/>
          <w:szCs w:val="24"/>
        </w:rPr>
        <w:t>іальній</w:t>
      </w:r>
      <w:proofErr w:type="spellEnd"/>
      <w:r w:rsidRPr="00042582">
        <w:rPr>
          <w:rFonts w:ascii="Times New Roman" w:eastAsia="Times New Roman" w:hAnsi="Times New Roman" w:cs="Times New Roman"/>
          <w:sz w:val="24"/>
          <w:szCs w:val="24"/>
        </w:rPr>
        <w:t xml:space="preserve"> літературі, чи інформації, яка </w:t>
      </w:r>
      <w:proofErr w:type="spellStart"/>
      <w:r w:rsidRPr="00042582">
        <w:rPr>
          <w:rFonts w:ascii="Times New Roman" w:eastAsia="Times New Roman" w:hAnsi="Times New Roman" w:cs="Times New Roman"/>
          <w:sz w:val="24"/>
          <w:szCs w:val="24"/>
        </w:rPr>
        <w:t>міститься</w:t>
      </w:r>
      <w:proofErr w:type="spellEnd"/>
      <w:r w:rsidRPr="00042582">
        <w:rPr>
          <w:rFonts w:ascii="Times New Roman" w:eastAsia="Times New Roman" w:hAnsi="Times New Roman" w:cs="Times New Roman"/>
          <w:sz w:val="24"/>
          <w:szCs w:val="24"/>
        </w:rPr>
        <w:t xml:space="preserve"> у інших </w:t>
      </w:r>
      <w:proofErr w:type="spellStart"/>
      <w:r w:rsidRPr="00042582">
        <w:rPr>
          <w:rFonts w:ascii="Times New Roman" w:eastAsia="Times New Roman" w:hAnsi="Times New Roman" w:cs="Times New Roman"/>
          <w:sz w:val="24"/>
          <w:szCs w:val="24"/>
        </w:rPr>
        <w:t>джерелах</w:t>
      </w:r>
      <w:proofErr w:type="spellEnd"/>
      <w:r w:rsidRPr="00042582">
        <w:rPr>
          <w:rFonts w:ascii="Times New Roman" w:eastAsia="Times New Roman" w:hAnsi="Times New Roman" w:cs="Times New Roman"/>
          <w:sz w:val="24"/>
          <w:szCs w:val="24"/>
        </w:rPr>
        <w:t xml:space="preserve">. Однак у </w:t>
      </w:r>
      <w:proofErr w:type="spellStart"/>
      <w:proofErr w:type="gramStart"/>
      <w:r w:rsidRPr="00042582">
        <w:rPr>
          <w:rFonts w:ascii="Times New Roman" w:eastAsia="Times New Roman" w:hAnsi="Times New Roman" w:cs="Times New Roman"/>
          <w:sz w:val="24"/>
          <w:szCs w:val="24"/>
        </w:rPr>
        <w:t>п</w:t>
      </w:r>
      <w:proofErr w:type="gramEnd"/>
      <w:r w:rsidRPr="00042582">
        <w:rPr>
          <w:rFonts w:ascii="Times New Roman" w:eastAsia="Times New Roman" w:hAnsi="Times New Roman" w:cs="Times New Roman"/>
          <w:sz w:val="24"/>
          <w:szCs w:val="24"/>
        </w:rPr>
        <w:t>ідсумку</w:t>
      </w:r>
      <w:proofErr w:type="spellEnd"/>
      <w:r w:rsidRPr="00042582">
        <w:rPr>
          <w:rFonts w:ascii="Times New Roman" w:eastAsia="Times New Roman" w:hAnsi="Times New Roman" w:cs="Times New Roman"/>
          <w:sz w:val="24"/>
          <w:szCs w:val="24"/>
        </w:rPr>
        <w:t xml:space="preserve"> його </w:t>
      </w:r>
      <w:proofErr w:type="spellStart"/>
      <w:r w:rsidRPr="00042582">
        <w:rPr>
          <w:rFonts w:ascii="Times New Roman" w:eastAsia="Times New Roman" w:hAnsi="Times New Roman" w:cs="Times New Roman"/>
          <w:sz w:val="24"/>
          <w:szCs w:val="24"/>
        </w:rPr>
        <w:t>відповідь</w:t>
      </w:r>
      <w:proofErr w:type="spellEnd"/>
      <w:r w:rsidRPr="00042582">
        <w:rPr>
          <w:rFonts w:ascii="Times New Roman" w:eastAsia="Times New Roman" w:hAnsi="Times New Roman" w:cs="Times New Roman"/>
          <w:sz w:val="24"/>
          <w:szCs w:val="24"/>
        </w:rPr>
        <w:t xml:space="preserve"> повинна </w:t>
      </w:r>
      <w:proofErr w:type="spellStart"/>
      <w:r w:rsidRPr="00042582">
        <w:rPr>
          <w:rFonts w:ascii="Times New Roman" w:eastAsia="Times New Roman" w:hAnsi="Times New Roman" w:cs="Times New Roman"/>
          <w:sz w:val="24"/>
          <w:szCs w:val="24"/>
        </w:rPr>
        <w:t>базуватись</w:t>
      </w:r>
      <w:proofErr w:type="spellEnd"/>
      <w:r w:rsidRPr="00042582">
        <w:rPr>
          <w:rFonts w:ascii="Times New Roman" w:eastAsia="Times New Roman" w:hAnsi="Times New Roman" w:cs="Times New Roman"/>
          <w:sz w:val="24"/>
          <w:szCs w:val="24"/>
        </w:rPr>
        <w:t xml:space="preserve"> не менше ніж на </w:t>
      </w:r>
      <w:proofErr w:type="spellStart"/>
      <w:r w:rsidRPr="00042582">
        <w:rPr>
          <w:rFonts w:ascii="Times New Roman" w:eastAsia="Times New Roman" w:hAnsi="Times New Roman" w:cs="Times New Roman"/>
          <w:sz w:val="24"/>
          <w:szCs w:val="24"/>
        </w:rPr>
        <w:t>двох</w:t>
      </w:r>
      <w:proofErr w:type="spellEnd"/>
      <w:r w:rsidRPr="00042582">
        <w:rPr>
          <w:rFonts w:ascii="Times New Roman" w:eastAsia="Times New Roman" w:hAnsi="Times New Roman" w:cs="Times New Roman"/>
          <w:sz w:val="24"/>
          <w:szCs w:val="24"/>
        </w:rPr>
        <w:t xml:space="preserve"> базових </w:t>
      </w:r>
      <w:proofErr w:type="spellStart"/>
      <w:r w:rsidRPr="00042582">
        <w:rPr>
          <w:rFonts w:ascii="Times New Roman" w:eastAsia="Times New Roman" w:hAnsi="Times New Roman" w:cs="Times New Roman"/>
          <w:sz w:val="24"/>
          <w:szCs w:val="24"/>
        </w:rPr>
        <w:t>джерелах</w:t>
      </w:r>
      <w:proofErr w:type="spellEnd"/>
      <w:r w:rsidRPr="00042582">
        <w:rPr>
          <w:rFonts w:ascii="Times New Roman" w:eastAsia="Times New Roman" w:hAnsi="Times New Roman" w:cs="Times New Roman"/>
          <w:sz w:val="24"/>
          <w:szCs w:val="24"/>
        </w:rPr>
        <w:t xml:space="preserve">. </w:t>
      </w:r>
    </w:p>
    <w:p w:rsidR="00E411E0" w:rsidRPr="00042582" w:rsidRDefault="00E411E0" w:rsidP="00E411E0">
      <w:pPr>
        <w:shd w:val="clear" w:color="auto" w:fill="FFFFFF"/>
        <w:spacing w:after="0" w:line="240" w:lineRule="auto"/>
        <w:jc w:val="both"/>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 xml:space="preserve">61-70 </w:t>
      </w:r>
      <w:proofErr w:type="spellStart"/>
      <w:r w:rsidRPr="00042582">
        <w:rPr>
          <w:rFonts w:ascii="Times New Roman" w:eastAsia="Times New Roman" w:hAnsi="Times New Roman" w:cs="Times New Roman"/>
          <w:sz w:val="24"/>
          <w:szCs w:val="24"/>
        </w:rPr>
        <w:t>балів</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зараховано</w:t>
      </w:r>
      <w:proofErr w:type="spellEnd"/>
      <w:r w:rsidRPr="00042582">
        <w:rPr>
          <w:rFonts w:ascii="Times New Roman" w:eastAsia="Times New Roman" w:hAnsi="Times New Roman" w:cs="Times New Roman"/>
          <w:sz w:val="24"/>
          <w:szCs w:val="24"/>
        </w:rPr>
        <w:t xml:space="preserve">) - </w:t>
      </w:r>
      <w:proofErr w:type="spellStart"/>
      <w:r w:rsidRPr="00042582">
        <w:rPr>
          <w:rFonts w:ascii="Times New Roman" w:eastAsia="Times New Roman" w:hAnsi="Times New Roman" w:cs="Times New Roman"/>
          <w:sz w:val="24"/>
          <w:szCs w:val="24"/>
        </w:rPr>
        <w:t>виставляється</w:t>
      </w:r>
      <w:proofErr w:type="spellEnd"/>
      <w:r w:rsidRPr="00042582">
        <w:rPr>
          <w:rFonts w:ascii="Times New Roman" w:eastAsia="Times New Roman" w:hAnsi="Times New Roman" w:cs="Times New Roman"/>
          <w:sz w:val="24"/>
          <w:szCs w:val="24"/>
        </w:rPr>
        <w:t xml:space="preserve"> студенту, який не дав </w:t>
      </w:r>
      <w:proofErr w:type="spellStart"/>
      <w:r w:rsidRPr="00042582">
        <w:rPr>
          <w:rFonts w:ascii="Times New Roman" w:eastAsia="Times New Roman" w:hAnsi="Times New Roman" w:cs="Times New Roman"/>
          <w:sz w:val="24"/>
          <w:szCs w:val="24"/>
        </w:rPr>
        <w:t>вичерпної</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детальної</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відповіді</w:t>
      </w:r>
      <w:proofErr w:type="spellEnd"/>
      <w:r w:rsidRPr="00042582">
        <w:rPr>
          <w:rFonts w:ascii="Times New Roman" w:eastAsia="Times New Roman" w:hAnsi="Times New Roman" w:cs="Times New Roman"/>
          <w:sz w:val="24"/>
          <w:szCs w:val="24"/>
        </w:rPr>
        <w:t xml:space="preserve"> на питання контрольних завдань і яка </w:t>
      </w:r>
      <w:proofErr w:type="spellStart"/>
      <w:r w:rsidRPr="00042582">
        <w:rPr>
          <w:rFonts w:ascii="Times New Roman" w:eastAsia="Times New Roman" w:hAnsi="Times New Roman" w:cs="Times New Roman"/>
          <w:sz w:val="24"/>
          <w:szCs w:val="24"/>
        </w:rPr>
        <w:t>базується</w:t>
      </w:r>
      <w:proofErr w:type="spellEnd"/>
      <w:r w:rsidRPr="00042582">
        <w:rPr>
          <w:rFonts w:ascii="Times New Roman" w:eastAsia="Times New Roman" w:hAnsi="Times New Roman" w:cs="Times New Roman"/>
          <w:sz w:val="24"/>
          <w:szCs w:val="24"/>
        </w:rPr>
        <w:t xml:space="preserve"> тільки </w:t>
      </w:r>
      <w:proofErr w:type="gramStart"/>
      <w:r w:rsidRPr="00042582">
        <w:rPr>
          <w:rFonts w:ascii="Times New Roman" w:eastAsia="Times New Roman" w:hAnsi="Times New Roman" w:cs="Times New Roman"/>
          <w:sz w:val="24"/>
          <w:szCs w:val="24"/>
        </w:rPr>
        <w:t>на</w:t>
      </w:r>
      <w:proofErr w:type="gramEnd"/>
      <w:r w:rsidRPr="00042582">
        <w:rPr>
          <w:rFonts w:ascii="Times New Roman" w:eastAsia="Times New Roman" w:hAnsi="Times New Roman" w:cs="Times New Roman"/>
          <w:sz w:val="24"/>
          <w:szCs w:val="24"/>
        </w:rPr>
        <w:t xml:space="preserve"> одному із </w:t>
      </w:r>
      <w:proofErr w:type="spellStart"/>
      <w:r w:rsidRPr="00042582">
        <w:rPr>
          <w:rFonts w:ascii="Times New Roman" w:eastAsia="Times New Roman" w:hAnsi="Times New Roman" w:cs="Times New Roman"/>
          <w:sz w:val="24"/>
          <w:szCs w:val="24"/>
        </w:rPr>
        <w:t>рекомендованих</w:t>
      </w:r>
      <w:proofErr w:type="spellEnd"/>
      <w:r w:rsidRPr="00042582">
        <w:rPr>
          <w:rFonts w:ascii="Times New Roman" w:eastAsia="Times New Roman" w:hAnsi="Times New Roman" w:cs="Times New Roman"/>
          <w:sz w:val="24"/>
          <w:szCs w:val="24"/>
        </w:rPr>
        <w:t xml:space="preserve"> джерел </w:t>
      </w:r>
      <w:proofErr w:type="spellStart"/>
      <w:r w:rsidRPr="00042582">
        <w:rPr>
          <w:rFonts w:ascii="Times New Roman" w:eastAsia="Times New Roman" w:hAnsi="Times New Roman" w:cs="Times New Roman"/>
          <w:sz w:val="24"/>
          <w:szCs w:val="24"/>
        </w:rPr>
        <w:t>вивчення</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матеріалу</w:t>
      </w:r>
      <w:proofErr w:type="spellEnd"/>
      <w:r w:rsidRPr="00042582">
        <w:rPr>
          <w:rFonts w:ascii="Times New Roman" w:eastAsia="Times New Roman" w:hAnsi="Times New Roman" w:cs="Times New Roman"/>
          <w:sz w:val="24"/>
          <w:szCs w:val="24"/>
        </w:rPr>
        <w:t>.</w:t>
      </w:r>
    </w:p>
    <w:p w:rsidR="00E411E0" w:rsidRPr="00042582" w:rsidRDefault="00E411E0" w:rsidP="00E411E0">
      <w:pPr>
        <w:shd w:val="clear" w:color="auto" w:fill="FFFFFF"/>
        <w:spacing w:after="0" w:line="240" w:lineRule="auto"/>
        <w:jc w:val="both"/>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 xml:space="preserve">51-60 </w:t>
      </w:r>
      <w:proofErr w:type="spellStart"/>
      <w:r w:rsidRPr="00042582">
        <w:rPr>
          <w:rFonts w:ascii="Times New Roman" w:eastAsia="Times New Roman" w:hAnsi="Times New Roman" w:cs="Times New Roman"/>
          <w:sz w:val="24"/>
          <w:szCs w:val="24"/>
        </w:rPr>
        <w:t>балів</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зараховано</w:t>
      </w:r>
      <w:proofErr w:type="spellEnd"/>
      <w:r w:rsidRPr="00042582">
        <w:rPr>
          <w:rFonts w:ascii="Times New Roman" w:eastAsia="Times New Roman" w:hAnsi="Times New Roman" w:cs="Times New Roman"/>
          <w:sz w:val="24"/>
          <w:szCs w:val="24"/>
        </w:rPr>
        <w:t xml:space="preserve">) - </w:t>
      </w:r>
      <w:proofErr w:type="spellStart"/>
      <w:r w:rsidRPr="00042582">
        <w:rPr>
          <w:rFonts w:ascii="Times New Roman" w:eastAsia="Times New Roman" w:hAnsi="Times New Roman" w:cs="Times New Roman"/>
          <w:sz w:val="24"/>
          <w:szCs w:val="24"/>
        </w:rPr>
        <w:t>виставляється</w:t>
      </w:r>
      <w:proofErr w:type="spellEnd"/>
      <w:r w:rsidRPr="00042582">
        <w:rPr>
          <w:rFonts w:ascii="Times New Roman" w:eastAsia="Times New Roman" w:hAnsi="Times New Roman" w:cs="Times New Roman"/>
          <w:sz w:val="24"/>
          <w:szCs w:val="24"/>
        </w:rPr>
        <w:t xml:space="preserve"> студенту, який не дав </w:t>
      </w:r>
      <w:proofErr w:type="spellStart"/>
      <w:r w:rsidRPr="00042582">
        <w:rPr>
          <w:rFonts w:ascii="Times New Roman" w:eastAsia="Times New Roman" w:hAnsi="Times New Roman" w:cs="Times New Roman"/>
          <w:sz w:val="24"/>
          <w:szCs w:val="24"/>
        </w:rPr>
        <w:t>вичерпної</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достатньої</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відповіді</w:t>
      </w:r>
      <w:proofErr w:type="spellEnd"/>
      <w:r w:rsidRPr="00042582">
        <w:rPr>
          <w:rFonts w:ascii="Times New Roman" w:eastAsia="Times New Roman" w:hAnsi="Times New Roman" w:cs="Times New Roman"/>
          <w:sz w:val="24"/>
          <w:szCs w:val="24"/>
        </w:rPr>
        <w:t xml:space="preserve"> на питання контрольних завдань та не може </w:t>
      </w:r>
      <w:proofErr w:type="spellStart"/>
      <w:r w:rsidRPr="00042582">
        <w:rPr>
          <w:rFonts w:ascii="Times New Roman" w:eastAsia="Times New Roman" w:hAnsi="Times New Roman" w:cs="Times New Roman"/>
          <w:sz w:val="24"/>
          <w:szCs w:val="24"/>
        </w:rPr>
        <w:t>назвати</w:t>
      </w:r>
      <w:proofErr w:type="spellEnd"/>
      <w:r w:rsidRPr="00042582">
        <w:rPr>
          <w:rFonts w:ascii="Times New Roman" w:eastAsia="Times New Roman" w:hAnsi="Times New Roman" w:cs="Times New Roman"/>
          <w:sz w:val="24"/>
          <w:szCs w:val="24"/>
        </w:rPr>
        <w:t xml:space="preserve"> джерела інформації навчальної дисципліни.</w:t>
      </w:r>
    </w:p>
    <w:p w:rsidR="00E411E0" w:rsidRPr="00042582" w:rsidRDefault="00E411E0" w:rsidP="00E411E0">
      <w:pPr>
        <w:shd w:val="clear" w:color="auto" w:fill="FFFFFF"/>
        <w:spacing w:after="0" w:line="240" w:lineRule="auto"/>
        <w:jc w:val="both"/>
        <w:rPr>
          <w:rFonts w:ascii="Times New Roman" w:eastAsia="Times New Roman" w:hAnsi="Times New Roman" w:cs="Times New Roman"/>
          <w:sz w:val="24"/>
          <w:szCs w:val="24"/>
        </w:rPr>
      </w:pPr>
      <w:r w:rsidRPr="00042582">
        <w:rPr>
          <w:rFonts w:ascii="Times New Roman" w:eastAsia="Times New Roman" w:hAnsi="Times New Roman" w:cs="Times New Roman"/>
          <w:sz w:val="24"/>
          <w:szCs w:val="24"/>
        </w:rPr>
        <w:t xml:space="preserve">0-50 </w:t>
      </w:r>
      <w:proofErr w:type="spellStart"/>
      <w:r w:rsidRPr="00042582">
        <w:rPr>
          <w:rFonts w:ascii="Times New Roman" w:eastAsia="Times New Roman" w:hAnsi="Times New Roman" w:cs="Times New Roman"/>
          <w:sz w:val="24"/>
          <w:szCs w:val="24"/>
        </w:rPr>
        <w:t>балів</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незараховано</w:t>
      </w:r>
      <w:proofErr w:type="spellEnd"/>
      <w:r w:rsidRPr="00042582">
        <w:rPr>
          <w:rFonts w:ascii="Times New Roman" w:eastAsia="Times New Roman" w:hAnsi="Times New Roman" w:cs="Times New Roman"/>
          <w:sz w:val="24"/>
          <w:szCs w:val="24"/>
        </w:rPr>
        <w:t xml:space="preserve">) - </w:t>
      </w:r>
      <w:proofErr w:type="spellStart"/>
      <w:r w:rsidRPr="00042582">
        <w:rPr>
          <w:rFonts w:ascii="Times New Roman" w:eastAsia="Times New Roman" w:hAnsi="Times New Roman" w:cs="Times New Roman"/>
          <w:sz w:val="24"/>
          <w:szCs w:val="24"/>
        </w:rPr>
        <w:t>виставляється</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студентові</w:t>
      </w:r>
      <w:proofErr w:type="spellEnd"/>
      <w:r w:rsidRPr="00042582">
        <w:rPr>
          <w:rFonts w:ascii="Times New Roman" w:eastAsia="Times New Roman" w:hAnsi="Times New Roman" w:cs="Times New Roman"/>
          <w:sz w:val="24"/>
          <w:szCs w:val="24"/>
        </w:rPr>
        <w:t xml:space="preserve">, який </w:t>
      </w:r>
      <w:proofErr w:type="spellStart"/>
      <w:r w:rsidRPr="00042582">
        <w:rPr>
          <w:rFonts w:ascii="Times New Roman" w:eastAsia="Times New Roman" w:hAnsi="Times New Roman" w:cs="Times New Roman"/>
          <w:sz w:val="24"/>
          <w:szCs w:val="24"/>
        </w:rPr>
        <w:t>виявив</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значні</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прогалини</w:t>
      </w:r>
      <w:proofErr w:type="spellEnd"/>
      <w:r w:rsidRPr="00042582">
        <w:rPr>
          <w:rFonts w:ascii="Times New Roman" w:eastAsia="Times New Roman" w:hAnsi="Times New Roman" w:cs="Times New Roman"/>
          <w:sz w:val="24"/>
          <w:szCs w:val="24"/>
        </w:rPr>
        <w:t xml:space="preserve"> в знаннях основного навчального </w:t>
      </w:r>
      <w:proofErr w:type="spellStart"/>
      <w:r w:rsidRPr="00042582">
        <w:rPr>
          <w:rFonts w:ascii="Times New Roman" w:eastAsia="Times New Roman" w:hAnsi="Times New Roman" w:cs="Times New Roman"/>
          <w:sz w:val="24"/>
          <w:szCs w:val="24"/>
        </w:rPr>
        <w:t>матеріалу</w:t>
      </w:r>
      <w:proofErr w:type="spellEnd"/>
      <w:r w:rsidRPr="00042582">
        <w:rPr>
          <w:rFonts w:ascii="Times New Roman" w:eastAsia="Times New Roman" w:hAnsi="Times New Roman" w:cs="Times New Roman"/>
          <w:sz w:val="24"/>
          <w:szCs w:val="24"/>
        </w:rPr>
        <w:t xml:space="preserve">, допустив </w:t>
      </w:r>
      <w:proofErr w:type="spellStart"/>
      <w:r w:rsidRPr="00042582">
        <w:rPr>
          <w:rFonts w:ascii="Times New Roman" w:eastAsia="Times New Roman" w:hAnsi="Times New Roman" w:cs="Times New Roman"/>
          <w:sz w:val="24"/>
          <w:szCs w:val="24"/>
        </w:rPr>
        <w:t>принципові</w:t>
      </w:r>
      <w:proofErr w:type="spellEnd"/>
      <w:r w:rsidRPr="00042582">
        <w:rPr>
          <w:rFonts w:ascii="Times New Roman" w:eastAsia="Times New Roman" w:hAnsi="Times New Roman" w:cs="Times New Roman"/>
          <w:sz w:val="24"/>
          <w:szCs w:val="24"/>
        </w:rPr>
        <w:t xml:space="preserve"> помилки у виконанні передбачених </w:t>
      </w:r>
      <w:proofErr w:type="spellStart"/>
      <w:r w:rsidRPr="00042582">
        <w:rPr>
          <w:rFonts w:ascii="Times New Roman" w:eastAsia="Times New Roman" w:hAnsi="Times New Roman" w:cs="Times New Roman"/>
          <w:sz w:val="24"/>
          <w:szCs w:val="24"/>
        </w:rPr>
        <w:t>програмою</w:t>
      </w:r>
      <w:proofErr w:type="spellEnd"/>
      <w:r w:rsidRPr="00042582">
        <w:rPr>
          <w:rFonts w:ascii="Times New Roman" w:eastAsia="Times New Roman" w:hAnsi="Times New Roman" w:cs="Times New Roman"/>
          <w:sz w:val="24"/>
          <w:szCs w:val="24"/>
        </w:rPr>
        <w:t xml:space="preserve"> завдань, </w:t>
      </w:r>
      <w:proofErr w:type="spellStart"/>
      <w:r w:rsidRPr="00042582">
        <w:rPr>
          <w:rFonts w:ascii="Times New Roman" w:eastAsia="Times New Roman" w:hAnsi="Times New Roman" w:cs="Times New Roman"/>
          <w:sz w:val="24"/>
          <w:szCs w:val="24"/>
        </w:rPr>
        <w:t>незнайомий</w:t>
      </w:r>
      <w:proofErr w:type="spellEnd"/>
      <w:r w:rsidRPr="00042582">
        <w:rPr>
          <w:rFonts w:ascii="Times New Roman" w:eastAsia="Times New Roman" w:hAnsi="Times New Roman" w:cs="Times New Roman"/>
          <w:sz w:val="24"/>
          <w:szCs w:val="24"/>
        </w:rPr>
        <w:t xml:space="preserve"> з </w:t>
      </w:r>
      <w:proofErr w:type="gramStart"/>
      <w:r w:rsidRPr="00042582">
        <w:rPr>
          <w:rFonts w:ascii="Times New Roman" w:eastAsia="Times New Roman" w:hAnsi="Times New Roman" w:cs="Times New Roman"/>
          <w:sz w:val="24"/>
          <w:szCs w:val="24"/>
        </w:rPr>
        <w:t>основною</w:t>
      </w:r>
      <w:proofErr w:type="gram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юридичною</w:t>
      </w:r>
      <w:proofErr w:type="spellEnd"/>
      <w:r w:rsidRPr="00042582">
        <w:rPr>
          <w:rFonts w:ascii="Times New Roman" w:eastAsia="Times New Roman" w:hAnsi="Times New Roman" w:cs="Times New Roman"/>
          <w:sz w:val="24"/>
          <w:szCs w:val="24"/>
        </w:rPr>
        <w:t xml:space="preserve"> </w:t>
      </w:r>
      <w:proofErr w:type="spellStart"/>
      <w:r w:rsidRPr="00042582">
        <w:rPr>
          <w:rFonts w:ascii="Times New Roman" w:eastAsia="Times New Roman" w:hAnsi="Times New Roman" w:cs="Times New Roman"/>
          <w:sz w:val="24"/>
          <w:szCs w:val="24"/>
        </w:rPr>
        <w:t>літературою</w:t>
      </w:r>
      <w:proofErr w:type="spellEnd"/>
      <w:r w:rsidRPr="00042582">
        <w:rPr>
          <w:rFonts w:ascii="Times New Roman" w:eastAsia="Times New Roman" w:hAnsi="Times New Roman" w:cs="Times New Roman"/>
          <w:sz w:val="24"/>
          <w:szCs w:val="24"/>
        </w:rPr>
        <w:t xml:space="preserve"> з дисципліни.</w:t>
      </w:r>
    </w:p>
    <w:p w:rsidR="00E411E0" w:rsidRPr="00042582" w:rsidRDefault="00E411E0" w:rsidP="00E411E0">
      <w:pPr>
        <w:spacing w:after="0" w:line="240" w:lineRule="auto"/>
        <w:jc w:val="center"/>
        <w:rPr>
          <w:rFonts w:ascii="Times New Roman" w:eastAsia="Times New Roman" w:hAnsi="Times New Roman" w:cs="Times New Roman"/>
          <w:b/>
          <w:sz w:val="24"/>
          <w:szCs w:val="28"/>
        </w:rPr>
      </w:pPr>
    </w:p>
    <w:p w:rsidR="00E411E0" w:rsidRDefault="00E411E0" w:rsidP="00E411E0">
      <w:pPr>
        <w:tabs>
          <w:tab w:val="left" w:pos="900"/>
        </w:tabs>
        <w:suppressAutoHyphens/>
        <w:spacing w:after="0" w:line="360" w:lineRule="auto"/>
        <w:jc w:val="center"/>
        <w:rPr>
          <w:rFonts w:ascii="Times New Roman" w:eastAsia="Times New Roman" w:hAnsi="Times New Roman" w:cs="Times New Roman"/>
          <w:b/>
          <w:sz w:val="28"/>
          <w:szCs w:val="28"/>
          <w:lang w:eastAsia="ar-SA"/>
        </w:rPr>
      </w:pPr>
    </w:p>
    <w:p w:rsidR="00F26B8D" w:rsidRDefault="00E411E0" w:rsidP="003E469C">
      <w:pPr>
        <w:jc w:val="center"/>
        <w:rPr>
          <w:rFonts w:ascii="Times New Roman" w:eastAsia="Times New Roman" w:hAnsi="Times New Roman" w:cs="Times New Roman"/>
          <w:b/>
          <w:sz w:val="28"/>
          <w:szCs w:val="28"/>
          <w:lang w:val="uk-UA" w:eastAsia="ar-SA"/>
        </w:rPr>
      </w:pPr>
      <w:r w:rsidRPr="00042582">
        <w:rPr>
          <w:rFonts w:ascii="Times New Roman" w:eastAsia="Times New Roman" w:hAnsi="Times New Roman" w:cs="Times New Roman"/>
          <w:b/>
          <w:sz w:val="28"/>
          <w:szCs w:val="28"/>
          <w:lang w:eastAsia="ar-SA"/>
        </w:rPr>
        <w:t>10. РЕКОМЕНДОВАНА ЛІТЕРАТУРА</w:t>
      </w:r>
    </w:p>
    <w:p w:rsidR="003E469C" w:rsidRPr="003E469C" w:rsidRDefault="003E469C" w:rsidP="003E469C">
      <w:pPr>
        <w:pStyle w:val="a"/>
        <w:tabs>
          <w:tab w:val="clear" w:pos="624"/>
          <w:tab w:val="num" w:pos="0"/>
        </w:tabs>
        <w:spacing w:before="0"/>
        <w:ind w:left="0" w:firstLine="0"/>
        <w:rPr>
          <w:szCs w:val="28"/>
        </w:rPr>
      </w:pPr>
      <w:r w:rsidRPr="003E469C">
        <w:rPr>
          <w:szCs w:val="28"/>
        </w:rPr>
        <w:t xml:space="preserve">Антонюк Н.О. </w:t>
      </w:r>
      <w:proofErr w:type="spellStart"/>
      <w:r w:rsidRPr="003E469C">
        <w:rPr>
          <w:szCs w:val="28"/>
        </w:rPr>
        <w:t>Теоретико-прикладні</w:t>
      </w:r>
      <w:proofErr w:type="spellEnd"/>
      <w:r w:rsidRPr="003E469C">
        <w:rPr>
          <w:szCs w:val="28"/>
        </w:rPr>
        <w:t xml:space="preserve"> проблеми кримінально-правової охорони власності в Україні: Матеріали для вивчення спецкурсу. - Львів: Юридичний факультет Львівського національного університету імені Івана Франка, 2016. – 44 с.</w:t>
      </w:r>
    </w:p>
    <w:p w:rsidR="003E469C" w:rsidRPr="003E469C" w:rsidRDefault="003E469C" w:rsidP="003E469C">
      <w:pPr>
        <w:pStyle w:val="a"/>
        <w:tabs>
          <w:tab w:val="clear" w:pos="624"/>
          <w:tab w:val="num" w:pos="0"/>
        </w:tabs>
        <w:ind w:left="0" w:firstLine="0"/>
        <w:rPr>
          <w:szCs w:val="28"/>
        </w:rPr>
      </w:pPr>
      <w:r w:rsidRPr="003E469C">
        <w:rPr>
          <w:szCs w:val="28"/>
        </w:rPr>
        <w:t>Антонюк Н.О. Кримінально-правова охорона власності : навч. посібник / Н.О. Антонюк. – Львів : ЛНУ імені Івана Франка, 2012. – 514 с.</w:t>
      </w:r>
    </w:p>
    <w:p w:rsidR="003E469C" w:rsidRPr="003E469C" w:rsidRDefault="003E469C" w:rsidP="003E469C">
      <w:pPr>
        <w:pStyle w:val="a"/>
        <w:tabs>
          <w:tab w:val="clear" w:pos="624"/>
          <w:tab w:val="num" w:pos="0"/>
        </w:tabs>
        <w:ind w:left="0" w:firstLine="0"/>
        <w:rPr>
          <w:szCs w:val="28"/>
        </w:rPr>
      </w:pPr>
      <w:r w:rsidRPr="003E469C">
        <w:rPr>
          <w:szCs w:val="28"/>
        </w:rPr>
        <w:t>Антонюк Н.О. Кримінальна відповідальність за заподіяння майнової шкоди шляхом обману або зловживання довірою: Монографія. – Львів: ПАІС, 2008. – 216 с.</w:t>
      </w:r>
    </w:p>
    <w:p w:rsidR="003E469C" w:rsidRPr="003E469C" w:rsidRDefault="003E469C" w:rsidP="003E469C">
      <w:pPr>
        <w:pStyle w:val="a"/>
        <w:tabs>
          <w:tab w:val="clear" w:pos="624"/>
          <w:tab w:val="num" w:pos="0"/>
        </w:tabs>
        <w:spacing w:before="0"/>
        <w:ind w:left="0" w:firstLine="0"/>
        <w:rPr>
          <w:szCs w:val="28"/>
        </w:rPr>
      </w:pPr>
      <w:proofErr w:type="spellStart"/>
      <w:r w:rsidRPr="003E469C">
        <w:rPr>
          <w:szCs w:val="28"/>
        </w:rPr>
        <w:t>Бойцов</w:t>
      </w:r>
      <w:proofErr w:type="spellEnd"/>
      <w:r w:rsidRPr="003E469C">
        <w:rPr>
          <w:szCs w:val="28"/>
        </w:rPr>
        <w:t xml:space="preserve"> А.И. </w:t>
      </w:r>
      <w:proofErr w:type="spellStart"/>
      <w:r w:rsidRPr="003E469C">
        <w:rPr>
          <w:szCs w:val="28"/>
        </w:rPr>
        <w:t>Преступления</w:t>
      </w:r>
      <w:proofErr w:type="spellEnd"/>
      <w:r w:rsidRPr="003E469C">
        <w:rPr>
          <w:szCs w:val="28"/>
        </w:rPr>
        <w:t xml:space="preserve"> </w:t>
      </w:r>
      <w:proofErr w:type="spellStart"/>
      <w:r w:rsidRPr="003E469C">
        <w:rPr>
          <w:szCs w:val="28"/>
        </w:rPr>
        <w:t>против</w:t>
      </w:r>
      <w:proofErr w:type="spellEnd"/>
      <w:r w:rsidRPr="003E469C">
        <w:rPr>
          <w:szCs w:val="28"/>
        </w:rPr>
        <w:t xml:space="preserve"> </w:t>
      </w:r>
      <w:proofErr w:type="spellStart"/>
      <w:r w:rsidRPr="003E469C">
        <w:rPr>
          <w:szCs w:val="28"/>
        </w:rPr>
        <w:t>собственности.–</w:t>
      </w:r>
      <w:proofErr w:type="spellEnd"/>
      <w:r w:rsidRPr="003E469C">
        <w:rPr>
          <w:szCs w:val="28"/>
        </w:rPr>
        <w:t xml:space="preserve"> СПб.: </w:t>
      </w:r>
      <w:proofErr w:type="spellStart"/>
      <w:r w:rsidRPr="003E469C">
        <w:rPr>
          <w:szCs w:val="28"/>
        </w:rPr>
        <w:t>Юридический</w:t>
      </w:r>
      <w:proofErr w:type="spellEnd"/>
      <w:r w:rsidRPr="003E469C">
        <w:rPr>
          <w:szCs w:val="28"/>
        </w:rPr>
        <w:t xml:space="preserve"> центр Пресс, 2002. – 775 с.</w:t>
      </w:r>
    </w:p>
    <w:p w:rsidR="003E469C" w:rsidRPr="003E469C" w:rsidRDefault="003E469C" w:rsidP="003E469C">
      <w:pPr>
        <w:pStyle w:val="a"/>
        <w:tabs>
          <w:tab w:val="clear" w:pos="624"/>
          <w:tab w:val="num" w:pos="0"/>
        </w:tabs>
        <w:spacing w:before="0"/>
        <w:ind w:left="0" w:firstLine="0"/>
        <w:rPr>
          <w:szCs w:val="28"/>
        </w:rPr>
      </w:pPr>
      <w:proofErr w:type="spellStart"/>
      <w:r w:rsidRPr="003E469C">
        <w:rPr>
          <w:szCs w:val="28"/>
        </w:rPr>
        <w:t>Векленко</w:t>
      </w:r>
      <w:proofErr w:type="spellEnd"/>
      <w:r w:rsidRPr="003E469C">
        <w:rPr>
          <w:szCs w:val="28"/>
        </w:rPr>
        <w:t xml:space="preserve"> В.В. </w:t>
      </w:r>
      <w:proofErr w:type="spellStart"/>
      <w:r w:rsidRPr="003E469C">
        <w:rPr>
          <w:szCs w:val="28"/>
        </w:rPr>
        <w:t>Квалификация</w:t>
      </w:r>
      <w:proofErr w:type="spellEnd"/>
      <w:r w:rsidRPr="003E469C">
        <w:rPr>
          <w:szCs w:val="28"/>
        </w:rPr>
        <w:t xml:space="preserve"> </w:t>
      </w:r>
      <w:proofErr w:type="spellStart"/>
      <w:r w:rsidRPr="003E469C">
        <w:rPr>
          <w:szCs w:val="28"/>
        </w:rPr>
        <w:t>хищений</w:t>
      </w:r>
      <w:proofErr w:type="spellEnd"/>
      <w:r w:rsidRPr="003E469C">
        <w:rPr>
          <w:szCs w:val="28"/>
        </w:rPr>
        <w:t xml:space="preserve">. – </w:t>
      </w:r>
      <w:proofErr w:type="spellStart"/>
      <w:r w:rsidRPr="003E469C">
        <w:rPr>
          <w:szCs w:val="28"/>
        </w:rPr>
        <w:t>Омск</w:t>
      </w:r>
      <w:proofErr w:type="spellEnd"/>
      <w:r w:rsidRPr="003E469C">
        <w:rPr>
          <w:szCs w:val="28"/>
        </w:rPr>
        <w:t xml:space="preserve">: Ом. акад. </w:t>
      </w:r>
      <w:proofErr w:type="spellStart"/>
      <w:r w:rsidRPr="003E469C">
        <w:rPr>
          <w:szCs w:val="28"/>
        </w:rPr>
        <w:t>МВД</w:t>
      </w:r>
      <w:proofErr w:type="spellEnd"/>
      <w:r w:rsidRPr="003E469C">
        <w:rPr>
          <w:szCs w:val="28"/>
        </w:rPr>
        <w:t xml:space="preserve"> </w:t>
      </w:r>
      <w:proofErr w:type="spellStart"/>
      <w:r w:rsidRPr="003E469C">
        <w:rPr>
          <w:szCs w:val="28"/>
        </w:rPr>
        <w:t>России</w:t>
      </w:r>
      <w:proofErr w:type="spellEnd"/>
      <w:r w:rsidRPr="003E469C">
        <w:rPr>
          <w:szCs w:val="28"/>
        </w:rPr>
        <w:t>, 2001 – 254 с.</w:t>
      </w:r>
    </w:p>
    <w:p w:rsidR="003E469C" w:rsidRPr="003E469C" w:rsidRDefault="003E469C" w:rsidP="003E469C">
      <w:pPr>
        <w:pStyle w:val="a"/>
        <w:tabs>
          <w:tab w:val="clear" w:pos="624"/>
          <w:tab w:val="num" w:pos="0"/>
        </w:tabs>
        <w:spacing w:before="0"/>
        <w:ind w:left="0" w:firstLine="0"/>
        <w:rPr>
          <w:szCs w:val="28"/>
        </w:rPr>
      </w:pPr>
      <w:proofErr w:type="spellStart"/>
      <w:r w:rsidRPr="003E469C">
        <w:rPr>
          <w:szCs w:val="28"/>
        </w:rPr>
        <w:t>Гаухман</w:t>
      </w:r>
      <w:proofErr w:type="spellEnd"/>
      <w:r w:rsidRPr="003E469C">
        <w:rPr>
          <w:szCs w:val="28"/>
        </w:rPr>
        <w:t xml:space="preserve"> Л.Д., </w:t>
      </w:r>
      <w:proofErr w:type="spellStart"/>
      <w:r w:rsidRPr="003E469C">
        <w:rPr>
          <w:szCs w:val="28"/>
        </w:rPr>
        <w:t>Максимов</w:t>
      </w:r>
      <w:proofErr w:type="spellEnd"/>
      <w:r w:rsidRPr="003E469C">
        <w:rPr>
          <w:szCs w:val="28"/>
        </w:rPr>
        <w:t xml:space="preserve"> С.В. </w:t>
      </w:r>
      <w:proofErr w:type="spellStart"/>
      <w:r w:rsidRPr="003E469C">
        <w:rPr>
          <w:szCs w:val="28"/>
        </w:rPr>
        <w:t>Ответственность</w:t>
      </w:r>
      <w:proofErr w:type="spellEnd"/>
      <w:r w:rsidRPr="003E469C">
        <w:rPr>
          <w:szCs w:val="28"/>
        </w:rPr>
        <w:t xml:space="preserve"> за </w:t>
      </w:r>
      <w:proofErr w:type="spellStart"/>
      <w:r w:rsidRPr="003E469C">
        <w:rPr>
          <w:szCs w:val="28"/>
        </w:rPr>
        <w:t>преступления</w:t>
      </w:r>
      <w:proofErr w:type="spellEnd"/>
      <w:r w:rsidRPr="003E469C">
        <w:rPr>
          <w:szCs w:val="28"/>
        </w:rPr>
        <w:t xml:space="preserve"> </w:t>
      </w:r>
      <w:proofErr w:type="spellStart"/>
      <w:r w:rsidRPr="003E469C">
        <w:rPr>
          <w:szCs w:val="28"/>
        </w:rPr>
        <w:t>против</w:t>
      </w:r>
      <w:proofErr w:type="spellEnd"/>
      <w:r w:rsidRPr="003E469C">
        <w:rPr>
          <w:szCs w:val="28"/>
        </w:rPr>
        <w:t xml:space="preserve"> </w:t>
      </w:r>
      <w:proofErr w:type="spellStart"/>
      <w:r w:rsidRPr="003E469C">
        <w:rPr>
          <w:szCs w:val="28"/>
        </w:rPr>
        <w:t>собственности</w:t>
      </w:r>
      <w:proofErr w:type="spellEnd"/>
      <w:r w:rsidRPr="003E469C">
        <w:rPr>
          <w:szCs w:val="28"/>
        </w:rPr>
        <w:t xml:space="preserve">. – М.: </w:t>
      </w:r>
      <w:proofErr w:type="spellStart"/>
      <w:r w:rsidRPr="003E469C">
        <w:rPr>
          <w:szCs w:val="28"/>
        </w:rPr>
        <w:t>ЮрИнфоР</w:t>
      </w:r>
      <w:proofErr w:type="spellEnd"/>
      <w:r w:rsidRPr="003E469C">
        <w:rPr>
          <w:szCs w:val="28"/>
        </w:rPr>
        <w:t>, 1997. – 320 с.</w:t>
      </w:r>
    </w:p>
    <w:p w:rsidR="003E469C" w:rsidRPr="003E469C" w:rsidRDefault="003E469C" w:rsidP="003E469C">
      <w:pPr>
        <w:pStyle w:val="a"/>
        <w:tabs>
          <w:tab w:val="clear" w:pos="624"/>
          <w:tab w:val="num" w:pos="0"/>
        </w:tabs>
        <w:spacing w:before="0"/>
        <w:ind w:left="0" w:firstLine="0"/>
        <w:rPr>
          <w:szCs w:val="28"/>
        </w:rPr>
      </w:pPr>
      <w:proofErr w:type="spellStart"/>
      <w:r w:rsidRPr="003E469C">
        <w:rPr>
          <w:szCs w:val="28"/>
        </w:rPr>
        <w:t>Дудоров</w:t>
      </w:r>
      <w:proofErr w:type="spellEnd"/>
      <w:r w:rsidRPr="003E469C">
        <w:rPr>
          <w:szCs w:val="28"/>
        </w:rPr>
        <w:t xml:space="preserve"> О.О. Відповідальність за злочини проти власності: Навч. посібник. </w:t>
      </w:r>
      <w:r w:rsidRPr="003E469C">
        <w:rPr>
          <w:szCs w:val="28"/>
        </w:rPr>
        <w:sym w:font="Symbol" w:char="00BE"/>
      </w:r>
      <w:r w:rsidRPr="003E469C">
        <w:rPr>
          <w:szCs w:val="28"/>
        </w:rPr>
        <w:t xml:space="preserve"> Бердянськ: АРІУ при ЗДУ, 2000. </w:t>
      </w:r>
      <w:r w:rsidRPr="003E469C">
        <w:rPr>
          <w:szCs w:val="28"/>
        </w:rPr>
        <w:sym w:font="Symbol" w:char="00BE"/>
      </w:r>
      <w:r w:rsidRPr="003E469C">
        <w:rPr>
          <w:szCs w:val="28"/>
        </w:rPr>
        <w:t xml:space="preserve"> 148 с.</w:t>
      </w:r>
    </w:p>
    <w:p w:rsidR="003E469C" w:rsidRPr="003E469C" w:rsidRDefault="003E469C" w:rsidP="003E469C">
      <w:pPr>
        <w:pStyle w:val="a"/>
        <w:tabs>
          <w:tab w:val="clear" w:pos="624"/>
          <w:tab w:val="num" w:pos="0"/>
        </w:tabs>
        <w:spacing w:before="0"/>
        <w:ind w:left="0" w:firstLine="0"/>
        <w:rPr>
          <w:szCs w:val="28"/>
        </w:rPr>
      </w:pPr>
      <w:proofErr w:type="spellStart"/>
      <w:r w:rsidRPr="003E469C">
        <w:rPr>
          <w:szCs w:val="28"/>
        </w:rPr>
        <w:t>Кочои</w:t>
      </w:r>
      <w:proofErr w:type="spellEnd"/>
      <w:r w:rsidRPr="003E469C">
        <w:rPr>
          <w:szCs w:val="28"/>
        </w:rPr>
        <w:t xml:space="preserve"> С.М. </w:t>
      </w:r>
      <w:proofErr w:type="spellStart"/>
      <w:r w:rsidRPr="003E469C">
        <w:rPr>
          <w:szCs w:val="28"/>
        </w:rPr>
        <w:t>Ответственность</w:t>
      </w:r>
      <w:proofErr w:type="spellEnd"/>
      <w:r w:rsidRPr="003E469C">
        <w:rPr>
          <w:szCs w:val="28"/>
        </w:rPr>
        <w:t xml:space="preserve"> за </w:t>
      </w:r>
      <w:proofErr w:type="spellStart"/>
      <w:r w:rsidRPr="003E469C">
        <w:rPr>
          <w:szCs w:val="28"/>
        </w:rPr>
        <w:t>корыстные</w:t>
      </w:r>
      <w:proofErr w:type="spellEnd"/>
      <w:r w:rsidRPr="003E469C">
        <w:rPr>
          <w:szCs w:val="28"/>
        </w:rPr>
        <w:t xml:space="preserve"> </w:t>
      </w:r>
      <w:proofErr w:type="spellStart"/>
      <w:r w:rsidRPr="003E469C">
        <w:rPr>
          <w:szCs w:val="28"/>
        </w:rPr>
        <w:t>преступления</w:t>
      </w:r>
      <w:proofErr w:type="spellEnd"/>
      <w:r w:rsidRPr="003E469C">
        <w:rPr>
          <w:szCs w:val="28"/>
        </w:rPr>
        <w:t xml:space="preserve"> </w:t>
      </w:r>
      <w:proofErr w:type="spellStart"/>
      <w:r w:rsidRPr="003E469C">
        <w:rPr>
          <w:szCs w:val="28"/>
        </w:rPr>
        <w:t>против</w:t>
      </w:r>
      <w:proofErr w:type="spellEnd"/>
      <w:r w:rsidRPr="003E469C">
        <w:rPr>
          <w:szCs w:val="28"/>
        </w:rPr>
        <w:t xml:space="preserve"> </w:t>
      </w:r>
      <w:proofErr w:type="spellStart"/>
      <w:r w:rsidRPr="003E469C">
        <w:rPr>
          <w:szCs w:val="28"/>
        </w:rPr>
        <w:t>собственности.–</w:t>
      </w:r>
      <w:proofErr w:type="spellEnd"/>
      <w:r w:rsidRPr="003E469C">
        <w:rPr>
          <w:szCs w:val="28"/>
        </w:rPr>
        <w:t xml:space="preserve"> 2–е </w:t>
      </w:r>
      <w:proofErr w:type="spellStart"/>
      <w:r w:rsidRPr="003E469C">
        <w:rPr>
          <w:szCs w:val="28"/>
        </w:rPr>
        <w:t>изд</w:t>
      </w:r>
      <w:proofErr w:type="spellEnd"/>
      <w:r w:rsidRPr="003E469C">
        <w:rPr>
          <w:szCs w:val="28"/>
        </w:rPr>
        <w:t xml:space="preserve">., </w:t>
      </w:r>
      <w:proofErr w:type="spellStart"/>
      <w:r w:rsidRPr="003E469C">
        <w:rPr>
          <w:szCs w:val="28"/>
        </w:rPr>
        <w:t>дополненное</w:t>
      </w:r>
      <w:proofErr w:type="spellEnd"/>
      <w:r w:rsidRPr="003E469C">
        <w:rPr>
          <w:szCs w:val="28"/>
        </w:rPr>
        <w:t xml:space="preserve"> и </w:t>
      </w:r>
      <w:proofErr w:type="spellStart"/>
      <w:r w:rsidRPr="003E469C">
        <w:rPr>
          <w:szCs w:val="28"/>
        </w:rPr>
        <w:t>переработанное</w:t>
      </w:r>
      <w:proofErr w:type="spellEnd"/>
      <w:r w:rsidRPr="003E469C">
        <w:rPr>
          <w:szCs w:val="28"/>
        </w:rPr>
        <w:t>. – М.: 2000.– 288 с.</w:t>
      </w:r>
    </w:p>
    <w:p w:rsidR="003E469C" w:rsidRPr="003E469C" w:rsidRDefault="003E469C" w:rsidP="003E469C">
      <w:pPr>
        <w:pStyle w:val="a"/>
        <w:tabs>
          <w:tab w:val="clear" w:pos="624"/>
          <w:tab w:val="num" w:pos="0"/>
        </w:tabs>
        <w:spacing w:before="0"/>
        <w:ind w:left="0" w:firstLine="0"/>
        <w:rPr>
          <w:szCs w:val="28"/>
        </w:rPr>
      </w:pPr>
      <w:proofErr w:type="spellStart"/>
      <w:r w:rsidRPr="003E469C">
        <w:rPr>
          <w:szCs w:val="28"/>
        </w:rPr>
        <w:t>Кригер</w:t>
      </w:r>
      <w:proofErr w:type="spellEnd"/>
      <w:r w:rsidRPr="003E469C">
        <w:rPr>
          <w:szCs w:val="28"/>
        </w:rPr>
        <w:t xml:space="preserve"> Г.А. </w:t>
      </w:r>
      <w:proofErr w:type="spellStart"/>
      <w:r w:rsidRPr="003E469C">
        <w:rPr>
          <w:szCs w:val="28"/>
        </w:rPr>
        <w:t>Борьба</w:t>
      </w:r>
      <w:proofErr w:type="spellEnd"/>
      <w:r w:rsidRPr="003E469C">
        <w:rPr>
          <w:szCs w:val="28"/>
        </w:rPr>
        <w:t xml:space="preserve"> с </w:t>
      </w:r>
      <w:proofErr w:type="spellStart"/>
      <w:r w:rsidRPr="003E469C">
        <w:rPr>
          <w:szCs w:val="28"/>
        </w:rPr>
        <w:t>хищениями</w:t>
      </w:r>
      <w:proofErr w:type="spellEnd"/>
      <w:r w:rsidRPr="003E469C">
        <w:rPr>
          <w:szCs w:val="28"/>
        </w:rPr>
        <w:t xml:space="preserve"> </w:t>
      </w:r>
      <w:proofErr w:type="spellStart"/>
      <w:r w:rsidRPr="003E469C">
        <w:rPr>
          <w:szCs w:val="28"/>
        </w:rPr>
        <w:t>социалистического</w:t>
      </w:r>
      <w:proofErr w:type="spellEnd"/>
      <w:r w:rsidRPr="003E469C">
        <w:rPr>
          <w:szCs w:val="28"/>
        </w:rPr>
        <w:t xml:space="preserve"> </w:t>
      </w:r>
      <w:proofErr w:type="spellStart"/>
      <w:r w:rsidRPr="003E469C">
        <w:rPr>
          <w:szCs w:val="28"/>
        </w:rPr>
        <w:t>имущества</w:t>
      </w:r>
      <w:proofErr w:type="spellEnd"/>
      <w:r w:rsidRPr="003E469C">
        <w:rPr>
          <w:szCs w:val="28"/>
        </w:rPr>
        <w:t xml:space="preserve">. – М.: </w:t>
      </w:r>
      <w:proofErr w:type="spellStart"/>
      <w:r w:rsidRPr="003E469C">
        <w:rPr>
          <w:szCs w:val="28"/>
        </w:rPr>
        <w:t>Юрид</w:t>
      </w:r>
      <w:proofErr w:type="spellEnd"/>
      <w:r w:rsidRPr="003E469C">
        <w:rPr>
          <w:szCs w:val="28"/>
        </w:rPr>
        <w:t xml:space="preserve">. </w:t>
      </w:r>
      <w:proofErr w:type="spellStart"/>
      <w:r w:rsidRPr="003E469C">
        <w:rPr>
          <w:szCs w:val="28"/>
        </w:rPr>
        <w:t>лит</w:t>
      </w:r>
      <w:proofErr w:type="spellEnd"/>
      <w:r w:rsidRPr="003E469C">
        <w:rPr>
          <w:szCs w:val="28"/>
        </w:rPr>
        <w:t>., 1965. – 328 с.</w:t>
      </w:r>
    </w:p>
    <w:p w:rsidR="003E469C" w:rsidRPr="003E469C" w:rsidRDefault="003E469C" w:rsidP="003E469C">
      <w:pPr>
        <w:pStyle w:val="a"/>
        <w:tabs>
          <w:tab w:val="clear" w:pos="624"/>
          <w:tab w:val="num" w:pos="0"/>
        </w:tabs>
        <w:spacing w:before="0"/>
        <w:ind w:left="0" w:firstLine="0"/>
        <w:rPr>
          <w:szCs w:val="28"/>
        </w:rPr>
      </w:pPr>
      <w:proofErr w:type="spellStart"/>
      <w:r w:rsidRPr="003E469C">
        <w:rPr>
          <w:szCs w:val="28"/>
        </w:rPr>
        <w:lastRenderedPageBreak/>
        <w:t>Лопашенко</w:t>
      </w:r>
      <w:proofErr w:type="spellEnd"/>
      <w:r w:rsidRPr="003E469C">
        <w:rPr>
          <w:szCs w:val="28"/>
        </w:rPr>
        <w:t xml:space="preserve"> Н.А. </w:t>
      </w:r>
      <w:proofErr w:type="spellStart"/>
      <w:r w:rsidRPr="003E469C">
        <w:rPr>
          <w:szCs w:val="28"/>
        </w:rPr>
        <w:t>Преступления</w:t>
      </w:r>
      <w:proofErr w:type="spellEnd"/>
      <w:r w:rsidRPr="003E469C">
        <w:rPr>
          <w:szCs w:val="28"/>
        </w:rPr>
        <w:t xml:space="preserve"> </w:t>
      </w:r>
      <w:proofErr w:type="spellStart"/>
      <w:r w:rsidRPr="003E469C">
        <w:rPr>
          <w:szCs w:val="28"/>
        </w:rPr>
        <w:t>против</w:t>
      </w:r>
      <w:proofErr w:type="spellEnd"/>
      <w:r w:rsidRPr="003E469C">
        <w:rPr>
          <w:szCs w:val="28"/>
        </w:rPr>
        <w:t xml:space="preserve"> </w:t>
      </w:r>
      <w:proofErr w:type="spellStart"/>
      <w:r w:rsidRPr="003E469C">
        <w:rPr>
          <w:szCs w:val="28"/>
        </w:rPr>
        <w:t>собственности</w:t>
      </w:r>
      <w:proofErr w:type="spellEnd"/>
      <w:r w:rsidRPr="003E469C">
        <w:rPr>
          <w:szCs w:val="28"/>
        </w:rPr>
        <w:t xml:space="preserve">: </w:t>
      </w:r>
      <w:proofErr w:type="spellStart"/>
      <w:r w:rsidRPr="003E469C">
        <w:rPr>
          <w:szCs w:val="28"/>
        </w:rPr>
        <w:t>теоретико–прикладное</w:t>
      </w:r>
      <w:proofErr w:type="spellEnd"/>
      <w:r w:rsidRPr="003E469C">
        <w:rPr>
          <w:szCs w:val="28"/>
        </w:rPr>
        <w:t xml:space="preserve"> </w:t>
      </w:r>
      <w:proofErr w:type="spellStart"/>
      <w:r w:rsidRPr="003E469C">
        <w:rPr>
          <w:szCs w:val="28"/>
        </w:rPr>
        <w:t>исследование</w:t>
      </w:r>
      <w:proofErr w:type="spellEnd"/>
      <w:r w:rsidRPr="003E469C">
        <w:rPr>
          <w:szCs w:val="28"/>
        </w:rPr>
        <w:t xml:space="preserve">. – М.: </w:t>
      </w:r>
      <w:proofErr w:type="spellStart"/>
      <w:r w:rsidRPr="003E469C">
        <w:rPr>
          <w:szCs w:val="28"/>
        </w:rPr>
        <w:t>ЛексЭст</w:t>
      </w:r>
      <w:proofErr w:type="spellEnd"/>
      <w:r w:rsidRPr="003E469C">
        <w:rPr>
          <w:szCs w:val="28"/>
        </w:rPr>
        <w:t>, 2005.– 408 с.</w:t>
      </w:r>
    </w:p>
    <w:p w:rsidR="003E469C" w:rsidRPr="003E469C" w:rsidRDefault="003E469C" w:rsidP="003E469C">
      <w:pPr>
        <w:pStyle w:val="a"/>
        <w:tabs>
          <w:tab w:val="clear" w:pos="624"/>
          <w:tab w:val="num" w:pos="0"/>
        </w:tabs>
        <w:spacing w:before="0"/>
        <w:ind w:left="0" w:firstLine="0"/>
        <w:rPr>
          <w:szCs w:val="28"/>
        </w:rPr>
      </w:pPr>
      <w:proofErr w:type="spellStart"/>
      <w:r w:rsidRPr="003E469C">
        <w:rPr>
          <w:szCs w:val="28"/>
        </w:rPr>
        <w:t>Матышевский</w:t>
      </w:r>
      <w:proofErr w:type="spellEnd"/>
      <w:r w:rsidRPr="003E469C">
        <w:rPr>
          <w:szCs w:val="28"/>
        </w:rPr>
        <w:t xml:space="preserve"> П.С. </w:t>
      </w:r>
      <w:proofErr w:type="spellStart"/>
      <w:r w:rsidRPr="003E469C">
        <w:rPr>
          <w:szCs w:val="28"/>
        </w:rPr>
        <w:t>Преступления</w:t>
      </w:r>
      <w:proofErr w:type="spellEnd"/>
      <w:r w:rsidRPr="003E469C">
        <w:rPr>
          <w:szCs w:val="28"/>
        </w:rPr>
        <w:t xml:space="preserve"> </w:t>
      </w:r>
      <w:proofErr w:type="spellStart"/>
      <w:r w:rsidRPr="003E469C">
        <w:rPr>
          <w:szCs w:val="28"/>
        </w:rPr>
        <w:t>против</w:t>
      </w:r>
      <w:proofErr w:type="spellEnd"/>
      <w:r w:rsidRPr="003E469C">
        <w:rPr>
          <w:szCs w:val="28"/>
        </w:rPr>
        <w:t xml:space="preserve"> </w:t>
      </w:r>
      <w:proofErr w:type="spellStart"/>
      <w:r w:rsidRPr="003E469C">
        <w:rPr>
          <w:szCs w:val="28"/>
        </w:rPr>
        <w:t>собственности</w:t>
      </w:r>
      <w:proofErr w:type="spellEnd"/>
      <w:r w:rsidRPr="003E469C">
        <w:rPr>
          <w:szCs w:val="28"/>
        </w:rPr>
        <w:t xml:space="preserve"> и </w:t>
      </w:r>
      <w:proofErr w:type="spellStart"/>
      <w:r w:rsidRPr="003E469C">
        <w:rPr>
          <w:szCs w:val="28"/>
        </w:rPr>
        <w:t>смежные</w:t>
      </w:r>
      <w:proofErr w:type="spellEnd"/>
      <w:r w:rsidRPr="003E469C">
        <w:rPr>
          <w:szCs w:val="28"/>
        </w:rPr>
        <w:t xml:space="preserve"> с ними </w:t>
      </w:r>
      <w:proofErr w:type="spellStart"/>
      <w:r w:rsidRPr="003E469C">
        <w:rPr>
          <w:szCs w:val="28"/>
        </w:rPr>
        <w:t>преступления</w:t>
      </w:r>
      <w:proofErr w:type="spellEnd"/>
      <w:r w:rsidRPr="003E469C">
        <w:rPr>
          <w:szCs w:val="28"/>
        </w:rPr>
        <w:t xml:space="preserve">. – К.: </w:t>
      </w:r>
      <w:proofErr w:type="spellStart"/>
      <w:r w:rsidRPr="003E469C">
        <w:rPr>
          <w:szCs w:val="28"/>
        </w:rPr>
        <w:t>Юринком</w:t>
      </w:r>
      <w:proofErr w:type="spellEnd"/>
      <w:r w:rsidRPr="003E469C">
        <w:rPr>
          <w:szCs w:val="28"/>
        </w:rPr>
        <w:t>, 1996.– 240 с.</w:t>
      </w:r>
    </w:p>
    <w:p w:rsidR="003E469C" w:rsidRPr="003E469C" w:rsidRDefault="003E469C" w:rsidP="003E469C">
      <w:pPr>
        <w:pStyle w:val="a"/>
        <w:tabs>
          <w:tab w:val="clear" w:pos="624"/>
          <w:tab w:val="num" w:pos="0"/>
        </w:tabs>
        <w:spacing w:before="0"/>
        <w:ind w:left="0" w:firstLine="0"/>
        <w:rPr>
          <w:szCs w:val="28"/>
        </w:rPr>
      </w:pPr>
      <w:r w:rsidRPr="003E469C">
        <w:rPr>
          <w:szCs w:val="28"/>
        </w:rPr>
        <w:t>Навроцький В.О. Злочини проти власності. Лекції для студентів юрид. фак. -Л., 1997.-79с.</w:t>
      </w:r>
    </w:p>
    <w:p w:rsidR="003E469C" w:rsidRPr="003E469C" w:rsidRDefault="003E469C" w:rsidP="003E469C">
      <w:pPr>
        <w:pStyle w:val="a"/>
        <w:tabs>
          <w:tab w:val="clear" w:pos="624"/>
          <w:tab w:val="num" w:pos="0"/>
        </w:tabs>
        <w:spacing w:before="0"/>
        <w:ind w:left="0" w:firstLine="0"/>
        <w:rPr>
          <w:szCs w:val="28"/>
        </w:rPr>
      </w:pPr>
      <w:r w:rsidRPr="003E469C">
        <w:rPr>
          <w:szCs w:val="28"/>
        </w:rPr>
        <w:t xml:space="preserve">Науково-практичний коментар до Кримінального кодексу України / [Авт. колектив: Александров Ю.В., </w:t>
      </w:r>
      <w:proofErr w:type="spellStart"/>
      <w:r w:rsidRPr="003E469C">
        <w:rPr>
          <w:szCs w:val="28"/>
        </w:rPr>
        <w:t>Андрушко</w:t>
      </w:r>
      <w:proofErr w:type="spellEnd"/>
      <w:r w:rsidRPr="003E469C">
        <w:rPr>
          <w:szCs w:val="28"/>
        </w:rPr>
        <w:t xml:space="preserve"> П.П., </w:t>
      </w:r>
      <w:proofErr w:type="spellStart"/>
      <w:r w:rsidRPr="003E469C">
        <w:rPr>
          <w:szCs w:val="28"/>
        </w:rPr>
        <w:t>Антипов</w:t>
      </w:r>
      <w:proofErr w:type="spellEnd"/>
      <w:r w:rsidRPr="003E469C">
        <w:rPr>
          <w:szCs w:val="28"/>
        </w:rPr>
        <w:t xml:space="preserve"> В.І., Клименко В.А., </w:t>
      </w:r>
      <w:proofErr w:type="spellStart"/>
      <w:r w:rsidRPr="003E469C">
        <w:rPr>
          <w:szCs w:val="28"/>
        </w:rPr>
        <w:t>Матишевський</w:t>
      </w:r>
      <w:proofErr w:type="spellEnd"/>
      <w:r w:rsidRPr="003E469C">
        <w:rPr>
          <w:szCs w:val="28"/>
        </w:rPr>
        <w:t xml:space="preserve"> П.С., </w:t>
      </w:r>
      <w:proofErr w:type="spellStart"/>
      <w:r w:rsidRPr="003E469C">
        <w:rPr>
          <w:szCs w:val="28"/>
        </w:rPr>
        <w:t>Фесенко</w:t>
      </w:r>
      <w:proofErr w:type="spellEnd"/>
      <w:r w:rsidRPr="003E469C">
        <w:rPr>
          <w:szCs w:val="28"/>
        </w:rPr>
        <w:t xml:space="preserve"> Є.В., </w:t>
      </w:r>
      <w:proofErr w:type="spellStart"/>
      <w:r w:rsidRPr="003E469C">
        <w:rPr>
          <w:szCs w:val="28"/>
        </w:rPr>
        <w:t>Шапченко</w:t>
      </w:r>
      <w:proofErr w:type="spellEnd"/>
      <w:r w:rsidRPr="003E469C">
        <w:rPr>
          <w:szCs w:val="28"/>
        </w:rPr>
        <w:t xml:space="preserve"> С.Д.,Яценко С.С.]; </w:t>
      </w:r>
      <w:proofErr w:type="spellStart"/>
      <w:r w:rsidRPr="003E469C">
        <w:rPr>
          <w:szCs w:val="28"/>
        </w:rPr>
        <w:t>Відп</w:t>
      </w:r>
      <w:proofErr w:type="spellEnd"/>
      <w:r w:rsidRPr="003E469C">
        <w:rPr>
          <w:szCs w:val="28"/>
        </w:rPr>
        <w:t xml:space="preserve">. ред. С.С. </w:t>
      </w:r>
      <w:proofErr w:type="spellStart"/>
      <w:r w:rsidRPr="003E469C">
        <w:rPr>
          <w:szCs w:val="28"/>
        </w:rPr>
        <w:t>Яценко.-</w:t>
      </w:r>
      <w:proofErr w:type="spellEnd"/>
      <w:r w:rsidRPr="003E469C">
        <w:rPr>
          <w:szCs w:val="28"/>
        </w:rPr>
        <w:t xml:space="preserve"> К.: А.С.К.-2002.-936с. </w:t>
      </w:r>
    </w:p>
    <w:p w:rsidR="003E469C" w:rsidRPr="003E469C" w:rsidRDefault="003E469C" w:rsidP="003E469C">
      <w:pPr>
        <w:pStyle w:val="a"/>
        <w:tabs>
          <w:tab w:val="clear" w:pos="624"/>
          <w:tab w:val="num" w:pos="0"/>
        </w:tabs>
        <w:spacing w:before="0"/>
        <w:ind w:left="0" w:firstLine="0"/>
        <w:rPr>
          <w:szCs w:val="28"/>
        </w:rPr>
      </w:pPr>
      <w:r w:rsidRPr="003E469C">
        <w:rPr>
          <w:szCs w:val="28"/>
        </w:rPr>
        <w:t xml:space="preserve">Науково-практичний коментар до Кримінального кодексу України / [Авт. колектив: Александров Ю.В., </w:t>
      </w:r>
      <w:proofErr w:type="spellStart"/>
      <w:r w:rsidRPr="003E469C">
        <w:rPr>
          <w:szCs w:val="28"/>
        </w:rPr>
        <w:t>Андрушко</w:t>
      </w:r>
      <w:proofErr w:type="spellEnd"/>
      <w:r w:rsidRPr="003E469C">
        <w:rPr>
          <w:szCs w:val="28"/>
        </w:rPr>
        <w:t xml:space="preserve"> П.П., </w:t>
      </w:r>
      <w:proofErr w:type="spellStart"/>
      <w:r w:rsidRPr="003E469C">
        <w:rPr>
          <w:szCs w:val="28"/>
        </w:rPr>
        <w:t>Антипов</w:t>
      </w:r>
      <w:proofErr w:type="spellEnd"/>
      <w:r w:rsidRPr="003E469C">
        <w:rPr>
          <w:szCs w:val="28"/>
        </w:rPr>
        <w:t xml:space="preserve"> В.І., Клименко В.А., </w:t>
      </w:r>
      <w:proofErr w:type="spellStart"/>
      <w:r w:rsidRPr="003E469C">
        <w:rPr>
          <w:szCs w:val="28"/>
        </w:rPr>
        <w:t>Матишевський</w:t>
      </w:r>
      <w:proofErr w:type="spellEnd"/>
      <w:r w:rsidRPr="003E469C">
        <w:rPr>
          <w:szCs w:val="28"/>
        </w:rPr>
        <w:t xml:space="preserve"> П.С., </w:t>
      </w:r>
      <w:proofErr w:type="spellStart"/>
      <w:r w:rsidRPr="003E469C">
        <w:rPr>
          <w:szCs w:val="28"/>
        </w:rPr>
        <w:t>Фесенко</w:t>
      </w:r>
      <w:proofErr w:type="spellEnd"/>
      <w:r w:rsidRPr="003E469C">
        <w:rPr>
          <w:szCs w:val="28"/>
        </w:rPr>
        <w:t xml:space="preserve"> Є.В., </w:t>
      </w:r>
      <w:proofErr w:type="spellStart"/>
      <w:r w:rsidRPr="003E469C">
        <w:rPr>
          <w:szCs w:val="28"/>
        </w:rPr>
        <w:t>Шапченко</w:t>
      </w:r>
      <w:proofErr w:type="spellEnd"/>
      <w:r w:rsidRPr="003E469C">
        <w:rPr>
          <w:szCs w:val="28"/>
        </w:rPr>
        <w:t xml:space="preserve"> С.Д.,Яценко С.С.]; </w:t>
      </w:r>
      <w:proofErr w:type="spellStart"/>
      <w:r w:rsidRPr="003E469C">
        <w:rPr>
          <w:szCs w:val="28"/>
        </w:rPr>
        <w:t>Відп</w:t>
      </w:r>
      <w:proofErr w:type="spellEnd"/>
      <w:r w:rsidRPr="003E469C">
        <w:rPr>
          <w:szCs w:val="28"/>
        </w:rPr>
        <w:t xml:space="preserve">. ред. С.С. </w:t>
      </w:r>
      <w:proofErr w:type="spellStart"/>
      <w:r w:rsidRPr="003E469C">
        <w:rPr>
          <w:szCs w:val="28"/>
        </w:rPr>
        <w:t>Яценко.-</w:t>
      </w:r>
      <w:proofErr w:type="spellEnd"/>
      <w:r w:rsidRPr="003E469C">
        <w:rPr>
          <w:szCs w:val="28"/>
        </w:rPr>
        <w:t xml:space="preserve"> 2-ге вид., </w:t>
      </w:r>
      <w:proofErr w:type="spellStart"/>
      <w:r w:rsidRPr="003E469C">
        <w:rPr>
          <w:szCs w:val="28"/>
        </w:rPr>
        <w:t>переробл</w:t>
      </w:r>
      <w:proofErr w:type="spellEnd"/>
      <w:r w:rsidRPr="003E469C">
        <w:rPr>
          <w:szCs w:val="28"/>
        </w:rPr>
        <w:t xml:space="preserve">., </w:t>
      </w:r>
      <w:proofErr w:type="spellStart"/>
      <w:r w:rsidRPr="003E469C">
        <w:rPr>
          <w:szCs w:val="28"/>
        </w:rPr>
        <w:t>доповн</w:t>
      </w:r>
      <w:proofErr w:type="spellEnd"/>
      <w:r w:rsidRPr="003E469C">
        <w:rPr>
          <w:szCs w:val="28"/>
        </w:rPr>
        <w:t xml:space="preserve">. - К.: А.С.К., 2002. - 968с. </w:t>
      </w:r>
    </w:p>
    <w:p w:rsidR="003E469C" w:rsidRPr="003E469C" w:rsidRDefault="003E469C" w:rsidP="003E469C">
      <w:pPr>
        <w:pStyle w:val="a"/>
        <w:tabs>
          <w:tab w:val="clear" w:pos="624"/>
          <w:tab w:val="num" w:pos="0"/>
        </w:tabs>
        <w:spacing w:before="0"/>
        <w:ind w:left="0" w:firstLine="0"/>
        <w:rPr>
          <w:szCs w:val="28"/>
        </w:rPr>
      </w:pPr>
      <w:r w:rsidRPr="003E469C">
        <w:rPr>
          <w:szCs w:val="28"/>
        </w:rPr>
        <w:t xml:space="preserve">Науково-практичний коментар до Кримінального кодексу України. / [Авт. колектив: </w:t>
      </w:r>
      <w:proofErr w:type="spellStart"/>
      <w:r w:rsidRPr="003E469C">
        <w:rPr>
          <w:szCs w:val="28"/>
        </w:rPr>
        <w:t>Андрушко</w:t>
      </w:r>
      <w:proofErr w:type="spellEnd"/>
      <w:r w:rsidRPr="003E469C">
        <w:rPr>
          <w:szCs w:val="28"/>
        </w:rPr>
        <w:t xml:space="preserve"> П.П., </w:t>
      </w:r>
      <w:proofErr w:type="spellStart"/>
      <w:r w:rsidRPr="003E469C">
        <w:rPr>
          <w:szCs w:val="28"/>
        </w:rPr>
        <w:t>Арсенюк</w:t>
      </w:r>
      <w:proofErr w:type="spellEnd"/>
      <w:r w:rsidRPr="003E469C">
        <w:rPr>
          <w:szCs w:val="28"/>
        </w:rPr>
        <w:t xml:space="preserve"> Т.М., </w:t>
      </w:r>
      <w:proofErr w:type="spellStart"/>
      <w:r w:rsidRPr="003E469C">
        <w:rPr>
          <w:szCs w:val="28"/>
        </w:rPr>
        <w:t>Атаманюк</w:t>
      </w:r>
      <w:proofErr w:type="spellEnd"/>
      <w:r w:rsidRPr="003E469C">
        <w:rPr>
          <w:szCs w:val="28"/>
        </w:rPr>
        <w:t xml:space="preserve"> О.Г., </w:t>
      </w:r>
      <w:proofErr w:type="spellStart"/>
      <w:r w:rsidRPr="003E469C">
        <w:rPr>
          <w:szCs w:val="28"/>
        </w:rPr>
        <w:t>Бантишев</w:t>
      </w:r>
      <w:proofErr w:type="spellEnd"/>
      <w:r w:rsidRPr="003E469C">
        <w:rPr>
          <w:szCs w:val="28"/>
        </w:rPr>
        <w:t xml:space="preserve"> О.Ф., </w:t>
      </w:r>
      <w:proofErr w:type="spellStart"/>
      <w:r w:rsidRPr="003E469C">
        <w:rPr>
          <w:szCs w:val="28"/>
        </w:rPr>
        <w:t>Бахуринська</w:t>
      </w:r>
      <w:proofErr w:type="spellEnd"/>
      <w:r w:rsidRPr="003E469C">
        <w:rPr>
          <w:szCs w:val="28"/>
        </w:rPr>
        <w:t xml:space="preserve"> О.О., Боголюбська Л.Б., </w:t>
      </w:r>
      <w:proofErr w:type="spellStart"/>
      <w:r w:rsidRPr="003E469C">
        <w:rPr>
          <w:szCs w:val="28"/>
        </w:rPr>
        <w:t>Боровенко</w:t>
      </w:r>
      <w:proofErr w:type="spellEnd"/>
      <w:r w:rsidRPr="003E469C">
        <w:rPr>
          <w:szCs w:val="28"/>
        </w:rPr>
        <w:t xml:space="preserve"> В.М., Боров В.І., </w:t>
      </w:r>
      <w:proofErr w:type="spellStart"/>
      <w:r w:rsidRPr="003E469C">
        <w:rPr>
          <w:szCs w:val="28"/>
        </w:rPr>
        <w:t>Бурдоль</w:t>
      </w:r>
      <w:proofErr w:type="spellEnd"/>
      <w:r w:rsidRPr="003E469C">
        <w:rPr>
          <w:szCs w:val="28"/>
        </w:rPr>
        <w:t xml:space="preserve"> Є.П., </w:t>
      </w:r>
      <w:proofErr w:type="spellStart"/>
      <w:r w:rsidRPr="003E469C">
        <w:rPr>
          <w:szCs w:val="28"/>
        </w:rPr>
        <w:t>Варфоломеєва</w:t>
      </w:r>
      <w:proofErr w:type="spellEnd"/>
      <w:r w:rsidRPr="003E469C">
        <w:rPr>
          <w:szCs w:val="28"/>
        </w:rPr>
        <w:t xml:space="preserve"> Т.В., Глушков В.О., </w:t>
      </w:r>
      <w:proofErr w:type="spellStart"/>
      <w:r w:rsidRPr="003E469C">
        <w:rPr>
          <w:szCs w:val="28"/>
        </w:rPr>
        <w:t>Голомша</w:t>
      </w:r>
      <w:proofErr w:type="spellEnd"/>
      <w:r w:rsidRPr="003E469C">
        <w:rPr>
          <w:szCs w:val="28"/>
        </w:rPr>
        <w:t xml:space="preserve"> М.Я.., </w:t>
      </w:r>
      <w:proofErr w:type="spellStart"/>
      <w:r w:rsidRPr="003E469C">
        <w:rPr>
          <w:szCs w:val="28"/>
        </w:rPr>
        <w:t>Гончаренко</w:t>
      </w:r>
      <w:proofErr w:type="spellEnd"/>
      <w:r w:rsidRPr="003E469C">
        <w:rPr>
          <w:szCs w:val="28"/>
        </w:rPr>
        <w:t xml:space="preserve"> С.В., Гошовський М.І., Гузир В.П., </w:t>
      </w:r>
      <w:proofErr w:type="spellStart"/>
      <w:r w:rsidRPr="003E469C">
        <w:rPr>
          <w:szCs w:val="28"/>
        </w:rPr>
        <w:t>Доброрєз</w:t>
      </w:r>
      <w:proofErr w:type="spellEnd"/>
      <w:r w:rsidRPr="003E469C">
        <w:rPr>
          <w:szCs w:val="28"/>
        </w:rPr>
        <w:t xml:space="preserve"> О.О., Євро піна І.В.,</w:t>
      </w:r>
      <w:proofErr w:type="spellStart"/>
      <w:r w:rsidRPr="003E469C">
        <w:rPr>
          <w:szCs w:val="28"/>
        </w:rPr>
        <w:t>Ільковець</w:t>
      </w:r>
      <w:proofErr w:type="spellEnd"/>
      <w:r w:rsidRPr="003E469C">
        <w:rPr>
          <w:szCs w:val="28"/>
        </w:rPr>
        <w:t xml:space="preserve"> Л.Б., </w:t>
      </w:r>
      <w:proofErr w:type="spellStart"/>
      <w:r w:rsidRPr="003E469C">
        <w:rPr>
          <w:szCs w:val="28"/>
        </w:rPr>
        <w:t>Картавцев</w:t>
      </w:r>
      <w:proofErr w:type="spellEnd"/>
      <w:r w:rsidRPr="003E469C">
        <w:rPr>
          <w:szCs w:val="28"/>
        </w:rPr>
        <w:t xml:space="preserve"> В.С., Костецький В.В., </w:t>
      </w:r>
      <w:proofErr w:type="spellStart"/>
      <w:r w:rsidRPr="003E469C">
        <w:rPr>
          <w:szCs w:val="28"/>
        </w:rPr>
        <w:t>Косюта</w:t>
      </w:r>
      <w:proofErr w:type="spellEnd"/>
      <w:r w:rsidRPr="003E469C">
        <w:rPr>
          <w:szCs w:val="28"/>
        </w:rPr>
        <w:t xml:space="preserve"> М.В., Крючкова О.В., Кудрявцев В.В., </w:t>
      </w:r>
      <w:proofErr w:type="spellStart"/>
      <w:r w:rsidRPr="003E469C">
        <w:rPr>
          <w:szCs w:val="28"/>
        </w:rPr>
        <w:t>Лисенков</w:t>
      </w:r>
      <w:proofErr w:type="spellEnd"/>
      <w:r w:rsidRPr="003E469C">
        <w:rPr>
          <w:szCs w:val="28"/>
        </w:rPr>
        <w:t xml:space="preserve"> С.Л., Лисенкові О.С., Литвин О.П., Мисливий В.А., Міщенко С.М., Мойсик В.Р., </w:t>
      </w:r>
      <w:proofErr w:type="spellStart"/>
      <w:r w:rsidRPr="003E469C">
        <w:rPr>
          <w:szCs w:val="28"/>
        </w:rPr>
        <w:t>Мудров</w:t>
      </w:r>
      <w:proofErr w:type="spellEnd"/>
      <w:r w:rsidRPr="003E469C">
        <w:rPr>
          <w:szCs w:val="28"/>
        </w:rPr>
        <w:t xml:space="preserve"> А.М., </w:t>
      </w:r>
      <w:proofErr w:type="spellStart"/>
      <w:r w:rsidRPr="003E469C">
        <w:rPr>
          <w:szCs w:val="28"/>
        </w:rPr>
        <w:t>Обиход</w:t>
      </w:r>
      <w:proofErr w:type="spellEnd"/>
      <w:r w:rsidRPr="003E469C">
        <w:rPr>
          <w:szCs w:val="28"/>
        </w:rPr>
        <w:t xml:space="preserve"> М.С., </w:t>
      </w:r>
      <w:proofErr w:type="spellStart"/>
      <w:r w:rsidRPr="003E469C">
        <w:rPr>
          <w:szCs w:val="28"/>
        </w:rPr>
        <w:t>Оніщенко</w:t>
      </w:r>
      <w:proofErr w:type="spellEnd"/>
      <w:r w:rsidRPr="003E469C">
        <w:rPr>
          <w:szCs w:val="28"/>
        </w:rPr>
        <w:t xml:space="preserve"> О.М., Орлова Т.В., Попов В.І., </w:t>
      </w:r>
      <w:proofErr w:type="spellStart"/>
      <w:r w:rsidRPr="003E469C">
        <w:rPr>
          <w:szCs w:val="28"/>
        </w:rPr>
        <w:t>Пристайко</w:t>
      </w:r>
      <w:proofErr w:type="spellEnd"/>
      <w:r w:rsidRPr="003E469C">
        <w:rPr>
          <w:szCs w:val="28"/>
        </w:rPr>
        <w:t xml:space="preserve"> В.І., </w:t>
      </w:r>
      <w:proofErr w:type="spellStart"/>
      <w:r w:rsidRPr="003E469C">
        <w:rPr>
          <w:szCs w:val="28"/>
        </w:rPr>
        <w:t>Пшонка</w:t>
      </w:r>
      <w:proofErr w:type="spellEnd"/>
      <w:r w:rsidRPr="003E469C">
        <w:rPr>
          <w:szCs w:val="28"/>
        </w:rPr>
        <w:t xml:space="preserve"> В.П., Руденко М.В., Селиванов М.П., Скомороха В.Є., Тихий В.П., </w:t>
      </w:r>
      <w:proofErr w:type="spellStart"/>
      <w:r w:rsidRPr="003E469C">
        <w:rPr>
          <w:szCs w:val="28"/>
        </w:rPr>
        <w:t>Туркевич</w:t>
      </w:r>
      <w:proofErr w:type="spellEnd"/>
      <w:r w:rsidRPr="003E469C">
        <w:rPr>
          <w:szCs w:val="28"/>
        </w:rPr>
        <w:t xml:space="preserve"> І.К., </w:t>
      </w:r>
      <w:proofErr w:type="spellStart"/>
      <w:r w:rsidRPr="003E469C">
        <w:rPr>
          <w:szCs w:val="28"/>
        </w:rPr>
        <w:t>Хочунський</w:t>
      </w:r>
      <w:proofErr w:type="spellEnd"/>
      <w:r w:rsidRPr="003E469C">
        <w:rPr>
          <w:szCs w:val="28"/>
        </w:rPr>
        <w:t xml:space="preserve"> А.М., </w:t>
      </w:r>
      <w:proofErr w:type="spellStart"/>
      <w:r w:rsidRPr="003E469C">
        <w:rPr>
          <w:szCs w:val="28"/>
        </w:rPr>
        <w:t>Хруппа</w:t>
      </w:r>
      <w:proofErr w:type="spellEnd"/>
      <w:r w:rsidRPr="003E469C">
        <w:rPr>
          <w:szCs w:val="28"/>
        </w:rPr>
        <w:t xml:space="preserve"> М.С., Руслова Л.А., </w:t>
      </w:r>
      <w:proofErr w:type="spellStart"/>
      <w:r w:rsidRPr="003E469C">
        <w:rPr>
          <w:szCs w:val="28"/>
        </w:rPr>
        <w:t>Шумило</w:t>
      </w:r>
      <w:proofErr w:type="spellEnd"/>
      <w:r w:rsidRPr="003E469C">
        <w:rPr>
          <w:szCs w:val="28"/>
        </w:rPr>
        <w:t xml:space="preserve"> М.Є., Яценко В.В.] : Під заг. ред. М.О. Потебенька, В.Г.</w:t>
      </w:r>
      <w:proofErr w:type="spellStart"/>
      <w:r w:rsidRPr="003E469C">
        <w:rPr>
          <w:szCs w:val="28"/>
        </w:rPr>
        <w:t>Гончаренка.У</w:t>
      </w:r>
      <w:proofErr w:type="spellEnd"/>
      <w:r w:rsidRPr="003E469C">
        <w:rPr>
          <w:szCs w:val="28"/>
        </w:rPr>
        <w:t xml:space="preserve"> двох частинах..- К.: Форум , 2001.- Загальна частина - 386 с. Особлива частина. - 942 с. </w:t>
      </w:r>
    </w:p>
    <w:p w:rsidR="003E469C" w:rsidRPr="003E469C" w:rsidRDefault="003E469C" w:rsidP="003E469C">
      <w:pPr>
        <w:pStyle w:val="a"/>
        <w:tabs>
          <w:tab w:val="clear" w:pos="624"/>
          <w:tab w:val="num" w:pos="0"/>
        </w:tabs>
        <w:spacing w:before="0"/>
        <w:ind w:left="0" w:firstLine="0"/>
        <w:rPr>
          <w:szCs w:val="28"/>
        </w:rPr>
      </w:pPr>
      <w:r w:rsidRPr="003E469C">
        <w:rPr>
          <w:szCs w:val="28"/>
        </w:rPr>
        <w:t xml:space="preserve">Науково-практичний коментар Кримінального кодексу України від 5 квітня 2001 року / [Авт. колектив: Бойко А.М., </w:t>
      </w:r>
      <w:proofErr w:type="spellStart"/>
      <w:r w:rsidRPr="003E469C">
        <w:rPr>
          <w:szCs w:val="28"/>
        </w:rPr>
        <w:t>Брич</w:t>
      </w:r>
      <w:proofErr w:type="spellEnd"/>
      <w:r w:rsidRPr="003E469C">
        <w:rPr>
          <w:szCs w:val="28"/>
        </w:rPr>
        <w:t xml:space="preserve"> Л.П., Грищук В.К., </w:t>
      </w:r>
      <w:proofErr w:type="spellStart"/>
      <w:r w:rsidRPr="003E469C">
        <w:rPr>
          <w:szCs w:val="28"/>
        </w:rPr>
        <w:t>Дудоров</w:t>
      </w:r>
      <w:proofErr w:type="spellEnd"/>
      <w:r w:rsidRPr="003E469C">
        <w:rPr>
          <w:szCs w:val="28"/>
        </w:rPr>
        <w:t xml:space="preserve"> О.О., Мельник М.І., Музика А.А., Навроцький В.О., Ришелюк А.А., Хавронюк М.І.]; За ред. М.І.Мельника ,М.І.Хавронюка. - К.:МП </w:t>
      </w:r>
      <w:proofErr w:type="spellStart"/>
      <w:r w:rsidRPr="003E469C">
        <w:rPr>
          <w:szCs w:val="28"/>
        </w:rPr>
        <w:t>“Каннон”</w:t>
      </w:r>
      <w:proofErr w:type="spellEnd"/>
      <w:r w:rsidRPr="003E469C">
        <w:rPr>
          <w:szCs w:val="28"/>
        </w:rPr>
        <w:t>, 2001.- 1102с.</w:t>
      </w:r>
    </w:p>
    <w:p w:rsidR="003E469C" w:rsidRPr="003E469C" w:rsidRDefault="003E469C" w:rsidP="003E469C">
      <w:pPr>
        <w:pStyle w:val="a"/>
        <w:tabs>
          <w:tab w:val="clear" w:pos="624"/>
          <w:tab w:val="num" w:pos="0"/>
        </w:tabs>
        <w:spacing w:before="0"/>
        <w:ind w:left="0" w:firstLine="0"/>
        <w:rPr>
          <w:szCs w:val="28"/>
        </w:rPr>
      </w:pPr>
      <w:proofErr w:type="spellStart"/>
      <w:r w:rsidRPr="003E469C">
        <w:rPr>
          <w:szCs w:val="28"/>
        </w:rPr>
        <w:t>Научно-практический</w:t>
      </w:r>
      <w:proofErr w:type="spellEnd"/>
      <w:r w:rsidRPr="003E469C">
        <w:rPr>
          <w:szCs w:val="28"/>
        </w:rPr>
        <w:t xml:space="preserve"> </w:t>
      </w:r>
      <w:proofErr w:type="spellStart"/>
      <w:r w:rsidRPr="003E469C">
        <w:rPr>
          <w:szCs w:val="28"/>
        </w:rPr>
        <w:t>комментарий</w:t>
      </w:r>
      <w:proofErr w:type="spellEnd"/>
      <w:r w:rsidRPr="003E469C">
        <w:rPr>
          <w:szCs w:val="28"/>
        </w:rPr>
        <w:t xml:space="preserve"> </w:t>
      </w:r>
      <w:proofErr w:type="spellStart"/>
      <w:r w:rsidRPr="003E469C">
        <w:rPr>
          <w:szCs w:val="28"/>
        </w:rPr>
        <w:t>Уголовного</w:t>
      </w:r>
      <w:proofErr w:type="spellEnd"/>
      <w:r w:rsidRPr="003E469C">
        <w:rPr>
          <w:szCs w:val="28"/>
        </w:rPr>
        <w:t xml:space="preserve"> </w:t>
      </w:r>
      <w:proofErr w:type="spellStart"/>
      <w:r w:rsidRPr="003E469C">
        <w:rPr>
          <w:szCs w:val="28"/>
        </w:rPr>
        <w:t>кодекса</w:t>
      </w:r>
      <w:proofErr w:type="spellEnd"/>
      <w:r w:rsidRPr="003E469C">
        <w:rPr>
          <w:szCs w:val="28"/>
        </w:rPr>
        <w:t xml:space="preserve"> </w:t>
      </w:r>
      <w:proofErr w:type="spellStart"/>
      <w:r w:rsidRPr="003E469C">
        <w:rPr>
          <w:szCs w:val="28"/>
        </w:rPr>
        <w:t>Украины</w:t>
      </w:r>
      <w:proofErr w:type="spellEnd"/>
      <w:r w:rsidRPr="003E469C">
        <w:rPr>
          <w:szCs w:val="28"/>
        </w:rPr>
        <w:t xml:space="preserve"> от 5 апреля 2001 </w:t>
      </w:r>
      <w:proofErr w:type="spellStart"/>
      <w:r w:rsidRPr="003E469C">
        <w:rPr>
          <w:szCs w:val="28"/>
        </w:rPr>
        <w:t>года</w:t>
      </w:r>
      <w:proofErr w:type="spellEnd"/>
      <w:r w:rsidRPr="003E469C">
        <w:rPr>
          <w:szCs w:val="28"/>
        </w:rPr>
        <w:t xml:space="preserve">. [Авт. </w:t>
      </w:r>
      <w:proofErr w:type="spellStart"/>
      <w:r w:rsidRPr="003E469C">
        <w:rPr>
          <w:szCs w:val="28"/>
        </w:rPr>
        <w:t>коллектив</w:t>
      </w:r>
      <w:proofErr w:type="spellEnd"/>
      <w:r w:rsidRPr="003E469C">
        <w:rPr>
          <w:szCs w:val="28"/>
        </w:rPr>
        <w:t xml:space="preserve">: Бойко А.М., </w:t>
      </w:r>
      <w:proofErr w:type="spellStart"/>
      <w:r w:rsidRPr="003E469C">
        <w:rPr>
          <w:szCs w:val="28"/>
        </w:rPr>
        <w:t>Брич</w:t>
      </w:r>
      <w:proofErr w:type="spellEnd"/>
      <w:r w:rsidRPr="003E469C">
        <w:rPr>
          <w:szCs w:val="28"/>
        </w:rPr>
        <w:t xml:space="preserve"> Л.П., Грищук В.К., </w:t>
      </w:r>
      <w:proofErr w:type="spellStart"/>
      <w:r w:rsidRPr="003E469C">
        <w:rPr>
          <w:szCs w:val="28"/>
        </w:rPr>
        <w:t>Дудоров</w:t>
      </w:r>
      <w:proofErr w:type="spellEnd"/>
      <w:r w:rsidRPr="003E469C">
        <w:rPr>
          <w:szCs w:val="28"/>
        </w:rPr>
        <w:t xml:space="preserve"> А.А.., Мельник Н.И., Музика А.А., </w:t>
      </w:r>
      <w:proofErr w:type="spellStart"/>
      <w:r w:rsidRPr="003E469C">
        <w:rPr>
          <w:szCs w:val="28"/>
        </w:rPr>
        <w:t>Навроцкий</w:t>
      </w:r>
      <w:proofErr w:type="spellEnd"/>
      <w:r w:rsidRPr="003E469C">
        <w:rPr>
          <w:szCs w:val="28"/>
        </w:rPr>
        <w:t xml:space="preserve"> В.А., Ришелюк А.А., Хавронюк Н.И.]; </w:t>
      </w:r>
      <w:proofErr w:type="spellStart"/>
      <w:r w:rsidRPr="003E469C">
        <w:rPr>
          <w:szCs w:val="28"/>
        </w:rPr>
        <w:t>Под</w:t>
      </w:r>
      <w:proofErr w:type="spellEnd"/>
      <w:r w:rsidRPr="003E469C">
        <w:rPr>
          <w:szCs w:val="28"/>
        </w:rPr>
        <w:t xml:space="preserve"> ред. Н.И. Мельника, Н.И. Хавронюка. – К.: </w:t>
      </w:r>
      <w:proofErr w:type="spellStart"/>
      <w:r w:rsidRPr="003E469C">
        <w:rPr>
          <w:szCs w:val="28"/>
        </w:rPr>
        <w:t>Каннон</w:t>
      </w:r>
      <w:proofErr w:type="spellEnd"/>
      <w:r w:rsidRPr="003E469C">
        <w:rPr>
          <w:szCs w:val="28"/>
        </w:rPr>
        <w:t xml:space="preserve">, 2002. – 1216 с. </w:t>
      </w:r>
    </w:p>
    <w:p w:rsidR="003E469C" w:rsidRPr="003E469C" w:rsidRDefault="003E469C" w:rsidP="003E469C">
      <w:pPr>
        <w:pStyle w:val="a"/>
        <w:tabs>
          <w:tab w:val="clear" w:pos="624"/>
          <w:tab w:val="num" w:pos="0"/>
        </w:tabs>
        <w:spacing w:before="0"/>
        <w:ind w:left="0" w:firstLine="0"/>
        <w:rPr>
          <w:szCs w:val="28"/>
        </w:rPr>
      </w:pPr>
      <w:proofErr w:type="spellStart"/>
      <w:r w:rsidRPr="003E469C">
        <w:rPr>
          <w:szCs w:val="28"/>
        </w:rPr>
        <w:t>Пинаев</w:t>
      </w:r>
      <w:proofErr w:type="spellEnd"/>
      <w:r w:rsidRPr="003E469C">
        <w:rPr>
          <w:szCs w:val="28"/>
        </w:rPr>
        <w:t xml:space="preserve"> А.А. </w:t>
      </w:r>
      <w:proofErr w:type="spellStart"/>
      <w:r w:rsidRPr="003E469C">
        <w:rPr>
          <w:szCs w:val="28"/>
        </w:rPr>
        <w:t>Уголовно–правовая</w:t>
      </w:r>
      <w:proofErr w:type="spellEnd"/>
      <w:r w:rsidRPr="003E469C">
        <w:rPr>
          <w:szCs w:val="28"/>
        </w:rPr>
        <w:t xml:space="preserve"> </w:t>
      </w:r>
      <w:proofErr w:type="spellStart"/>
      <w:r w:rsidRPr="003E469C">
        <w:rPr>
          <w:szCs w:val="28"/>
        </w:rPr>
        <w:t>борьба</w:t>
      </w:r>
      <w:proofErr w:type="spellEnd"/>
      <w:r w:rsidRPr="003E469C">
        <w:rPr>
          <w:szCs w:val="28"/>
        </w:rPr>
        <w:t xml:space="preserve"> с </w:t>
      </w:r>
      <w:proofErr w:type="spellStart"/>
      <w:r w:rsidRPr="003E469C">
        <w:rPr>
          <w:szCs w:val="28"/>
        </w:rPr>
        <w:t>хищениями.–</w:t>
      </w:r>
      <w:proofErr w:type="spellEnd"/>
      <w:r w:rsidRPr="003E469C">
        <w:rPr>
          <w:szCs w:val="28"/>
        </w:rPr>
        <w:t xml:space="preserve"> </w:t>
      </w:r>
      <w:proofErr w:type="spellStart"/>
      <w:r w:rsidRPr="003E469C">
        <w:rPr>
          <w:szCs w:val="28"/>
        </w:rPr>
        <w:t>Харьков</w:t>
      </w:r>
      <w:proofErr w:type="spellEnd"/>
      <w:r w:rsidRPr="003E469C">
        <w:rPr>
          <w:szCs w:val="28"/>
        </w:rPr>
        <w:t xml:space="preserve">: </w:t>
      </w:r>
      <w:proofErr w:type="spellStart"/>
      <w:r w:rsidRPr="003E469C">
        <w:rPr>
          <w:szCs w:val="28"/>
        </w:rPr>
        <w:t>Выща</w:t>
      </w:r>
      <w:proofErr w:type="spellEnd"/>
      <w:r w:rsidRPr="003E469C">
        <w:rPr>
          <w:szCs w:val="28"/>
        </w:rPr>
        <w:t xml:space="preserve"> школа, 1975. – 189 с.</w:t>
      </w:r>
    </w:p>
    <w:p w:rsidR="003E469C" w:rsidRPr="003E469C" w:rsidRDefault="003E469C" w:rsidP="003E469C">
      <w:pPr>
        <w:pStyle w:val="a"/>
        <w:tabs>
          <w:tab w:val="clear" w:pos="624"/>
          <w:tab w:val="num" w:pos="0"/>
        </w:tabs>
        <w:spacing w:before="0"/>
        <w:ind w:left="0" w:firstLine="0"/>
        <w:rPr>
          <w:szCs w:val="28"/>
        </w:rPr>
      </w:pPr>
      <w:proofErr w:type="spellStart"/>
      <w:r w:rsidRPr="003E469C">
        <w:rPr>
          <w:szCs w:val="28"/>
        </w:rPr>
        <w:t>Уголовный</w:t>
      </w:r>
      <w:proofErr w:type="spellEnd"/>
      <w:r w:rsidRPr="003E469C">
        <w:rPr>
          <w:szCs w:val="28"/>
        </w:rPr>
        <w:t xml:space="preserve"> кодекс </w:t>
      </w:r>
      <w:proofErr w:type="spellStart"/>
      <w:r w:rsidRPr="003E469C">
        <w:rPr>
          <w:szCs w:val="28"/>
        </w:rPr>
        <w:t>Украины</w:t>
      </w:r>
      <w:proofErr w:type="spellEnd"/>
      <w:r w:rsidRPr="003E469C">
        <w:rPr>
          <w:szCs w:val="28"/>
        </w:rPr>
        <w:t xml:space="preserve">. </w:t>
      </w:r>
      <w:proofErr w:type="spellStart"/>
      <w:r w:rsidRPr="003E469C">
        <w:rPr>
          <w:szCs w:val="28"/>
        </w:rPr>
        <w:t>Комментарий</w:t>
      </w:r>
      <w:proofErr w:type="spellEnd"/>
      <w:r w:rsidRPr="003E469C">
        <w:rPr>
          <w:szCs w:val="28"/>
        </w:rPr>
        <w:t xml:space="preserve">. </w:t>
      </w:r>
      <w:proofErr w:type="spellStart"/>
      <w:r w:rsidRPr="003E469C">
        <w:rPr>
          <w:szCs w:val="28"/>
        </w:rPr>
        <w:t>Под</w:t>
      </w:r>
      <w:proofErr w:type="spellEnd"/>
      <w:r w:rsidRPr="003E469C">
        <w:rPr>
          <w:szCs w:val="28"/>
        </w:rPr>
        <w:t xml:space="preserve"> </w:t>
      </w:r>
      <w:proofErr w:type="spellStart"/>
      <w:r w:rsidRPr="003E469C">
        <w:rPr>
          <w:szCs w:val="28"/>
        </w:rPr>
        <w:t>редакцией</w:t>
      </w:r>
      <w:proofErr w:type="spellEnd"/>
      <w:r w:rsidRPr="003E469C">
        <w:rPr>
          <w:szCs w:val="28"/>
        </w:rPr>
        <w:t xml:space="preserve"> Ю.А. Кармазина и Е.Л. </w:t>
      </w:r>
      <w:proofErr w:type="spellStart"/>
      <w:r w:rsidRPr="003E469C">
        <w:rPr>
          <w:szCs w:val="28"/>
        </w:rPr>
        <w:t>Стрельцова</w:t>
      </w:r>
      <w:proofErr w:type="spellEnd"/>
      <w:r w:rsidRPr="003E469C">
        <w:rPr>
          <w:szCs w:val="28"/>
        </w:rPr>
        <w:t xml:space="preserve"> / </w:t>
      </w:r>
      <w:proofErr w:type="spellStart"/>
      <w:r w:rsidRPr="003E469C">
        <w:rPr>
          <w:szCs w:val="28"/>
        </w:rPr>
        <w:t>Бабий</w:t>
      </w:r>
      <w:proofErr w:type="spellEnd"/>
      <w:r w:rsidRPr="003E469C">
        <w:rPr>
          <w:szCs w:val="28"/>
        </w:rPr>
        <w:t xml:space="preserve"> А.П., Гончар Т.А., </w:t>
      </w:r>
      <w:proofErr w:type="spellStart"/>
      <w:r w:rsidRPr="003E469C">
        <w:rPr>
          <w:szCs w:val="28"/>
        </w:rPr>
        <w:t>Загика</w:t>
      </w:r>
      <w:proofErr w:type="spellEnd"/>
      <w:r w:rsidRPr="003E469C">
        <w:rPr>
          <w:szCs w:val="28"/>
        </w:rPr>
        <w:t xml:space="preserve"> А.В., Кармазин Ю.А., Крупко Д.И., </w:t>
      </w:r>
      <w:proofErr w:type="spellStart"/>
      <w:r w:rsidRPr="003E469C">
        <w:rPr>
          <w:szCs w:val="28"/>
        </w:rPr>
        <w:t>Магарин</w:t>
      </w:r>
      <w:proofErr w:type="spellEnd"/>
      <w:r w:rsidRPr="003E469C">
        <w:rPr>
          <w:szCs w:val="28"/>
        </w:rPr>
        <w:t xml:space="preserve"> Н.С., </w:t>
      </w:r>
      <w:proofErr w:type="spellStart"/>
      <w:r w:rsidRPr="003E469C">
        <w:rPr>
          <w:szCs w:val="28"/>
        </w:rPr>
        <w:t>Миколенко</w:t>
      </w:r>
      <w:proofErr w:type="spellEnd"/>
      <w:r w:rsidRPr="003E469C">
        <w:rPr>
          <w:szCs w:val="28"/>
        </w:rPr>
        <w:t xml:space="preserve"> А.Н., Панько М.М., </w:t>
      </w:r>
      <w:proofErr w:type="spellStart"/>
      <w:r w:rsidRPr="003E469C">
        <w:rPr>
          <w:szCs w:val="28"/>
        </w:rPr>
        <w:t>Поплавский</w:t>
      </w:r>
      <w:proofErr w:type="spellEnd"/>
      <w:r w:rsidRPr="003E469C">
        <w:rPr>
          <w:szCs w:val="28"/>
        </w:rPr>
        <w:t xml:space="preserve"> И.Г., </w:t>
      </w:r>
      <w:proofErr w:type="spellStart"/>
      <w:r w:rsidRPr="003E469C">
        <w:rPr>
          <w:szCs w:val="28"/>
        </w:rPr>
        <w:t>Стрельцов</w:t>
      </w:r>
      <w:proofErr w:type="spellEnd"/>
      <w:r w:rsidRPr="003E469C">
        <w:rPr>
          <w:szCs w:val="28"/>
        </w:rPr>
        <w:t xml:space="preserve"> Е.Л., </w:t>
      </w:r>
      <w:proofErr w:type="spellStart"/>
      <w:r w:rsidRPr="003E469C">
        <w:rPr>
          <w:szCs w:val="28"/>
        </w:rPr>
        <w:t>Чуваков</w:t>
      </w:r>
      <w:proofErr w:type="spellEnd"/>
      <w:r w:rsidRPr="003E469C">
        <w:rPr>
          <w:szCs w:val="28"/>
        </w:rPr>
        <w:t xml:space="preserve"> О.А. </w:t>
      </w:r>
      <w:proofErr w:type="spellStart"/>
      <w:r w:rsidRPr="003E469C">
        <w:rPr>
          <w:szCs w:val="28"/>
        </w:rPr>
        <w:t>Издание</w:t>
      </w:r>
      <w:proofErr w:type="spellEnd"/>
      <w:r w:rsidRPr="003E469C">
        <w:rPr>
          <w:szCs w:val="28"/>
        </w:rPr>
        <w:t xml:space="preserve"> </w:t>
      </w:r>
      <w:proofErr w:type="spellStart"/>
      <w:r w:rsidRPr="003E469C">
        <w:rPr>
          <w:szCs w:val="28"/>
        </w:rPr>
        <w:t>второе</w:t>
      </w:r>
      <w:proofErr w:type="spellEnd"/>
      <w:r w:rsidRPr="003E469C">
        <w:rPr>
          <w:szCs w:val="28"/>
        </w:rPr>
        <w:t>. – Х.: ООО «</w:t>
      </w:r>
      <w:proofErr w:type="spellStart"/>
      <w:r w:rsidRPr="003E469C">
        <w:rPr>
          <w:szCs w:val="28"/>
        </w:rPr>
        <w:t>Одиссей</w:t>
      </w:r>
      <w:proofErr w:type="spellEnd"/>
      <w:r w:rsidRPr="003E469C">
        <w:rPr>
          <w:szCs w:val="28"/>
        </w:rPr>
        <w:t xml:space="preserve">», 2002. – 960 с. </w:t>
      </w:r>
    </w:p>
    <w:p w:rsidR="003E469C" w:rsidRPr="003E469C" w:rsidRDefault="003E469C" w:rsidP="003E469C">
      <w:pPr>
        <w:pStyle w:val="a"/>
        <w:tabs>
          <w:tab w:val="clear" w:pos="624"/>
          <w:tab w:val="num" w:pos="0"/>
        </w:tabs>
        <w:spacing w:before="0"/>
        <w:ind w:left="0" w:firstLine="0"/>
        <w:rPr>
          <w:szCs w:val="28"/>
        </w:rPr>
      </w:pPr>
      <w:proofErr w:type="spellStart"/>
      <w:r w:rsidRPr="003E469C">
        <w:rPr>
          <w:szCs w:val="28"/>
        </w:rPr>
        <w:lastRenderedPageBreak/>
        <w:t>Уголовный</w:t>
      </w:r>
      <w:proofErr w:type="spellEnd"/>
      <w:r w:rsidRPr="003E469C">
        <w:rPr>
          <w:szCs w:val="28"/>
        </w:rPr>
        <w:t xml:space="preserve"> кодекс </w:t>
      </w:r>
      <w:proofErr w:type="spellStart"/>
      <w:r w:rsidRPr="003E469C">
        <w:rPr>
          <w:szCs w:val="28"/>
        </w:rPr>
        <w:t>Украины</w:t>
      </w:r>
      <w:proofErr w:type="spellEnd"/>
      <w:r w:rsidRPr="003E469C">
        <w:rPr>
          <w:szCs w:val="28"/>
        </w:rPr>
        <w:t xml:space="preserve">. </w:t>
      </w:r>
      <w:proofErr w:type="spellStart"/>
      <w:r w:rsidRPr="003E469C">
        <w:rPr>
          <w:szCs w:val="28"/>
        </w:rPr>
        <w:t>Комментарий</w:t>
      </w:r>
      <w:proofErr w:type="spellEnd"/>
      <w:r w:rsidRPr="003E469C">
        <w:rPr>
          <w:szCs w:val="28"/>
        </w:rPr>
        <w:t xml:space="preserve">. </w:t>
      </w:r>
      <w:proofErr w:type="spellStart"/>
      <w:r w:rsidRPr="003E469C">
        <w:rPr>
          <w:szCs w:val="28"/>
        </w:rPr>
        <w:t>Под</w:t>
      </w:r>
      <w:proofErr w:type="spellEnd"/>
      <w:r w:rsidRPr="003E469C">
        <w:rPr>
          <w:szCs w:val="28"/>
        </w:rPr>
        <w:t xml:space="preserve"> </w:t>
      </w:r>
      <w:proofErr w:type="spellStart"/>
      <w:r w:rsidRPr="003E469C">
        <w:rPr>
          <w:szCs w:val="28"/>
        </w:rPr>
        <w:t>редакцией</w:t>
      </w:r>
      <w:proofErr w:type="spellEnd"/>
      <w:r w:rsidRPr="003E469C">
        <w:rPr>
          <w:szCs w:val="28"/>
        </w:rPr>
        <w:t xml:space="preserve"> Ю.А.Кармазина и Е.Л. </w:t>
      </w:r>
      <w:proofErr w:type="spellStart"/>
      <w:r w:rsidRPr="003E469C">
        <w:rPr>
          <w:szCs w:val="28"/>
        </w:rPr>
        <w:t>Стрельцова</w:t>
      </w:r>
      <w:proofErr w:type="spellEnd"/>
      <w:r w:rsidRPr="003E469C">
        <w:rPr>
          <w:szCs w:val="28"/>
        </w:rPr>
        <w:t xml:space="preserve"> /[Авт. колектив: </w:t>
      </w:r>
      <w:proofErr w:type="spellStart"/>
      <w:r w:rsidRPr="003E469C">
        <w:rPr>
          <w:szCs w:val="28"/>
        </w:rPr>
        <w:t>Бабий</w:t>
      </w:r>
      <w:proofErr w:type="spellEnd"/>
      <w:r w:rsidRPr="003E469C">
        <w:rPr>
          <w:szCs w:val="28"/>
        </w:rPr>
        <w:t xml:space="preserve"> А.П., Гончар Т.А., </w:t>
      </w:r>
      <w:proofErr w:type="spellStart"/>
      <w:r w:rsidRPr="003E469C">
        <w:rPr>
          <w:szCs w:val="28"/>
        </w:rPr>
        <w:t>Загика</w:t>
      </w:r>
      <w:proofErr w:type="spellEnd"/>
      <w:r w:rsidRPr="003E469C">
        <w:rPr>
          <w:szCs w:val="28"/>
        </w:rPr>
        <w:t xml:space="preserve"> А.В., Кармазин Ю.А., Крупко Д.И., </w:t>
      </w:r>
      <w:proofErr w:type="spellStart"/>
      <w:r w:rsidRPr="003E469C">
        <w:rPr>
          <w:szCs w:val="28"/>
        </w:rPr>
        <w:t>Магарин</w:t>
      </w:r>
      <w:proofErr w:type="spellEnd"/>
      <w:r w:rsidRPr="003E469C">
        <w:rPr>
          <w:szCs w:val="28"/>
        </w:rPr>
        <w:t xml:space="preserve"> Н.С., </w:t>
      </w:r>
      <w:proofErr w:type="spellStart"/>
      <w:r w:rsidRPr="003E469C">
        <w:rPr>
          <w:szCs w:val="28"/>
        </w:rPr>
        <w:t>Миколенко</w:t>
      </w:r>
      <w:proofErr w:type="spellEnd"/>
      <w:r w:rsidRPr="003E469C">
        <w:rPr>
          <w:szCs w:val="28"/>
        </w:rPr>
        <w:t xml:space="preserve"> А.Н., Панько М.М., </w:t>
      </w:r>
      <w:proofErr w:type="spellStart"/>
      <w:r w:rsidRPr="003E469C">
        <w:rPr>
          <w:szCs w:val="28"/>
        </w:rPr>
        <w:t>Поплавский</w:t>
      </w:r>
      <w:proofErr w:type="spellEnd"/>
      <w:r w:rsidRPr="003E469C">
        <w:rPr>
          <w:szCs w:val="28"/>
        </w:rPr>
        <w:t xml:space="preserve"> И.Г., </w:t>
      </w:r>
      <w:proofErr w:type="spellStart"/>
      <w:r w:rsidRPr="003E469C">
        <w:rPr>
          <w:szCs w:val="28"/>
        </w:rPr>
        <w:t>Стрельцов</w:t>
      </w:r>
      <w:proofErr w:type="spellEnd"/>
      <w:r w:rsidRPr="003E469C">
        <w:rPr>
          <w:szCs w:val="28"/>
        </w:rPr>
        <w:t xml:space="preserve"> Е.Л., </w:t>
      </w:r>
      <w:proofErr w:type="spellStart"/>
      <w:r w:rsidRPr="003E469C">
        <w:rPr>
          <w:szCs w:val="28"/>
        </w:rPr>
        <w:t>Чуваков</w:t>
      </w:r>
      <w:proofErr w:type="spellEnd"/>
      <w:r w:rsidRPr="003E469C">
        <w:rPr>
          <w:szCs w:val="28"/>
        </w:rPr>
        <w:t xml:space="preserve"> О.А.] – Х.: ООО «</w:t>
      </w:r>
      <w:proofErr w:type="spellStart"/>
      <w:r w:rsidRPr="003E469C">
        <w:rPr>
          <w:szCs w:val="28"/>
        </w:rPr>
        <w:t>Одиссей</w:t>
      </w:r>
      <w:proofErr w:type="spellEnd"/>
      <w:r w:rsidRPr="003E469C">
        <w:rPr>
          <w:szCs w:val="28"/>
        </w:rPr>
        <w:t>», 2001 - -С.960.</w:t>
      </w:r>
    </w:p>
    <w:p w:rsidR="003E469C" w:rsidRPr="003E469C" w:rsidRDefault="003E469C" w:rsidP="003E469C">
      <w:pPr>
        <w:pStyle w:val="a"/>
        <w:tabs>
          <w:tab w:val="clear" w:pos="624"/>
          <w:tab w:val="num" w:pos="0"/>
        </w:tabs>
        <w:spacing w:before="0"/>
        <w:ind w:left="0" w:firstLine="0"/>
        <w:rPr>
          <w:szCs w:val="28"/>
        </w:rPr>
      </w:pPr>
      <w:proofErr w:type="spellStart"/>
      <w:r w:rsidRPr="003E469C">
        <w:rPr>
          <w:szCs w:val="28"/>
        </w:rPr>
        <w:t>Хабаров</w:t>
      </w:r>
      <w:proofErr w:type="spellEnd"/>
      <w:r w:rsidRPr="003E469C">
        <w:rPr>
          <w:szCs w:val="28"/>
        </w:rPr>
        <w:t xml:space="preserve"> А.В. </w:t>
      </w:r>
      <w:proofErr w:type="spellStart"/>
      <w:r w:rsidRPr="003E469C">
        <w:rPr>
          <w:szCs w:val="28"/>
        </w:rPr>
        <w:t>Преступления</w:t>
      </w:r>
      <w:proofErr w:type="spellEnd"/>
      <w:r w:rsidRPr="003E469C">
        <w:rPr>
          <w:szCs w:val="28"/>
        </w:rPr>
        <w:t xml:space="preserve"> </w:t>
      </w:r>
      <w:proofErr w:type="spellStart"/>
      <w:r w:rsidRPr="003E469C">
        <w:rPr>
          <w:szCs w:val="28"/>
        </w:rPr>
        <w:t>против</w:t>
      </w:r>
      <w:proofErr w:type="spellEnd"/>
      <w:r w:rsidRPr="003E469C">
        <w:rPr>
          <w:szCs w:val="28"/>
        </w:rPr>
        <w:t xml:space="preserve"> </w:t>
      </w:r>
      <w:proofErr w:type="spellStart"/>
      <w:r w:rsidRPr="003E469C">
        <w:rPr>
          <w:szCs w:val="28"/>
        </w:rPr>
        <w:t>собственности</w:t>
      </w:r>
      <w:proofErr w:type="spellEnd"/>
      <w:r w:rsidRPr="003E469C">
        <w:rPr>
          <w:szCs w:val="28"/>
        </w:rPr>
        <w:t xml:space="preserve">: </w:t>
      </w:r>
      <w:proofErr w:type="spellStart"/>
      <w:r w:rsidRPr="003E469C">
        <w:rPr>
          <w:szCs w:val="28"/>
        </w:rPr>
        <w:t>Учебное</w:t>
      </w:r>
      <w:proofErr w:type="spellEnd"/>
      <w:r w:rsidRPr="003E469C">
        <w:rPr>
          <w:szCs w:val="28"/>
        </w:rPr>
        <w:t xml:space="preserve"> </w:t>
      </w:r>
      <w:proofErr w:type="spellStart"/>
      <w:r w:rsidRPr="003E469C">
        <w:rPr>
          <w:szCs w:val="28"/>
        </w:rPr>
        <w:t>пособие</w:t>
      </w:r>
      <w:proofErr w:type="spellEnd"/>
      <w:r w:rsidRPr="003E469C">
        <w:rPr>
          <w:szCs w:val="28"/>
        </w:rPr>
        <w:t xml:space="preserve">. – Тюмень: </w:t>
      </w:r>
      <w:proofErr w:type="spellStart"/>
      <w:r w:rsidRPr="003E469C">
        <w:rPr>
          <w:szCs w:val="28"/>
        </w:rPr>
        <w:t>Издательство</w:t>
      </w:r>
      <w:proofErr w:type="spellEnd"/>
      <w:r w:rsidRPr="003E469C">
        <w:rPr>
          <w:szCs w:val="28"/>
        </w:rPr>
        <w:t xml:space="preserve"> </w:t>
      </w:r>
      <w:proofErr w:type="spellStart"/>
      <w:r w:rsidRPr="003E469C">
        <w:rPr>
          <w:szCs w:val="28"/>
        </w:rPr>
        <w:t>Тюменского</w:t>
      </w:r>
      <w:proofErr w:type="spellEnd"/>
      <w:r w:rsidRPr="003E469C">
        <w:rPr>
          <w:szCs w:val="28"/>
        </w:rPr>
        <w:t xml:space="preserve"> </w:t>
      </w:r>
      <w:proofErr w:type="spellStart"/>
      <w:r w:rsidRPr="003E469C">
        <w:rPr>
          <w:szCs w:val="28"/>
        </w:rPr>
        <w:t>государственного</w:t>
      </w:r>
      <w:proofErr w:type="spellEnd"/>
      <w:r w:rsidRPr="003E469C">
        <w:rPr>
          <w:szCs w:val="28"/>
        </w:rPr>
        <w:t xml:space="preserve"> </w:t>
      </w:r>
      <w:proofErr w:type="spellStart"/>
      <w:r w:rsidRPr="003E469C">
        <w:rPr>
          <w:szCs w:val="28"/>
        </w:rPr>
        <w:t>университета</w:t>
      </w:r>
      <w:proofErr w:type="spellEnd"/>
      <w:r w:rsidRPr="003E469C">
        <w:rPr>
          <w:szCs w:val="28"/>
        </w:rPr>
        <w:t>, 1999.– 115 с.</w:t>
      </w:r>
    </w:p>
    <w:p w:rsidR="003E469C" w:rsidRPr="003E469C" w:rsidRDefault="003E469C" w:rsidP="003E469C">
      <w:pPr>
        <w:shd w:val="clear" w:color="auto" w:fill="FFFFFF"/>
        <w:jc w:val="both"/>
        <w:rPr>
          <w:rFonts w:ascii="Times New Roman" w:hAnsi="Times New Roman" w:cs="Times New Roman"/>
          <w:bCs/>
          <w:spacing w:val="-6"/>
          <w:sz w:val="28"/>
          <w:szCs w:val="28"/>
          <w:lang w:val="uk-UA"/>
        </w:rPr>
      </w:pPr>
    </w:p>
    <w:p w:rsidR="003E469C" w:rsidRPr="003E469C" w:rsidRDefault="003E469C" w:rsidP="003E469C">
      <w:pPr>
        <w:ind w:firstLine="708"/>
        <w:jc w:val="center"/>
        <w:rPr>
          <w:rFonts w:ascii="Times New Roman" w:hAnsi="Times New Roman" w:cs="Times New Roman"/>
          <w:b/>
          <w:bCs/>
          <w:sz w:val="28"/>
          <w:szCs w:val="28"/>
          <w:lang w:val="uk-UA"/>
        </w:rPr>
      </w:pPr>
      <w:r w:rsidRPr="003E469C">
        <w:rPr>
          <w:rFonts w:ascii="Times New Roman" w:hAnsi="Times New Roman" w:cs="Times New Roman"/>
          <w:b/>
          <w:bCs/>
          <w:sz w:val="28"/>
          <w:szCs w:val="28"/>
          <w:lang w:val="uk-UA"/>
        </w:rPr>
        <w:t>ІНФОРМАЦІЙНІ РЕСУРСИ В ІНТЕРНЕТІ</w:t>
      </w:r>
    </w:p>
    <w:p w:rsidR="003E469C" w:rsidRPr="003E469C" w:rsidRDefault="003E469C" w:rsidP="003E469C">
      <w:pPr>
        <w:shd w:val="clear" w:color="auto" w:fill="FFFFFF"/>
        <w:tabs>
          <w:tab w:val="left" w:pos="365"/>
        </w:tabs>
        <w:spacing w:before="14" w:line="226" w:lineRule="exact"/>
        <w:rPr>
          <w:rFonts w:ascii="Times New Roman" w:hAnsi="Times New Roman" w:cs="Times New Roman"/>
          <w:spacing w:val="-20"/>
          <w:sz w:val="28"/>
          <w:szCs w:val="28"/>
          <w:lang w:val="uk-UA"/>
        </w:rPr>
      </w:pPr>
    </w:p>
    <w:p w:rsidR="003E469C" w:rsidRPr="003E469C" w:rsidRDefault="003E469C" w:rsidP="003E469C">
      <w:pPr>
        <w:rPr>
          <w:rFonts w:ascii="Times New Roman" w:hAnsi="Times New Roman" w:cs="Times New Roman"/>
          <w:sz w:val="28"/>
          <w:szCs w:val="28"/>
          <w:lang w:val="uk-UA"/>
        </w:rPr>
      </w:pPr>
      <w:r w:rsidRPr="003E469C">
        <w:rPr>
          <w:rFonts w:ascii="Times New Roman" w:hAnsi="Times New Roman" w:cs="Times New Roman"/>
          <w:sz w:val="28"/>
          <w:szCs w:val="28"/>
          <w:lang w:val="uk-UA"/>
        </w:rPr>
        <w:t>Верховна Рада України</w:t>
      </w:r>
    </w:p>
    <w:p w:rsidR="003E469C" w:rsidRPr="003E469C" w:rsidRDefault="003E469C" w:rsidP="003E469C">
      <w:pPr>
        <w:rPr>
          <w:rFonts w:ascii="Times New Roman" w:hAnsi="Times New Roman" w:cs="Times New Roman"/>
          <w:sz w:val="28"/>
          <w:szCs w:val="28"/>
          <w:lang w:val="uk-UA"/>
        </w:rPr>
      </w:pPr>
      <w:r w:rsidRPr="003E469C">
        <w:rPr>
          <w:rFonts w:ascii="Times New Roman" w:hAnsi="Times New Roman" w:cs="Times New Roman"/>
          <w:sz w:val="28"/>
          <w:szCs w:val="28"/>
          <w:lang w:val="uk-UA"/>
        </w:rPr>
        <w:t>http://www.rada.kiev.ua/</w:t>
      </w:r>
    </w:p>
    <w:p w:rsidR="003E469C" w:rsidRPr="003E469C" w:rsidRDefault="003E469C" w:rsidP="003E469C">
      <w:pPr>
        <w:rPr>
          <w:rFonts w:ascii="Times New Roman" w:hAnsi="Times New Roman" w:cs="Times New Roman"/>
          <w:sz w:val="28"/>
          <w:szCs w:val="28"/>
          <w:lang w:val="uk-UA"/>
        </w:rPr>
      </w:pPr>
    </w:p>
    <w:p w:rsidR="003E469C" w:rsidRPr="003E469C" w:rsidRDefault="003E469C" w:rsidP="003E469C">
      <w:pPr>
        <w:rPr>
          <w:rFonts w:ascii="Times New Roman" w:hAnsi="Times New Roman" w:cs="Times New Roman"/>
          <w:sz w:val="28"/>
          <w:szCs w:val="28"/>
          <w:lang w:val="uk-UA"/>
        </w:rPr>
      </w:pPr>
      <w:r w:rsidRPr="003E469C">
        <w:rPr>
          <w:rFonts w:ascii="Times New Roman" w:hAnsi="Times New Roman" w:cs="Times New Roman"/>
          <w:sz w:val="28"/>
          <w:szCs w:val="28"/>
          <w:lang w:val="uk-UA"/>
        </w:rPr>
        <w:t>Верховний Суд України</w:t>
      </w:r>
    </w:p>
    <w:p w:rsidR="003E469C" w:rsidRPr="003E469C" w:rsidRDefault="003E469C" w:rsidP="003E469C">
      <w:pPr>
        <w:rPr>
          <w:rFonts w:ascii="Times New Roman" w:hAnsi="Times New Roman" w:cs="Times New Roman"/>
          <w:sz w:val="28"/>
          <w:szCs w:val="28"/>
          <w:lang w:val="uk-UA"/>
        </w:rPr>
      </w:pPr>
      <w:r w:rsidRPr="003E469C">
        <w:rPr>
          <w:rFonts w:ascii="Times New Roman" w:hAnsi="Times New Roman" w:cs="Times New Roman"/>
          <w:sz w:val="28"/>
          <w:szCs w:val="28"/>
          <w:lang w:val="uk-UA"/>
        </w:rPr>
        <w:t>http://www.scourt.gov.ua/</w:t>
      </w:r>
    </w:p>
    <w:p w:rsidR="003E469C" w:rsidRPr="003E469C" w:rsidRDefault="003E469C" w:rsidP="003E469C">
      <w:pPr>
        <w:rPr>
          <w:rFonts w:ascii="Times New Roman" w:hAnsi="Times New Roman" w:cs="Times New Roman"/>
          <w:sz w:val="28"/>
          <w:szCs w:val="28"/>
          <w:lang w:val="uk-UA"/>
        </w:rPr>
      </w:pPr>
    </w:p>
    <w:p w:rsidR="003E469C" w:rsidRPr="003E469C" w:rsidRDefault="003E469C" w:rsidP="003E469C">
      <w:pPr>
        <w:rPr>
          <w:rFonts w:ascii="Times New Roman" w:hAnsi="Times New Roman" w:cs="Times New Roman"/>
          <w:sz w:val="28"/>
          <w:szCs w:val="28"/>
          <w:lang w:val="uk-UA"/>
        </w:rPr>
      </w:pPr>
      <w:r w:rsidRPr="003E469C">
        <w:rPr>
          <w:rFonts w:ascii="Times New Roman" w:hAnsi="Times New Roman" w:cs="Times New Roman"/>
          <w:sz w:val="28"/>
          <w:szCs w:val="28"/>
          <w:lang w:val="uk-UA"/>
        </w:rPr>
        <w:t>Вищий Господарський суд України</w:t>
      </w:r>
    </w:p>
    <w:p w:rsidR="003E469C" w:rsidRPr="003E469C" w:rsidRDefault="003E469C" w:rsidP="003E469C">
      <w:pPr>
        <w:rPr>
          <w:rFonts w:ascii="Times New Roman" w:hAnsi="Times New Roman" w:cs="Times New Roman"/>
          <w:sz w:val="28"/>
          <w:szCs w:val="28"/>
          <w:lang w:val="uk-UA"/>
        </w:rPr>
      </w:pPr>
      <w:r w:rsidRPr="003E469C">
        <w:rPr>
          <w:rFonts w:ascii="Times New Roman" w:hAnsi="Times New Roman" w:cs="Times New Roman"/>
          <w:sz w:val="28"/>
          <w:szCs w:val="28"/>
          <w:lang w:val="uk-UA"/>
        </w:rPr>
        <w:t>http://www.arbitr.gov.ua/</w:t>
      </w:r>
    </w:p>
    <w:p w:rsidR="003E469C" w:rsidRPr="003E469C" w:rsidRDefault="003E469C" w:rsidP="003E469C">
      <w:pPr>
        <w:rPr>
          <w:rFonts w:ascii="Times New Roman" w:hAnsi="Times New Roman" w:cs="Times New Roman"/>
          <w:sz w:val="28"/>
          <w:szCs w:val="28"/>
          <w:lang w:val="uk-UA"/>
        </w:rPr>
      </w:pPr>
    </w:p>
    <w:p w:rsidR="003E469C" w:rsidRPr="003E469C" w:rsidRDefault="003E469C" w:rsidP="003E469C">
      <w:pPr>
        <w:rPr>
          <w:rFonts w:ascii="Times New Roman" w:hAnsi="Times New Roman" w:cs="Times New Roman"/>
          <w:sz w:val="28"/>
          <w:szCs w:val="28"/>
          <w:lang w:val="uk-UA"/>
        </w:rPr>
      </w:pPr>
      <w:r w:rsidRPr="003E469C">
        <w:rPr>
          <w:rFonts w:ascii="Times New Roman" w:hAnsi="Times New Roman" w:cs="Times New Roman"/>
          <w:sz w:val="28"/>
          <w:szCs w:val="28"/>
          <w:lang w:val="uk-UA"/>
        </w:rPr>
        <w:t>Кабінет Міністрів України</w:t>
      </w:r>
    </w:p>
    <w:p w:rsidR="003E469C" w:rsidRPr="003E469C" w:rsidRDefault="003E469C" w:rsidP="003E469C">
      <w:pPr>
        <w:rPr>
          <w:rFonts w:ascii="Times New Roman" w:hAnsi="Times New Roman" w:cs="Times New Roman"/>
          <w:sz w:val="28"/>
          <w:szCs w:val="28"/>
          <w:lang w:val="uk-UA"/>
        </w:rPr>
      </w:pPr>
      <w:r w:rsidRPr="003E469C">
        <w:rPr>
          <w:rFonts w:ascii="Times New Roman" w:hAnsi="Times New Roman" w:cs="Times New Roman"/>
          <w:sz w:val="28"/>
          <w:szCs w:val="28"/>
          <w:lang w:val="uk-UA"/>
        </w:rPr>
        <w:t>http://www.kmu.gov.ua/</w:t>
      </w:r>
    </w:p>
    <w:p w:rsidR="003E469C" w:rsidRPr="003E469C" w:rsidRDefault="003E469C" w:rsidP="003E469C">
      <w:pPr>
        <w:rPr>
          <w:rFonts w:ascii="Times New Roman" w:hAnsi="Times New Roman" w:cs="Times New Roman"/>
          <w:sz w:val="28"/>
          <w:szCs w:val="28"/>
          <w:lang w:val="uk-UA"/>
        </w:rPr>
      </w:pPr>
    </w:p>
    <w:p w:rsidR="003E469C" w:rsidRPr="003E469C" w:rsidRDefault="003E469C" w:rsidP="003E469C">
      <w:pPr>
        <w:rPr>
          <w:rFonts w:ascii="Times New Roman" w:hAnsi="Times New Roman" w:cs="Times New Roman"/>
          <w:sz w:val="28"/>
          <w:szCs w:val="28"/>
          <w:lang w:val="uk-UA"/>
        </w:rPr>
      </w:pPr>
      <w:r w:rsidRPr="003E469C">
        <w:rPr>
          <w:rFonts w:ascii="Times New Roman" w:hAnsi="Times New Roman" w:cs="Times New Roman"/>
          <w:sz w:val="28"/>
          <w:szCs w:val="28"/>
          <w:lang w:val="uk-UA"/>
        </w:rPr>
        <w:t xml:space="preserve">Міністерство юстиції України </w:t>
      </w:r>
    </w:p>
    <w:p w:rsidR="003E469C" w:rsidRPr="003E469C" w:rsidRDefault="003E469C" w:rsidP="003E469C">
      <w:pPr>
        <w:rPr>
          <w:rFonts w:ascii="Times New Roman" w:hAnsi="Times New Roman" w:cs="Times New Roman"/>
          <w:sz w:val="28"/>
          <w:szCs w:val="28"/>
          <w:lang w:val="uk-UA"/>
        </w:rPr>
      </w:pPr>
      <w:r w:rsidRPr="003E469C">
        <w:rPr>
          <w:rFonts w:ascii="Times New Roman" w:hAnsi="Times New Roman" w:cs="Times New Roman"/>
          <w:sz w:val="28"/>
          <w:szCs w:val="28"/>
          <w:lang w:val="uk-UA"/>
        </w:rPr>
        <w:t>http://www.minjust.gov.ua/</w:t>
      </w:r>
    </w:p>
    <w:p w:rsidR="003E469C" w:rsidRPr="003E469C" w:rsidRDefault="003E469C" w:rsidP="003E469C">
      <w:pPr>
        <w:rPr>
          <w:rFonts w:ascii="Times New Roman" w:hAnsi="Times New Roman" w:cs="Times New Roman"/>
          <w:sz w:val="28"/>
          <w:szCs w:val="28"/>
          <w:lang w:val="uk-UA"/>
        </w:rPr>
      </w:pPr>
    </w:p>
    <w:p w:rsidR="003E469C" w:rsidRPr="003E469C" w:rsidRDefault="003E469C" w:rsidP="003E469C">
      <w:pPr>
        <w:rPr>
          <w:rFonts w:ascii="Times New Roman" w:hAnsi="Times New Roman" w:cs="Times New Roman"/>
          <w:sz w:val="28"/>
          <w:szCs w:val="28"/>
          <w:lang w:val="uk-UA"/>
        </w:rPr>
      </w:pPr>
      <w:r w:rsidRPr="003E469C">
        <w:rPr>
          <w:rFonts w:ascii="Times New Roman" w:hAnsi="Times New Roman" w:cs="Times New Roman"/>
          <w:sz w:val="28"/>
          <w:szCs w:val="28"/>
          <w:lang w:val="uk-UA"/>
        </w:rPr>
        <w:t xml:space="preserve">Інформаційно-пошукова системи по законодавству </w:t>
      </w:r>
    </w:p>
    <w:p w:rsidR="003E469C" w:rsidRPr="003E469C" w:rsidRDefault="003E469C" w:rsidP="003E469C">
      <w:pPr>
        <w:rPr>
          <w:rFonts w:ascii="Times New Roman" w:hAnsi="Times New Roman" w:cs="Times New Roman"/>
          <w:sz w:val="28"/>
          <w:szCs w:val="28"/>
          <w:lang w:val="uk-UA"/>
        </w:rPr>
      </w:pPr>
      <w:r w:rsidRPr="003E469C">
        <w:rPr>
          <w:rFonts w:ascii="Times New Roman" w:hAnsi="Times New Roman" w:cs="Times New Roman"/>
          <w:sz w:val="28"/>
          <w:szCs w:val="28"/>
          <w:lang w:val="uk-UA"/>
        </w:rPr>
        <w:t xml:space="preserve">"Ліга": </w:t>
      </w:r>
      <w:hyperlink r:id="rId5" w:history="1">
        <w:r w:rsidRPr="003E469C">
          <w:rPr>
            <w:rStyle w:val="a6"/>
            <w:rFonts w:ascii="Times New Roman" w:hAnsi="Times New Roman" w:cs="Times New Roman"/>
            <w:sz w:val="28"/>
            <w:szCs w:val="28"/>
            <w:lang w:val="uk-UA"/>
          </w:rPr>
          <w:t>http://www.liga.kiev.ua/</w:t>
        </w:r>
      </w:hyperlink>
    </w:p>
    <w:p w:rsidR="003E469C" w:rsidRPr="003E469C" w:rsidRDefault="003E469C" w:rsidP="003E469C">
      <w:pPr>
        <w:rPr>
          <w:rFonts w:ascii="Times New Roman" w:hAnsi="Times New Roman" w:cs="Times New Roman"/>
          <w:sz w:val="28"/>
          <w:szCs w:val="28"/>
          <w:lang w:val="uk-UA"/>
        </w:rPr>
      </w:pPr>
    </w:p>
    <w:p w:rsidR="003E469C" w:rsidRPr="003E469C" w:rsidRDefault="003E469C" w:rsidP="003E469C">
      <w:pPr>
        <w:rPr>
          <w:rFonts w:ascii="Times New Roman" w:hAnsi="Times New Roman" w:cs="Times New Roman"/>
          <w:sz w:val="28"/>
          <w:szCs w:val="28"/>
          <w:lang w:val="uk-UA"/>
        </w:rPr>
      </w:pPr>
      <w:r w:rsidRPr="003E469C">
        <w:rPr>
          <w:rFonts w:ascii="Times New Roman" w:hAnsi="Times New Roman" w:cs="Times New Roman"/>
          <w:sz w:val="28"/>
          <w:szCs w:val="28"/>
          <w:lang w:val="uk-UA"/>
        </w:rPr>
        <w:lastRenderedPageBreak/>
        <w:t>http://www.nau.kiev.ua/</w:t>
      </w:r>
    </w:p>
    <w:p w:rsidR="003E469C" w:rsidRPr="003E469C" w:rsidRDefault="003E469C" w:rsidP="003E469C">
      <w:pPr>
        <w:rPr>
          <w:rFonts w:ascii="Times New Roman" w:hAnsi="Times New Roman" w:cs="Times New Roman"/>
          <w:sz w:val="28"/>
          <w:szCs w:val="28"/>
          <w:lang w:val="uk-UA"/>
        </w:rPr>
      </w:pPr>
      <w:r w:rsidRPr="003E469C">
        <w:rPr>
          <w:rFonts w:ascii="Times New Roman" w:hAnsi="Times New Roman" w:cs="Times New Roman"/>
          <w:sz w:val="28"/>
          <w:szCs w:val="28"/>
          <w:lang w:val="uk-UA"/>
        </w:rPr>
        <w:t>www.lawukraine.com</w:t>
      </w:r>
    </w:p>
    <w:p w:rsidR="003E469C" w:rsidRPr="005C7E85" w:rsidRDefault="00F26B8D" w:rsidP="003E469C">
      <w:pPr>
        <w:rPr>
          <w:sz w:val="28"/>
          <w:szCs w:val="28"/>
          <w:lang w:val="uk-UA"/>
        </w:rPr>
      </w:pPr>
      <w:hyperlink r:id="rId6" w:history="1">
        <w:r w:rsidR="003E469C" w:rsidRPr="005C7E85">
          <w:rPr>
            <w:rStyle w:val="a6"/>
            <w:sz w:val="28"/>
            <w:szCs w:val="28"/>
            <w:lang w:val="uk-UA"/>
          </w:rPr>
          <w:t>www.pravovik.com.ua</w:t>
        </w:r>
      </w:hyperlink>
    </w:p>
    <w:p w:rsidR="003E469C" w:rsidRPr="005C7E85" w:rsidRDefault="003E469C" w:rsidP="003E469C">
      <w:pPr>
        <w:rPr>
          <w:sz w:val="28"/>
          <w:szCs w:val="28"/>
          <w:lang w:val="uk-UA"/>
        </w:rPr>
      </w:pPr>
    </w:p>
    <w:p w:rsidR="003E469C" w:rsidRPr="005C7E85" w:rsidRDefault="003E469C" w:rsidP="003E469C">
      <w:pPr>
        <w:rPr>
          <w:sz w:val="28"/>
          <w:szCs w:val="28"/>
          <w:lang w:val="uk-UA"/>
        </w:rPr>
      </w:pPr>
    </w:p>
    <w:p w:rsidR="003E469C" w:rsidRPr="003E469C" w:rsidRDefault="003E469C" w:rsidP="003E469C">
      <w:pPr>
        <w:jc w:val="both"/>
        <w:rPr>
          <w:lang w:val="uk-UA"/>
        </w:rPr>
      </w:pPr>
    </w:p>
    <w:sectPr w:rsidR="003E469C" w:rsidRPr="003E469C" w:rsidSect="00F26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pStyle w:val="1"/>
      <w:lvlText w:val="%1."/>
      <w:lvlJc w:val="left"/>
      <w:pPr>
        <w:tabs>
          <w:tab w:val="num" w:pos="0"/>
        </w:tabs>
        <w:ind w:left="720" w:hanging="360"/>
      </w:pPr>
      <w:rPr>
        <w:b/>
      </w:rPr>
    </w:lvl>
    <w:lvl w:ilvl="1">
      <w:start w:val="1"/>
      <w:numFmt w:val="decimal"/>
      <w:pStyle w:val="2"/>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D26FA2"/>
    <w:multiLevelType w:val="hybridMultilevel"/>
    <w:tmpl w:val="EB105324"/>
    <w:lvl w:ilvl="0" w:tplc="3A08AE1C">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65AC55B3"/>
    <w:multiLevelType w:val="multilevel"/>
    <w:tmpl w:val="411C4822"/>
    <w:lvl w:ilvl="0">
      <w:start w:val="1"/>
      <w:numFmt w:val="decimal"/>
      <w:pStyle w:val="a"/>
      <w:lvlText w:val="%1."/>
      <w:lvlJc w:val="left"/>
      <w:pPr>
        <w:tabs>
          <w:tab w:val="num" w:pos="624"/>
        </w:tabs>
        <w:ind w:left="624" w:hanging="624"/>
      </w:pPr>
      <w:rPr>
        <w:rFonts w:ascii="Times New Roman" w:hAnsi="Times New Roman" w:hint="default"/>
        <w:b w:val="0"/>
        <w:i w:val="0"/>
        <w:sz w:val="28"/>
      </w:rPr>
    </w:lvl>
    <w:lvl w:ilvl="1">
      <w:start w:val="1"/>
      <w:numFmt w:val="decimal"/>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3">
    <w:nsid w:val="756C702E"/>
    <w:multiLevelType w:val="multilevel"/>
    <w:tmpl w:val="C51EA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035D"/>
    <w:rsid w:val="00094173"/>
    <w:rsid w:val="003E469C"/>
    <w:rsid w:val="00A8035D"/>
    <w:rsid w:val="00CB0CD2"/>
    <w:rsid w:val="00E411E0"/>
    <w:rsid w:val="00F26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6B8D"/>
  </w:style>
  <w:style w:type="paragraph" w:styleId="1">
    <w:name w:val="heading 1"/>
    <w:basedOn w:val="a0"/>
    <w:next w:val="a0"/>
    <w:link w:val="10"/>
    <w:qFormat/>
    <w:rsid w:val="00A8035D"/>
    <w:pPr>
      <w:keepNext/>
      <w:numPr>
        <w:numId w:val="1"/>
      </w:numPr>
      <w:suppressAutoHyphens/>
      <w:spacing w:before="240" w:after="60" w:line="240" w:lineRule="auto"/>
      <w:outlineLvl w:val="0"/>
    </w:pPr>
    <w:rPr>
      <w:rFonts w:ascii="Arial" w:eastAsia="Times New Roman" w:hAnsi="Arial" w:cs="Times New Roman"/>
      <w:b/>
      <w:bCs/>
      <w:kern w:val="2"/>
      <w:sz w:val="32"/>
      <w:szCs w:val="32"/>
      <w:lang w:val="uk-UA" w:eastAsia="ar-SA"/>
    </w:rPr>
  </w:style>
  <w:style w:type="paragraph" w:styleId="2">
    <w:name w:val="heading 2"/>
    <w:basedOn w:val="a0"/>
    <w:next w:val="a0"/>
    <w:link w:val="20"/>
    <w:semiHidden/>
    <w:unhideWhenUsed/>
    <w:qFormat/>
    <w:rsid w:val="00A8035D"/>
    <w:pPr>
      <w:keepNext/>
      <w:numPr>
        <w:ilvl w:val="1"/>
        <w:numId w:val="1"/>
      </w:numPr>
      <w:suppressAutoHyphens/>
      <w:spacing w:before="240" w:after="60" w:line="240" w:lineRule="auto"/>
      <w:outlineLvl w:val="1"/>
    </w:pPr>
    <w:rPr>
      <w:rFonts w:ascii="Arial" w:eastAsia="Times New Roman" w:hAnsi="Arial" w:cs="Times New Roman"/>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8035D"/>
    <w:rPr>
      <w:rFonts w:ascii="Arial" w:eastAsia="Times New Roman" w:hAnsi="Arial" w:cs="Times New Roman"/>
      <w:b/>
      <w:bCs/>
      <w:kern w:val="2"/>
      <w:sz w:val="32"/>
      <w:szCs w:val="32"/>
      <w:lang w:val="uk-UA" w:eastAsia="ar-SA"/>
    </w:rPr>
  </w:style>
  <w:style w:type="character" w:customStyle="1" w:styleId="20">
    <w:name w:val="Заголовок 2 Знак"/>
    <w:basedOn w:val="a1"/>
    <w:link w:val="2"/>
    <w:semiHidden/>
    <w:rsid w:val="00A8035D"/>
    <w:rPr>
      <w:rFonts w:ascii="Arial" w:eastAsia="Times New Roman" w:hAnsi="Arial" w:cs="Times New Roman"/>
      <w:b/>
      <w:bCs/>
      <w:i/>
      <w:iCs/>
      <w:sz w:val="28"/>
      <w:szCs w:val="28"/>
      <w:lang w:eastAsia="ar-SA"/>
    </w:rPr>
  </w:style>
  <w:style w:type="paragraph" w:styleId="a4">
    <w:name w:val="List Paragraph"/>
    <w:basedOn w:val="a0"/>
    <w:qFormat/>
    <w:rsid w:val="00A8035D"/>
    <w:pPr>
      <w:spacing w:after="0" w:line="240" w:lineRule="auto"/>
      <w:ind w:left="720"/>
      <w:contextualSpacing/>
    </w:pPr>
    <w:rPr>
      <w:rFonts w:ascii="Times New Roman" w:eastAsia="Times New Roman" w:hAnsi="Times New Roman" w:cs="Times New Roman"/>
      <w:sz w:val="24"/>
      <w:szCs w:val="24"/>
    </w:rPr>
  </w:style>
  <w:style w:type="paragraph" w:customStyle="1" w:styleId="a5">
    <w:name w:val="Знак Знак Знак Знак Знак Знак Знак Знак Знак Знак"/>
    <w:basedOn w:val="a0"/>
    <w:rsid w:val="003E469C"/>
    <w:pPr>
      <w:spacing w:after="0" w:line="240" w:lineRule="auto"/>
    </w:pPr>
    <w:rPr>
      <w:rFonts w:ascii="Verdana" w:eastAsia="Times New Roman" w:hAnsi="Verdana" w:cs="Verdana"/>
      <w:color w:val="000000"/>
      <w:sz w:val="20"/>
      <w:szCs w:val="20"/>
      <w:lang w:val="en-US" w:eastAsia="en-US"/>
    </w:rPr>
  </w:style>
  <w:style w:type="paragraph" w:customStyle="1" w:styleId="a">
    <w:name w:val="Нумерований"/>
    <w:basedOn w:val="a0"/>
    <w:rsid w:val="003E469C"/>
    <w:pPr>
      <w:numPr>
        <w:numId w:val="4"/>
      </w:numPr>
      <w:spacing w:before="100" w:after="0" w:line="240" w:lineRule="auto"/>
      <w:jc w:val="both"/>
    </w:pPr>
    <w:rPr>
      <w:rFonts w:ascii="Times New Roman" w:eastAsia="Times New Roman" w:hAnsi="Times New Roman" w:cs="Times New Roman"/>
      <w:sz w:val="28"/>
      <w:szCs w:val="20"/>
      <w:lang w:val="uk-UA"/>
    </w:rPr>
  </w:style>
  <w:style w:type="character" w:styleId="a6">
    <w:name w:val="Hyperlink"/>
    <w:rsid w:val="003E46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ovik.com.ua" TargetMode="External"/><Relationship Id="rId5" Type="http://schemas.openxmlformats.org/officeDocument/2006/relationships/hyperlink" Target="http://www.liga.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4807</Words>
  <Characters>27404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2018-01-13T18:19:00Z</dcterms:created>
  <dcterms:modified xsi:type="dcterms:W3CDTF">2018-01-13T19:16:00Z</dcterms:modified>
</cp:coreProperties>
</file>