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F2D" w:rsidRDefault="00510F2D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доповідей для гуртка </w:t>
      </w:r>
      <w:r w:rsidR="0058212C" w:rsidRPr="00221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12C" w:rsidRPr="002218D9" w:rsidRDefault="0058212C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9">
        <w:rPr>
          <w:rFonts w:ascii="Times New Roman" w:hAnsi="Times New Roman" w:cs="Times New Roman"/>
          <w:b/>
          <w:sz w:val="28"/>
          <w:szCs w:val="28"/>
        </w:rPr>
        <w:t>з Історії держави і права України</w:t>
      </w:r>
    </w:p>
    <w:p w:rsidR="0058212C" w:rsidRPr="002218D9" w:rsidRDefault="0058212C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9">
        <w:rPr>
          <w:rFonts w:ascii="Times New Roman" w:hAnsi="Times New Roman" w:cs="Times New Roman"/>
          <w:b/>
          <w:sz w:val="28"/>
          <w:szCs w:val="28"/>
        </w:rPr>
        <w:t>для студентів І курсу денної форми навчання</w:t>
      </w:r>
    </w:p>
    <w:p w:rsidR="0058212C" w:rsidRPr="002218D9" w:rsidRDefault="0058212C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9">
        <w:rPr>
          <w:rFonts w:ascii="Times New Roman" w:hAnsi="Times New Roman" w:cs="Times New Roman"/>
          <w:b/>
          <w:sz w:val="28"/>
          <w:szCs w:val="28"/>
        </w:rPr>
        <w:t>юридичного факультету</w:t>
      </w:r>
    </w:p>
    <w:p w:rsidR="0058212C" w:rsidRPr="002218D9" w:rsidRDefault="0058212C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9">
        <w:rPr>
          <w:rFonts w:ascii="Times New Roman" w:hAnsi="Times New Roman" w:cs="Times New Roman"/>
          <w:b/>
          <w:sz w:val="28"/>
          <w:szCs w:val="28"/>
        </w:rPr>
        <w:t xml:space="preserve">Львівського національного університету </w:t>
      </w:r>
    </w:p>
    <w:p w:rsidR="0058212C" w:rsidRPr="002218D9" w:rsidRDefault="0058212C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9">
        <w:rPr>
          <w:rFonts w:ascii="Times New Roman" w:hAnsi="Times New Roman" w:cs="Times New Roman"/>
          <w:b/>
          <w:sz w:val="28"/>
          <w:szCs w:val="28"/>
        </w:rPr>
        <w:t>імені Івана Франка</w:t>
      </w:r>
    </w:p>
    <w:p w:rsidR="0058212C" w:rsidRPr="002218D9" w:rsidRDefault="00305D09" w:rsidP="002218D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212C" w:rsidRPr="002218D9">
        <w:rPr>
          <w:rFonts w:ascii="Times New Roman" w:hAnsi="Times New Roman" w:cs="Times New Roman"/>
          <w:b/>
          <w:sz w:val="28"/>
          <w:szCs w:val="28"/>
        </w:rPr>
        <w:t>201</w:t>
      </w:r>
      <w:r w:rsidR="0045492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5492C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58212C" w:rsidRPr="002218D9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27B28" w:rsidRPr="004E0214" w:rsidRDefault="00027B28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Модель державного устрою у конституційних актах доби</w:t>
      </w:r>
      <w:r w:rsidR="002C47DC" w:rsidRPr="004E0214">
        <w:rPr>
          <w:rFonts w:ascii="Times New Roman" w:hAnsi="Times New Roman" w:cs="Times New Roman"/>
          <w:sz w:val="26"/>
          <w:szCs w:val="26"/>
        </w:rPr>
        <w:t xml:space="preserve"> національного відродження (1917-1923): порівняльний аналіз;</w:t>
      </w:r>
    </w:p>
    <w:p w:rsidR="002C47DC" w:rsidRPr="004E0214" w:rsidRDefault="002C47DC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Теорії походження</w:t>
      </w:r>
      <w:r w:rsidR="00E14C40" w:rsidRPr="004E0214">
        <w:rPr>
          <w:rFonts w:ascii="Times New Roman" w:hAnsi="Times New Roman" w:cs="Times New Roman"/>
          <w:sz w:val="26"/>
          <w:szCs w:val="26"/>
        </w:rPr>
        <w:t xml:space="preserve"> державності у східних слов’ян.</w:t>
      </w:r>
    </w:p>
    <w:p w:rsidR="00E14C40" w:rsidRPr="004E0214" w:rsidRDefault="00E14C40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Слов’янські </w:t>
      </w:r>
      <w:proofErr w:type="spellStart"/>
      <w:r w:rsidRPr="004E0214">
        <w:rPr>
          <w:rFonts w:ascii="Times New Roman" w:hAnsi="Times New Roman" w:cs="Times New Roman"/>
          <w:sz w:val="26"/>
          <w:szCs w:val="26"/>
        </w:rPr>
        <w:t>протодержави</w:t>
      </w:r>
      <w:proofErr w:type="spellEnd"/>
      <w:r w:rsidRPr="004E0214">
        <w:rPr>
          <w:rFonts w:ascii="Times New Roman" w:hAnsi="Times New Roman" w:cs="Times New Roman"/>
          <w:sz w:val="26"/>
          <w:szCs w:val="26"/>
        </w:rPr>
        <w:t xml:space="preserve"> на території України</w:t>
      </w:r>
      <w:r w:rsidR="00687664" w:rsidRPr="004E0214">
        <w:rPr>
          <w:rFonts w:ascii="Times New Roman" w:hAnsi="Times New Roman" w:cs="Times New Roman"/>
          <w:sz w:val="26"/>
          <w:szCs w:val="26"/>
        </w:rPr>
        <w:t xml:space="preserve"> (</w:t>
      </w:r>
      <w:r w:rsidR="00687664" w:rsidRPr="004E02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87664"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687664" w:rsidRPr="004E021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687664"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7664" w:rsidRPr="004E0214">
        <w:rPr>
          <w:rFonts w:ascii="Times New Roman" w:hAnsi="Times New Roman" w:cs="Times New Roman"/>
          <w:sz w:val="26"/>
          <w:szCs w:val="26"/>
        </w:rPr>
        <w:t>ст. н. е.)</w:t>
      </w:r>
      <w:r w:rsidR="00866ACF" w:rsidRPr="004E0214">
        <w:rPr>
          <w:rFonts w:ascii="Times New Roman" w:hAnsi="Times New Roman" w:cs="Times New Roman"/>
          <w:sz w:val="26"/>
          <w:szCs w:val="26"/>
        </w:rPr>
        <w:t>.</w:t>
      </w:r>
    </w:p>
    <w:p w:rsidR="00687664" w:rsidRPr="004E0214" w:rsidRDefault="00687664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Виникнення і становлення науки історії</w:t>
      </w:r>
      <w:r w:rsidR="00866ACF" w:rsidRPr="004E0214">
        <w:rPr>
          <w:rFonts w:ascii="Times New Roman" w:hAnsi="Times New Roman" w:cs="Times New Roman"/>
          <w:sz w:val="26"/>
          <w:szCs w:val="26"/>
        </w:rPr>
        <w:t xml:space="preserve"> держави і права.</w:t>
      </w:r>
    </w:p>
    <w:p w:rsidR="00866ACF" w:rsidRPr="004E0214" w:rsidRDefault="00866ACF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Правове становище жінки в українському праві (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E0214">
        <w:rPr>
          <w:rFonts w:ascii="Times New Roman" w:hAnsi="Times New Roman" w:cs="Times New Roman"/>
          <w:sz w:val="26"/>
          <w:szCs w:val="26"/>
        </w:rPr>
        <w:t>ст.).</w:t>
      </w:r>
    </w:p>
    <w:p w:rsidR="00E1405E" w:rsidRPr="004E0214" w:rsidRDefault="00E1405E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Гуманістичні витоки і передові правові ідеї Литовських статутів.</w:t>
      </w:r>
    </w:p>
    <w:p w:rsidR="00E1405E" w:rsidRPr="004E0214" w:rsidRDefault="00364972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Зібрання малоросійських прав 1807 р. </w:t>
      </w:r>
      <w:r w:rsidR="00444A98" w:rsidRPr="004E0214">
        <w:rPr>
          <w:rFonts w:ascii="Times New Roman" w:hAnsi="Times New Roman" w:cs="Times New Roman"/>
          <w:sz w:val="26"/>
          <w:szCs w:val="26"/>
        </w:rPr>
        <w:t>–</w:t>
      </w:r>
      <w:r w:rsidRPr="004E0214">
        <w:rPr>
          <w:rFonts w:ascii="Times New Roman" w:hAnsi="Times New Roman" w:cs="Times New Roman"/>
          <w:sz w:val="26"/>
          <w:szCs w:val="26"/>
        </w:rPr>
        <w:t xml:space="preserve"> перший</w:t>
      </w:r>
      <w:r w:rsidR="00444A98" w:rsidRPr="004E0214">
        <w:rPr>
          <w:rFonts w:ascii="Times New Roman" w:hAnsi="Times New Roman" w:cs="Times New Roman"/>
          <w:sz w:val="26"/>
          <w:szCs w:val="26"/>
        </w:rPr>
        <w:t xml:space="preserve"> цивільний кодекс в історії українського права.</w:t>
      </w:r>
    </w:p>
    <w:p w:rsidR="00444A98" w:rsidRPr="004E0214" w:rsidRDefault="00444A98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Політико-правові наслідки Переяславської Ради 1654 р.</w:t>
      </w:r>
    </w:p>
    <w:p w:rsidR="00444A98" w:rsidRPr="004E0214" w:rsidRDefault="00FD018F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Проблеми періодизації історії держави і права України.</w:t>
      </w:r>
    </w:p>
    <w:p w:rsidR="00FD018F" w:rsidRPr="004E0214" w:rsidRDefault="00FD018F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Україно-московський договір 1654 р. </w:t>
      </w:r>
      <w:r w:rsidR="00AC48DE" w:rsidRPr="004E0214">
        <w:rPr>
          <w:rFonts w:ascii="Times New Roman" w:hAnsi="Times New Roman" w:cs="Times New Roman"/>
          <w:sz w:val="26"/>
          <w:szCs w:val="26"/>
        </w:rPr>
        <w:t>в оцінках істориків і юристів.</w:t>
      </w:r>
    </w:p>
    <w:p w:rsidR="00F85973" w:rsidRPr="004E0214" w:rsidRDefault="00F85973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Концепція судоустрою і судочинства</w:t>
      </w:r>
      <w:r w:rsidR="00BE6B9C" w:rsidRPr="004E0214">
        <w:rPr>
          <w:rFonts w:ascii="Times New Roman" w:hAnsi="Times New Roman" w:cs="Times New Roman"/>
          <w:sz w:val="26"/>
          <w:szCs w:val="26"/>
        </w:rPr>
        <w:t xml:space="preserve"> «Суду і розправи в правах малоросійських</w:t>
      </w:r>
      <w:r w:rsidR="00B16EEF" w:rsidRPr="004E0214">
        <w:rPr>
          <w:rFonts w:ascii="Times New Roman" w:hAnsi="Times New Roman" w:cs="Times New Roman"/>
          <w:sz w:val="26"/>
          <w:szCs w:val="26"/>
        </w:rPr>
        <w:t xml:space="preserve">» Ф. </w:t>
      </w:r>
      <w:proofErr w:type="spellStart"/>
      <w:r w:rsidR="00B16EEF" w:rsidRPr="004E0214">
        <w:rPr>
          <w:rFonts w:ascii="Times New Roman" w:hAnsi="Times New Roman" w:cs="Times New Roman"/>
          <w:sz w:val="26"/>
          <w:szCs w:val="26"/>
        </w:rPr>
        <w:t>Чуйкевича</w:t>
      </w:r>
      <w:proofErr w:type="spellEnd"/>
      <w:r w:rsidR="00B16EEF" w:rsidRPr="004E0214">
        <w:rPr>
          <w:rFonts w:ascii="Times New Roman" w:hAnsi="Times New Roman" w:cs="Times New Roman"/>
          <w:sz w:val="26"/>
          <w:szCs w:val="26"/>
        </w:rPr>
        <w:t xml:space="preserve"> і її втілення у судовій реформі К. Розумовського. </w:t>
      </w:r>
    </w:p>
    <w:p w:rsidR="003B3B31" w:rsidRPr="004E0214" w:rsidRDefault="003B3B31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Форма міждержавних зв’язків між Гетьманщиною і Московією за договором 1654 р.</w:t>
      </w:r>
    </w:p>
    <w:p w:rsidR="003B3B31" w:rsidRPr="004E0214" w:rsidRDefault="00BD25F8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Українська національна революція 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E0214">
        <w:rPr>
          <w:rFonts w:ascii="Times New Roman" w:hAnsi="Times New Roman" w:cs="Times New Roman"/>
          <w:sz w:val="26"/>
          <w:szCs w:val="26"/>
        </w:rPr>
        <w:t>ст.</w:t>
      </w:r>
      <w:r w:rsidR="00C714F7" w:rsidRPr="004E0214">
        <w:rPr>
          <w:rFonts w:ascii="Times New Roman" w:hAnsi="Times New Roman" w:cs="Times New Roman"/>
          <w:sz w:val="26"/>
          <w:szCs w:val="26"/>
        </w:rPr>
        <w:t>: причини і наслідки.</w:t>
      </w:r>
    </w:p>
    <w:p w:rsidR="00BD25F8" w:rsidRPr="004E0214" w:rsidRDefault="00BD25F8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Звичаєве право – як основне джерело українського права 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ст.).</w:t>
      </w:r>
    </w:p>
    <w:p w:rsidR="003474C7" w:rsidRPr="004E0214" w:rsidRDefault="003474C7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spellStart"/>
      <w:r w:rsidRPr="004E0214">
        <w:rPr>
          <w:rFonts w:ascii="Times New Roman" w:hAnsi="Times New Roman" w:cs="Times New Roman"/>
          <w:sz w:val="26"/>
          <w:szCs w:val="26"/>
          <w:lang w:val="ru-RU"/>
        </w:rPr>
        <w:t>Місце</w:t>
      </w:r>
      <w:proofErr w:type="spellEnd"/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, роль та </w:t>
      </w:r>
      <w:proofErr w:type="spellStart"/>
      <w:r w:rsidRPr="004E0214">
        <w:rPr>
          <w:rFonts w:ascii="Times New Roman" w:hAnsi="Times New Roman" w:cs="Times New Roman"/>
          <w:sz w:val="26"/>
          <w:szCs w:val="26"/>
          <w:lang w:val="ru-RU"/>
        </w:rPr>
        <w:t>значення</w:t>
      </w:r>
      <w:proofErr w:type="spellEnd"/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E0214">
        <w:rPr>
          <w:rFonts w:ascii="Times New Roman" w:hAnsi="Times New Roman" w:cs="Times New Roman"/>
          <w:sz w:val="26"/>
          <w:szCs w:val="26"/>
          <w:lang w:val="ru-RU"/>
        </w:rPr>
        <w:t>давньоукраїнської</w:t>
      </w:r>
      <w:proofErr w:type="spellEnd"/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E0214">
        <w:rPr>
          <w:rFonts w:ascii="Times New Roman" w:hAnsi="Times New Roman" w:cs="Times New Roman"/>
          <w:sz w:val="26"/>
          <w:szCs w:val="26"/>
          <w:lang w:val="ru-RU"/>
        </w:rPr>
        <w:t>держави</w:t>
      </w:r>
      <w:proofErr w:type="spellEnd"/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4E0214">
        <w:rPr>
          <w:rFonts w:ascii="Times New Roman" w:hAnsi="Times New Roman" w:cs="Times New Roman"/>
          <w:sz w:val="26"/>
          <w:szCs w:val="26"/>
          <w:lang w:val="ru-RU"/>
        </w:rPr>
        <w:t>світовій</w:t>
      </w:r>
      <w:proofErr w:type="spellEnd"/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E0214">
        <w:rPr>
          <w:rFonts w:ascii="Times New Roman" w:hAnsi="Times New Roman" w:cs="Times New Roman"/>
          <w:sz w:val="26"/>
          <w:szCs w:val="26"/>
          <w:lang w:val="ru-RU"/>
        </w:rPr>
        <w:t>історії</w:t>
      </w:r>
      <w:proofErr w:type="spellEnd"/>
      <w:r w:rsidRPr="004E021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74C7" w:rsidRPr="004E0214" w:rsidRDefault="003474C7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Король Данило Галицький </w:t>
      </w:r>
      <w:r w:rsidR="00346A0A" w:rsidRPr="004E0214">
        <w:rPr>
          <w:rFonts w:ascii="Times New Roman" w:hAnsi="Times New Roman" w:cs="Times New Roman"/>
          <w:sz w:val="26"/>
          <w:szCs w:val="26"/>
        </w:rPr>
        <w:t>–</w:t>
      </w:r>
      <w:r w:rsidRPr="004E0214">
        <w:rPr>
          <w:rFonts w:ascii="Times New Roman" w:hAnsi="Times New Roman" w:cs="Times New Roman"/>
          <w:sz w:val="26"/>
          <w:szCs w:val="26"/>
        </w:rPr>
        <w:t xml:space="preserve"> визначний</w:t>
      </w:r>
      <w:r w:rsidR="00346A0A" w:rsidRPr="004E0214">
        <w:rPr>
          <w:rFonts w:ascii="Times New Roman" w:hAnsi="Times New Roman" w:cs="Times New Roman"/>
          <w:sz w:val="26"/>
          <w:szCs w:val="26"/>
        </w:rPr>
        <w:t xml:space="preserve"> державний діяч Середньовічної України.</w:t>
      </w:r>
    </w:p>
    <w:p w:rsidR="00346A0A" w:rsidRPr="004E0214" w:rsidRDefault="00346A0A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Специфіка українського козацького державотворення</w:t>
      </w:r>
      <w:r w:rsidR="00570E79" w:rsidRPr="004E0214">
        <w:rPr>
          <w:rFonts w:ascii="Times New Roman" w:hAnsi="Times New Roman" w:cs="Times New Roman"/>
          <w:sz w:val="26"/>
          <w:szCs w:val="26"/>
        </w:rPr>
        <w:t>.</w:t>
      </w:r>
    </w:p>
    <w:p w:rsidR="00346A0A" w:rsidRPr="004E0214" w:rsidRDefault="00346A0A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Б. Хмельницький – фундатор і визначний державний діяч Гетьманщини.</w:t>
      </w:r>
    </w:p>
    <w:p w:rsidR="00346A0A" w:rsidRPr="004E0214" w:rsidRDefault="00A96B24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Гадяцький договір І. Виговського з Польщею.</w:t>
      </w:r>
    </w:p>
    <w:p w:rsidR="00A96B24" w:rsidRPr="004E0214" w:rsidRDefault="00A96B24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Обмеження </w:t>
      </w:r>
      <w:r w:rsidR="00FA72F9" w:rsidRPr="004E0214">
        <w:rPr>
          <w:rFonts w:ascii="Times New Roman" w:hAnsi="Times New Roman" w:cs="Times New Roman"/>
          <w:sz w:val="26"/>
          <w:szCs w:val="26"/>
        </w:rPr>
        <w:t>суверенних</w:t>
      </w:r>
      <w:r w:rsidRPr="004E0214">
        <w:rPr>
          <w:rFonts w:ascii="Times New Roman" w:hAnsi="Times New Roman" w:cs="Times New Roman"/>
          <w:sz w:val="26"/>
          <w:szCs w:val="26"/>
        </w:rPr>
        <w:t xml:space="preserve"> прав України у договірних статтях </w:t>
      </w:r>
      <w:r w:rsidR="00D73719" w:rsidRPr="004E0214">
        <w:rPr>
          <w:rFonts w:ascii="Times New Roman" w:hAnsi="Times New Roman" w:cs="Times New Roman"/>
          <w:sz w:val="26"/>
          <w:szCs w:val="26"/>
        </w:rPr>
        <w:t>другої половини</w:t>
      </w:r>
      <w:r w:rsidRPr="004E0214">
        <w:rPr>
          <w:rFonts w:ascii="Times New Roman" w:hAnsi="Times New Roman" w:cs="Times New Roman"/>
          <w:sz w:val="26"/>
          <w:szCs w:val="26"/>
        </w:rPr>
        <w:t xml:space="preserve"> </w:t>
      </w:r>
      <w:r w:rsidR="008016BC" w:rsidRPr="004E0214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8016BC"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– поч. </w:t>
      </w:r>
      <w:r w:rsidR="008016BC" w:rsidRPr="004E0214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8016BC" w:rsidRPr="004E0214">
        <w:rPr>
          <w:rFonts w:ascii="Times New Roman" w:hAnsi="Times New Roman" w:cs="Times New Roman"/>
          <w:sz w:val="26"/>
          <w:szCs w:val="26"/>
        </w:rPr>
        <w:t xml:space="preserve"> ст.</w:t>
      </w:r>
    </w:p>
    <w:p w:rsidR="008016BC" w:rsidRPr="004E0214" w:rsidRDefault="008016BC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Міжнародні відносини та дипломатія української Гетьманської держави.</w:t>
      </w:r>
    </w:p>
    <w:p w:rsidR="008016BC" w:rsidRPr="004E0214" w:rsidRDefault="008016BC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 xml:space="preserve">Запорізька Січ: правовий статус </w:t>
      </w:r>
      <w:r w:rsidR="00876F55" w:rsidRPr="004E0214">
        <w:rPr>
          <w:rFonts w:ascii="Times New Roman" w:hAnsi="Times New Roman" w:cs="Times New Roman"/>
          <w:sz w:val="26"/>
          <w:szCs w:val="26"/>
        </w:rPr>
        <w:t>у</w:t>
      </w:r>
      <w:r w:rsidRPr="004E0214">
        <w:rPr>
          <w:rFonts w:ascii="Times New Roman" w:hAnsi="Times New Roman" w:cs="Times New Roman"/>
          <w:sz w:val="26"/>
          <w:szCs w:val="26"/>
        </w:rPr>
        <w:t xml:space="preserve">продовж 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4E0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E021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E0214">
        <w:rPr>
          <w:rFonts w:ascii="Times New Roman" w:hAnsi="Times New Roman" w:cs="Times New Roman"/>
          <w:sz w:val="26"/>
          <w:szCs w:val="26"/>
        </w:rPr>
        <w:t>т.</w:t>
      </w:r>
    </w:p>
    <w:p w:rsidR="000B12A9" w:rsidRPr="004E0214" w:rsidRDefault="000B12A9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Реформація, її правове закріплення і юридичні аспекти.</w:t>
      </w:r>
    </w:p>
    <w:p w:rsidR="008756C0" w:rsidRPr="004E0214" w:rsidRDefault="008756C0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Вплив Реформації та розвиток юридичної освіти та науки.</w:t>
      </w:r>
    </w:p>
    <w:p w:rsidR="008756C0" w:rsidRPr="004E0214" w:rsidRDefault="008756C0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Становлення та розвиток органів сільського самоврядування на західноукраїнських землях в складі</w:t>
      </w:r>
      <w:r w:rsidR="008E4326" w:rsidRPr="004E0214">
        <w:rPr>
          <w:rFonts w:ascii="Times New Roman" w:hAnsi="Times New Roman" w:cs="Times New Roman"/>
          <w:sz w:val="26"/>
          <w:szCs w:val="26"/>
        </w:rPr>
        <w:t xml:space="preserve"> Австрії та</w:t>
      </w:r>
      <w:r w:rsidRPr="004E0214">
        <w:rPr>
          <w:rFonts w:ascii="Times New Roman" w:hAnsi="Times New Roman" w:cs="Times New Roman"/>
          <w:sz w:val="26"/>
          <w:szCs w:val="26"/>
        </w:rPr>
        <w:t xml:space="preserve"> Австро-Угорщини (1772-1</w:t>
      </w:r>
      <w:r w:rsidR="00882434" w:rsidRPr="004E0214">
        <w:rPr>
          <w:rFonts w:ascii="Times New Roman" w:hAnsi="Times New Roman" w:cs="Times New Roman"/>
          <w:sz w:val="26"/>
          <w:szCs w:val="26"/>
        </w:rPr>
        <w:t>918 рр.</w:t>
      </w:r>
      <w:r w:rsidRPr="004E0214">
        <w:rPr>
          <w:rFonts w:ascii="Times New Roman" w:hAnsi="Times New Roman" w:cs="Times New Roman"/>
          <w:sz w:val="26"/>
          <w:szCs w:val="26"/>
        </w:rPr>
        <w:t>)</w:t>
      </w:r>
      <w:r w:rsidR="00F90D47" w:rsidRPr="004E0214">
        <w:rPr>
          <w:rFonts w:ascii="Times New Roman" w:hAnsi="Times New Roman" w:cs="Times New Roman"/>
          <w:sz w:val="26"/>
          <w:szCs w:val="26"/>
        </w:rPr>
        <w:t>.</w:t>
      </w:r>
    </w:p>
    <w:p w:rsidR="00411DBF" w:rsidRPr="004E0214" w:rsidRDefault="00411DBF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Прогалини УНР за Центральної Ради – визначна подія в історії українського державотворення.</w:t>
      </w:r>
    </w:p>
    <w:p w:rsidR="008C37DA" w:rsidRPr="004E0214" w:rsidRDefault="008C37DA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lastRenderedPageBreak/>
        <w:t>Конституція УНР 1918 р., її структура, зміст</w:t>
      </w:r>
      <w:r w:rsidR="0048633E" w:rsidRPr="004E0214">
        <w:rPr>
          <w:rFonts w:ascii="Times New Roman" w:hAnsi="Times New Roman" w:cs="Times New Roman"/>
          <w:sz w:val="26"/>
          <w:szCs w:val="26"/>
        </w:rPr>
        <w:t xml:space="preserve"> та історичне значення.</w:t>
      </w:r>
    </w:p>
    <w:p w:rsidR="00476F08" w:rsidRPr="004E0214" w:rsidRDefault="00476F08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Україна в період тоталітарно-репресивного режиму (1917-1991 рр.)</w:t>
      </w:r>
      <w:r w:rsidR="00F90D47" w:rsidRPr="004E0214">
        <w:rPr>
          <w:rFonts w:ascii="Times New Roman" w:hAnsi="Times New Roman" w:cs="Times New Roman"/>
          <w:sz w:val="26"/>
          <w:szCs w:val="26"/>
        </w:rPr>
        <w:t>.</w:t>
      </w:r>
    </w:p>
    <w:p w:rsidR="00F90D47" w:rsidRPr="004E0214" w:rsidRDefault="003A73FB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Правова оцінка Голодомору</w:t>
      </w:r>
      <w:r w:rsidR="006B043C" w:rsidRPr="004E0214">
        <w:rPr>
          <w:rFonts w:ascii="Times New Roman" w:hAnsi="Times New Roman" w:cs="Times New Roman"/>
          <w:sz w:val="26"/>
          <w:szCs w:val="26"/>
        </w:rPr>
        <w:t xml:space="preserve"> 1932-1933 років в Україні.</w:t>
      </w:r>
    </w:p>
    <w:p w:rsidR="003B48E6" w:rsidRDefault="003B48E6" w:rsidP="004E0214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4E0214">
        <w:rPr>
          <w:rFonts w:ascii="Times New Roman" w:hAnsi="Times New Roman" w:cs="Times New Roman"/>
          <w:sz w:val="26"/>
          <w:szCs w:val="26"/>
        </w:rPr>
        <w:t>Причини і наслідки Революції гідності в Україні (2013-2014 рр.).</w:t>
      </w:r>
    </w:p>
    <w:p w:rsidR="001E254C" w:rsidRDefault="001E254C" w:rsidP="001E25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254C" w:rsidRPr="001E254C" w:rsidRDefault="001E254C" w:rsidP="001E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затверджена на засіданні кафедри від 02 жовтня 2017 року.</w:t>
      </w:r>
    </w:p>
    <w:sectPr w:rsidR="001E254C" w:rsidRPr="001E2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7478D"/>
    <w:multiLevelType w:val="hybridMultilevel"/>
    <w:tmpl w:val="6024A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9A"/>
    <w:rsid w:val="00027B28"/>
    <w:rsid w:val="0007360A"/>
    <w:rsid w:val="000B12A9"/>
    <w:rsid w:val="00164762"/>
    <w:rsid w:val="001E254C"/>
    <w:rsid w:val="002218D9"/>
    <w:rsid w:val="0026519A"/>
    <w:rsid w:val="002A39F5"/>
    <w:rsid w:val="002C47DC"/>
    <w:rsid w:val="00305D09"/>
    <w:rsid w:val="00346A0A"/>
    <w:rsid w:val="003474C7"/>
    <w:rsid w:val="00364972"/>
    <w:rsid w:val="003A73FB"/>
    <w:rsid w:val="003B3B31"/>
    <w:rsid w:val="003B48E6"/>
    <w:rsid w:val="00411DBF"/>
    <w:rsid w:val="00444A98"/>
    <w:rsid w:val="0045492C"/>
    <w:rsid w:val="00476F08"/>
    <w:rsid w:val="0048633E"/>
    <w:rsid w:val="004E0214"/>
    <w:rsid w:val="00510F2D"/>
    <w:rsid w:val="00570E79"/>
    <w:rsid w:val="0058212C"/>
    <w:rsid w:val="00687664"/>
    <w:rsid w:val="006B043C"/>
    <w:rsid w:val="007000FA"/>
    <w:rsid w:val="008016BC"/>
    <w:rsid w:val="00866ACF"/>
    <w:rsid w:val="008756C0"/>
    <w:rsid w:val="00876F55"/>
    <w:rsid w:val="00882434"/>
    <w:rsid w:val="008C37DA"/>
    <w:rsid w:val="008E4326"/>
    <w:rsid w:val="00A96B24"/>
    <w:rsid w:val="00AC48DE"/>
    <w:rsid w:val="00B16EEF"/>
    <w:rsid w:val="00BD25F8"/>
    <w:rsid w:val="00BE6B9C"/>
    <w:rsid w:val="00C714F7"/>
    <w:rsid w:val="00D73719"/>
    <w:rsid w:val="00E1405E"/>
    <w:rsid w:val="00E14C40"/>
    <w:rsid w:val="00E377DC"/>
    <w:rsid w:val="00F85973"/>
    <w:rsid w:val="00F90D47"/>
    <w:rsid w:val="00FA72F9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B511"/>
  <w15:docId w15:val="{FE5E8505-BE6F-4CF5-A136-3B5EF11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14BB2A-248D-4C92-B972-5237A7D2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2017-09-27T12:05:00Z</cp:lastPrinted>
  <dcterms:created xsi:type="dcterms:W3CDTF">2020-03-31T11:30:00Z</dcterms:created>
  <dcterms:modified xsi:type="dcterms:W3CDTF">2020-03-31T11:30:00Z</dcterms:modified>
</cp:coreProperties>
</file>