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1FAC" w:rsidRDefault="00E01FAC" w:rsidP="00A20B0D">
      <w:pPr>
        <w:shd w:val="clear" w:color="auto" w:fill="FFFFFF"/>
        <w:spacing w:after="0" w:line="240" w:lineRule="auto"/>
        <w:ind w:firstLine="709"/>
        <w:contextualSpacing/>
        <w:jc w:val="right"/>
        <w:rPr>
          <w:rFonts w:ascii="Times New Roman" w:hAnsi="Times New Roman" w:cs="Times New Roman"/>
          <w:b/>
          <w:iCs/>
          <w:sz w:val="24"/>
          <w:szCs w:val="24"/>
          <w:lang w:val="uk-UA"/>
        </w:rPr>
      </w:pPr>
    </w:p>
    <w:p w:rsidR="007214C4" w:rsidRPr="00A20B0D" w:rsidRDefault="007214C4" w:rsidP="00566BFA">
      <w:pPr>
        <w:shd w:val="clear" w:color="auto" w:fill="FFFFFF"/>
        <w:spacing w:after="0" w:line="240" w:lineRule="auto"/>
        <w:ind w:firstLine="709"/>
        <w:contextualSpacing/>
        <w:jc w:val="center"/>
        <w:rPr>
          <w:rFonts w:ascii="Times New Roman" w:hAnsi="Times New Roman" w:cs="Times New Roman"/>
          <w:b/>
          <w:sz w:val="24"/>
          <w:szCs w:val="24"/>
          <w:lang w:val="uk-UA"/>
        </w:rPr>
      </w:pPr>
      <w:r w:rsidRPr="00A20B0D">
        <w:rPr>
          <w:rFonts w:ascii="Times New Roman" w:hAnsi="Times New Roman" w:cs="Times New Roman"/>
          <w:b/>
          <w:iCs/>
          <w:sz w:val="24"/>
          <w:szCs w:val="24"/>
          <w:lang w:val="uk-UA"/>
        </w:rPr>
        <w:t>Тема практичного заняття № 5</w:t>
      </w:r>
    </w:p>
    <w:p w:rsidR="007214C4" w:rsidRPr="00A20B0D" w:rsidRDefault="007214C4" w:rsidP="00A20B0D">
      <w:pPr>
        <w:shd w:val="clear" w:color="auto" w:fill="FFFFFF"/>
        <w:spacing w:after="0" w:line="240" w:lineRule="auto"/>
        <w:ind w:firstLine="709"/>
        <w:contextualSpacing/>
        <w:jc w:val="right"/>
        <w:rPr>
          <w:rFonts w:ascii="Times New Roman" w:hAnsi="Times New Roman" w:cs="Times New Roman"/>
          <w:b/>
          <w:bCs/>
          <w:sz w:val="24"/>
          <w:szCs w:val="24"/>
          <w:lang w:val="uk-UA"/>
        </w:rPr>
      </w:pPr>
    </w:p>
    <w:p w:rsidR="007214C4" w:rsidRPr="00A20B0D" w:rsidRDefault="007214C4" w:rsidP="00A20B0D">
      <w:pPr>
        <w:shd w:val="clear" w:color="auto" w:fill="FFFFFF"/>
        <w:spacing w:after="0" w:line="240" w:lineRule="auto"/>
        <w:ind w:firstLine="709"/>
        <w:contextualSpacing/>
        <w:jc w:val="center"/>
        <w:rPr>
          <w:rFonts w:ascii="Times New Roman" w:hAnsi="Times New Roman" w:cs="Times New Roman"/>
          <w:b/>
          <w:sz w:val="32"/>
          <w:szCs w:val="24"/>
          <w:lang w:val="uk-UA"/>
        </w:rPr>
      </w:pPr>
      <w:r w:rsidRPr="00A20B0D">
        <w:rPr>
          <w:rFonts w:ascii="Times New Roman" w:hAnsi="Times New Roman" w:cs="Times New Roman"/>
          <w:b/>
          <w:bCs/>
          <w:sz w:val="32"/>
          <w:szCs w:val="24"/>
          <w:lang w:val="uk-UA"/>
        </w:rPr>
        <w:t>Правові засади соціального діалогу в Україні</w:t>
      </w:r>
    </w:p>
    <w:p w:rsidR="007214C4" w:rsidRPr="00A20B0D" w:rsidRDefault="007214C4" w:rsidP="00A20B0D">
      <w:pPr>
        <w:shd w:val="clear" w:color="auto" w:fill="FFFFFF"/>
        <w:spacing w:after="0" w:line="240" w:lineRule="auto"/>
        <w:ind w:firstLine="709"/>
        <w:contextualSpacing/>
        <w:jc w:val="center"/>
        <w:rPr>
          <w:rFonts w:ascii="Times New Roman" w:hAnsi="Times New Roman" w:cs="Times New Roman"/>
          <w:b/>
          <w:i/>
          <w:sz w:val="24"/>
          <w:szCs w:val="24"/>
          <w:lang w:val="uk-UA"/>
        </w:rPr>
      </w:pPr>
      <w:r w:rsidRPr="00A20B0D">
        <w:rPr>
          <w:rFonts w:ascii="Times New Roman" w:hAnsi="Times New Roman" w:cs="Times New Roman"/>
          <w:b/>
          <w:i/>
          <w:iCs/>
          <w:sz w:val="24"/>
          <w:szCs w:val="24"/>
          <w:lang w:val="uk-UA"/>
        </w:rPr>
        <w:t>Методичні вказівки до практичних занять</w:t>
      </w:r>
    </w:p>
    <w:p w:rsidR="007214C4" w:rsidRPr="00A20B0D" w:rsidRDefault="007214C4" w:rsidP="00A20B0D">
      <w:pPr>
        <w:shd w:val="clear" w:color="auto" w:fill="FFFFFF"/>
        <w:spacing w:after="0" w:line="240" w:lineRule="auto"/>
        <w:ind w:firstLine="709"/>
        <w:contextualSpacing/>
        <w:jc w:val="both"/>
        <w:rPr>
          <w:rFonts w:ascii="Times New Roman" w:hAnsi="Times New Roman" w:cs="Times New Roman"/>
          <w:bCs/>
          <w:sz w:val="24"/>
          <w:szCs w:val="24"/>
          <w:lang w:val="uk-UA"/>
        </w:rPr>
      </w:pPr>
    </w:p>
    <w:p w:rsidR="007214C4" w:rsidRPr="0076075B" w:rsidRDefault="007214C4" w:rsidP="00A20B0D">
      <w:pPr>
        <w:shd w:val="clear" w:color="auto" w:fill="FFFFFF"/>
        <w:spacing w:after="0" w:line="240" w:lineRule="auto"/>
        <w:ind w:firstLine="709"/>
        <w:contextualSpacing/>
        <w:jc w:val="both"/>
        <w:rPr>
          <w:rFonts w:ascii="Times New Roman" w:hAnsi="Times New Roman" w:cs="Times New Roman"/>
          <w:b/>
          <w:sz w:val="24"/>
          <w:szCs w:val="24"/>
          <w:lang w:val="uk-UA"/>
        </w:rPr>
      </w:pPr>
      <w:r w:rsidRPr="0076075B">
        <w:rPr>
          <w:rFonts w:ascii="Times New Roman" w:hAnsi="Times New Roman" w:cs="Times New Roman"/>
          <w:b/>
          <w:bCs/>
          <w:sz w:val="24"/>
          <w:szCs w:val="24"/>
          <w:lang w:val="uk-UA"/>
        </w:rPr>
        <w:t>ЗАНЯТТЯ 1</w:t>
      </w:r>
    </w:p>
    <w:p w:rsidR="007214C4" w:rsidRPr="0076075B" w:rsidRDefault="007214C4" w:rsidP="00A20B0D">
      <w:pPr>
        <w:shd w:val="clear" w:color="auto" w:fill="FFFFFF"/>
        <w:spacing w:after="0" w:line="240" w:lineRule="auto"/>
        <w:ind w:firstLine="709"/>
        <w:contextualSpacing/>
        <w:jc w:val="both"/>
        <w:rPr>
          <w:rFonts w:ascii="Times New Roman" w:hAnsi="Times New Roman" w:cs="Times New Roman"/>
          <w:b/>
          <w:sz w:val="24"/>
          <w:szCs w:val="24"/>
          <w:lang w:val="uk-UA"/>
        </w:rPr>
      </w:pPr>
      <w:r w:rsidRPr="0076075B">
        <w:rPr>
          <w:rFonts w:ascii="Times New Roman" w:hAnsi="Times New Roman" w:cs="Times New Roman"/>
          <w:b/>
          <w:sz w:val="24"/>
          <w:szCs w:val="24"/>
          <w:lang w:val="uk-UA"/>
        </w:rPr>
        <w:t>Теоретичні запитання</w:t>
      </w:r>
    </w:p>
    <w:p w:rsidR="00FF5169" w:rsidRPr="00A20B0D" w:rsidRDefault="00FF5169" w:rsidP="00A20B0D">
      <w:pPr>
        <w:widowControl w:val="0"/>
        <w:numPr>
          <w:ilvl w:val="0"/>
          <w:numId w:val="8"/>
        </w:numPr>
        <w:shd w:val="clear" w:color="auto" w:fill="FFFFFF"/>
        <w:tabs>
          <w:tab w:val="left" w:pos="581"/>
        </w:tabs>
        <w:autoSpaceDE w:val="0"/>
        <w:autoSpaceDN w:val="0"/>
        <w:adjustRightInd w:val="0"/>
        <w:spacing w:after="0" w:line="240" w:lineRule="auto"/>
        <w:ind w:firstLine="709"/>
        <w:contextualSpacing/>
        <w:jc w:val="both"/>
        <w:rPr>
          <w:rFonts w:ascii="Times New Roman" w:hAnsi="Times New Roman" w:cs="Times New Roman"/>
          <w:sz w:val="24"/>
          <w:szCs w:val="24"/>
          <w:lang w:val="uk-UA"/>
        </w:rPr>
      </w:pPr>
      <w:r w:rsidRPr="00A20B0D">
        <w:rPr>
          <w:rFonts w:ascii="Times New Roman" w:hAnsi="Times New Roman" w:cs="Times New Roman"/>
          <w:sz w:val="24"/>
          <w:szCs w:val="24"/>
          <w:lang w:val="uk-UA"/>
        </w:rPr>
        <w:t>Поняття та основні принципи соціального діалогу.</w:t>
      </w:r>
    </w:p>
    <w:p w:rsidR="00FF5169" w:rsidRPr="00A20B0D" w:rsidRDefault="00FF5169" w:rsidP="00A20B0D">
      <w:pPr>
        <w:widowControl w:val="0"/>
        <w:numPr>
          <w:ilvl w:val="0"/>
          <w:numId w:val="8"/>
        </w:numPr>
        <w:shd w:val="clear" w:color="auto" w:fill="FFFFFF"/>
        <w:tabs>
          <w:tab w:val="left" w:pos="581"/>
        </w:tabs>
        <w:autoSpaceDE w:val="0"/>
        <w:autoSpaceDN w:val="0"/>
        <w:adjustRightInd w:val="0"/>
        <w:spacing w:after="0" w:line="240" w:lineRule="auto"/>
        <w:ind w:firstLine="709"/>
        <w:contextualSpacing/>
        <w:jc w:val="both"/>
        <w:rPr>
          <w:rFonts w:ascii="Times New Roman" w:hAnsi="Times New Roman" w:cs="Times New Roman"/>
          <w:sz w:val="24"/>
          <w:szCs w:val="24"/>
          <w:lang w:val="uk-UA"/>
        </w:rPr>
      </w:pPr>
      <w:r w:rsidRPr="00A20B0D">
        <w:rPr>
          <w:rFonts w:ascii="Times New Roman" w:hAnsi="Times New Roman" w:cs="Times New Roman"/>
          <w:sz w:val="24"/>
          <w:szCs w:val="24"/>
          <w:lang w:val="uk-UA"/>
        </w:rPr>
        <w:t>Рівні соціального діалогу.</w:t>
      </w:r>
    </w:p>
    <w:p w:rsidR="00FF5169" w:rsidRPr="00A20B0D" w:rsidRDefault="00FF5169" w:rsidP="00A20B0D">
      <w:pPr>
        <w:widowControl w:val="0"/>
        <w:numPr>
          <w:ilvl w:val="0"/>
          <w:numId w:val="8"/>
        </w:numPr>
        <w:shd w:val="clear" w:color="auto" w:fill="FFFFFF"/>
        <w:tabs>
          <w:tab w:val="left" w:pos="581"/>
        </w:tabs>
        <w:autoSpaceDE w:val="0"/>
        <w:autoSpaceDN w:val="0"/>
        <w:adjustRightInd w:val="0"/>
        <w:spacing w:after="0" w:line="240" w:lineRule="auto"/>
        <w:ind w:firstLine="709"/>
        <w:contextualSpacing/>
        <w:jc w:val="both"/>
        <w:rPr>
          <w:rFonts w:ascii="Times New Roman" w:hAnsi="Times New Roman" w:cs="Times New Roman"/>
          <w:sz w:val="24"/>
          <w:szCs w:val="24"/>
          <w:lang w:val="uk-UA"/>
        </w:rPr>
      </w:pPr>
      <w:r w:rsidRPr="00A20B0D">
        <w:rPr>
          <w:rFonts w:ascii="Times New Roman" w:hAnsi="Times New Roman" w:cs="Times New Roman"/>
          <w:sz w:val="24"/>
          <w:szCs w:val="24"/>
          <w:lang w:val="uk-UA"/>
        </w:rPr>
        <w:t>Форми соціального діалогу.</w:t>
      </w:r>
    </w:p>
    <w:p w:rsidR="00FF5169" w:rsidRPr="00A20B0D" w:rsidRDefault="00FF5169" w:rsidP="00A20B0D">
      <w:pPr>
        <w:widowControl w:val="0"/>
        <w:numPr>
          <w:ilvl w:val="0"/>
          <w:numId w:val="8"/>
        </w:numPr>
        <w:shd w:val="clear" w:color="auto" w:fill="FFFFFF"/>
        <w:tabs>
          <w:tab w:val="left" w:pos="581"/>
        </w:tabs>
        <w:autoSpaceDE w:val="0"/>
        <w:autoSpaceDN w:val="0"/>
        <w:adjustRightInd w:val="0"/>
        <w:spacing w:after="0" w:line="240" w:lineRule="auto"/>
        <w:ind w:firstLine="709"/>
        <w:contextualSpacing/>
        <w:jc w:val="both"/>
        <w:rPr>
          <w:rFonts w:ascii="Times New Roman" w:hAnsi="Times New Roman" w:cs="Times New Roman"/>
          <w:sz w:val="24"/>
          <w:szCs w:val="24"/>
          <w:lang w:val="uk-UA"/>
        </w:rPr>
      </w:pPr>
      <w:r w:rsidRPr="00A20B0D">
        <w:rPr>
          <w:rFonts w:ascii="Times New Roman" w:hAnsi="Times New Roman" w:cs="Times New Roman"/>
          <w:sz w:val="24"/>
          <w:szCs w:val="24"/>
          <w:lang w:val="uk-UA"/>
        </w:rPr>
        <w:t>Сторони та суб’єкти соціального діалогу:</w:t>
      </w:r>
    </w:p>
    <w:p w:rsidR="00FF5169" w:rsidRPr="00A20B0D" w:rsidRDefault="00FF5169" w:rsidP="00A20B0D">
      <w:pPr>
        <w:widowControl w:val="0"/>
        <w:numPr>
          <w:ilvl w:val="0"/>
          <w:numId w:val="9"/>
        </w:numPr>
        <w:shd w:val="clear" w:color="auto" w:fill="FFFFFF"/>
        <w:tabs>
          <w:tab w:val="left" w:pos="586"/>
        </w:tabs>
        <w:autoSpaceDE w:val="0"/>
        <w:autoSpaceDN w:val="0"/>
        <w:adjustRightInd w:val="0"/>
        <w:spacing w:after="0" w:line="240" w:lineRule="auto"/>
        <w:ind w:firstLine="709"/>
        <w:contextualSpacing/>
        <w:jc w:val="both"/>
        <w:rPr>
          <w:rFonts w:ascii="Times New Roman" w:hAnsi="Times New Roman" w:cs="Times New Roman"/>
          <w:sz w:val="24"/>
          <w:szCs w:val="24"/>
          <w:lang w:val="uk-UA"/>
        </w:rPr>
      </w:pPr>
      <w:r w:rsidRPr="00A20B0D">
        <w:rPr>
          <w:rFonts w:ascii="Times New Roman" w:hAnsi="Times New Roman" w:cs="Times New Roman"/>
          <w:sz w:val="24"/>
          <w:szCs w:val="24"/>
          <w:lang w:val="uk-UA"/>
        </w:rPr>
        <w:t>Поняття та види сторін і суб’єктів</w:t>
      </w:r>
      <w:r w:rsidR="00C0795C">
        <w:rPr>
          <w:rFonts w:ascii="Times New Roman" w:hAnsi="Times New Roman" w:cs="Times New Roman"/>
          <w:sz w:val="24"/>
          <w:szCs w:val="24"/>
          <w:lang w:val="uk-UA"/>
        </w:rPr>
        <w:t xml:space="preserve"> соціального діалогу</w:t>
      </w:r>
    </w:p>
    <w:p w:rsidR="00C0795C" w:rsidRDefault="00FF5169" w:rsidP="00C0795C">
      <w:pPr>
        <w:widowControl w:val="0"/>
        <w:numPr>
          <w:ilvl w:val="0"/>
          <w:numId w:val="9"/>
        </w:numPr>
        <w:shd w:val="clear" w:color="auto" w:fill="FFFFFF"/>
        <w:tabs>
          <w:tab w:val="left" w:pos="586"/>
        </w:tabs>
        <w:autoSpaceDE w:val="0"/>
        <w:autoSpaceDN w:val="0"/>
        <w:adjustRightInd w:val="0"/>
        <w:spacing w:after="0" w:line="240" w:lineRule="auto"/>
        <w:ind w:firstLine="709"/>
        <w:contextualSpacing/>
        <w:jc w:val="both"/>
        <w:rPr>
          <w:rFonts w:ascii="Times New Roman" w:hAnsi="Times New Roman" w:cs="Times New Roman"/>
          <w:sz w:val="24"/>
          <w:szCs w:val="24"/>
          <w:lang w:val="uk-UA"/>
        </w:rPr>
      </w:pPr>
      <w:r w:rsidRPr="00C0795C">
        <w:rPr>
          <w:rFonts w:ascii="Times New Roman" w:hAnsi="Times New Roman" w:cs="Times New Roman"/>
          <w:sz w:val="24"/>
          <w:szCs w:val="24"/>
          <w:lang w:val="uk-UA"/>
        </w:rPr>
        <w:t>Репрезентативність сторін соціального діалогу.</w:t>
      </w:r>
    </w:p>
    <w:p w:rsidR="00FF5169" w:rsidRPr="00C0795C" w:rsidRDefault="00FF5169" w:rsidP="00C0795C">
      <w:pPr>
        <w:widowControl w:val="0"/>
        <w:numPr>
          <w:ilvl w:val="0"/>
          <w:numId w:val="9"/>
        </w:numPr>
        <w:shd w:val="clear" w:color="auto" w:fill="FFFFFF"/>
        <w:tabs>
          <w:tab w:val="left" w:pos="586"/>
        </w:tabs>
        <w:autoSpaceDE w:val="0"/>
        <w:autoSpaceDN w:val="0"/>
        <w:adjustRightInd w:val="0"/>
        <w:spacing w:after="0" w:line="240" w:lineRule="auto"/>
        <w:ind w:firstLine="709"/>
        <w:contextualSpacing/>
        <w:jc w:val="both"/>
        <w:rPr>
          <w:rFonts w:ascii="Times New Roman" w:hAnsi="Times New Roman" w:cs="Times New Roman"/>
          <w:sz w:val="24"/>
          <w:szCs w:val="24"/>
          <w:lang w:val="uk-UA"/>
        </w:rPr>
      </w:pPr>
      <w:r w:rsidRPr="00C0795C">
        <w:rPr>
          <w:rFonts w:ascii="Times New Roman" w:hAnsi="Times New Roman" w:cs="Times New Roman"/>
          <w:sz w:val="24"/>
          <w:szCs w:val="24"/>
          <w:lang w:val="uk-UA"/>
        </w:rPr>
        <w:t>Професійні спілки: поняття, види, права та обов’язки</w:t>
      </w:r>
      <w:r w:rsidR="00C0795C" w:rsidRPr="00C0795C">
        <w:rPr>
          <w:rFonts w:ascii="Times New Roman" w:hAnsi="Times New Roman" w:cs="Times New Roman"/>
          <w:sz w:val="24"/>
          <w:szCs w:val="24"/>
          <w:lang w:val="uk-UA"/>
        </w:rPr>
        <w:t>.</w:t>
      </w:r>
    </w:p>
    <w:p w:rsidR="00FF5169" w:rsidRPr="00A20B0D" w:rsidRDefault="00FF5169" w:rsidP="00A20B0D">
      <w:pPr>
        <w:widowControl w:val="0"/>
        <w:numPr>
          <w:ilvl w:val="0"/>
          <w:numId w:val="10"/>
        </w:numPr>
        <w:shd w:val="clear" w:color="auto" w:fill="FFFFFF"/>
        <w:tabs>
          <w:tab w:val="left" w:pos="586"/>
        </w:tabs>
        <w:autoSpaceDE w:val="0"/>
        <w:autoSpaceDN w:val="0"/>
        <w:adjustRightInd w:val="0"/>
        <w:spacing w:after="0" w:line="240" w:lineRule="auto"/>
        <w:ind w:firstLine="709"/>
        <w:contextualSpacing/>
        <w:jc w:val="both"/>
        <w:rPr>
          <w:rFonts w:ascii="Times New Roman" w:hAnsi="Times New Roman" w:cs="Times New Roman"/>
          <w:sz w:val="24"/>
          <w:szCs w:val="24"/>
          <w:lang w:val="uk-UA"/>
        </w:rPr>
      </w:pPr>
      <w:r w:rsidRPr="00A20B0D">
        <w:rPr>
          <w:rFonts w:ascii="Times New Roman" w:hAnsi="Times New Roman" w:cs="Times New Roman"/>
          <w:sz w:val="24"/>
          <w:szCs w:val="24"/>
          <w:lang w:val="uk-UA"/>
        </w:rPr>
        <w:t>Організації роботодавців та їх об’єднання: поняття, види, права та обов’язки</w:t>
      </w:r>
      <w:r w:rsidR="00C0795C">
        <w:rPr>
          <w:rFonts w:ascii="Times New Roman" w:hAnsi="Times New Roman" w:cs="Times New Roman"/>
          <w:sz w:val="24"/>
          <w:szCs w:val="24"/>
          <w:lang w:val="uk-UA"/>
        </w:rPr>
        <w:t>.</w:t>
      </w:r>
    </w:p>
    <w:p w:rsidR="00FF5169" w:rsidRPr="00A20B0D" w:rsidRDefault="00FF5169" w:rsidP="00A20B0D">
      <w:pPr>
        <w:widowControl w:val="0"/>
        <w:shd w:val="clear" w:color="auto" w:fill="FFFFFF"/>
        <w:tabs>
          <w:tab w:val="left" w:pos="586"/>
        </w:tabs>
        <w:autoSpaceDE w:val="0"/>
        <w:autoSpaceDN w:val="0"/>
        <w:adjustRightInd w:val="0"/>
        <w:spacing w:after="0" w:line="240" w:lineRule="auto"/>
        <w:ind w:firstLine="709"/>
        <w:contextualSpacing/>
        <w:jc w:val="both"/>
        <w:rPr>
          <w:rFonts w:ascii="Times New Roman" w:hAnsi="Times New Roman" w:cs="Times New Roman"/>
          <w:sz w:val="24"/>
          <w:szCs w:val="24"/>
          <w:lang w:val="uk-UA"/>
        </w:rPr>
      </w:pPr>
    </w:p>
    <w:p w:rsidR="00515108" w:rsidRPr="0076075B" w:rsidRDefault="00CD1192" w:rsidP="00A20B0D">
      <w:pPr>
        <w:shd w:val="clear" w:color="auto" w:fill="FFFFFF"/>
        <w:spacing w:after="0" w:line="240" w:lineRule="auto"/>
        <w:ind w:firstLine="709"/>
        <w:contextualSpacing/>
        <w:jc w:val="both"/>
        <w:rPr>
          <w:rFonts w:ascii="Times New Roman" w:hAnsi="Times New Roman" w:cs="Times New Roman"/>
          <w:b/>
          <w:sz w:val="24"/>
          <w:szCs w:val="24"/>
          <w:lang w:val="uk-UA"/>
        </w:rPr>
      </w:pPr>
      <w:r w:rsidRPr="0076075B">
        <w:rPr>
          <w:rFonts w:ascii="Times New Roman" w:hAnsi="Times New Roman" w:cs="Times New Roman"/>
          <w:b/>
          <w:sz w:val="24"/>
          <w:szCs w:val="24"/>
          <w:lang w:val="uk-UA"/>
        </w:rPr>
        <w:t>Запитання для самоконтролю</w:t>
      </w:r>
    </w:p>
    <w:p w:rsidR="00CB2A03" w:rsidRPr="00A20B0D" w:rsidRDefault="00CB2A03" w:rsidP="00A20B0D">
      <w:pPr>
        <w:pStyle w:val="a5"/>
        <w:numPr>
          <w:ilvl w:val="0"/>
          <w:numId w:val="17"/>
        </w:numPr>
        <w:shd w:val="clear" w:color="auto" w:fill="FFFFFF"/>
        <w:ind w:left="0" w:firstLine="709"/>
        <w:jc w:val="both"/>
        <w:rPr>
          <w:iCs/>
          <w:sz w:val="24"/>
          <w:szCs w:val="24"/>
        </w:rPr>
      </w:pPr>
      <w:r w:rsidRPr="00A20B0D">
        <w:rPr>
          <w:iCs/>
          <w:sz w:val="24"/>
          <w:szCs w:val="24"/>
        </w:rPr>
        <w:t>Чи є тотожними поняття «соціальний діалог» та «соціальне партнерство»? Відповідь обґрунтуйте.</w:t>
      </w:r>
    </w:p>
    <w:p w:rsidR="00CB2A03" w:rsidRPr="00A20B0D" w:rsidRDefault="00CB2A03" w:rsidP="00A20B0D">
      <w:pPr>
        <w:pStyle w:val="a5"/>
        <w:widowControl w:val="0"/>
        <w:numPr>
          <w:ilvl w:val="0"/>
          <w:numId w:val="14"/>
        </w:numPr>
        <w:shd w:val="clear" w:color="auto" w:fill="FFFFFF"/>
        <w:tabs>
          <w:tab w:val="left" w:pos="523"/>
        </w:tabs>
        <w:autoSpaceDE w:val="0"/>
        <w:autoSpaceDN w:val="0"/>
        <w:adjustRightInd w:val="0"/>
        <w:ind w:left="0" w:firstLine="709"/>
        <w:jc w:val="both"/>
        <w:rPr>
          <w:iCs/>
          <w:sz w:val="24"/>
          <w:szCs w:val="24"/>
        </w:rPr>
      </w:pPr>
      <w:r w:rsidRPr="00A20B0D">
        <w:rPr>
          <w:iCs/>
          <w:sz w:val="24"/>
          <w:szCs w:val="24"/>
        </w:rPr>
        <w:t xml:space="preserve">Дайте порівняльну характеристику правового статусу Національної тристоронньої соціально-економічної ради та </w:t>
      </w:r>
      <w:r w:rsidRPr="00C0795C">
        <w:rPr>
          <w:iCs/>
          <w:color w:val="000000" w:themeColor="text1"/>
          <w:sz w:val="24"/>
          <w:szCs w:val="24"/>
        </w:rPr>
        <w:t>Національної служби посередництва і примирення.</w:t>
      </w:r>
      <w:r w:rsidR="00711044" w:rsidRPr="00C0795C">
        <w:rPr>
          <w:iCs/>
          <w:color w:val="000000" w:themeColor="text1"/>
          <w:sz w:val="24"/>
          <w:szCs w:val="24"/>
        </w:rPr>
        <w:t xml:space="preserve"> </w:t>
      </w:r>
      <w:r w:rsidRPr="00C0795C">
        <w:rPr>
          <w:iCs/>
          <w:color w:val="000000" w:themeColor="text1"/>
          <w:sz w:val="24"/>
          <w:szCs w:val="24"/>
        </w:rPr>
        <w:t>Розкрийте особливості статусу цих суб’є</w:t>
      </w:r>
      <w:r w:rsidRPr="00A20B0D">
        <w:rPr>
          <w:iCs/>
          <w:sz w:val="24"/>
          <w:szCs w:val="24"/>
        </w:rPr>
        <w:t>ктів.</w:t>
      </w:r>
    </w:p>
    <w:p w:rsidR="00CB2A03" w:rsidRPr="00A20B0D" w:rsidRDefault="00CB2A03" w:rsidP="00A20B0D">
      <w:pPr>
        <w:pStyle w:val="a5"/>
        <w:widowControl w:val="0"/>
        <w:numPr>
          <w:ilvl w:val="0"/>
          <w:numId w:val="14"/>
        </w:numPr>
        <w:shd w:val="clear" w:color="auto" w:fill="FFFFFF"/>
        <w:tabs>
          <w:tab w:val="left" w:pos="523"/>
        </w:tabs>
        <w:autoSpaceDE w:val="0"/>
        <w:autoSpaceDN w:val="0"/>
        <w:adjustRightInd w:val="0"/>
        <w:ind w:left="0" w:firstLine="709"/>
        <w:jc w:val="both"/>
        <w:rPr>
          <w:iCs/>
          <w:sz w:val="24"/>
          <w:szCs w:val="24"/>
        </w:rPr>
      </w:pPr>
      <w:r w:rsidRPr="00A20B0D">
        <w:rPr>
          <w:iCs/>
          <w:sz w:val="24"/>
          <w:szCs w:val="24"/>
        </w:rPr>
        <w:t>Чи тотожні поняття «суб’єкт соціального діалогу» та «орган соціального діалогу»? Чи створена система органів соціального діалогу в Україні?</w:t>
      </w:r>
    </w:p>
    <w:p w:rsidR="00CB2A03" w:rsidRPr="00A20B0D" w:rsidRDefault="00CB2A03" w:rsidP="00A20B0D">
      <w:pPr>
        <w:pStyle w:val="a5"/>
        <w:widowControl w:val="0"/>
        <w:numPr>
          <w:ilvl w:val="0"/>
          <w:numId w:val="14"/>
        </w:numPr>
        <w:shd w:val="clear" w:color="auto" w:fill="FFFFFF"/>
        <w:tabs>
          <w:tab w:val="left" w:pos="523"/>
        </w:tabs>
        <w:autoSpaceDE w:val="0"/>
        <w:autoSpaceDN w:val="0"/>
        <w:adjustRightInd w:val="0"/>
        <w:ind w:left="0" w:firstLine="709"/>
        <w:jc w:val="both"/>
        <w:rPr>
          <w:iCs/>
          <w:sz w:val="24"/>
          <w:szCs w:val="24"/>
        </w:rPr>
      </w:pPr>
      <w:r w:rsidRPr="00A20B0D">
        <w:rPr>
          <w:iCs/>
          <w:sz w:val="24"/>
          <w:szCs w:val="24"/>
        </w:rPr>
        <w:t>Чи мають право працівники брати участь в управлінні організацією згідно з законодавством України?</w:t>
      </w:r>
    </w:p>
    <w:p w:rsidR="00CB2A03" w:rsidRPr="00A20B0D" w:rsidRDefault="00CB2A03" w:rsidP="00A20B0D">
      <w:pPr>
        <w:pStyle w:val="a5"/>
        <w:widowControl w:val="0"/>
        <w:numPr>
          <w:ilvl w:val="0"/>
          <w:numId w:val="14"/>
        </w:numPr>
        <w:shd w:val="clear" w:color="auto" w:fill="FFFFFF"/>
        <w:tabs>
          <w:tab w:val="left" w:pos="523"/>
        </w:tabs>
        <w:autoSpaceDE w:val="0"/>
        <w:autoSpaceDN w:val="0"/>
        <w:adjustRightInd w:val="0"/>
        <w:ind w:left="0" w:firstLine="709"/>
        <w:jc w:val="both"/>
        <w:rPr>
          <w:iCs/>
          <w:sz w:val="24"/>
          <w:szCs w:val="24"/>
        </w:rPr>
      </w:pPr>
      <w:r w:rsidRPr="00A20B0D">
        <w:rPr>
          <w:iCs/>
          <w:sz w:val="24"/>
          <w:szCs w:val="24"/>
        </w:rPr>
        <w:t xml:space="preserve">Чи сторони соціального діалогу можуть укладати інші, крім колективних договорів і угод, акти </w:t>
      </w:r>
      <w:r w:rsidR="00C0795C">
        <w:rPr>
          <w:iCs/>
          <w:sz w:val="24"/>
          <w:szCs w:val="24"/>
        </w:rPr>
        <w:t>соціального діалогу</w:t>
      </w:r>
      <w:r w:rsidRPr="00A20B0D">
        <w:rPr>
          <w:iCs/>
          <w:sz w:val="24"/>
          <w:szCs w:val="24"/>
        </w:rPr>
        <w:t>? Якщо так, то наведіть приклади таких актів.</w:t>
      </w:r>
    </w:p>
    <w:p w:rsidR="00CB2A03" w:rsidRPr="00A20B0D" w:rsidRDefault="00CB2A03" w:rsidP="00A20B0D">
      <w:pPr>
        <w:pStyle w:val="a5"/>
        <w:widowControl w:val="0"/>
        <w:numPr>
          <w:ilvl w:val="0"/>
          <w:numId w:val="14"/>
        </w:numPr>
        <w:shd w:val="clear" w:color="auto" w:fill="FFFFFF"/>
        <w:tabs>
          <w:tab w:val="left" w:pos="523"/>
          <w:tab w:val="left" w:pos="576"/>
        </w:tabs>
        <w:autoSpaceDE w:val="0"/>
        <w:autoSpaceDN w:val="0"/>
        <w:adjustRightInd w:val="0"/>
        <w:ind w:left="0" w:firstLine="709"/>
        <w:jc w:val="both"/>
        <w:rPr>
          <w:sz w:val="24"/>
          <w:szCs w:val="24"/>
        </w:rPr>
      </w:pPr>
      <w:r w:rsidRPr="00A20B0D">
        <w:rPr>
          <w:iCs/>
          <w:sz w:val="24"/>
          <w:szCs w:val="24"/>
        </w:rPr>
        <w:t>Окресліть законодавчі критерії, що визначають сферу дії колективних угод в Україні.</w:t>
      </w:r>
    </w:p>
    <w:p w:rsidR="00CB2A03" w:rsidRPr="00A20B0D" w:rsidRDefault="00CB2A03" w:rsidP="00A20B0D">
      <w:pPr>
        <w:pStyle w:val="a5"/>
        <w:widowControl w:val="0"/>
        <w:numPr>
          <w:ilvl w:val="0"/>
          <w:numId w:val="15"/>
        </w:numPr>
        <w:shd w:val="clear" w:color="auto" w:fill="FFFFFF"/>
        <w:tabs>
          <w:tab w:val="left" w:pos="523"/>
          <w:tab w:val="left" w:pos="576"/>
        </w:tabs>
        <w:autoSpaceDE w:val="0"/>
        <w:autoSpaceDN w:val="0"/>
        <w:adjustRightInd w:val="0"/>
        <w:ind w:left="0" w:firstLine="709"/>
        <w:jc w:val="both"/>
        <w:rPr>
          <w:iCs/>
          <w:sz w:val="24"/>
          <w:szCs w:val="24"/>
        </w:rPr>
      </w:pPr>
      <w:r w:rsidRPr="00A20B0D">
        <w:rPr>
          <w:iCs/>
          <w:sz w:val="24"/>
          <w:szCs w:val="24"/>
        </w:rPr>
        <w:t>Порівняйте поняття «сфера укладення колективних</w:t>
      </w:r>
      <w:r w:rsidRPr="00A20B0D">
        <w:rPr>
          <w:iCs/>
          <w:sz w:val="24"/>
          <w:szCs w:val="24"/>
        </w:rPr>
        <w:br/>
        <w:t>угод», «сфера дії колективних угод», «поширення дії колектив</w:t>
      </w:r>
      <w:r w:rsidRPr="00A20B0D">
        <w:rPr>
          <w:iCs/>
          <w:sz w:val="24"/>
          <w:szCs w:val="24"/>
        </w:rPr>
        <w:softHyphen/>
      </w:r>
      <w:r w:rsidRPr="00A20B0D">
        <w:rPr>
          <w:iCs/>
          <w:sz w:val="24"/>
          <w:szCs w:val="24"/>
        </w:rPr>
        <w:br/>
        <w:t>них угод», «приєднання до колективних угод»?</w:t>
      </w:r>
    </w:p>
    <w:p w:rsidR="00CB2A03" w:rsidRPr="00A20B0D" w:rsidRDefault="00CB2A03" w:rsidP="00A20B0D">
      <w:pPr>
        <w:pStyle w:val="a5"/>
        <w:widowControl w:val="0"/>
        <w:numPr>
          <w:ilvl w:val="0"/>
          <w:numId w:val="15"/>
        </w:numPr>
        <w:shd w:val="clear" w:color="auto" w:fill="FFFFFF"/>
        <w:tabs>
          <w:tab w:val="left" w:pos="523"/>
          <w:tab w:val="left" w:pos="576"/>
        </w:tabs>
        <w:autoSpaceDE w:val="0"/>
        <w:autoSpaceDN w:val="0"/>
        <w:adjustRightInd w:val="0"/>
        <w:ind w:left="0" w:firstLine="709"/>
        <w:jc w:val="both"/>
        <w:rPr>
          <w:iCs/>
          <w:sz w:val="24"/>
          <w:szCs w:val="24"/>
        </w:rPr>
      </w:pPr>
      <w:r w:rsidRPr="00A20B0D">
        <w:rPr>
          <w:iCs/>
          <w:sz w:val="24"/>
          <w:szCs w:val="24"/>
        </w:rPr>
        <w:t>Чи існує в Україні практика приєднання суб’єктів соціаль</w:t>
      </w:r>
      <w:r w:rsidRPr="00A20B0D">
        <w:rPr>
          <w:iCs/>
          <w:sz w:val="24"/>
          <w:szCs w:val="24"/>
        </w:rPr>
        <w:softHyphen/>
        <w:t>ного діалогу до колективних угод? Як що так, то за якою проце</w:t>
      </w:r>
      <w:r w:rsidRPr="00A20B0D">
        <w:rPr>
          <w:iCs/>
          <w:sz w:val="24"/>
          <w:szCs w:val="24"/>
        </w:rPr>
        <w:softHyphen/>
        <w:t>дурою відбувається приєднання?</w:t>
      </w:r>
    </w:p>
    <w:p w:rsidR="00CB2A03" w:rsidRPr="00A20B0D" w:rsidRDefault="00CB2A03" w:rsidP="00A20B0D">
      <w:pPr>
        <w:pStyle w:val="a5"/>
        <w:widowControl w:val="0"/>
        <w:numPr>
          <w:ilvl w:val="0"/>
          <w:numId w:val="15"/>
        </w:numPr>
        <w:shd w:val="clear" w:color="auto" w:fill="FFFFFF"/>
        <w:tabs>
          <w:tab w:val="left" w:pos="523"/>
          <w:tab w:val="left" w:pos="576"/>
        </w:tabs>
        <w:autoSpaceDE w:val="0"/>
        <w:autoSpaceDN w:val="0"/>
        <w:adjustRightInd w:val="0"/>
        <w:ind w:left="0" w:firstLine="709"/>
        <w:jc w:val="both"/>
        <w:rPr>
          <w:sz w:val="24"/>
          <w:szCs w:val="24"/>
        </w:rPr>
      </w:pPr>
      <w:r w:rsidRPr="00A20B0D">
        <w:rPr>
          <w:iCs/>
          <w:sz w:val="24"/>
          <w:szCs w:val="24"/>
        </w:rPr>
        <w:t>Чи є обов’язковими положення колективної угоди для робото</w:t>
      </w:r>
      <w:r w:rsidRPr="00A20B0D">
        <w:rPr>
          <w:iCs/>
          <w:sz w:val="24"/>
          <w:szCs w:val="24"/>
        </w:rPr>
        <w:softHyphen/>
        <w:t>давця, що вийшов з членів організації роботодавців, яка її уклала?</w:t>
      </w:r>
    </w:p>
    <w:p w:rsidR="00CB2A03" w:rsidRPr="00A20B0D" w:rsidRDefault="00CB2A03" w:rsidP="00A20B0D">
      <w:pPr>
        <w:widowControl w:val="0"/>
        <w:numPr>
          <w:ilvl w:val="0"/>
          <w:numId w:val="16"/>
        </w:numPr>
        <w:shd w:val="clear" w:color="auto" w:fill="FFFFFF"/>
        <w:tabs>
          <w:tab w:val="left" w:pos="624"/>
        </w:tabs>
        <w:autoSpaceDE w:val="0"/>
        <w:autoSpaceDN w:val="0"/>
        <w:adjustRightInd w:val="0"/>
        <w:spacing w:after="0" w:line="240" w:lineRule="auto"/>
        <w:ind w:firstLine="709"/>
        <w:contextualSpacing/>
        <w:jc w:val="both"/>
        <w:rPr>
          <w:rFonts w:ascii="Times New Roman" w:hAnsi="Times New Roman" w:cs="Times New Roman"/>
          <w:iCs/>
          <w:sz w:val="24"/>
          <w:szCs w:val="24"/>
          <w:lang w:val="uk-UA"/>
        </w:rPr>
      </w:pPr>
      <w:r w:rsidRPr="00A20B0D">
        <w:rPr>
          <w:rFonts w:ascii="Times New Roman" w:hAnsi="Times New Roman" w:cs="Times New Roman"/>
          <w:iCs/>
          <w:sz w:val="24"/>
          <w:szCs w:val="24"/>
          <w:lang w:val="uk-UA"/>
        </w:rPr>
        <w:t xml:space="preserve">Законодавець </w:t>
      </w:r>
      <w:r w:rsidRPr="00C0795C">
        <w:rPr>
          <w:rFonts w:ascii="Times New Roman" w:hAnsi="Times New Roman" w:cs="Times New Roman"/>
          <w:iCs/>
          <w:sz w:val="24"/>
          <w:szCs w:val="24"/>
          <w:lang w:val="uk-UA"/>
        </w:rPr>
        <w:t>передбачив п</w:t>
      </w:r>
      <w:r w:rsidRPr="00A20B0D">
        <w:rPr>
          <w:rFonts w:ascii="Times New Roman" w:hAnsi="Times New Roman" w:cs="Times New Roman"/>
          <w:iCs/>
          <w:sz w:val="24"/>
          <w:szCs w:val="24"/>
          <w:lang w:val="uk-UA"/>
        </w:rPr>
        <w:t>овідомну реєстрацію галузевих</w:t>
      </w:r>
      <w:r w:rsidR="00711044">
        <w:rPr>
          <w:rFonts w:ascii="Times New Roman" w:hAnsi="Times New Roman" w:cs="Times New Roman"/>
          <w:iCs/>
          <w:sz w:val="24"/>
          <w:szCs w:val="24"/>
          <w:lang w:val="uk-UA"/>
        </w:rPr>
        <w:t xml:space="preserve"> та</w:t>
      </w:r>
      <w:r w:rsidRPr="00A20B0D">
        <w:rPr>
          <w:rFonts w:ascii="Times New Roman" w:hAnsi="Times New Roman" w:cs="Times New Roman"/>
          <w:iCs/>
          <w:sz w:val="24"/>
          <w:szCs w:val="24"/>
          <w:lang w:val="uk-UA"/>
        </w:rPr>
        <w:t xml:space="preserve"> регіональних угод. Проте ген</w:t>
      </w:r>
      <w:r w:rsidR="004C749A">
        <w:rPr>
          <w:rFonts w:ascii="Times New Roman" w:hAnsi="Times New Roman" w:cs="Times New Roman"/>
          <w:iCs/>
          <w:sz w:val="24"/>
          <w:szCs w:val="24"/>
          <w:lang w:val="uk-UA"/>
        </w:rPr>
        <w:t>еральні угоди не підлягають реє</w:t>
      </w:r>
      <w:r w:rsidRPr="00A20B0D">
        <w:rPr>
          <w:rFonts w:ascii="Times New Roman" w:hAnsi="Times New Roman" w:cs="Times New Roman"/>
          <w:iCs/>
          <w:sz w:val="24"/>
          <w:szCs w:val="24"/>
          <w:lang w:val="uk-UA"/>
        </w:rPr>
        <w:t>страції. Чи не помилився законодавець у цій ситуації?</w:t>
      </w:r>
    </w:p>
    <w:p w:rsidR="00AA188F" w:rsidRPr="00A20B0D" w:rsidRDefault="00CB2A03" w:rsidP="00A20B0D">
      <w:pPr>
        <w:widowControl w:val="0"/>
        <w:numPr>
          <w:ilvl w:val="0"/>
          <w:numId w:val="16"/>
        </w:numPr>
        <w:shd w:val="clear" w:color="auto" w:fill="FFFFFF"/>
        <w:tabs>
          <w:tab w:val="left" w:pos="0"/>
          <w:tab w:val="left" w:pos="624"/>
          <w:tab w:val="left" w:pos="720"/>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A20B0D">
        <w:rPr>
          <w:rFonts w:ascii="Times New Roman" w:hAnsi="Times New Roman" w:cs="Times New Roman"/>
          <w:iCs/>
          <w:sz w:val="24"/>
          <w:szCs w:val="24"/>
          <w:lang w:val="uk-UA"/>
        </w:rPr>
        <w:t>Чи є чинними положення незареєстрованої галузевої угоди?</w:t>
      </w:r>
    </w:p>
    <w:p w:rsidR="00CB2A03" w:rsidRPr="00A20B0D" w:rsidRDefault="00CB2A03" w:rsidP="00A20B0D">
      <w:pPr>
        <w:widowControl w:val="0"/>
        <w:numPr>
          <w:ilvl w:val="0"/>
          <w:numId w:val="16"/>
        </w:numPr>
        <w:shd w:val="clear" w:color="auto" w:fill="FFFFFF"/>
        <w:tabs>
          <w:tab w:val="left" w:pos="0"/>
          <w:tab w:val="left" w:pos="624"/>
          <w:tab w:val="left" w:pos="720"/>
        </w:tabs>
        <w:autoSpaceDE w:val="0"/>
        <w:autoSpaceDN w:val="0"/>
        <w:adjustRightInd w:val="0"/>
        <w:spacing w:after="0" w:line="240" w:lineRule="auto"/>
        <w:ind w:firstLine="709"/>
        <w:contextualSpacing/>
        <w:jc w:val="both"/>
        <w:rPr>
          <w:rFonts w:ascii="Times New Roman" w:hAnsi="Times New Roman" w:cs="Times New Roman"/>
          <w:sz w:val="24"/>
          <w:szCs w:val="24"/>
          <w:lang w:val="uk-UA"/>
        </w:rPr>
      </w:pPr>
      <w:r w:rsidRPr="00A20B0D">
        <w:rPr>
          <w:rFonts w:ascii="Times New Roman" w:hAnsi="Times New Roman" w:cs="Times New Roman"/>
          <w:iCs/>
          <w:sz w:val="24"/>
          <w:szCs w:val="24"/>
          <w:lang w:val="uk-UA"/>
        </w:rPr>
        <w:tab/>
        <w:t>Виберіть будь-яку генеральну угоду, що укладалася в</w:t>
      </w:r>
      <w:r w:rsidRPr="00A20B0D">
        <w:rPr>
          <w:rFonts w:ascii="Times New Roman" w:hAnsi="Times New Roman" w:cs="Times New Roman"/>
          <w:iCs/>
          <w:sz w:val="24"/>
          <w:szCs w:val="24"/>
          <w:lang w:val="uk-UA"/>
        </w:rPr>
        <w:br/>
        <w:t>Україні, ознайомтеся із зобов’язаннями сторін та проведіть</w:t>
      </w:r>
      <w:r w:rsidRPr="00A20B0D">
        <w:rPr>
          <w:rFonts w:ascii="Times New Roman" w:hAnsi="Times New Roman" w:cs="Times New Roman"/>
          <w:iCs/>
          <w:sz w:val="24"/>
          <w:szCs w:val="24"/>
          <w:lang w:val="uk-UA"/>
        </w:rPr>
        <w:br/>
        <w:t>аналіз (дослідження) фактичного виконання сторонами своїх зобов’язань.</w:t>
      </w:r>
    </w:p>
    <w:p w:rsidR="00AA188F" w:rsidRPr="00A20B0D" w:rsidRDefault="00AA188F" w:rsidP="00A20B0D">
      <w:pPr>
        <w:pStyle w:val="a5"/>
        <w:numPr>
          <w:ilvl w:val="0"/>
          <w:numId w:val="16"/>
        </w:numPr>
        <w:shd w:val="clear" w:color="auto" w:fill="FFFFFF"/>
        <w:ind w:left="0" w:firstLine="709"/>
        <w:jc w:val="both"/>
        <w:textAlignment w:val="baseline"/>
        <w:rPr>
          <w:sz w:val="24"/>
          <w:szCs w:val="24"/>
          <w:lang w:eastAsia="uk-UA"/>
        </w:rPr>
      </w:pPr>
      <w:r w:rsidRPr="00A20B0D">
        <w:rPr>
          <w:sz w:val="24"/>
          <w:szCs w:val="24"/>
        </w:rPr>
        <w:t>Проаналізуйте механізм співпраці організацій роботодавців та органів державної влади з питань, що стосуються реалізації соціально-економічної політики і регулювання соціально-трудових відносин (на прикладі діяльності Федерації роботодавців України). Охарактеризуйте важелі впливу організацій роботодавців на органи державної влади.</w:t>
      </w:r>
    </w:p>
    <w:p w:rsidR="00AA188F" w:rsidRPr="00A20B0D" w:rsidRDefault="00AA188F" w:rsidP="00A20B0D">
      <w:pPr>
        <w:pStyle w:val="a5"/>
        <w:numPr>
          <w:ilvl w:val="0"/>
          <w:numId w:val="16"/>
        </w:numPr>
        <w:shd w:val="clear" w:color="auto" w:fill="FFFFFF"/>
        <w:ind w:left="0" w:firstLine="709"/>
        <w:jc w:val="both"/>
        <w:textAlignment w:val="baseline"/>
        <w:rPr>
          <w:sz w:val="24"/>
          <w:szCs w:val="24"/>
          <w:lang w:eastAsia="uk-UA"/>
        </w:rPr>
      </w:pPr>
      <w:r w:rsidRPr="00A20B0D">
        <w:rPr>
          <w:sz w:val="24"/>
          <w:szCs w:val="24"/>
        </w:rPr>
        <w:t xml:space="preserve">Який орган станом на тепер є найвищим </w:t>
      </w:r>
      <w:r w:rsidRPr="00A20B0D">
        <w:rPr>
          <w:sz w:val="24"/>
          <w:szCs w:val="24"/>
          <w:lang w:eastAsia="uk-UA"/>
        </w:rPr>
        <w:t>представницьким органом репрезентативних всеукраїнських об`єднань організацій роботодавців?</w:t>
      </w:r>
    </w:p>
    <w:p w:rsidR="00AA188F" w:rsidRPr="00A20B0D" w:rsidRDefault="00AA188F" w:rsidP="00A20B0D">
      <w:pPr>
        <w:pStyle w:val="a5"/>
        <w:ind w:left="0" w:firstLine="709"/>
        <w:jc w:val="both"/>
        <w:rPr>
          <w:sz w:val="24"/>
          <w:szCs w:val="24"/>
        </w:rPr>
      </w:pPr>
    </w:p>
    <w:p w:rsidR="00AA188F" w:rsidRPr="00A20B0D" w:rsidRDefault="00AA188F" w:rsidP="00A20B0D">
      <w:pPr>
        <w:pStyle w:val="a5"/>
        <w:ind w:left="0" w:firstLine="709"/>
        <w:jc w:val="both"/>
        <w:rPr>
          <w:sz w:val="24"/>
          <w:szCs w:val="24"/>
        </w:rPr>
      </w:pPr>
    </w:p>
    <w:p w:rsidR="00515108" w:rsidRPr="00A20B0D" w:rsidRDefault="00515108" w:rsidP="00A20B0D">
      <w:pPr>
        <w:pStyle w:val="a5"/>
        <w:shd w:val="clear" w:color="auto" w:fill="FFFFFF"/>
        <w:ind w:left="0" w:firstLine="709"/>
        <w:jc w:val="both"/>
        <w:textAlignment w:val="baseline"/>
        <w:rPr>
          <w:sz w:val="24"/>
          <w:szCs w:val="24"/>
          <w:lang w:eastAsia="uk-UA"/>
        </w:rPr>
      </w:pPr>
      <w:r w:rsidRPr="0076075B">
        <w:rPr>
          <w:b/>
          <w:sz w:val="24"/>
          <w:szCs w:val="24"/>
        </w:rPr>
        <w:t>Ділова гра "Колективні переговори з укладення галузевої угоди".</w:t>
      </w:r>
      <w:r w:rsidR="0091650F" w:rsidRPr="00A20B0D">
        <w:rPr>
          <w:sz w:val="24"/>
          <w:szCs w:val="24"/>
        </w:rPr>
        <w:t xml:space="preserve"> </w:t>
      </w:r>
      <w:r w:rsidRPr="00A20B0D">
        <w:rPr>
          <w:sz w:val="24"/>
          <w:szCs w:val="24"/>
        </w:rPr>
        <w:t>Правила:</w:t>
      </w:r>
    </w:p>
    <w:p w:rsidR="00515108" w:rsidRPr="00A20B0D" w:rsidRDefault="00515108" w:rsidP="00A20B0D">
      <w:pPr>
        <w:pStyle w:val="a5"/>
        <w:numPr>
          <w:ilvl w:val="0"/>
          <w:numId w:val="5"/>
        </w:numPr>
        <w:ind w:left="0" w:firstLine="709"/>
        <w:jc w:val="both"/>
        <w:rPr>
          <w:sz w:val="24"/>
          <w:szCs w:val="24"/>
        </w:rPr>
      </w:pPr>
      <w:r w:rsidRPr="00A20B0D">
        <w:rPr>
          <w:sz w:val="24"/>
          <w:szCs w:val="24"/>
        </w:rPr>
        <w:t>Оберіть галузь економіки та господарства України у якій плануєте підписувати галузеву угоду.</w:t>
      </w:r>
      <w:r w:rsidRPr="00A20B0D">
        <w:rPr>
          <w:sz w:val="24"/>
          <w:szCs w:val="24"/>
          <w:shd w:val="clear" w:color="auto" w:fill="FFFFFF"/>
        </w:rPr>
        <w:t xml:space="preserve"> Проаналізуйте текст галузевої угоди, що вже діє.</w:t>
      </w:r>
    </w:p>
    <w:p w:rsidR="00515108" w:rsidRPr="00960C09" w:rsidRDefault="00515108" w:rsidP="00A20B0D">
      <w:pPr>
        <w:pStyle w:val="a5"/>
        <w:numPr>
          <w:ilvl w:val="0"/>
          <w:numId w:val="5"/>
        </w:numPr>
        <w:ind w:left="0" w:firstLine="709"/>
        <w:jc w:val="both"/>
        <w:rPr>
          <w:color w:val="000000" w:themeColor="text1"/>
          <w:sz w:val="24"/>
          <w:szCs w:val="24"/>
        </w:rPr>
      </w:pPr>
      <w:r w:rsidRPr="00A20B0D">
        <w:rPr>
          <w:sz w:val="24"/>
          <w:szCs w:val="24"/>
        </w:rPr>
        <w:lastRenderedPageBreak/>
        <w:t xml:space="preserve">Визначте </w:t>
      </w:r>
      <w:r w:rsidR="007C340D">
        <w:rPr>
          <w:sz w:val="24"/>
          <w:szCs w:val="24"/>
        </w:rPr>
        <w:t xml:space="preserve">сторони </w:t>
      </w:r>
      <w:r w:rsidRPr="00A20B0D">
        <w:rPr>
          <w:sz w:val="24"/>
          <w:szCs w:val="24"/>
        </w:rPr>
        <w:t xml:space="preserve">соціального діалогу для укладення галузевої угоди в обраній Вами галузі ( </w:t>
      </w:r>
      <w:r w:rsidRPr="00960C09">
        <w:rPr>
          <w:color w:val="000000" w:themeColor="text1"/>
          <w:sz w:val="24"/>
          <w:szCs w:val="24"/>
        </w:rPr>
        <w:t xml:space="preserve">Такими можуть бути </w:t>
      </w:r>
      <w:r w:rsidRPr="00960C09">
        <w:rPr>
          <w:color w:val="000000" w:themeColor="text1"/>
          <w:sz w:val="24"/>
          <w:szCs w:val="24"/>
          <w:shd w:val="clear" w:color="auto" w:fill="FFFFFF"/>
        </w:rPr>
        <w:t>легалізовані (зареєстровані) відповідно до закону всеукраїнські профспілки та всеукраїнські об’єднання організацій роботодавців, створених за галузевою ознакою, або ж сторони згідно з легендою, яка запропонована Вами).</w:t>
      </w:r>
      <w:r w:rsidR="007C340D" w:rsidRPr="00960C09">
        <w:rPr>
          <w:color w:val="000000" w:themeColor="text1"/>
          <w:sz w:val="24"/>
          <w:szCs w:val="24"/>
          <w:shd w:val="clear" w:color="auto" w:fill="FFFFFF"/>
        </w:rPr>
        <w:t xml:space="preserve"> </w:t>
      </w:r>
    </w:p>
    <w:p w:rsidR="00515108" w:rsidRPr="00A20B0D" w:rsidRDefault="00515108" w:rsidP="00A20B0D">
      <w:pPr>
        <w:pStyle w:val="a5"/>
        <w:numPr>
          <w:ilvl w:val="0"/>
          <w:numId w:val="5"/>
        </w:numPr>
        <w:ind w:left="0" w:firstLine="709"/>
        <w:jc w:val="both"/>
        <w:rPr>
          <w:sz w:val="24"/>
          <w:szCs w:val="24"/>
        </w:rPr>
      </w:pPr>
      <w:r w:rsidRPr="00A20B0D">
        <w:rPr>
          <w:sz w:val="24"/>
          <w:szCs w:val="24"/>
        </w:rPr>
        <w:t>Визначте по п</w:t>
      </w:r>
      <w:r w:rsidRPr="007C340D">
        <w:rPr>
          <w:sz w:val="24"/>
          <w:szCs w:val="24"/>
        </w:rPr>
        <w:t>'</w:t>
      </w:r>
      <w:r w:rsidRPr="00A20B0D">
        <w:rPr>
          <w:sz w:val="24"/>
          <w:szCs w:val="24"/>
        </w:rPr>
        <w:t xml:space="preserve">ять вимог для кожної сторони щодо яких будете наполягати на їхньому </w:t>
      </w:r>
      <w:r w:rsidRPr="00960C09">
        <w:rPr>
          <w:sz w:val="24"/>
          <w:szCs w:val="24"/>
        </w:rPr>
        <w:t>включенні до</w:t>
      </w:r>
      <w:r w:rsidRPr="00A20B0D">
        <w:rPr>
          <w:sz w:val="24"/>
          <w:szCs w:val="24"/>
        </w:rPr>
        <w:t xml:space="preserve"> тексту галузевої угоди.</w:t>
      </w:r>
    </w:p>
    <w:p w:rsidR="00515108" w:rsidRPr="00A20B0D" w:rsidRDefault="00515108" w:rsidP="00A20B0D">
      <w:pPr>
        <w:pStyle w:val="a5"/>
        <w:numPr>
          <w:ilvl w:val="0"/>
          <w:numId w:val="5"/>
        </w:numPr>
        <w:ind w:left="0" w:firstLine="709"/>
        <w:jc w:val="both"/>
        <w:rPr>
          <w:sz w:val="24"/>
          <w:szCs w:val="24"/>
        </w:rPr>
      </w:pPr>
      <w:r w:rsidRPr="00A20B0D">
        <w:rPr>
          <w:sz w:val="24"/>
          <w:szCs w:val="24"/>
        </w:rPr>
        <w:t>Проінформуйте про час і місце колективних переговорів.</w:t>
      </w:r>
    </w:p>
    <w:p w:rsidR="00515108" w:rsidRPr="00A20B0D" w:rsidRDefault="00515108" w:rsidP="00A20B0D">
      <w:pPr>
        <w:pStyle w:val="a5"/>
        <w:numPr>
          <w:ilvl w:val="0"/>
          <w:numId w:val="5"/>
        </w:numPr>
        <w:ind w:left="0" w:firstLine="709"/>
        <w:jc w:val="both"/>
        <w:rPr>
          <w:sz w:val="24"/>
          <w:szCs w:val="24"/>
        </w:rPr>
      </w:pPr>
      <w:r w:rsidRPr="00A20B0D">
        <w:rPr>
          <w:sz w:val="24"/>
          <w:szCs w:val="24"/>
        </w:rPr>
        <w:t>Перевірте повноваження представників сторін соціального діалогу для укладення галузевої угоди.</w:t>
      </w:r>
    </w:p>
    <w:p w:rsidR="00515108" w:rsidRPr="00A20B0D" w:rsidRDefault="00515108" w:rsidP="00A20B0D">
      <w:pPr>
        <w:pStyle w:val="a5"/>
        <w:numPr>
          <w:ilvl w:val="0"/>
          <w:numId w:val="5"/>
        </w:numPr>
        <w:ind w:left="0" w:firstLine="709"/>
        <w:jc w:val="both"/>
        <w:rPr>
          <w:sz w:val="24"/>
          <w:szCs w:val="24"/>
        </w:rPr>
      </w:pPr>
      <w:r w:rsidRPr="00A20B0D">
        <w:rPr>
          <w:sz w:val="24"/>
          <w:szCs w:val="24"/>
        </w:rPr>
        <w:t>Проведіть колективні переговори з укладення галузевої угоди.</w:t>
      </w:r>
    </w:p>
    <w:p w:rsidR="00515108" w:rsidRPr="00A20B0D" w:rsidRDefault="00515108" w:rsidP="00A20B0D">
      <w:pPr>
        <w:pStyle w:val="a5"/>
        <w:numPr>
          <w:ilvl w:val="0"/>
          <w:numId w:val="5"/>
        </w:numPr>
        <w:ind w:left="0" w:firstLine="709"/>
        <w:jc w:val="both"/>
        <w:rPr>
          <w:sz w:val="24"/>
          <w:szCs w:val="24"/>
        </w:rPr>
      </w:pPr>
      <w:r w:rsidRPr="00A20B0D">
        <w:rPr>
          <w:sz w:val="24"/>
          <w:szCs w:val="24"/>
        </w:rPr>
        <w:t xml:space="preserve">Обговоріть результати гри: хід переговорів; наполегливість та </w:t>
      </w:r>
      <w:proofErr w:type="spellStart"/>
      <w:r w:rsidRPr="00A20B0D">
        <w:rPr>
          <w:sz w:val="24"/>
          <w:szCs w:val="24"/>
        </w:rPr>
        <w:t>обгрунтованість</w:t>
      </w:r>
      <w:proofErr w:type="spellEnd"/>
      <w:r w:rsidRPr="00A20B0D">
        <w:rPr>
          <w:sz w:val="24"/>
          <w:szCs w:val="24"/>
        </w:rPr>
        <w:t xml:space="preserve"> позицій сторін; вміння переконувати у правильності власної позиції.</w:t>
      </w:r>
    </w:p>
    <w:p w:rsidR="00CD1192" w:rsidRPr="00A20B0D" w:rsidRDefault="00CD1192" w:rsidP="00A20B0D">
      <w:pPr>
        <w:spacing w:after="0" w:line="240" w:lineRule="auto"/>
        <w:ind w:firstLine="709"/>
        <w:contextualSpacing/>
        <w:jc w:val="both"/>
        <w:rPr>
          <w:rFonts w:ascii="Times New Roman" w:hAnsi="Times New Roman" w:cs="Times New Roman"/>
          <w:sz w:val="24"/>
          <w:szCs w:val="24"/>
          <w:lang w:val="uk-UA"/>
        </w:rPr>
      </w:pPr>
    </w:p>
    <w:p w:rsidR="0019492F" w:rsidRPr="0076075B" w:rsidRDefault="00AE690F" w:rsidP="00A20B0D">
      <w:pPr>
        <w:spacing w:after="0" w:line="240" w:lineRule="auto"/>
        <w:ind w:firstLine="709"/>
        <w:contextualSpacing/>
        <w:jc w:val="both"/>
        <w:rPr>
          <w:rFonts w:ascii="Times New Roman" w:hAnsi="Times New Roman" w:cs="Times New Roman"/>
          <w:b/>
          <w:sz w:val="24"/>
          <w:szCs w:val="24"/>
          <w:lang w:val="uk-UA"/>
        </w:rPr>
      </w:pPr>
      <w:r w:rsidRPr="0076075B">
        <w:rPr>
          <w:rFonts w:ascii="Times New Roman" w:hAnsi="Times New Roman" w:cs="Times New Roman"/>
          <w:b/>
          <w:sz w:val="24"/>
          <w:szCs w:val="24"/>
          <w:lang w:val="uk-UA"/>
        </w:rPr>
        <w:t>Задачі</w:t>
      </w:r>
    </w:p>
    <w:p w:rsidR="0088657E" w:rsidRPr="00A20B0D" w:rsidRDefault="0088657E" w:rsidP="00A20B0D">
      <w:pPr>
        <w:shd w:val="clear" w:color="auto" w:fill="FFFFFF"/>
        <w:spacing w:after="0" w:line="240" w:lineRule="auto"/>
        <w:ind w:firstLine="709"/>
        <w:contextualSpacing/>
        <w:jc w:val="both"/>
        <w:rPr>
          <w:rFonts w:ascii="Times New Roman" w:hAnsi="Times New Roman" w:cs="Times New Roman"/>
          <w:sz w:val="24"/>
          <w:szCs w:val="24"/>
        </w:rPr>
      </w:pPr>
      <w:r w:rsidRPr="00240FEA">
        <w:rPr>
          <w:rFonts w:ascii="Times New Roman" w:hAnsi="Times New Roman" w:cs="Times New Roman"/>
          <w:b/>
          <w:sz w:val="24"/>
          <w:szCs w:val="24"/>
          <w:lang w:val="uk-UA"/>
        </w:rPr>
        <w:t>1.</w:t>
      </w:r>
      <w:r w:rsidRPr="00A20B0D">
        <w:rPr>
          <w:rFonts w:ascii="Times New Roman" w:hAnsi="Times New Roman" w:cs="Times New Roman"/>
          <w:sz w:val="24"/>
          <w:szCs w:val="24"/>
          <w:lang w:val="uk-UA"/>
        </w:rPr>
        <w:t xml:space="preserve"> У березні 2013 р. Наконечна, звільнившись з роботи за власним бажанням, звернулася до місцевого суду про стягнення з роботодавця заборгованої заробітної плати та компенсації за втрату частини заробітної плати у зв’язку з затримкою термінів її виплати. Також вона вимагала виплатити вихідну допомогу у розмірі п’яти середніх місячних</w:t>
      </w:r>
      <w:r w:rsidR="004C749A">
        <w:rPr>
          <w:rFonts w:ascii="Times New Roman" w:hAnsi="Times New Roman" w:cs="Times New Roman"/>
          <w:sz w:val="24"/>
          <w:szCs w:val="24"/>
          <w:lang w:val="uk-UA"/>
        </w:rPr>
        <w:t xml:space="preserve"> заробітних плат, що було перед</w:t>
      </w:r>
      <w:r w:rsidRPr="00A20B0D">
        <w:rPr>
          <w:rFonts w:ascii="Times New Roman" w:hAnsi="Times New Roman" w:cs="Times New Roman"/>
          <w:sz w:val="24"/>
          <w:szCs w:val="24"/>
          <w:lang w:val="uk-UA"/>
        </w:rPr>
        <w:t>бачено галузевою угодою.</w:t>
      </w:r>
    </w:p>
    <w:p w:rsidR="0088657E" w:rsidRPr="00A20B0D" w:rsidRDefault="0088657E" w:rsidP="00A20B0D">
      <w:pPr>
        <w:shd w:val="clear" w:color="auto" w:fill="FFFFFF"/>
        <w:spacing w:after="0" w:line="240" w:lineRule="auto"/>
        <w:ind w:firstLine="709"/>
        <w:contextualSpacing/>
        <w:jc w:val="both"/>
        <w:rPr>
          <w:rFonts w:ascii="Times New Roman" w:hAnsi="Times New Roman" w:cs="Times New Roman"/>
          <w:sz w:val="24"/>
          <w:szCs w:val="24"/>
        </w:rPr>
      </w:pPr>
      <w:r w:rsidRPr="00A20B0D">
        <w:rPr>
          <w:rFonts w:ascii="Times New Roman" w:hAnsi="Times New Roman" w:cs="Times New Roman"/>
          <w:sz w:val="24"/>
          <w:szCs w:val="24"/>
          <w:lang w:val="uk-UA"/>
        </w:rPr>
        <w:t>У судовому засіданні сторони подали тексти галузевої угоди, в яких спірне питання було викладене по-різному. Крім того, з’ясувалося, що ця галузева угода не була зареєстрована у встановленому законодавством порядку. Взявши до уваги зазначені обставини, суддя відмовив Наконечній у задоволені позовних вимог у частині виплати вихідної допомоги.</w:t>
      </w:r>
    </w:p>
    <w:p w:rsidR="0088657E" w:rsidRPr="0076075B" w:rsidRDefault="0088657E" w:rsidP="00A20B0D">
      <w:pPr>
        <w:shd w:val="clear" w:color="auto" w:fill="FFFFFF"/>
        <w:spacing w:after="0" w:line="240" w:lineRule="auto"/>
        <w:ind w:firstLine="709"/>
        <w:contextualSpacing/>
        <w:jc w:val="both"/>
        <w:rPr>
          <w:rFonts w:ascii="Times New Roman" w:hAnsi="Times New Roman" w:cs="Times New Roman"/>
          <w:b/>
          <w:i/>
          <w:sz w:val="24"/>
          <w:szCs w:val="24"/>
        </w:rPr>
      </w:pPr>
      <w:r w:rsidRPr="0076075B">
        <w:rPr>
          <w:rFonts w:ascii="Times New Roman" w:hAnsi="Times New Roman" w:cs="Times New Roman"/>
          <w:b/>
          <w:i/>
          <w:sz w:val="24"/>
          <w:szCs w:val="24"/>
          <w:lang w:val="uk-UA"/>
        </w:rPr>
        <w:t>Чи правильне рішення прийняв суд? Дайте правовий аналіз наведеної ситуації.</w:t>
      </w:r>
    </w:p>
    <w:p w:rsidR="0088657E" w:rsidRPr="00A20B0D" w:rsidRDefault="0088657E" w:rsidP="00A20B0D">
      <w:pPr>
        <w:shd w:val="clear" w:color="auto" w:fill="FFFFFF"/>
        <w:spacing w:after="0" w:line="240" w:lineRule="auto"/>
        <w:ind w:firstLine="709"/>
        <w:contextualSpacing/>
        <w:jc w:val="both"/>
        <w:rPr>
          <w:rFonts w:ascii="Times New Roman" w:hAnsi="Times New Roman" w:cs="Times New Roman"/>
          <w:bCs/>
          <w:sz w:val="24"/>
          <w:szCs w:val="24"/>
          <w:lang w:val="uk-UA"/>
        </w:rPr>
      </w:pPr>
    </w:p>
    <w:p w:rsidR="0088657E" w:rsidRPr="00A20B0D" w:rsidRDefault="0088657E" w:rsidP="00A20B0D">
      <w:pPr>
        <w:shd w:val="clear" w:color="auto" w:fill="FFFFFF"/>
        <w:spacing w:after="0" w:line="240" w:lineRule="auto"/>
        <w:ind w:firstLine="709"/>
        <w:contextualSpacing/>
        <w:jc w:val="both"/>
        <w:rPr>
          <w:rFonts w:ascii="Times New Roman" w:hAnsi="Times New Roman" w:cs="Times New Roman"/>
          <w:sz w:val="24"/>
          <w:szCs w:val="24"/>
        </w:rPr>
      </w:pPr>
      <w:r w:rsidRPr="00240FEA">
        <w:rPr>
          <w:rFonts w:ascii="Times New Roman" w:hAnsi="Times New Roman" w:cs="Times New Roman"/>
          <w:b/>
          <w:bCs/>
          <w:sz w:val="24"/>
          <w:szCs w:val="24"/>
          <w:lang w:val="uk-UA"/>
        </w:rPr>
        <w:t>2.</w:t>
      </w:r>
      <w:r w:rsidRPr="00A20B0D">
        <w:rPr>
          <w:rFonts w:ascii="Times New Roman" w:hAnsi="Times New Roman" w:cs="Times New Roman"/>
          <w:bCs/>
          <w:sz w:val="24"/>
          <w:szCs w:val="24"/>
          <w:lang w:val="uk-UA"/>
        </w:rPr>
        <w:t xml:space="preserve"> </w:t>
      </w:r>
      <w:r w:rsidRPr="00A20B0D">
        <w:rPr>
          <w:rFonts w:ascii="Times New Roman" w:hAnsi="Times New Roman" w:cs="Times New Roman"/>
          <w:sz w:val="24"/>
          <w:szCs w:val="24"/>
          <w:lang w:val="uk-UA"/>
        </w:rPr>
        <w:t>Під час переговорів з укладення колективного договору виборний орган первинної профспілкової організації та представ</w:t>
      </w:r>
      <w:r w:rsidRPr="00A20B0D">
        <w:rPr>
          <w:rFonts w:ascii="Times New Roman" w:hAnsi="Times New Roman" w:cs="Times New Roman"/>
          <w:sz w:val="24"/>
          <w:szCs w:val="24"/>
          <w:lang w:val="uk-UA"/>
        </w:rPr>
        <w:softHyphen/>
        <w:t>ник роботодавця не досягнули домовленостей з ряду питань. Одним із них було встановлення скороченого робочого тижня для сімейних працівників, на вихованні в яких є малолітні діти. Виборний орган первинної профспілкової організації наполягав на встановленні цього поло</w:t>
      </w:r>
      <w:r w:rsidR="00177933" w:rsidRPr="00A20B0D">
        <w:rPr>
          <w:rFonts w:ascii="Times New Roman" w:hAnsi="Times New Roman" w:cs="Times New Roman"/>
          <w:sz w:val="24"/>
          <w:szCs w:val="24"/>
          <w:lang w:val="uk-UA"/>
        </w:rPr>
        <w:t>женн</w:t>
      </w:r>
      <w:r w:rsidRPr="00A20B0D">
        <w:rPr>
          <w:rFonts w:ascii="Times New Roman" w:hAnsi="Times New Roman" w:cs="Times New Roman"/>
          <w:sz w:val="24"/>
          <w:szCs w:val="24"/>
          <w:lang w:val="uk-UA"/>
        </w:rPr>
        <w:t>я у колективному договорі, оскільки у галузевій угоді така пільга була вже передбачена як гарантія, а порядок її надання повинен визначатися сторонами соціального діалогу на локальному рівні.</w:t>
      </w:r>
    </w:p>
    <w:p w:rsidR="0088657E" w:rsidRPr="00A20B0D" w:rsidRDefault="0088657E" w:rsidP="00A20B0D">
      <w:pPr>
        <w:shd w:val="clear" w:color="auto" w:fill="FFFFFF"/>
        <w:spacing w:after="0" w:line="240" w:lineRule="auto"/>
        <w:ind w:firstLine="709"/>
        <w:contextualSpacing/>
        <w:jc w:val="both"/>
        <w:rPr>
          <w:rFonts w:ascii="Times New Roman" w:hAnsi="Times New Roman" w:cs="Times New Roman"/>
          <w:sz w:val="24"/>
          <w:szCs w:val="24"/>
          <w:lang w:val="uk-UA"/>
        </w:rPr>
      </w:pPr>
      <w:r w:rsidRPr="00A20B0D">
        <w:rPr>
          <w:rFonts w:ascii="Times New Roman" w:hAnsi="Times New Roman" w:cs="Times New Roman"/>
          <w:sz w:val="24"/>
          <w:szCs w:val="24"/>
          <w:lang w:val="uk-UA"/>
        </w:rPr>
        <w:t>Представник роботодавця категорично відмовлявся від вклю</w:t>
      </w:r>
      <w:r w:rsidRPr="00A20B0D">
        <w:rPr>
          <w:rFonts w:ascii="Times New Roman" w:hAnsi="Times New Roman" w:cs="Times New Roman"/>
          <w:sz w:val="24"/>
          <w:szCs w:val="24"/>
          <w:lang w:val="uk-UA"/>
        </w:rPr>
        <w:softHyphen/>
        <w:t>чення цього положення до колективного договору, оскільки вва</w:t>
      </w:r>
      <w:r w:rsidRPr="00A20B0D">
        <w:rPr>
          <w:rFonts w:ascii="Times New Roman" w:hAnsi="Times New Roman" w:cs="Times New Roman"/>
          <w:sz w:val="24"/>
          <w:szCs w:val="24"/>
          <w:lang w:val="uk-UA"/>
        </w:rPr>
        <w:softHyphen/>
        <w:t>жав, що згідно з чинним законодавством надання додаткових пільг є правом роботодавця, а не його обов’язком. До того ж робо</w:t>
      </w:r>
      <w:r w:rsidRPr="00A20B0D">
        <w:rPr>
          <w:rFonts w:ascii="Times New Roman" w:hAnsi="Times New Roman" w:cs="Times New Roman"/>
          <w:sz w:val="24"/>
          <w:szCs w:val="24"/>
          <w:lang w:val="uk-UA"/>
        </w:rPr>
        <w:softHyphen/>
        <w:t>тодавець був переконаний, що галузева угода його не стосується, оскільки він не брав уча</w:t>
      </w:r>
      <w:r w:rsidR="00B71270" w:rsidRPr="00A20B0D">
        <w:rPr>
          <w:rFonts w:ascii="Times New Roman" w:hAnsi="Times New Roman" w:cs="Times New Roman"/>
          <w:sz w:val="24"/>
          <w:szCs w:val="24"/>
          <w:lang w:val="uk-UA"/>
        </w:rPr>
        <w:t>сті в її уклад</w:t>
      </w:r>
      <w:r w:rsidRPr="00A20B0D">
        <w:rPr>
          <w:rFonts w:ascii="Times New Roman" w:hAnsi="Times New Roman" w:cs="Times New Roman"/>
          <w:sz w:val="24"/>
          <w:szCs w:val="24"/>
          <w:lang w:val="uk-UA"/>
        </w:rPr>
        <w:t>енні та підписанні та не уповноважував будь-кого іншого представляти його інтереси під час укладення цієї угоди.</w:t>
      </w:r>
    </w:p>
    <w:p w:rsidR="009B3C5D" w:rsidRPr="0076075B" w:rsidRDefault="0088657E" w:rsidP="00A20B0D">
      <w:pPr>
        <w:spacing w:after="0" w:line="240" w:lineRule="auto"/>
        <w:ind w:firstLine="709"/>
        <w:contextualSpacing/>
        <w:jc w:val="both"/>
        <w:rPr>
          <w:rFonts w:ascii="Times New Roman" w:hAnsi="Times New Roman" w:cs="Times New Roman"/>
          <w:b/>
          <w:i/>
          <w:sz w:val="24"/>
          <w:szCs w:val="24"/>
          <w:lang w:val="uk-UA"/>
        </w:rPr>
      </w:pPr>
      <w:r w:rsidRPr="0076075B">
        <w:rPr>
          <w:rFonts w:ascii="Times New Roman" w:hAnsi="Times New Roman" w:cs="Times New Roman"/>
          <w:b/>
          <w:i/>
          <w:sz w:val="24"/>
          <w:szCs w:val="24"/>
          <w:lang w:val="uk-UA"/>
        </w:rPr>
        <w:t>Чи є правомірною вимога виборного органу первинної проф</w:t>
      </w:r>
      <w:r w:rsidRPr="0076075B">
        <w:rPr>
          <w:rFonts w:ascii="Times New Roman" w:hAnsi="Times New Roman" w:cs="Times New Roman"/>
          <w:b/>
          <w:i/>
          <w:sz w:val="24"/>
          <w:szCs w:val="24"/>
          <w:lang w:val="uk-UA"/>
        </w:rPr>
        <w:softHyphen/>
        <w:t>спілкової організації та відмова роботодавця? Обґрунтуйте свою відповідь.</w:t>
      </w:r>
    </w:p>
    <w:p w:rsidR="009B3C5D" w:rsidRDefault="009B3C5D" w:rsidP="00A20B0D">
      <w:pPr>
        <w:spacing w:after="0" w:line="240" w:lineRule="auto"/>
        <w:ind w:firstLine="709"/>
        <w:contextualSpacing/>
        <w:jc w:val="both"/>
        <w:rPr>
          <w:rFonts w:ascii="Times New Roman" w:eastAsia="Times New Roman" w:hAnsi="Times New Roman" w:cs="Times New Roman"/>
          <w:sz w:val="24"/>
          <w:szCs w:val="24"/>
          <w:lang w:val="uk-UA"/>
        </w:rPr>
      </w:pPr>
    </w:p>
    <w:p w:rsidR="007F58CD" w:rsidRDefault="007F58CD" w:rsidP="00A20B0D">
      <w:pPr>
        <w:spacing w:after="0" w:line="240" w:lineRule="auto"/>
        <w:ind w:firstLine="709"/>
        <w:contextualSpacing/>
        <w:jc w:val="both"/>
        <w:rPr>
          <w:rFonts w:ascii="Times New Roman" w:eastAsia="Times New Roman" w:hAnsi="Times New Roman" w:cs="Times New Roman"/>
          <w:sz w:val="24"/>
          <w:szCs w:val="24"/>
          <w:lang w:val="uk-UA"/>
        </w:rPr>
      </w:pPr>
    </w:p>
    <w:p w:rsidR="007F58CD" w:rsidRDefault="007F58CD" w:rsidP="00A20B0D">
      <w:pPr>
        <w:spacing w:after="0" w:line="240" w:lineRule="auto"/>
        <w:ind w:firstLine="709"/>
        <w:contextualSpacing/>
        <w:jc w:val="both"/>
        <w:rPr>
          <w:rFonts w:ascii="Times New Roman" w:eastAsia="Times New Roman" w:hAnsi="Times New Roman" w:cs="Times New Roman"/>
          <w:sz w:val="24"/>
          <w:szCs w:val="24"/>
          <w:lang w:val="uk-UA"/>
        </w:rPr>
      </w:pPr>
    </w:p>
    <w:p w:rsidR="007F58CD" w:rsidRPr="007F58CD" w:rsidRDefault="007F58CD" w:rsidP="00A20B0D">
      <w:pPr>
        <w:spacing w:after="0" w:line="240" w:lineRule="auto"/>
        <w:ind w:firstLine="709"/>
        <w:contextualSpacing/>
        <w:jc w:val="both"/>
        <w:rPr>
          <w:rFonts w:ascii="Times New Roman" w:eastAsia="Times New Roman" w:hAnsi="Times New Roman" w:cs="Times New Roman"/>
          <w:b/>
          <w:sz w:val="32"/>
          <w:szCs w:val="32"/>
          <w:lang w:val="uk-UA"/>
        </w:rPr>
      </w:pPr>
      <w:r w:rsidRPr="007F58CD">
        <w:rPr>
          <w:rFonts w:ascii="Times New Roman" w:eastAsia="Times New Roman" w:hAnsi="Times New Roman" w:cs="Times New Roman"/>
          <w:b/>
          <w:sz w:val="32"/>
          <w:szCs w:val="32"/>
          <w:lang w:val="uk-UA"/>
        </w:rPr>
        <w:t>Заняття 2</w:t>
      </w:r>
    </w:p>
    <w:p w:rsidR="007F58CD" w:rsidRPr="007F58CD" w:rsidRDefault="007F58CD" w:rsidP="007F58CD">
      <w:pPr>
        <w:spacing w:after="0" w:line="240" w:lineRule="auto"/>
        <w:ind w:firstLine="709"/>
        <w:contextualSpacing/>
        <w:jc w:val="both"/>
        <w:rPr>
          <w:rFonts w:ascii="Times New Roman" w:eastAsia="Times New Roman" w:hAnsi="Times New Roman" w:cs="Times New Roman"/>
          <w:b/>
          <w:lang w:val="uk-UA"/>
        </w:rPr>
      </w:pPr>
      <w:r w:rsidRPr="007F58CD">
        <w:rPr>
          <w:rFonts w:ascii="Times New Roman" w:eastAsia="Times New Roman" w:hAnsi="Times New Roman" w:cs="Times New Roman"/>
          <w:b/>
          <w:lang w:val="uk-UA"/>
        </w:rPr>
        <w:t>Теоретичні питання</w:t>
      </w:r>
    </w:p>
    <w:p w:rsidR="007F58CD" w:rsidRPr="007F58CD" w:rsidRDefault="007F58CD" w:rsidP="007F58CD">
      <w:pPr>
        <w:widowControl w:val="0"/>
        <w:shd w:val="clear" w:color="auto" w:fill="FFFFFF"/>
        <w:tabs>
          <w:tab w:val="left" w:pos="586"/>
        </w:tabs>
        <w:autoSpaceDE w:val="0"/>
        <w:autoSpaceDN w:val="0"/>
        <w:adjustRightInd w:val="0"/>
        <w:spacing w:after="0" w:line="240" w:lineRule="auto"/>
        <w:ind w:left="709"/>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1.</w:t>
      </w:r>
      <w:r w:rsidRPr="007F58CD">
        <w:rPr>
          <w:rFonts w:ascii="Times New Roman" w:hAnsi="Times New Roman" w:cs="Times New Roman"/>
          <w:sz w:val="24"/>
          <w:szCs w:val="24"/>
          <w:lang w:val="uk-UA"/>
        </w:rPr>
        <w:t>Органи соціального діалогу.</w:t>
      </w:r>
    </w:p>
    <w:p w:rsidR="007F58CD" w:rsidRPr="00A20B0D" w:rsidRDefault="007F58CD" w:rsidP="007F58CD">
      <w:pPr>
        <w:widowControl w:val="0"/>
        <w:shd w:val="clear" w:color="auto" w:fill="FFFFFF"/>
        <w:tabs>
          <w:tab w:val="left" w:pos="581"/>
        </w:tabs>
        <w:autoSpaceDE w:val="0"/>
        <w:autoSpaceDN w:val="0"/>
        <w:adjustRightInd w:val="0"/>
        <w:spacing w:after="0" w:line="240" w:lineRule="auto"/>
        <w:ind w:left="709"/>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2.</w:t>
      </w:r>
      <w:r w:rsidRPr="00A20B0D">
        <w:rPr>
          <w:rFonts w:ascii="Times New Roman" w:hAnsi="Times New Roman" w:cs="Times New Roman"/>
          <w:sz w:val="24"/>
          <w:szCs w:val="24"/>
          <w:lang w:val="uk-UA"/>
        </w:rPr>
        <w:t>Акти соціального діалогу.</w:t>
      </w:r>
    </w:p>
    <w:p w:rsidR="007F58CD" w:rsidRPr="00A20B0D" w:rsidRDefault="007F58CD" w:rsidP="007F58CD">
      <w:pPr>
        <w:widowControl w:val="0"/>
        <w:shd w:val="clear" w:color="auto" w:fill="FFFFFF"/>
        <w:tabs>
          <w:tab w:val="left" w:pos="581"/>
        </w:tabs>
        <w:autoSpaceDE w:val="0"/>
        <w:autoSpaceDN w:val="0"/>
        <w:adjustRightInd w:val="0"/>
        <w:spacing w:after="0" w:line="240" w:lineRule="auto"/>
        <w:ind w:left="709"/>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3.</w:t>
      </w:r>
      <w:r w:rsidRPr="00A20B0D">
        <w:rPr>
          <w:rFonts w:ascii="Times New Roman" w:hAnsi="Times New Roman" w:cs="Times New Roman"/>
          <w:sz w:val="24"/>
          <w:szCs w:val="24"/>
          <w:lang w:val="uk-UA"/>
        </w:rPr>
        <w:t>Загальна характеристика колективних угод:</w:t>
      </w:r>
    </w:p>
    <w:p w:rsidR="007F58CD" w:rsidRPr="00A20B0D" w:rsidRDefault="007F58CD" w:rsidP="007F58CD">
      <w:pPr>
        <w:widowControl w:val="0"/>
        <w:shd w:val="clear" w:color="auto" w:fill="FFFFFF"/>
        <w:tabs>
          <w:tab w:val="left" w:pos="586"/>
        </w:tabs>
        <w:autoSpaceDE w:val="0"/>
        <w:autoSpaceDN w:val="0"/>
        <w:adjustRightInd w:val="0"/>
        <w:spacing w:after="0" w:line="240" w:lineRule="auto"/>
        <w:ind w:left="709"/>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4.</w:t>
      </w:r>
      <w:r w:rsidRPr="00A20B0D">
        <w:rPr>
          <w:rFonts w:ascii="Times New Roman" w:hAnsi="Times New Roman" w:cs="Times New Roman"/>
          <w:sz w:val="24"/>
          <w:szCs w:val="24"/>
          <w:lang w:val="uk-UA"/>
        </w:rPr>
        <w:t>Поняття та сторони колективних угод.</w:t>
      </w:r>
    </w:p>
    <w:p w:rsidR="007F58CD" w:rsidRPr="00A20B0D" w:rsidRDefault="007F58CD" w:rsidP="007F58CD">
      <w:pPr>
        <w:widowControl w:val="0"/>
        <w:shd w:val="clear" w:color="auto" w:fill="FFFFFF"/>
        <w:tabs>
          <w:tab w:val="left" w:pos="586"/>
        </w:tabs>
        <w:autoSpaceDE w:val="0"/>
        <w:autoSpaceDN w:val="0"/>
        <w:adjustRightInd w:val="0"/>
        <w:spacing w:after="0" w:line="240" w:lineRule="auto"/>
        <w:ind w:left="709"/>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5.</w:t>
      </w:r>
      <w:r w:rsidRPr="00A20B0D">
        <w:rPr>
          <w:rFonts w:ascii="Times New Roman" w:hAnsi="Times New Roman" w:cs="Times New Roman"/>
          <w:sz w:val="24"/>
          <w:szCs w:val="24"/>
          <w:lang w:val="uk-UA"/>
        </w:rPr>
        <w:t>Сфера укладення та дії колективних угод.</w:t>
      </w:r>
    </w:p>
    <w:p w:rsidR="007F58CD" w:rsidRDefault="007F58CD" w:rsidP="007F58CD">
      <w:pPr>
        <w:widowControl w:val="0"/>
        <w:shd w:val="clear" w:color="auto" w:fill="FFFFFF"/>
        <w:tabs>
          <w:tab w:val="left" w:pos="586"/>
        </w:tabs>
        <w:autoSpaceDE w:val="0"/>
        <w:autoSpaceDN w:val="0"/>
        <w:adjustRightInd w:val="0"/>
        <w:spacing w:after="0" w:line="240" w:lineRule="auto"/>
        <w:ind w:left="709"/>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6.</w:t>
      </w:r>
      <w:r w:rsidRPr="00A20B0D">
        <w:rPr>
          <w:rFonts w:ascii="Times New Roman" w:hAnsi="Times New Roman" w:cs="Times New Roman"/>
          <w:sz w:val="24"/>
          <w:szCs w:val="24"/>
          <w:lang w:val="uk-UA"/>
        </w:rPr>
        <w:t>Зміст та структура колективних угод</w:t>
      </w:r>
    </w:p>
    <w:p w:rsidR="007F58CD" w:rsidRDefault="007F58CD" w:rsidP="007F58CD">
      <w:pPr>
        <w:widowControl w:val="0"/>
        <w:shd w:val="clear" w:color="auto" w:fill="FFFFFF"/>
        <w:tabs>
          <w:tab w:val="left" w:pos="586"/>
        </w:tabs>
        <w:autoSpaceDE w:val="0"/>
        <w:autoSpaceDN w:val="0"/>
        <w:adjustRightInd w:val="0"/>
        <w:spacing w:after="0" w:line="240" w:lineRule="auto"/>
        <w:ind w:left="709"/>
        <w:contextualSpacing/>
        <w:jc w:val="both"/>
        <w:rPr>
          <w:rFonts w:ascii="Times New Roman" w:hAnsi="Times New Roman" w:cs="Times New Roman"/>
          <w:sz w:val="24"/>
          <w:szCs w:val="24"/>
          <w:lang w:val="uk-UA"/>
        </w:rPr>
      </w:pPr>
    </w:p>
    <w:p w:rsidR="00796FB0" w:rsidRDefault="00796FB0" w:rsidP="007F58CD">
      <w:pPr>
        <w:widowControl w:val="0"/>
        <w:shd w:val="clear" w:color="auto" w:fill="FFFFFF"/>
        <w:tabs>
          <w:tab w:val="left" w:pos="586"/>
        </w:tabs>
        <w:autoSpaceDE w:val="0"/>
        <w:autoSpaceDN w:val="0"/>
        <w:adjustRightInd w:val="0"/>
        <w:spacing w:after="0" w:line="240" w:lineRule="auto"/>
        <w:ind w:left="709"/>
        <w:contextualSpacing/>
        <w:jc w:val="both"/>
        <w:rPr>
          <w:rFonts w:ascii="Times New Roman" w:hAnsi="Times New Roman" w:cs="Times New Roman"/>
          <w:sz w:val="24"/>
          <w:szCs w:val="24"/>
          <w:lang w:val="uk-UA"/>
        </w:rPr>
      </w:pPr>
    </w:p>
    <w:p w:rsidR="00796FB0" w:rsidRPr="007F58CD" w:rsidRDefault="00796FB0" w:rsidP="007F58CD">
      <w:pPr>
        <w:widowControl w:val="0"/>
        <w:shd w:val="clear" w:color="auto" w:fill="FFFFFF"/>
        <w:tabs>
          <w:tab w:val="left" w:pos="586"/>
        </w:tabs>
        <w:autoSpaceDE w:val="0"/>
        <w:autoSpaceDN w:val="0"/>
        <w:adjustRightInd w:val="0"/>
        <w:spacing w:after="0" w:line="240" w:lineRule="auto"/>
        <w:ind w:left="709"/>
        <w:contextualSpacing/>
        <w:jc w:val="both"/>
        <w:rPr>
          <w:rFonts w:ascii="Times New Roman" w:hAnsi="Times New Roman" w:cs="Times New Roman"/>
          <w:sz w:val="24"/>
          <w:szCs w:val="24"/>
          <w:lang w:val="uk-UA"/>
        </w:rPr>
      </w:pPr>
    </w:p>
    <w:p w:rsidR="007F58CD" w:rsidRPr="007F58CD" w:rsidRDefault="007F58CD" w:rsidP="00A20B0D">
      <w:pPr>
        <w:spacing w:after="0" w:line="240" w:lineRule="auto"/>
        <w:ind w:firstLine="709"/>
        <w:contextualSpacing/>
        <w:jc w:val="both"/>
        <w:rPr>
          <w:rFonts w:ascii="Times New Roman" w:eastAsia="Times New Roman" w:hAnsi="Times New Roman" w:cs="Times New Roman"/>
          <w:b/>
          <w:sz w:val="28"/>
          <w:szCs w:val="28"/>
          <w:lang w:val="uk-UA"/>
        </w:rPr>
      </w:pPr>
      <w:r w:rsidRPr="007F58CD">
        <w:rPr>
          <w:rFonts w:ascii="Times New Roman" w:eastAsia="Times New Roman" w:hAnsi="Times New Roman" w:cs="Times New Roman"/>
          <w:b/>
          <w:sz w:val="28"/>
          <w:szCs w:val="28"/>
          <w:lang w:val="uk-UA"/>
        </w:rPr>
        <w:lastRenderedPageBreak/>
        <w:t>Задачі</w:t>
      </w:r>
      <w:r>
        <w:rPr>
          <w:rFonts w:ascii="Times New Roman" w:eastAsia="Times New Roman" w:hAnsi="Times New Roman" w:cs="Times New Roman"/>
          <w:b/>
          <w:sz w:val="28"/>
          <w:szCs w:val="28"/>
          <w:lang w:val="uk-UA"/>
        </w:rPr>
        <w:t>:</w:t>
      </w:r>
    </w:p>
    <w:p w:rsidR="000C3167" w:rsidRPr="00A20B0D" w:rsidRDefault="007F58CD" w:rsidP="00A20B0D">
      <w:pPr>
        <w:spacing w:after="0" w:line="240" w:lineRule="auto"/>
        <w:ind w:firstLine="709"/>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b/>
          <w:sz w:val="24"/>
          <w:szCs w:val="24"/>
          <w:lang w:val="uk-UA"/>
        </w:rPr>
        <w:t>1</w:t>
      </w:r>
      <w:r w:rsidR="00E301B1" w:rsidRPr="00240FEA">
        <w:rPr>
          <w:rFonts w:ascii="Times New Roman" w:eastAsia="Times New Roman" w:hAnsi="Times New Roman" w:cs="Times New Roman"/>
          <w:b/>
          <w:sz w:val="24"/>
          <w:szCs w:val="24"/>
          <w:lang w:val="uk-UA"/>
        </w:rPr>
        <w:t>.</w:t>
      </w:r>
      <w:r w:rsidR="00E301B1" w:rsidRPr="00A20B0D">
        <w:rPr>
          <w:rFonts w:ascii="Times New Roman" w:eastAsia="Times New Roman" w:hAnsi="Times New Roman" w:cs="Times New Roman"/>
          <w:sz w:val="24"/>
          <w:szCs w:val="24"/>
          <w:lang w:val="uk-UA"/>
        </w:rPr>
        <w:t xml:space="preserve"> </w:t>
      </w:r>
      <w:r w:rsidR="000C3167" w:rsidRPr="00A20B0D">
        <w:rPr>
          <w:rFonts w:ascii="Times New Roman" w:eastAsia="Times New Roman" w:hAnsi="Times New Roman" w:cs="Times New Roman"/>
          <w:sz w:val="24"/>
          <w:szCs w:val="24"/>
          <w:lang w:val="uk-UA"/>
        </w:rPr>
        <w:t>Відділення Профспілки докерів</w:t>
      </w:r>
      <w:r w:rsidR="009B5732" w:rsidRPr="00A20B0D">
        <w:rPr>
          <w:rFonts w:ascii="Times New Roman" w:eastAsia="Times New Roman" w:hAnsi="Times New Roman" w:cs="Times New Roman"/>
          <w:sz w:val="24"/>
          <w:szCs w:val="24"/>
          <w:lang w:val="uk-UA"/>
        </w:rPr>
        <w:t xml:space="preserve"> (далі ПД)</w:t>
      </w:r>
      <w:r w:rsidR="000C3167" w:rsidRPr="00A20B0D">
        <w:rPr>
          <w:rFonts w:ascii="Times New Roman" w:eastAsia="Times New Roman" w:hAnsi="Times New Roman" w:cs="Times New Roman"/>
          <w:sz w:val="24"/>
          <w:szCs w:val="24"/>
          <w:lang w:val="uk-UA"/>
        </w:rPr>
        <w:t xml:space="preserve"> було засноване у </w:t>
      </w:r>
      <w:r w:rsidR="00495F0D" w:rsidRPr="00A20B0D">
        <w:rPr>
          <w:rFonts w:ascii="Times New Roman" w:eastAsia="Times New Roman" w:hAnsi="Times New Roman" w:cs="Times New Roman"/>
          <w:sz w:val="24"/>
          <w:szCs w:val="24"/>
          <w:lang w:val="uk-UA"/>
        </w:rPr>
        <w:t>Миколаївському</w:t>
      </w:r>
      <w:r w:rsidR="000C3167" w:rsidRPr="00A20B0D">
        <w:rPr>
          <w:rFonts w:ascii="Times New Roman" w:eastAsia="Times New Roman" w:hAnsi="Times New Roman" w:cs="Times New Roman"/>
          <w:sz w:val="24"/>
          <w:szCs w:val="24"/>
          <w:lang w:val="uk-UA"/>
        </w:rPr>
        <w:t xml:space="preserve"> морському торговельному порт</w:t>
      </w:r>
      <w:r w:rsidR="00CC4917" w:rsidRPr="00A20B0D">
        <w:rPr>
          <w:rFonts w:ascii="Times New Roman" w:eastAsia="Times New Roman" w:hAnsi="Times New Roman" w:cs="Times New Roman"/>
          <w:sz w:val="24"/>
          <w:szCs w:val="24"/>
          <w:lang w:val="uk-UA"/>
        </w:rPr>
        <w:t>у</w:t>
      </w:r>
      <w:r w:rsidR="000C3167" w:rsidRPr="00A20B0D">
        <w:rPr>
          <w:rFonts w:ascii="Times New Roman" w:eastAsia="Times New Roman" w:hAnsi="Times New Roman" w:cs="Times New Roman"/>
          <w:sz w:val="24"/>
          <w:szCs w:val="24"/>
          <w:lang w:val="uk-UA"/>
        </w:rPr>
        <w:t xml:space="preserve"> у 1995р.</w:t>
      </w:r>
      <w:r w:rsidR="009B5732" w:rsidRPr="00A20B0D">
        <w:rPr>
          <w:rFonts w:ascii="Times New Roman" w:eastAsia="Times New Roman" w:hAnsi="Times New Roman" w:cs="Times New Roman"/>
          <w:sz w:val="24"/>
          <w:szCs w:val="24"/>
          <w:lang w:val="uk-UA"/>
        </w:rPr>
        <w:t xml:space="preserve"> (</w:t>
      </w:r>
      <w:r w:rsidR="00495F0D" w:rsidRPr="00A20B0D">
        <w:rPr>
          <w:rFonts w:ascii="Times New Roman" w:eastAsia="Times New Roman" w:hAnsi="Times New Roman" w:cs="Times New Roman"/>
          <w:sz w:val="24"/>
          <w:szCs w:val="24"/>
          <w:lang w:val="uk-UA"/>
        </w:rPr>
        <w:t>та офіційно зареєстроване в органах юстиції</w:t>
      </w:r>
      <w:r w:rsidR="009B5732" w:rsidRPr="00A20B0D">
        <w:rPr>
          <w:rFonts w:ascii="Times New Roman" w:eastAsia="Times New Roman" w:hAnsi="Times New Roman" w:cs="Times New Roman"/>
          <w:sz w:val="24"/>
          <w:szCs w:val="24"/>
          <w:lang w:val="uk-UA"/>
        </w:rPr>
        <w:t>)</w:t>
      </w:r>
      <w:r w:rsidR="005C421E" w:rsidRPr="00A20B0D">
        <w:rPr>
          <w:rFonts w:ascii="Times New Roman" w:eastAsia="Times New Roman" w:hAnsi="Times New Roman" w:cs="Times New Roman"/>
          <w:sz w:val="24"/>
          <w:szCs w:val="24"/>
          <w:lang w:val="uk-UA"/>
        </w:rPr>
        <w:t>.</w:t>
      </w:r>
    </w:p>
    <w:p w:rsidR="000C3167" w:rsidRPr="00A20B0D" w:rsidRDefault="009B5732" w:rsidP="00A20B0D">
      <w:pPr>
        <w:spacing w:after="0" w:line="240" w:lineRule="auto"/>
        <w:ind w:firstLine="709"/>
        <w:contextualSpacing/>
        <w:jc w:val="both"/>
        <w:rPr>
          <w:rFonts w:ascii="Times New Roman" w:eastAsia="Times New Roman" w:hAnsi="Times New Roman" w:cs="Times New Roman"/>
          <w:sz w:val="24"/>
          <w:szCs w:val="24"/>
          <w:lang w:val="uk-UA"/>
        </w:rPr>
      </w:pPr>
      <w:bookmarkStart w:id="0" w:name="_6"/>
      <w:bookmarkEnd w:id="0"/>
      <w:r w:rsidRPr="00A20B0D">
        <w:rPr>
          <w:rFonts w:ascii="Times New Roman" w:eastAsia="Times New Roman" w:hAnsi="Times New Roman" w:cs="Times New Roman"/>
          <w:sz w:val="24"/>
          <w:szCs w:val="24"/>
          <w:lang w:val="uk-UA"/>
        </w:rPr>
        <w:t xml:space="preserve">У травні 1996р. </w:t>
      </w:r>
      <w:r w:rsidR="000C3167" w:rsidRPr="00A20B0D">
        <w:rPr>
          <w:rFonts w:ascii="Times New Roman" w:eastAsia="Times New Roman" w:hAnsi="Times New Roman" w:cs="Times New Roman"/>
          <w:sz w:val="24"/>
          <w:szCs w:val="24"/>
          <w:lang w:val="uk-UA"/>
        </w:rPr>
        <w:t>ПД взяла участь у колективних переговорах між працівниками порту і адміністрацією</w:t>
      </w:r>
      <w:r w:rsidR="006C3869" w:rsidRPr="00A20B0D">
        <w:rPr>
          <w:rFonts w:ascii="Times New Roman" w:eastAsia="Times New Roman" w:hAnsi="Times New Roman" w:cs="Times New Roman"/>
          <w:sz w:val="24"/>
          <w:szCs w:val="24"/>
          <w:lang w:val="uk-UA"/>
        </w:rPr>
        <w:t xml:space="preserve"> Миколаївського порту</w:t>
      </w:r>
      <w:r w:rsidR="000C3167" w:rsidRPr="00A20B0D">
        <w:rPr>
          <w:rFonts w:ascii="Times New Roman" w:eastAsia="Times New Roman" w:hAnsi="Times New Roman" w:cs="Times New Roman"/>
          <w:sz w:val="24"/>
          <w:szCs w:val="24"/>
          <w:lang w:val="uk-UA"/>
        </w:rPr>
        <w:t xml:space="preserve">. В результаті переговорів був укладений новий колективний договір, який передбачив довший час відпустки та кращі умови оплати праці. В результаті цього успіху, протягом двох </w:t>
      </w:r>
      <w:r w:rsidR="00CC4917" w:rsidRPr="00A20B0D">
        <w:rPr>
          <w:rFonts w:ascii="Times New Roman" w:eastAsia="Times New Roman" w:hAnsi="Times New Roman" w:cs="Times New Roman"/>
          <w:sz w:val="24"/>
          <w:szCs w:val="24"/>
          <w:lang w:val="uk-UA"/>
        </w:rPr>
        <w:t xml:space="preserve">років </w:t>
      </w:r>
      <w:r w:rsidR="000C3167" w:rsidRPr="00A20B0D">
        <w:rPr>
          <w:rFonts w:ascii="Times New Roman" w:eastAsia="Times New Roman" w:hAnsi="Times New Roman" w:cs="Times New Roman"/>
          <w:sz w:val="24"/>
          <w:szCs w:val="24"/>
          <w:lang w:val="uk-UA"/>
        </w:rPr>
        <w:t xml:space="preserve">кількість членів ПД зросла з одинадцяти до 275. </w:t>
      </w:r>
      <w:r w:rsidR="00CC4917" w:rsidRPr="00A20B0D">
        <w:rPr>
          <w:rFonts w:ascii="Times New Roman" w:eastAsia="Times New Roman" w:hAnsi="Times New Roman" w:cs="Times New Roman"/>
          <w:sz w:val="24"/>
          <w:szCs w:val="24"/>
          <w:lang w:val="uk-UA"/>
        </w:rPr>
        <w:t>Н</w:t>
      </w:r>
      <w:r w:rsidR="000C3167" w:rsidRPr="00A20B0D">
        <w:rPr>
          <w:rFonts w:ascii="Times New Roman" w:eastAsia="Times New Roman" w:hAnsi="Times New Roman" w:cs="Times New Roman"/>
          <w:sz w:val="24"/>
          <w:szCs w:val="24"/>
          <w:lang w:val="uk-UA"/>
        </w:rPr>
        <w:t>а той час загальна кількіс</w:t>
      </w:r>
      <w:r w:rsidR="00CC4917" w:rsidRPr="00A20B0D">
        <w:rPr>
          <w:rFonts w:ascii="Times New Roman" w:eastAsia="Times New Roman" w:hAnsi="Times New Roman" w:cs="Times New Roman"/>
          <w:sz w:val="24"/>
          <w:szCs w:val="24"/>
          <w:lang w:val="uk-UA"/>
        </w:rPr>
        <w:t>ть докерів, що працювали у порту</w:t>
      </w:r>
      <w:r w:rsidR="000C3167" w:rsidRPr="00A20B0D">
        <w:rPr>
          <w:rFonts w:ascii="Times New Roman" w:eastAsia="Times New Roman" w:hAnsi="Times New Roman" w:cs="Times New Roman"/>
          <w:sz w:val="24"/>
          <w:szCs w:val="24"/>
          <w:lang w:val="uk-UA"/>
        </w:rPr>
        <w:t>, складала 500 осіб.</w:t>
      </w:r>
    </w:p>
    <w:p w:rsidR="000C3167" w:rsidRPr="00A20B0D" w:rsidRDefault="000C3167" w:rsidP="00A20B0D">
      <w:pPr>
        <w:spacing w:after="0" w:line="240" w:lineRule="auto"/>
        <w:ind w:firstLine="709"/>
        <w:contextualSpacing/>
        <w:jc w:val="both"/>
        <w:rPr>
          <w:rFonts w:ascii="Times New Roman" w:eastAsia="Times New Roman" w:hAnsi="Times New Roman" w:cs="Times New Roman"/>
          <w:sz w:val="24"/>
          <w:szCs w:val="24"/>
          <w:lang w:val="uk-UA"/>
        </w:rPr>
      </w:pPr>
      <w:r w:rsidRPr="00A20B0D">
        <w:rPr>
          <w:rFonts w:ascii="Times New Roman" w:eastAsia="Times New Roman" w:hAnsi="Times New Roman" w:cs="Times New Roman"/>
          <w:sz w:val="24"/>
          <w:szCs w:val="24"/>
          <w:lang w:val="uk-UA"/>
        </w:rPr>
        <w:t xml:space="preserve">14 жовтня 1997р. ПД </w:t>
      </w:r>
      <w:r w:rsidR="00CC4917" w:rsidRPr="00A20B0D">
        <w:rPr>
          <w:rFonts w:ascii="Times New Roman" w:eastAsia="Times New Roman" w:hAnsi="Times New Roman" w:cs="Times New Roman"/>
          <w:sz w:val="24"/>
          <w:szCs w:val="24"/>
          <w:lang w:val="uk-UA"/>
        </w:rPr>
        <w:t>роз</w:t>
      </w:r>
      <w:r w:rsidRPr="00A20B0D">
        <w:rPr>
          <w:rFonts w:ascii="Times New Roman" w:eastAsia="Times New Roman" w:hAnsi="Times New Roman" w:cs="Times New Roman"/>
          <w:sz w:val="24"/>
          <w:szCs w:val="24"/>
          <w:lang w:val="uk-UA"/>
        </w:rPr>
        <w:t>почав двотижневий страйк за підвищення оплати праці, покращення умов праці та умов страхування здоров’я та життя. Цілі страйку не були досягнуті, і він був припинений 28 жовтня 1997р.</w:t>
      </w:r>
    </w:p>
    <w:p w:rsidR="000C3167" w:rsidRPr="00A20B0D" w:rsidRDefault="001C573C" w:rsidP="00A20B0D">
      <w:pPr>
        <w:spacing w:after="0" w:line="240" w:lineRule="auto"/>
        <w:ind w:firstLine="709"/>
        <w:contextualSpacing/>
        <w:jc w:val="both"/>
        <w:rPr>
          <w:rFonts w:ascii="Times New Roman" w:eastAsia="Times New Roman" w:hAnsi="Times New Roman" w:cs="Times New Roman"/>
          <w:sz w:val="24"/>
          <w:szCs w:val="24"/>
          <w:lang w:val="uk-UA"/>
        </w:rPr>
      </w:pPr>
      <w:r w:rsidRPr="00A20B0D">
        <w:rPr>
          <w:rFonts w:ascii="Times New Roman" w:eastAsia="Times New Roman" w:hAnsi="Times New Roman" w:cs="Times New Roman"/>
          <w:sz w:val="24"/>
          <w:szCs w:val="24"/>
          <w:lang w:val="uk-UA"/>
        </w:rPr>
        <w:t xml:space="preserve">Однак, </w:t>
      </w:r>
      <w:r w:rsidR="000C3167" w:rsidRPr="00A20B0D">
        <w:rPr>
          <w:rFonts w:ascii="Times New Roman" w:eastAsia="Times New Roman" w:hAnsi="Times New Roman" w:cs="Times New Roman"/>
          <w:sz w:val="24"/>
          <w:szCs w:val="24"/>
          <w:lang w:val="uk-UA"/>
        </w:rPr>
        <w:t xml:space="preserve">28 жовтня 1997р. </w:t>
      </w:r>
      <w:r w:rsidR="00231BA6" w:rsidRPr="00A20B0D">
        <w:rPr>
          <w:rFonts w:ascii="Times New Roman" w:eastAsia="Times New Roman" w:hAnsi="Times New Roman" w:cs="Times New Roman"/>
          <w:sz w:val="24"/>
          <w:szCs w:val="24"/>
          <w:lang w:val="uk-UA"/>
        </w:rPr>
        <w:t>директором</w:t>
      </w:r>
      <w:r w:rsidRPr="00A20B0D">
        <w:rPr>
          <w:rFonts w:ascii="Times New Roman" w:eastAsia="Times New Roman" w:hAnsi="Times New Roman" w:cs="Times New Roman"/>
          <w:sz w:val="24"/>
          <w:szCs w:val="24"/>
          <w:lang w:val="uk-UA"/>
        </w:rPr>
        <w:t xml:space="preserve"> Миколаївського порту видано</w:t>
      </w:r>
      <w:r w:rsidR="000C3167" w:rsidRPr="00A20B0D">
        <w:rPr>
          <w:rFonts w:ascii="Times New Roman" w:eastAsia="Times New Roman" w:hAnsi="Times New Roman" w:cs="Times New Roman"/>
          <w:sz w:val="24"/>
          <w:szCs w:val="24"/>
          <w:lang w:val="uk-UA"/>
        </w:rPr>
        <w:t xml:space="preserve"> наказ, згідно </w:t>
      </w:r>
      <w:r w:rsidR="00BC5998" w:rsidRPr="00A20B0D">
        <w:rPr>
          <w:rFonts w:ascii="Times New Roman" w:eastAsia="Times New Roman" w:hAnsi="Times New Roman" w:cs="Times New Roman"/>
          <w:sz w:val="24"/>
          <w:szCs w:val="24"/>
          <w:lang w:val="uk-UA"/>
        </w:rPr>
        <w:t xml:space="preserve">з яким </w:t>
      </w:r>
      <w:r w:rsidR="000C3167" w:rsidRPr="00A20B0D">
        <w:rPr>
          <w:rFonts w:ascii="Times New Roman" w:eastAsia="Times New Roman" w:hAnsi="Times New Roman" w:cs="Times New Roman"/>
          <w:sz w:val="24"/>
          <w:szCs w:val="24"/>
          <w:lang w:val="uk-UA"/>
        </w:rPr>
        <w:t xml:space="preserve">були </w:t>
      </w:r>
      <w:proofErr w:type="spellStart"/>
      <w:r w:rsidR="000C3167" w:rsidRPr="00A20B0D">
        <w:rPr>
          <w:rFonts w:ascii="Times New Roman" w:eastAsia="Times New Roman" w:hAnsi="Times New Roman" w:cs="Times New Roman"/>
          <w:sz w:val="24"/>
          <w:szCs w:val="24"/>
          <w:lang w:val="uk-UA"/>
        </w:rPr>
        <w:t>реструктуровані</w:t>
      </w:r>
      <w:proofErr w:type="spellEnd"/>
      <w:r w:rsidR="000C3167" w:rsidRPr="00A20B0D">
        <w:rPr>
          <w:rFonts w:ascii="Times New Roman" w:eastAsia="Times New Roman" w:hAnsi="Times New Roman" w:cs="Times New Roman"/>
          <w:sz w:val="24"/>
          <w:szCs w:val="24"/>
          <w:lang w:val="uk-UA"/>
        </w:rPr>
        <w:t xml:space="preserve"> спеціальні робочі бригади</w:t>
      </w:r>
      <w:r w:rsidR="002C1405" w:rsidRPr="00A20B0D">
        <w:rPr>
          <w:rFonts w:ascii="Times New Roman" w:eastAsia="Times New Roman" w:hAnsi="Times New Roman" w:cs="Times New Roman"/>
          <w:sz w:val="24"/>
          <w:szCs w:val="24"/>
          <w:lang w:val="uk-UA"/>
        </w:rPr>
        <w:t>, що називалися «</w:t>
      </w:r>
      <w:r w:rsidR="000C3167" w:rsidRPr="00A20B0D">
        <w:rPr>
          <w:rFonts w:ascii="Times New Roman" w:eastAsia="Times New Roman" w:hAnsi="Times New Roman" w:cs="Times New Roman"/>
          <w:sz w:val="24"/>
          <w:szCs w:val="24"/>
          <w:lang w:val="uk-UA"/>
        </w:rPr>
        <w:t xml:space="preserve">резервні бригади </w:t>
      </w:r>
      <w:r w:rsidR="002C1405" w:rsidRPr="00A20B0D">
        <w:rPr>
          <w:rFonts w:ascii="Times New Roman" w:eastAsia="Times New Roman" w:hAnsi="Times New Roman" w:cs="Times New Roman"/>
          <w:sz w:val="24"/>
          <w:szCs w:val="24"/>
          <w:lang w:val="uk-UA"/>
        </w:rPr>
        <w:t>докерів»</w:t>
      </w:r>
      <w:r w:rsidR="000C3167" w:rsidRPr="00A20B0D">
        <w:rPr>
          <w:rFonts w:ascii="Times New Roman" w:eastAsia="Times New Roman" w:hAnsi="Times New Roman" w:cs="Times New Roman"/>
          <w:sz w:val="24"/>
          <w:szCs w:val="24"/>
          <w:lang w:val="uk-UA"/>
        </w:rPr>
        <w:t>, до кожної з яких входило до сорока осіб. Ці бригади призначалися для докерів похилого віку та тих, що мали проблеми зі здоров’ям і не могли витриму</w:t>
      </w:r>
      <w:r w:rsidR="005A7E56" w:rsidRPr="00A20B0D">
        <w:rPr>
          <w:rFonts w:ascii="Times New Roman" w:eastAsia="Times New Roman" w:hAnsi="Times New Roman" w:cs="Times New Roman"/>
          <w:sz w:val="24"/>
          <w:szCs w:val="24"/>
          <w:lang w:val="uk-UA"/>
        </w:rPr>
        <w:t>вати повне навантаження.</w:t>
      </w:r>
      <w:r w:rsidR="000C3167" w:rsidRPr="00A20B0D">
        <w:rPr>
          <w:rFonts w:ascii="Times New Roman" w:eastAsia="Times New Roman" w:hAnsi="Times New Roman" w:cs="Times New Roman"/>
          <w:sz w:val="24"/>
          <w:szCs w:val="24"/>
          <w:lang w:val="uk-UA"/>
        </w:rPr>
        <w:t xml:space="preserve"> </w:t>
      </w:r>
      <w:r w:rsidR="005A7E56" w:rsidRPr="00A20B0D">
        <w:rPr>
          <w:rFonts w:ascii="Times New Roman" w:eastAsia="Times New Roman" w:hAnsi="Times New Roman" w:cs="Times New Roman"/>
          <w:sz w:val="24"/>
          <w:szCs w:val="24"/>
          <w:lang w:val="uk-UA"/>
        </w:rPr>
        <w:t>П</w:t>
      </w:r>
      <w:r w:rsidR="0039086C" w:rsidRPr="00A20B0D">
        <w:rPr>
          <w:rFonts w:ascii="Times New Roman" w:eastAsia="Times New Roman" w:hAnsi="Times New Roman" w:cs="Times New Roman"/>
          <w:sz w:val="24"/>
          <w:szCs w:val="24"/>
          <w:lang w:val="uk-UA"/>
        </w:rPr>
        <w:t>ісля переведення до «</w:t>
      </w:r>
      <w:r w:rsidR="005A7E56" w:rsidRPr="00A20B0D">
        <w:rPr>
          <w:rFonts w:ascii="Times New Roman" w:eastAsia="Times New Roman" w:hAnsi="Times New Roman" w:cs="Times New Roman"/>
          <w:sz w:val="24"/>
          <w:szCs w:val="24"/>
          <w:lang w:val="uk-UA"/>
        </w:rPr>
        <w:t>резервних бригад</w:t>
      </w:r>
      <w:r w:rsidR="0039086C" w:rsidRPr="00A20B0D">
        <w:rPr>
          <w:rFonts w:ascii="Times New Roman" w:eastAsia="Times New Roman" w:hAnsi="Times New Roman" w:cs="Times New Roman"/>
          <w:sz w:val="24"/>
          <w:szCs w:val="24"/>
          <w:lang w:val="uk-UA"/>
        </w:rPr>
        <w:t>»</w:t>
      </w:r>
      <w:r w:rsidR="005A7E56" w:rsidRPr="00A20B0D">
        <w:rPr>
          <w:rFonts w:ascii="Times New Roman" w:eastAsia="Times New Roman" w:hAnsi="Times New Roman" w:cs="Times New Roman"/>
          <w:sz w:val="24"/>
          <w:szCs w:val="24"/>
          <w:lang w:val="uk-UA"/>
        </w:rPr>
        <w:t xml:space="preserve">, які працювали тільки у денні зміни, </w:t>
      </w:r>
      <w:r w:rsidR="000C3167" w:rsidRPr="00A20B0D">
        <w:rPr>
          <w:rFonts w:ascii="Times New Roman" w:eastAsia="Times New Roman" w:hAnsi="Times New Roman" w:cs="Times New Roman"/>
          <w:sz w:val="24"/>
          <w:szCs w:val="24"/>
          <w:lang w:val="uk-UA"/>
        </w:rPr>
        <w:t xml:space="preserve">оплачуваний робочий час </w:t>
      </w:r>
      <w:r w:rsidR="005A7E56" w:rsidRPr="00A20B0D">
        <w:rPr>
          <w:rFonts w:ascii="Times New Roman" w:eastAsia="Times New Roman" w:hAnsi="Times New Roman" w:cs="Times New Roman"/>
          <w:sz w:val="24"/>
          <w:szCs w:val="24"/>
          <w:lang w:val="uk-UA"/>
        </w:rPr>
        <w:t xml:space="preserve">працівників </w:t>
      </w:r>
      <w:r w:rsidR="000C3167" w:rsidRPr="00A20B0D">
        <w:rPr>
          <w:rFonts w:ascii="Times New Roman" w:eastAsia="Times New Roman" w:hAnsi="Times New Roman" w:cs="Times New Roman"/>
          <w:sz w:val="24"/>
          <w:szCs w:val="24"/>
          <w:lang w:val="uk-UA"/>
        </w:rPr>
        <w:t xml:space="preserve">значно скоротився </w:t>
      </w:r>
      <w:r w:rsidR="005A7E56" w:rsidRPr="00A20B0D">
        <w:rPr>
          <w:rFonts w:ascii="Times New Roman" w:eastAsia="Times New Roman" w:hAnsi="Times New Roman" w:cs="Times New Roman"/>
          <w:sz w:val="24"/>
          <w:szCs w:val="24"/>
          <w:lang w:val="uk-UA"/>
        </w:rPr>
        <w:t>Більше того, на</w:t>
      </w:r>
      <w:r w:rsidR="000C3167" w:rsidRPr="00A20B0D">
        <w:rPr>
          <w:rFonts w:ascii="Times New Roman" w:eastAsia="Times New Roman" w:hAnsi="Times New Roman" w:cs="Times New Roman"/>
          <w:sz w:val="24"/>
          <w:szCs w:val="24"/>
          <w:lang w:val="uk-UA"/>
        </w:rPr>
        <w:t xml:space="preserve">прикінці 1997р. </w:t>
      </w:r>
      <w:r w:rsidR="005A7E56" w:rsidRPr="00A20B0D">
        <w:rPr>
          <w:rFonts w:ascii="Times New Roman" w:eastAsia="Times New Roman" w:hAnsi="Times New Roman" w:cs="Times New Roman"/>
          <w:sz w:val="24"/>
          <w:szCs w:val="24"/>
          <w:lang w:val="uk-UA"/>
        </w:rPr>
        <w:t>адміністрація порту</w:t>
      </w:r>
      <w:r w:rsidR="000C3167" w:rsidRPr="00A20B0D">
        <w:rPr>
          <w:rFonts w:ascii="Times New Roman" w:eastAsia="Times New Roman" w:hAnsi="Times New Roman" w:cs="Times New Roman"/>
          <w:sz w:val="24"/>
          <w:szCs w:val="24"/>
          <w:lang w:val="uk-UA"/>
        </w:rPr>
        <w:t xml:space="preserve"> </w:t>
      </w:r>
      <w:r w:rsidR="005A7E56" w:rsidRPr="00A20B0D">
        <w:rPr>
          <w:rFonts w:ascii="Times New Roman" w:eastAsia="Times New Roman" w:hAnsi="Times New Roman" w:cs="Times New Roman"/>
          <w:sz w:val="24"/>
          <w:szCs w:val="24"/>
          <w:lang w:val="uk-UA"/>
        </w:rPr>
        <w:t>намагалась</w:t>
      </w:r>
      <w:r w:rsidR="000C3167" w:rsidRPr="00A20B0D">
        <w:rPr>
          <w:rFonts w:ascii="Times New Roman" w:eastAsia="Times New Roman" w:hAnsi="Times New Roman" w:cs="Times New Roman"/>
          <w:sz w:val="24"/>
          <w:szCs w:val="24"/>
          <w:lang w:val="uk-UA"/>
        </w:rPr>
        <w:t xml:space="preserve"> змусити членів </w:t>
      </w:r>
      <w:r w:rsidR="0039086C" w:rsidRPr="00A20B0D">
        <w:rPr>
          <w:rFonts w:ascii="Times New Roman" w:eastAsia="Times New Roman" w:hAnsi="Times New Roman" w:cs="Times New Roman"/>
          <w:sz w:val="24"/>
          <w:szCs w:val="24"/>
          <w:lang w:val="uk-UA"/>
        </w:rPr>
        <w:t>ПД</w:t>
      </w:r>
      <w:r w:rsidR="000C3167" w:rsidRPr="00A20B0D">
        <w:rPr>
          <w:rFonts w:ascii="Times New Roman" w:eastAsia="Times New Roman" w:hAnsi="Times New Roman" w:cs="Times New Roman"/>
          <w:sz w:val="24"/>
          <w:szCs w:val="24"/>
          <w:lang w:val="uk-UA"/>
        </w:rPr>
        <w:t xml:space="preserve"> вийти з неї, негайно переводячи тих докерів, я</w:t>
      </w:r>
      <w:r w:rsidR="003F13CA" w:rsidRPr="00A20B0D">
        <w:rPr>
          <w:rFonts w:ascii="Times New Roman" w:eastAsia="Times New Roman" w:hAnsi="Times New Roman" w:cs="Times New Roman"/>
          <w:sz w:val="24"/>
          <w:szCs w:val="24"/>
          <w:lang w:val="uk-UA"/>
        </w:rPr>
        <w:t xml:space="preserve">кі відмовлялися від членства у </w:t>
      </w:r>
      <w:r w:rsidR="000C3167" w:rsidRPr="00A20B0D">
        <w:rPr>
          <w:rFonts w:ascii="Times New Roman" w:eastAsia="Times New Roman" w:hAnsi="Times New Roman" w:cs="Times New Roman"/>
          <w:sz w:val="24"/>
          <w:szCs w:val="24"/>
          <w:lang w:val="uk-UA"/>
        </w:rPr>
        <w:t xml:space="preserve">ПД, з </w:t>
      </w:r>
      <w:r w:rsidR="00F369F1" w:rsidRPr="00A20B0D">
        <w:rPr>
          <w:rFonts w:ascii="Times New Roman" w:eastAsia="Times New Roman" w:hAnsi="Times New Roman" w:cs="Times New Roman"/>
          <w:sz w:val="24"/>
          <w:szCs w:val="24"/>
          <w:lang w:val="uk-UA"/>
        </w:rPr>
        <w:t>«резервних бригад».</w:t>
      </w:r>
      <w:r w:rsidR="000C3167" w:rsidRPr="00A20B0D">
        <w:rPr>
          <w:rFonts w:ascii="Times New Roman" w:eastAsia="Times New Roman" w:hAnsi="Times New Roman" w:cs="Times New Roman"/>
          <w:sz w:val="24"/>
          <w:szCs w:val="24"/>
          <w:lang w:val="uk-UA"/>
        </w:rPr>
        <w:t xml:space="preserve"> </w:t>
      </w:r>
      <w:r w:rsidR="006A6D98" w:rsidRPr="00A20B0D">
        <w:rPr>
          <w:rFonts w:ascii="Times New Roman" w:eastAsia="Times New Roman" w:hAnsi="Times New Roman" w:cs="Times New Roman"/>
          <w:sz w:val="24"/>
          <w:szCs w:val="24"/>
          <w:lang w:val="uk-UA"/>
        </w:rPr>
        <w:t xml:space="preserve">Крім цього, після </w:t>
      </w:r>
      <w:r w:rsidR="000C3167" w:rsidRPr="00A20B0D">
        <w:rPr>
          <w:rFonts w:ascii="Times New Roman" w:eastAsia="Times New Roman" w:hAnsi="Times New Roman" w:cs="Times New Roman"/>
          <w:sz w:val="24"/>
          <w:szCs w:val="24"/>
          <w:lang w:val="uk-UA"/>
        </w:rPr>
        <w:t xml:space="preserve">1 грудня 1997р. </w:t>
      </w:r>
      <w:r w:rsidR="006A6D98" w:rsidRPr="00A20B0D">
        <w:rPr>
          <w:rFonts w:ascii="Times New Roman" w:eastAsia="Times New Roman" w:hAnsi="Times New Roman" w:cs="Times New Roman"/>
          <w:sz w:val="24"/>
          <w:szCs w:val="24"/>
          <w:lang w:val="uk-UA"/>
        </w:rPr>
        <w:t>адміністрація порту заборонила</w:t>
      </w:r>
      <w:r w:rsidR="000C3167" w:rsidRPr="00A20B0D">
        <w:rPr>
          <w:rFonts w:ascii="Times New Roman" w:eastAsia="Times New Roman" w:hAnsi="Times New Roman" w:cs="Times New Roman"/>
          <w:sz w:val="24"/>
          <w:szCs w:val="24"/>
          <w:lang w:val="uk-UA"/>
        </w:rPr>
        <w:t xml:space="preserve"> бригадирам тих </w:t>
      </w:r>
      <w:r w:rsidR="00924CCF" w:rsidRPr="00A20B0D">
        <w:rPr>
          <w:rFonts w:ascii="Times New Roman" w:eastAsia="Times New Roman" w:hAnsi="Times New Roman" w:cs="Times New Roman"/>
          <w:sz w:val="24"/>
          <w:szCs w:val="24"/>
          <w:lang w:val="uk-UA"/>
        </w:rPr>
        <w:t xml:space="preserve">бригад, що складалися з членів </w:t>
      </w:r>
      <w:r w:rsidR="000C3167" w:rsidRPr="00A20B0D">
        <w:rPr>
          <w:rFonts w:ascii="Times New Roman" w:eastAsia="Times New Roman" w:hAnsi="Times New Roman" w:cs="Times New Roman"/>
          <w:sz w:val="24"/>
          <w:szCs w:val="24"/>
          <w:lang w:val="uk-UA"/>
        </w:rPr>
        <w:t>ПД, обирати роботу для своїх бригад. В результаті ці бригади мали доступ тільки до найменш прибуткової роботи. Заробіток членів цих бригад значно зменшився (на 50% – 75%), оскільки вони не мали доступу до вантажних робіт, які оплачувалася за одиницю вантажу, та мусили виконували тільки допоміжні роботи з погодинною оплату за половинним тарифом.</w:t>
      </w:r>
    </w:p>
    <w:p w:rsidR="000C3167" w:rsidRPr="00A20B0D" w:rsidRDefault="000C3167" w:rsidP="00A20B0D">
      <w:pPr>
        <w:spacing w:after="0" w:line="240" w:lineRule="auto"/>
        <w:ind w:firstLine="709"/>
        <w:contextualSpacing/>
        <w:jc w:val="both"/>
        <w:rPr>
          <w:rFonts w:ascii="Times New Roman" w:eastAsia="Times New Roman" w:hAnsi="Times New Roman" w:cs="Times New Roman"/>
          <w:sz w:val="24"/>
          <w:szCs w:val="24"/>
          <w:lang w:val="uk-UA"/>
        </w:rPr>
      </w:pPr>
      <w:r w:rsidRPr="00A20B0D">
        <w:rPr>
          <w:rFonts w:ascii="Times New Roman" w:eastAsia="Times New Roman" w:hAnsi="Times New Roman" w:cs="Times New Roman"/>
          <w:sz w:val="24"/>
          <w:szCs w:val="24"/>
          <w:lang w:val="uk-UA"/>
        </w:rPr>
        <w:t>21 січня 1998р. Державний інспектор праці наказав начальнику відділу кадрів</w:t>
      </w:r>
      <w:r w:rsidR="002B4018" w:rsidRPr="00A20B0D">
        <w:rPr>
          <w:rFonts w:ascii="Times New Roman" w:eastAsia="Times New Roman" w:hAnsi="Times New Roman" w:cs="Times New Roman"/>
          <w:sz w:val="24"/>
          <w:szCs w:val="24"/>
          <w:lang w:val="uk-UA"/>
        </w:rPr>
        <w:t xml:space="preserve"> Миколаївського порту </w:t>
      </w:r>
      <w:r w:rsidRPr="00A20B0D">
        <w:rPr>
          <w:rFonts w:ascii="Times New Roman" w:eastAsia="Times New Roman" w:hAnsi="Times New Roman" w:cs="Times New Roman"/>
          <w:sz w:val="24"/>
          <w:szCs w:val="24"/>
          <w:lang w:val="uk-UA"/>
        </w:rPr>
        <w:t>компенсувати докерам з реорганізованих бригад втрачені ними в результаті реорганізації заробітки. 2 лютого 1998р. директор по роботі з персоналом відповів на вимогу Державного інспектору праці, що реорганізація бригад була внутрішньою справою морського порту і, враховуючи, що робітники отримували рівну оплату за рівну працю, не було жодних правових підстав для виплати їм компенсацій.</w:t>
      </w:r>
    </w:p>
    <w:p w:rsidR="000C3167" w:rsidRPr="00A20B0D" w:rsidRDefault="000C3167" w:rsidP="00A20B0D">
      <w:pPr>
        <w:spacing w:after="0" w:line="240" w:lineRule="auto"/>
        <w:ind w:firstLine="709"/>
        <w:contextualSpacing/>
        <w:jc w:val="both"/>
        <w:rPr>
          <w:rFonts w:ascii="Times New Roman" w:eastAsia="Times New Roman" w:hAnsi="Times New Roman" w:cs="Times New Roman"/>
          <w:sz w:val="24"/>
          <w:szCs w:val="24"/>
          <w:lang w:val="uk-UA"/>
        </w:rPr>
      </w:pPr>
      <w:bookmarkStart w:id="1" w:name="_9"/>
      <w:bookmarkEnd w:id="1"/>
      <w:r w:rsidRPr="00A20B0D">
        <w:rPr>
          <w:rFonts w:ascii="Times New Roman" w:eastAsia="Times New Roman" w:hAnsi="Times New Roman" w:cs="Times New Roman"/>
          <w:sz w:val="24"/>
          <w:szCs w:val="24"/>
          <w:lang w:val="uk-UA"/>
        </w:rPr>
        <w:t>В період з 15 квітня та 14 травня 1998р. проводилася щорічна атестація знань робітників з техніки безпеки</w:t>
      </w:r>
      <w:r w:rsidR="0062000D" w:rsidRPr="00A20B0D">
        <w:rPr>
          <w:rFonts w:ascii="Times New Roman" w:eastAsia="Times New Roman" w:hAnsi="Times New Roman" w:cs="Times New Roman"/>
          <w:sz w:val="24"/>
          <w:szCs w:val="24"/>
          <w:lang w:val="uk-UA"/>
        </w:rPr>
        <w:t xml:space="preserve">. Представнику </w:t>
      </w:r>
      <w:r w:rsidRPr="00A20B0D">
        <w:rPr>
          <w:rFonts w:ascii="Times New Roman" w:eastAsia="Times New Roman" w:hAnsi="Times New Roman" w:cs="Times New Roman"/>
          <w:sz w:val="24"/>
          <w:szCs w:val="24"/>
          <w:lang w:val="uk-UA"/>
        </w:rPr>
        <w:t>ПД було відмовлено у праві взяти участь у роботі екзаменаційної комісії, і навіть бути присутнім під час тестування.</w:t>
      </w:r>
      <w:r w:rsidR="0062000D" w:rsidRPr="00A20B0D">
        <w:rPr>
          <w:rFonts w:ascii="Times New Roman" w:eastAsia="Times New Roman" w:hAnsi="Times New Roman" w:cs="Times New Roman"/>
          <w:sz w:val="24"/>
          <w:szCs w:val="24"/>
          <w:lang w:val="uk-UA"/>
        </w:rPr>
        <w:t xml:space="preserve"> У результаті проведеного тестування </w:t>
      </w:r>
      <w:r w:rsidRPr="00A20B0D">
        <w:rPr>
          <w:rFonts w:ascii="Times New Roman" w:eastAsia="Times New Roman" w:hAnsi="Times New Roman" w:cs="Times New Roman"/>
          <w:sz w:val="24"/>
          <w:szCs w:val="24"/>
          <w:lang w:val="uk-UA"/>
        </w:rPr>
        <w:t>79 з 89 докерів,</w:t>
      </w:r>
      <w:r w:rsidR="0062000D" w:rsidRPr="00A20B0D">
        <w:rPr>
          <w:rFonts w:ascii="Times New Roman" w:eastAsia="Times New Roman" w:hAnsi="Times New Roman" w:cs="Times New Roman"/>
          <w:sz w:val="24"/>
          <w:szCs w:val="24"/>
          <w:lang w:val="uk-UA"/>
        </w:rPr>
        <w:t xml:space="preserve"> котрі були членами ПД, </w:t>
      </w:r>
      <w:r w:rsidRPr="00A20B0D">
        <w:rPr>
          <w:rFonts w:ascii="Times New Roman" w:eastAsia="Times New Roman" w:hAnsi="Times New Roman" w:cs="Times New Roman"/>
          <w:sz w:val="24"/>
          <w:szCs w:val="24"/>
          <w:lang w:val="uk-UA"/>
        </w:rPr>
        <w:t>не пройшли тест</w:t>
      </w:r>
      <w:r w:rsidR="0062000D" w:rsidRPr="00A20B0D">
        <w:rPr>
          <w:rFonts w:ascii="Times New Roman" w:eastAsia="Times New Roman" w:hAnsi="Times New Roman" w:cs="Times New Roman"/>
          <w:sz w:val="24"/>
          <w:szCs w:val="24"/>
          <w:lang w:val="uk-UA"/>
        </w:rPr>
        <w:t>.</w:t>
      </w:r>
      <w:r w:rsidRPr="00A20B0D">
        <w:rPr>
          <w:rFonts w:ascii="Times New Roman" w:eastAsia="Times New Roman" w:hAnsi="Times New Roman" w:cs="Times New Roman"/>
          <w:sz w:val="24"/>
          <w:szCs w:val="24"/>
          <w:lang w:val="uk-UA"/>
        </w:rPr>
        <w:t xml:space="preserve"> Докери, які не пройшли атестацію, були позбавлені права займатися вантажними роботами на один тиждень.</w:t>
      </w:r>
    </w:p>
    <w:p w:rsidR="00EA59DC" w:rsidRPr="00A20B0D" w:rsidRDefault="000C3167" w:rsidP="00A20B0D">
      <w:pPr>
        <w:spacing w:after="0" w:line="240" w:lineRule="auto"/>
        <w:ind w:firstLine="709"/>
        <w:contextualSpacing/>
        <w:jc w:val="both"/>
        <w:rPr>
          <w:rFonts w:ascii="Times New Roman" w:eastAsia="Times New Roman" w:hAnsi="Times New Roman" w:cs="Times New Roman"/>
          <w:sz w:val="24"/>
          <w:szCs w:val="24"/>
          <w:lang w:val="uk-UA"/>
        </w:rPr>
      </w:pPr>
      <w:r w:rsidRPr="00A20B0D">
        <w:rPr>
          <w:rFonts w:ascii="Times New Roman" w:eastAsia="Times New Roman" w:hAnsi="Times New Roman" w:cs="Times New Roman"/>
          <w:sz w:val="24"/>
          <w:szCs w:val="24"/>
          <w:lang w:val="uk-UA"/>
        </w:rPr>
        <w:t xml:space="preserve">З другої спроби, що відбулася 3-5 червня, двадцять працівників </w:t>
      </w:r>
      <w:r w:rsidR="0062000D" w:rsidRPr="00A20B0D">
        <w:rPr>
          <w:rFonts w:ascii="Times New Roman" w:eastAsia="Times New Roman" w:hAnsi="Times New Roman" w:cs="Times New Roman"/>
          <w:sz w:val="24"/>
          <w:szCs w:val="24"/>
          <w:lang w:val="uk-UA"/>
        </w:rPr>
        <w:t>повторно</w:t>
      </w:r>
      <w:r w:rsidRPr="00A20B0D">
        <w:rPr>
          <w:rFonts w:ascii="Times New Roman" w:eastAsia="Times New Roman" w:hAnsi="Times New Roman" w:cs="Times New Roman"/>
          <w:sz w:val="24"/>
          <w:szCs w:val="24"/>
          <w:lang w:val="uk-UA"/>
        </w:rPr>
        <w:t xml:space="preserve"> не пройшли тест, сімнадцять з них були членами ПД. </w:t>
      </w:r>
      <w:r w:rsidR="0062000D" w:rsidRPr="00A20B0D">
        <w:rPr>
          <w:rFonts w:ascii="Times New Roman" w:eastAsia="Times New Roman" w:hAnsi="Times New Roman" w:cs="Times New Roman"/>
          <w:sz w:val="24"/>
          <w:szCs w:val="24"/>
          <w:lang w:val="uk-UA"/>
        </w:rPr>
        <w:t>Водночас,</w:t>
      </w:r>
      <w:r w:rsidRPr="00A20B0D">
        <w:rPr>
          <w:rFonts w:ascii="Times New Roman" w:eastAsia="Times New Roman" w:hAnsi="Times New Roman" w:cs="Times New Roman"/>
          <w:sz w:val="24"/>
          <w:szCs w:val="24"/>
          <w:lang w:val="uk-UA"/>
        </w:rPr>
        <w:t xml:space="preserve"> ті робітники, які не пройшли тестування і при цьому не були членами ПД, повернулися до роботи, в той час як членів ПД було відсторонено від роботи і не надано можливості переекзаменування. </w:t>
      </w:r>
    </w:p>
    <w:p w:rsidR="000C3167" w:rsidRPr="00A20B0D" w:rsidRDefault="000C3167" w:rsidP="00A20B0D">
      <w:pPr>
        <w:spacing w:after="0" w:line="240" w:lineRule="auto"/>
        <w:ind w:firstLine="709"/>
        <w:contextualSpacing/>
        <w:jc w:val="both"/>
        <w:rPr>
          <w:rFonts w:ascii="Times New Roman" w:eastAsia="Times New Roman" w:hAnsi="Times New Roman" w:cs="Times New Roman"/>
          <w:sz w:val="24"/>
          <w:szCs w:val="24"/>
          <w:lang w:val="uk-UA"/>
        </w:rPr>
      </w:pPr>
      <w:r w:rsidRPr="00A20B0D">
        <w:rPr>
          <w:rFonts w:ascii="Times New Roman" w:eastAsia="Times New Roman" w:hAnsi="Times New Roman" w:cs="Times New Roman"/>
          <w:sz w:val="24"/>
          <w:szCs w:val="24"/>
          <w:lang w:val="uk-UA"/>
        </w:rPr>
        <w:t>25 серпня 1998р. Державний інспектор праці заявив про анулювання результатів атестації знань із стандартів безпеки праці, на тій підставі, що з</w:t>
      </w:r>
      <w:r w:rsidR="001524A7" w:rsidRPr="00A20B0D">
        <w:rPr>
          <w:rFonts w:ascii="Times New Roman" w:eastAsia="Times New Roman" w:hAnsi="Times New Roman" w:cs="Times New Roman"/>
          <w:sz w:val="24"/>
          <w:szCs w:val="24"/>
          <w:lang w:val="uk-UA"/>
        </w:rPr>
        <w:t xml:space="preserve">міст тесту не був узгоджений з </w:t>
      </w:r>
      <w:r w:rsidRPr="00A20B0D">
        <w:rPr>
          <w:rFonts w:ascii="Times New Roman" w:eastAsia="Times New Roman" w:hAnsi="Times New Roman" w:cs="Times New Roman"/>
          <w:sz w:val="24"/>
          <w:szCs w:val="24"/>
          <w:lang w:val="uk-UA"/>
        </w:rPr>
        <w:t>ПД. Інспектор наказав, що повторна атестація має бути організована протягом одного місяця за участі ПД, і що працівники мають бути забезпечені довідковими матеріалами з техніки безпеки.</w:t>
      </w:r>
    </w:p>
    <w:p w:rsidR="000C3167" w:rsidRPr="00A20B0D" w:rsidRDefault="000C3167" w:rsidP="00A20B0D">
      <w:pPr>
        <w:spacing w:after="0" w:line="240" w:lineRule="auto"/>
        <w:ind w:firstLine="709"/>
        <w:contextualSpacing/>
        <w:jc w:val="both"/>
        <w:rPr>
          <w:rFonts w:ascii="Times New Roman" w:eastAsia="Times New Roman" w:hAnsi="Times New Roman" w:cs="Times New Roman"/>
          <w:sz w:val="24"/>
          <w:szCs w:val="24"/>
          <w:lang w:val="uk-UA"/>
        </w:rPr>
      </w:pPr>
      <w:r w:rsidRPr="00A20B0D">
        <w:rPr>
          <w:rFonts w:ascii="Times New Roman" w:eastAsia="Times New Roman" w:hAnsi="Times New Roman" w:cs="Times New Roman"/>
          <w:sz w:val="24"/>
          <w:szCs w:val="24"/>
          <w:lang w:val="uk-UA"/>
        </w:rPr>
        <w:t xml:space="preserve">29 жовтня 1998р. втретє було проведене тестування, цього разу за присутності представника ПД та представника Державної інспекції </w:t>
      </w:r>
      <w:r w:rsidR="001524A7" w:rsidRPr="00A20B0D">
        <w:rPr>
          <w:rFonts w:ascii="Times New Roman" w:eastAsia="Times New Roman" w:hAnsi="Times New Roman" w:cs="Times New Roman"/>
          <w:sz w:val="24"/>
          <w:szCs w:val="24"/>
          <w:lang w:val="uk-UA"/>
        </w:rPr>
        <w:t xml:space="preserve">праці. З п’яти членів </w:t>
      </w:r>
      <w:r w:rsidRPr="00A20B0D">
        <w:rPr>
          <w:rFonts w:ascii="Times New Roman" w:eastAsia="Times New Roman" w:hAnsi="Times New Roman" w:cs="Times New Roman"/>
          <w:sz w:val="24"/>
          <w:szCs w:val="24"/>
          <w:lang w:val="uk-UA"/>
        </w:rPr>
        <w:t>ПД, які проходили тестування, чотири отримали найвищий бал, а п’ятий – лише на бал нижче.</w:t>
      </w:r>
      <w:bookmarkStart w:id="2" w:name="_10"/>
      <w:bookmarkEnd w:id="2"/>
    </w:p>
    <w:p w:rsidR="000C3167" w:rsidRPr="00A20B0D" w:rsidRDefault="000C3167" w:rsidP="00A20B0D">
      <w:pPr>
        <w:spacing w:after="0" w:line="240" w:lineRule="auto"/>
        <w:ind w:firstLine="709"/>
        <w:contextualSpacing/>
        <w:jc w:val="both"/>
        <w:rPr>
          <w:rFonts w:ascii="Times New Roman" w:eastAsia="Times New Roman" w:hAnsi="Times New Roman" w:cs="Times New Roman"/>
          <w:sz w:val="24"/>
          <w:szCs w:val="24"/>
          <w:lang w:val="uk-UA"/>
        </w:rPr>
      </w:pPr>
      <w:r w:rsidRPr="00A20B0D">
        <w:rPr>
          <w:rFonts w:ascii="Times New Roman" w:eastAsia="Times New Roman" w:hAnsi="Times New Roman" w:cs="Times New Roman"/>
          <w:sz w:val="24"/>
          <w:szCs w:val="24"/>
          <w:lang w:val="uk-UA"/>
        </w:rPr>
        <w:t>26 березня 1998р. керівництво порту оголосило, що 112 докерів буде звільнено за скороченням штату.</w:t>
      </w:r>
    </w:p>
    <w:p w:rsidR="000C3167" w:rsidRPr="00A20B0D" w:rsidRDefault="000C3167" w:rsidP="00A20B0D">
      <w:pPr>
        <w:spacing w:after="0" w:line="240" w:lineRule="auto"/>
        <w:ind w:firstLine="709"/>
        <w:contextualSpacing/>
        <w:jc w:val="both"/>
        <w:rPr>
          <w:rFonts w:ascii="Times New Roman" w:eastAsia="Times New Roman" w:hAnsi="Times New Roman" w:cs="Times New Roman"/>
          <w:sz w:val="24"/>
          <w:szCs w:val="24"/>
          <w:lang w:val="uk-UA"/>
        </w:rPr>
      </w:pPr>
      <w:r w:rsidRPr="00A20B0D">
        <w:rPr>
          <w:rFonts w:ascii="Times New Roman" w:eastAsia="Times New Roman" w:hAnsi="Times New Roman" w:cs="Times New Roman"/>
          <w:sz w:val="24"/>
          <w:szCs w:val="24"/>
          <w:lang w:val="uk-UA"/>
        </w:rPr>
        <w:t>10 серпня 1998р. тридцять три докери, які раніше працювали на повну ставку, були переведені на роботу на контрактній основі, та згідно умов контракті</w:t>
      </w:r>
      <w:r w:rsidR="002D116E" w:rsidRPr="00A20B0D">
        <w:rPr>
          <w:rFonts w:ascii="Times New Roman" w:eastAsia="Times New Roman" w:hAnsi="Times New Roman" w:cs="Times New Roman"/>
          <w:sz w:val="24"/>
          <w:szCs w:val="24"/>
          <w:lang w:val="uk-UA"/>
        </w:rPr>
        <w:t>в, залучалися до роботи тільки «</w:t>
      </w:r>
      <w:r w:rsidRPr="00A20B0D">
        <w:rPr>
          <w:rFonts w:ascii="Times New Roman" w:eastAsia="Times New Roman" w:hAnsi="Times New Roman" w:cs="Times New Roman"/>
          <w:sz w:val="24"/>
          <w:szCs w:val="24"/>
          <w:lang w:val="uk-UA"/>
        </w:rPr>
        <w:t>за потреби</w:t>
      </w:r>
      <w:r w:rsidR="002D116E" w:rsidRPr="00A20B0D">
        <w:rPr>
          <w:rFonts w:ascii="Times New Roman" w:eastAsia="Times New Roman" w:hAnsi="Times New Roman" w:cs="Times New Roman"/>
          <w:sz w:val="24"/>
          <w:szCs w:val="24"/>
          <w:lang w:val="uk-UA"/>
        </w:rPr>
        <w:t>»</w:t>
      </w:r>
      <w:r w:rsidRPr="00A20B0D">
        <w:rPr>
          <w:rFonts w:ascii="Times New Roman" w:eastAsia="Times New Roman" w:hAnsi="Times New Roman" w:cs="Times New Roman"/>
          <w:sz w:val="24"/>
          <w:szCs w:val="24"/>
          <w:lang w:val="uk-UA"/>
        </w:rPr>
        <w:t xml:space="preserve">. </w:t>
      </w:r>
      <w:r w:rsidR="001524A7" w:rsidRPr="00A20B0D">
        <w:rPr>
          <w:rFonts w:ascii="Times New Roman" w:eastAsia="Times New Roman" w:hAnsi="Times New Roman" w:cs="Times New Roman"/>
          <w:sz w:val="24"/>
          <w:szCs w:val="24"/>
          <w:lang w:val="uk-UA"/>
        </w:rPr>
        <w:t>Д</w:t>
      </w:r>
      <w:r w:rsidRPr="00A20B0D">
        <w:rPr>
          <w:rFonts w:ascii="Times New Roman" w:eastAsia="Times New Roman" w:hAnsi="Times New Roman" w:cs="Times New Roman"/>
          <w:sz w:val="24"/>
          <w:szCs w:val="24"/>
          <w:lang w:val="uk-UA"/>
        </w:rPr>
        <w:t xml:space="preserve">вадцять сім (81.8%) з переведених на контрактну основу докерів були членами ПД, хоча на той час лише 33% працівників </w:t>
      </w:r>
      <w:r w:rsidR="001524A7" w:rsidRPr="00A20B0D">
        <w:rPr>
          <w:rFonts w:ascii="Times New Roman" w:eastAsia="Times New Roman" w:hAnsi="Times New Roman" w:cs="Times New Roman"/>
          <w:sz w:val="24"/>
          <w:szCs w:val="24"/>
          <w:lang w:val="uk-UA"/>
        </w:rPr>
        <w:t>порту</w:t>
      </w:r>
      <w:r w:rsidRPr="00A20B0D">
        <w:rPr>
          <w:rFonts w:ascii="Times New Roman" w:eastAsia="Times New Roman" w:hAnsi="Times New Roman" w:cs="Times New Roman"/>
          <w:sz w:val="24"/>
          <w:szCs w:val="24"/>
          <w:lang w:val="uk-UA"/>
        </w:rPr>
        <w:t xml:space="preserve"> були членами</w:t>
      </w:r>
      <w:r w:rsidR="001524A7" w:rsidRPr="00A20B0D">
        <w:rPr>
          <w:rFonts w:ascii="Times New Roman" w:eastAsia="Times New Roman" w:hAnsi="Times New Roman" w:cs="Times New Roman"/>
          <w:sz w:val="24"/>
          <w:szCs w:val="24"/>
          <w:lang w:val="uk-UA"/>
        </w:rPr>
        <w:t xml:space="preserve"> ПД</w:t>
      </w:r>
      <w:r w:rsidRPr="00A20B0D">
        <w:rPr>
          <w:rFonts w:ascii="Times New Roman" w:eastAsia="Times New Roman" w:hAnsi="Times New Roman" w:cs="Times New Roman"/>
          <w:sz w:val="24"/>
          <w:szCs w:val="24"/>
          <w:lang w:val="uk-UA"/>
        </w:rPr>
        <w:t xml:space="preserve">. </w:t>
      </w:r>
    </w:p>
    <w:p w:rsidR="00680353" w:rsidRPr="00A20B0D" w:rsidRDefault="000C3167" w:rsidP="00A20B0D">
      <w:pPr>
        <w:spacing w:after="0" w:line="240" w:lineRule="auto"/>
        <w:ind w:firstLine="709"/>
        <w:contextualSpacing/>
        <w:jc w:val="both"/>
        <w:rPr>
          <w:rFonts w:ascii="Times New Roman" w:eastAsia="Times New Roman" w:hAnsi="Times New Roman" w:cs="Times New Roman"/>
          <w:sz w:val="24"/>
          <w:szCs w:val="24"/>
          <w:lang w:val="uk-UA"/>
        </w:rPr>
      </w:pPr>
      <w:r w:rsidRPr="00A20B0D">
        <w:rPr>
          <w:rFonts w:ascii="Times New Roman" w:eastAsia="Times New Roman" w:hAnsi="Times New Roman" w:cs="Times New Roman"/>
          <w:sz w:val="24"/>
          <w:szCs w:val="24"/>
          <w:lang w:val="uk-UA"/>
        </w:rPr>
        <w:t xml:space="preserve">11 листопада 1998р. </w:t>
      </w:r>
      <w:r w:rsidR="001524A7" w:rsidRPr="00A20B0D">
        <w:rPr>
          <w:rFonts w:ascii="Times New Roman" w:eastAsia="Times New Roman" w:hAnsi="Times New Roman" w:cs="Times New Roman"/>
          <w:sz w:val="24"/>
          <w:szCs w:val="24"/>
          <w:lang w:val="uk-UA"/>
        </w:rPr>
        <w:t>адміністрацією миколаївського порту видано</w:t>
      </w:r>
      <w:r w:rsidRPr="00A20B0D">
        <w:rPr>
          <w:rFonts w:ascii="Times New Roman" w:eastAsia="Times New Roman" w:hAnsi="Times New Roman" w:cs="Times New Roman"/>
          <w:sz w:val="24"/>
          <w:szCs w:val="24"/>
          <w:lang w:val="uk-UA"/>
        </w:rPr>
        <w:t xml:space="preserve"> наказ про звільнення сорока семи докерів за скороченням штату. 20 листопада 1998р. Начальник відділу кадрів </w:t>
      </w:r>
      <w:r w:rsidRPr="00A20B0D">
        <w:rPr>
          <w:rFonts w:ascii="Times New Roman" w:eastAsia="Times New Roman" w:hAnsi="Times New Roman" w:cs="Times New Roman"/>
          <w:sz w:val="24"/>
          <w:szCs w:val="24"/>
          <w:lang w:val="uk-UA"/>
        </w:rPr>
        <w:lastRenderedPageBreak/>
        <w:t xml:space="preserve">вручив повідомлення про звільнення тридцяти п’яти докерам, з яких двадцять сім були членами ПД. Заявники стверджували, що звільнення цих працівників не було реалізоване на практиці, оскільки, щоб це сталося потрібна була згода профспілки, якої адміністрація ніколи не запитувала, та яку профспілка б ніколи не надала. </w:t>
      </w:r>
    </w:p>
    <w:p w:rsidR="000C3167" w:rsidRPr="00A20B0D" w:rsidRDefault="000C3167" w:rsidP="00A20B0D">
      <w:pPr>
        <w:spacing w:after="0" w:line="240" w:lineRule="auto"/>
        <w:ind w:firstLine="709"/>
        <w:contextualSpacing/>
        <w:jc w:val="both"/>
        <w:rPr>
          <w:rFonts w:ascii="Times New Roman" w:eastAsia="Times New Roman" w:hAnsi="Times New Roman" w:cs="Times New Roman"/>
          <w:sz w:val="24"/>
          <w:szCs w:val="24"/>
          <w:lang w:val="uk-UA"/>
        </w:rPr>
      </w:pPr>
      <w:r w:rsidRPr="00A20B0D">
        <w:rPr>
          <w:rFonts w:ascii="Times New Roman" w:eastAsia="Times New Roman" w:hAnsi="Times New Roman" w:cs="Times New Roman"/>
          <w:sz w:val="24"/>
          <w:szCs w:val="24"/>
          <w:lang w:val="uk-UA"/>
        </w:rPr>
        <w:t>Натомість, 18 грудня 1998р., п’ятнадцять докерів з бригади</w:t>
      </w:r>
      <w:r w:rsidR="00AC3F34" w:rsidRPr="00A20B0D">
        <w:rPr>
          <w:rFonts w:ascii="Times New Roman" w:eastAsia="Times New Roman" w:hAnsi="Times New Roman" w:cs="Times New Roman"/>
          <w:sz w:val="24"/>
          <w:szCs w:val="24"/>
          <w:lang w:val="uk-UA"/>
        </w:rPr>
        <w:t xml:space="preserve">, яка була сформована з членів </w:t>
      </w:r>
      <w:r w:rsidRPr="00A20B0D">
        <w:rPr>
          <w:rFonts w:ascii="Times New Roman" w:eastAsia="Times New Roman" w:hAnsi="Times New Roman" w:cs="Times New Roman"/>
          <w:sz w:val="24"/>
          <w:szCs w:val="24"/>
          <w:lang w:val="uk-UA"/>
        </w:rPr>
        <w:t>ПД, були повідомлені, що з 18 лютого 1999р. їх робочий час буде скорочений з 132 до 44 годин на місяць.</w:t>
      </w:r>
      <w:r w:rsidR="00AC3F34" w:rsidRPr="00A20B0D">
        <w:rPr>
          <w:rFonts w:ascii="Times New Roman" w:eastAsia="Times New Roman" w:hAnsi="Times New Roman" w:cs="Times New Roman"/>
          <w:sz w:val="24"/>
          <w:szCs w:val="24"/>
          <w:lang w:val="uk-UA"/>
        </w:rPr>
        <w:t xml:space="preserve"> </w:t>
      </w:r>
    </w:p>
    <w:p w:rsidR="001F0458" w:rsidRPr="00A20B0D" w:rsidRDefault="00463698" w:rsidP="00A20B0D">
      <w:pPr>
        <w:spacing w:after="0" w:line="240" w:lineRule="auto"/>
        <w:ind w:firstLine="709"/>
        <w:contextualSpacing/>
        <w:jc w:val="both"/>
        <w:rPr>
          <w:rFonts w:ascii="Times New Roman" w:eastAsia="Times New Roman" w:hAnsi="Times New Roman" w:cs="Times New Roman"/>
          <w:sz w:val="24"/>
          <w:szCs w:val="24"/>
          <w:lang w:val="uk-UA"/>
        </w:rPr>
      </w:pPr>
      <w:r w:rsidRPr="00A20B0D">
        <w:rPr>
          <w:rFonts w:ascii="Times New Roman" w:eastAsia="Times New Roman" w:hAnsi="Times New Roman" w:cs="Times New Roman"/>
          <w:sz w:val="24"/>
          <w:szCs w:val="24"/>
          <w:lang w:val="uk-UA"/>
        </w:rPr>
        <w:t xml:space="preserve">З 8 по 15 листопада 1998р. </w:t>
      </w:r>
      <w:r w:rsidR="001F0458" w:rsidRPr="00A20B0D">
        <w:rPr>
          <w:rFonts w:ascii="Times New Roman" w:eastAsia="Times New Roman" w:hAnsi="Times New Roman" w:cs="Times New Roman"/>
          <w:sz w:val="24"/>
          <w:szCs w:val="24"/>
          <w:lang w:val="uk-UA"/>
        </w:rPr>
        <w:t>докери-члени ПД</w:t>
      </w:r>
      <w:r w:rsidRPr="00A20B0D">
        <w:rPr>
          <w:rFonts w:ascii="Times New Roman" w:eastAsia="Times New Roman" w:hAnsi="Times New Roman" w:cs="Times New Roman"/>
          <w:sz w:val="24"/>
          <w:szCs w:val="24"/>
          <w:lang w:val="uk-UA"/>
        </w:rPr>
        <w:t xml:space="preserve"> брали участь у профспілковій конференції у Данії. Вони звернулися до керівництва порту із проханням дозволити їм участь у конференції, однак не отримали жодної відповіді. Згідно наказів від 18 грудня 1998р. та 30 березня 1999р. учасники конференції були позбавлені надбавок до зарплати на тій підставі, що вони </w:t>
      </w:r>
      <w:proofErr w:type="spellStart"/>
      <w:r w:rsidRPr="00A20B0D">
        <w:rPr>
          <w:rFonts w:ascii="Times New Roman" w:eastAsia="Times New Roman" w:hAnsi="Times New Roman" w:cs="Times New Roman"/>
          <w:sz w:val="24"/>
          <w:szCs w:val="24"/>
          <w:lang w:val="uk-UA"/>
        </w:rPr>
        <w:t>ніби-то</w:t>
      </w:r>
      <w:proofErr w:type="spellEnd"/>
      <w:r w:rsidRPr="00A20B0D">
        <w:rPr>
          <w:rFonts w:ascii="Times New Roman" w:eastAsia="Times New Roman" w:hAnsi="Times New Roman" w:cs="Times New Roman"/>
          <w:sz w:val="24"/>
          <w:szCs w:val="24"/>
          <w:lang w:val="uk-UA"/>
        </w:rPr>
        <w:t xml:space="preserve"> були відсутні на роботі без відповідного дозволу. </w:t>
      </w:r>
      <w:bookmarkStart w:id="3" w:name="_11"/>
      <w:bookmarkEnd w:id="3"/>
    </w:p>
    <w:p w:rsidR="000C3167" w:rsidRPr="00A20B0D" w:rsidRDefault="000C3167" w:rsidP="00A20B0D">
      <w:pPr>
        <w:spacing w:after="0" w:line="240" w:lineRule="auto"/>
        <w:ind w:firstLine="709"/>
        <w:contextualSpacing/>
        <w:jc w:val="both"/>
        <w:rPr>
          <w:rFonts w:ascii="Times New Roman" w:eastAsia="Times New Roman" w:hAnsi="Times New Roman" w:cs="Times New Roman"/>
          <w:sz w:val="24"/>
          <w:szCs w:val="24"/>
          <w:lang w:val="uk-UA"/>
        </w:rPr>
      </w:pPr>
      <w:r w:rsidRPr="00A20B0D">
        <w:rPr>
          <w:rFonts w:ascii="Times New Roman" w:eastAsia="Times New Roman" w:hAnsi="Times New Roman" w:cs="Times New Roman"/>
          <w:sz w:val="24"/>
          <w:szCs w:val="24"/>
          <w:lang w:val="uk-UA"/>
        </w:rPr>
        <w:t>15 січня 1999р.</w:t>
      </w:r>
      <w:r w:rsidR="00E141AD" w:rsidRPr="00A20B0D">
        <w:rPr>
          <w:rFonts w:ascii="Times New Roman" w:eastAsia="Times New Roman" w:hAnsi="Times New Roman" w:cs="Times New Roman"/>
          <w:sz w:val="24"/>
          <w:szCs w:val="24"/>
          <w:lang w:val="uk-UA"/>
        </w:rPr>
        <w:t xml:space="preserve"> докери, що працювали у бригаді</w:t>
      </w:r>
      <w:r w:rsidRPr="00A20B0D">
        <w:rPr>
          <w:rFonts w:ascii="Times New Roman" w:eastAsia="Times New Roman" w:hAnsi="Times New Roman" w:cs="Times New Roman"/>
          <w:sz w:val="24"/>
          <w:szCs w:val="24"/>
          <w:lang w:val="uk-UA"/>
        </w:rPr>
        <w:t xml:space="preserve">, яка складалася виключно з членів ПД, отримали наказ очистити порт від снігу. Докери відмовилися виконувати наказ, оскільки відповідно до колективного договору, керівництво могло вимагати від них виконання </w:t>
      </w:r>
      <w:proofErr w:type="spellStart"/>
      <w:r w:rsidRPr="00A20B0D">
        <w:rPr>
          <w:rFonts w:ascii="Times New Roman" w:eastAsia="Times New Roman" w:hAnsi="Times New Roman" w:cs="Times New Roman"/>
          <w:sz w:val="24"/>
          <w:szCs w:val="24"/>
          <w:lang w:val="uk-UA"/>
        </w:rPr>
        <w:t>низькокваліфікованої</w:t>
      </w:r>
      <w:proofErr w:type="spellEnd"/>
      <w:r w:rsidRPr="00A20B0D">
        <w:rPr>
          <w:rFonts w:ascii="Times New Roman" w:eastAsia="Times New Roman" w:hAnsi="Times New Roman" w:cs="Times New Roman"/>
          <w:sz w:val="24"/>
          <w:szCs w:val="24"/>
          <w:lang w:val="uk-UA"/>
        </w:rPr>
        <w:t xml:space="preserve"> праці тільки в тому випадку, якщо така робота була супровідною до вантажної, і вимога прибрати порт від сні</w:t>
      </w:r>
      <w:r w:rsidR="00DF693E" w:rsidRPr="00A20B0D">
        <w:rPr>
          <w:rFonts w:ascii="Times New Roman" w:eastAsia="Times New Roman" w:hAnsi="Times New Roman" w:cs="Times New Roman"/>
          <w:sz w:val="24"/>
          <w:szCs w:val="24"/>
          <w:lang w:val="uk-UA"/>
        </w:rPr>
        <w:t>г</w:t>
      </w:r>
      <w:r w:rsidRPr="00A20B0D">
        <w:rPr>
          <w:rFonts w:ascii="Times New Roman" w:eastAsia="Times New Roman" w:hAnsi="Times New Roman" w:cs="Times New Roman"/>
          <w:sz w:val="24"/>
          <w:szCs w:val="24"/>
          <w:lang w:val="uk-UA"/>
        </w:rPr>
        <w:t xml:space="preserve">у не відповідала цій умові. Вони залишалися в порту, готові отримувати накази про виконання іншої роботи, до кінця зміни. 21 січня 1999р. </w:t>
      </w:r>
      <w:r w:rsidR="00DF693E" w:rsidRPr="00A20B0D">
        <w:rPr>
          <w:rFonts w:ascii="Times New Roman" w:eastAsia="Times New Roman" w:hAnsi="Times New Roman" w:cs="Times New Roman"/>
          <w:sz w:val="24"/>
          <w:szCs w:val="24"/>
          <w:lang w:val="uk-UA"/>
        </w:rPr>
        <w:t>адміністрація</w:t>
      </w:r>
      <w:r w:rsidRPr="00A20B0D">
        <w:rPr>
          <w:rFonts w:ascii="Times New Roman" w:eastAsia="Times New Roman" w:hAnsi="Times New Roman" w:cs="Times New Roman"/>
          <w:sz w:val="24"/>
          <w:szCs w:val="24"/>
          <w:lang w:val="uk-UA"/>
        </w:rPr>
        <w:t xml:space="preserve"> порту видал</w:t>
      </w:r>
      <w:r w:rsidR="00DF693E" w:rsidRPr="00A20B0D">
        <w:rPr>
          <w:rFonts w:ascii="Times New Roman" w:eastAsia="Times New Roman" w:hAnsi="Times New Roman" w:cs="Times New Roman"/>
          <w:sz w:val="24"/>
          <w:szCs w:val="24"/>
          <w:lang w:val="uk-UA"/>
        </w:rPr>
        <w:t>а</w:t>
      </w:r>
      <w:r w:rsidRPr="00A20B0D">
        <w:rPr>
          <w:rFonts w:ascii="Times New Roman" w:eastAsia="Times New Roman" w:hAnsi="Times New Roman" w:cs="Times New Roman"/>
          <w:sz w:val="24"/>
          <w:szCs w:val="24"/>
          <w:lang w:val="uk-UA"/>
        </w:rPr>
        <w:t xml:space="preserve"> наказ, що той день для членів бригади повинен розцінюватися як день відсутності без дозволу. На членів бригади наклали дисциплінарне стягнення позбавивши їх надбавок до заробітної плати за січень.</w:t>
      </w:r>
    </w:p>
    <w:p w:rsidR="000C3167" w:rsidRPr="00A20B0D" w:rsidRDefault="000C3167" w:rsidP="00A20B0D">
      <w:pPr>
        <w:spacing w:after="0" w:line="240" w:lineRule="auto"/>
        <w:ind w:firstLine="709"/>
        <w:contextualSpacing/>
        <w:jc w:val="both"/>
        <w:rPr>
          <w:rFonts w:ascii="Times New Roman" w:eastAsia="Times New Roman" w:hAnsi="Times New Roman" w:cs="Times New Roman"/>
          <w:sz w:val="24"/>
          <w:szCs w:val="24"/>
          <w:lang w:val="uk-UA"/>
        </w:rPr>
      </w:pPr>
      <w:bookmarkStart w:id="4" w:name="_24"/>
      <w:bookmarkEnd w:id="4"/>
      <w:r w:rsidRPr="00A20B0D">
        <w:rPr>
          <w:rFonts w:ascii="Times New Roman" w:eastAsia="Times New Roman" w:hAnsi="Times New Roman" w:cs="Times New Roman"/>
          <w:sz w:val="24"/>
          <w:szCs w:val="24"/>
          <w:lang w:val="uk-UA"/>
        </w:rPr>
        <w:t>15 травня 2001 директор порту по роботі з персоналом видав наказ, згідно якого представники ПД могли заходити на територію порту тільки для того, щоб зустрічатися із членами ПД на їх робочих місцях і тільки у робочий час.</w:t>
      </w:r>
      <w:r w:rsidR="002C7668" w:rsidRPr="00A20B0D">
        <w:rPr>
          <w:rFonts w:ascii="Times New Roman" w:eastAsia="Times New Roman" w:hAnsi="Times New Roman" w:cs="Times New Roman"/>
          <w:sz w:val="24"/>
          <w:szCs w:val="24"/>
          <w:lang w:val="uk-UA"/>
        </w:rPr>
        <w:t xml:space="preserve"> Після втручання правоохоронних органів, </w:t>
      </w:r>
      <w:r w:rsidRPr="00A20B0D">
        <w:rPr>
          <w:rFonts w:ascii="Times New Roman" w:eastAsia="Times New Roman" w:hAnsi="Times New Roman" w:cs="Times New Roman"/>
          <w:sz w:val="24"/>
          <w:szCs w:val="24"/>
          <w:lang w:val="uk-UA"/>
        </w:rPr>
        <w:t>16 липня 2001 директор порту видав новий наказ, який встановл</w:t>
      </w:r>
      <w:r w:rsidR="00F97C3C" w:rsidRPr="00A20B0D">
        <w:rPr>
          <w:rFonts w:ascii="Times New Roman" w:eastAsia="Times New Roman" w:hAnsi="Times New Roman" w:cs="Times New Roman"/>
          <w:sz w:val="24"/>
          <w:szCs w:val="24"/>
          <w:lang w:val="uk-UA"/>
        </w:rPr>
        <w:t xml:space="preserve">ював умови доступу керівництва </w:t>
      </w:r>
      <w:r w:rsidRPr="00A20B0D">
        <w:rPr>
          <w:rFonts w:ascii="Times New Roman" w:eastAsia="Times New Roman" w:hAnsi="Times New Roman" w:cs="Times New Roman"/>
          <w:sz w:val="24"/>
          <w:szCs w:val="24"/>
          <w:lang w:val="uk-UA"/>
        </w:rPr>
        <w:t xml:space="preserve">ПД на територію порту. Цей наказ, зокрема, передбачав, що доступ профспілкових лідерів був можливий тільки з 8 години ранку до 8 години вечора, і тільки на підставі спеціальних одноразових дозволів, що мали бути отримані заздалегідь та в </w:t>
      </w:r>
      <w:r w:rsidR="00A17A91" w:rsidRPr="00A20B0D">
        <w:rPr>
          <w:rFonts w:ascii="Times New Roman" w:hAnsi="Times New Roman" w:cs="Times New Roman"/>
          <w:sz w:val="24"/>
          <w:szCs w:val="24"/>
          <w:lang w:val="uk-UA"/>
        </w:rPr>
        <w:t>яких мав зазначатися маршрут пересування територією порту і ціль візиту.</w:t>
      </w:r>
    </w:p>
    <w:p w:rsidR="0050121C" w:rsidRPr="00DB2D14" w:rsidRDefault="0050121C" w:rsidP="00A20B0D">
      <w:pPr>
        <w:spacing w:after="0" w:line="240" w:lineRule="auto"/>
        <w:ind w:firstLine="709"/>
        <w:contextualSpacing/>
        <w:jc w:val="both"/>
        <w:rPr>
          <w:rFonts w:ascii="Times New Roman" w:hAnsi="Times New Roman" w:cs="Times New Roman"/>
          <w:b/>
          <w:i/>
          <w:sz w:val="24"/>
          <w:szCs w:val="24"/>
          <w:lang w:val="uk-UA"/>
        </w:rPr>
      </w:pPr>
      <w:r w:rsidRPr="00DB2D14">
        <w:rPr>
          <w:rFonts w:ascii="Times New Roman" w:hAnsi="Times New Roman" w:cs="Times New Roman"/>
          <w:b/>
          <w:i/>
          <w:sz w:val="24"/>
          <w:szCs w:val="24"/>
          <w:lang w:val="uk-UA"/>
        </w:rPr>
        <w:t>Проаналізуйте ситуацію.</w:t>
      </w:r>
    </w:p>
    <w:p w:rsidR="0050121C" w:rsidRPr="00DB2D14" w:rsidRDefault="0050121C" w:rsidP="00A20B0D">
      <w:pPr>
        <w:spacing w:after="0" w:line="240" w:lineRule="auto"/>
        <w:ind w:firstLine="709"/>
        <w:contextualSpacing/>
        <w:jc w:val="both"/>
        <w:rPr>
          <w:rFonts w:ascii="Times New Roman" w:hAnsi="Times New Roman" w:cs="Times New Roman"/>
          <w:b/>
          <w:i/>
          <w:sz w:val="24"/>
          <w:szCs w:val="24"/>
          <w:lang w:val="uk-UA"/>
        </w:rPr>
      </w:pPr>
      <w:r w:rsidRPr="00DB2D14">
        <w:rPr>
          <w:rFonts w:ascii="Times New Roman" w:hAnsi="Times New Roman" w:cs="Times New Roman"/>
          <w:b/>
          <w:i/>
          <w:sz w:val="24"/>
          <w:szCs w:val="24"/>
          <w:lang w:val="uk-UA"/>
        </w:rPr>
        <w:t>Яку мету переслідує керівництво порту з урахуванням його дій</w:t>
      </w:r>
      <w:r w:rsidR="00EE2708" w:rsidRPr="00DB2D14">
        <w:rPr>
          <w:rFonts w:ascii="Times New Roman" w:hAnsi="Times New Roman" w:cs="Times New Roman"/>
          <w:b/>
          <w:i/>
          <w:sz w:val="24"/>
          <w:szCs w:val="24"/>
          <w:lang w:val="uk-UA"/>
        </w:rPr>
        <w:t>?</w:t>
      </w:r>
    </w:p>
    <w:p w:rsidR="0050121C" w:rsidRPr="00DB2D14" w:rsidRDefault="0050121C" w:rsidP="00A20B0D">
      <w:pPr>
        <w:spacing w:after="0" w:line="240" w:lineRule="auto"/>
        <w:ind w:firstLine="709"/>
        <w:contextualSpacing/>
        <w:jc w:val="both"/>
        <w:rPr>
          <w:rFonts w:ascii="Times New Roman" w:hAnsi="Times New Roman" w:cs="Times New Roman"/>
          <w:b/>
          <w:i/>
          <w:sz w:val="24"/>
          <w:szCs w:val="24"/>
          <w:lang w:val="uk-UA"/>
        </w:rPr>
      </w:pPr>
      <w:r w:rsidRPr="00DB2D14">
        <w:rPr>
          <w:rFonts w:ascii="Times New Roman" w:hAnsi="Times New Roman" w:cs="Times New Roman"/>
          <w:b/>
          <w:i/>
          <w:sz w:val="24"/>
          <w:szCs w:val="24"/>
          <w:lang w:val="uk-UA"/>
        </w:rPr>
        <w:t xml:space="preserve">Чи </w:t>
      </w:r>
      <w:r w:rsidRPr="00240FEA">
        <w:rPr>
          <w:rFonts w:ascii="Times New Roman" w:hAnsi="Times New Roman" w:cs="Times New Roman"/>
          <w:b/>
          <w:i/>
          <w:sz w:val="24"/>
          <w:szCs w:val="24"/>
          <w:lang w:val="uk-UA"/>
        </w:rPr>
        <w:t>розрізнення</w:t>
      </w:r>
      <w:r w:rsidRPr="00DB2D14">
        <w:rPr>
          <w:rFonts w:ascii="Times New Roman" w:hAnsi="Times New Roman" w:cs="Times New Roman"/>
          <w:b/>
          <w:i/>
          <w:sz w:val="24"/>
          <w:szCs w:val="24"/>
          <w:lang w:val="uk-UA"/>
        </w:rPr>
        <w:t xml:space="preserve"> в умовах праці працівників у наведеній задачі є порушенням трудового законодавства?</w:t>
      </w:r>
    </w:p>
    <w:p w:rsidR="0050121C" w:rsidRPr="00DB2D14" w:rsidRDefault="0050121C" w:rsidP="00A20B0D">
      <w:pPr>
        <w:spacing w:after="0" w:line="240" w:lineRule="auto"/>
        <w:ind w:firstLine="709"/>
        <w:contextualSpacing/>
        <w:jc w:val="both"/>
        <w:rPr>
          <w:rFonts w:ascii="Times New Roman" w:hAnsi="Times New Roman" w:cs="Times New Roman"/>
          <w:b/>
          <w:i/>
          <w:sz w:val="24"/>
          <w:szCs w:val="24"/>
          <w:lang w:val="uk-UA"/>
        </w:rPr>
      </w:pPr>
      <w:r w:rsidRPr="00DB2D14">
        <w:rPr>
          <w:rFonts w:ascii="Times New Roman" w:hAnsi="Times New Roman" w:cs="Times New Roman"/>
          <w:b/>
          <w:i/>
          <w:sz w:val="24"/>
          <w:szCs w:val="24"/>
          <w:lang w:val="uk-UA"/>
        </w:rPr>
        <w:t xml:space="preserve">Чи є підстави стверджувати про факти дискримінації на </w:t>
      </w:r>
      <w:proofErr w:type="spellStart"/>
      <w:r w:rsidRPr="00DB2D14">
        <w:rPr>
          <w:rFonts w:ascii="Times New Roman" w:hAnsi="Times New Roman" w:cs="Times New Roman"/>
          <w:b/>
          <w:i/>
          <w:sz w:val="24"/>
          <w:szCs w:val="24"/>
          <w:lang w:val="uk-UA"/>
        </w:rPr>
        <w:t>грунті</w:t>
      </w:r>
      <w:proofErr w:type="spellEnd"/>
      <w:r w:rsidRPr="00DB2D14">
        <w:rPr>
          <w:rFonts w:ascii="Times New Roman" w:hAnsi="Times New Roman" w:cs="Times New Roman"/>
          <w:b/>
          <w:i/>
          <w:sz w:val="24"/>
          <w:szCs w:val="24"/>
          <w:lang w:val="uk-UA"/>
        </w:rPr>
        <w:t xml:space="preserve"> членства у профспілці?</w:t>
      </w:r>
    </w:p>
    <w:p w:rsidR="00C40911" w:rsidRPr="00DB2D14" w:rsidRDefault="00C40911" w:rsidP="00A20B0D">
      <w:pPr>
        <w:spacing w:after="0" w:line="240" w:lineRule="auto"/>
        <w:ind w:firstLine="709"/>
        <w:contextualSpacing/>
        <w:jc w:val="both"/>
        <w:rPr>
          <w:rFonts w:ascii="Times New Roman" w:hAnsi="Times New Roman" w:cs="Times New Roman"/>
          <w:b/>
          <w:i/>
          <w:sz w:val="24"/>
          <w:szCs w:val="24"/>
          <w:lang w:val="uk-UA"/>
        </w:rPr>
      </w:pPr>
      <w:r w:rsidRPr="00DB2D14">
        <w:rPr>
          <w:rFonts w:ascii="Times New Roman" w:hAnsi="Times New Roman" w:cs="Times New Roman"/>
          <w:b/>
          <w:i/>
          <w:sz w:val="24"/>
          <w:szCs w:val="24"/>
          <w:lang w:val="uk-UA"/>
        </w:rPr>
        <w:t>Які заходи реагування з метою порушених прав членів профспілки передбачає чинне законодавство для профспілок?</w:t>
      </w:r>
    </w:p>
    <w:p w:rsidR="00F52D5A" w:rsidRPr="00A20B0D" w:rsidRDefault="00F52D5A" w:rsidP="00A20B0D">
      <w:pPr>
        <w:spacing w:after="0" w:line="240" w:lineRule="auto"/>
        <w:ind w:firstLine="709"/>
        <w:contextualSpacing/>
        <w:jc w:val="both"/>
        <w:rPr>
          <w:rFonts w:ascii="Times New Roman" w:hAnsi="Times New Roman" w:cs="Times New Roman"/>
          <w:sz w:val="24"/>
          <w:szCs w:val="24"/>
          <w:lang w:val="uk-UA"/>
        </w:rPr>
      </w:pPr>
    </w:p>
    <w:p w:rsidR="00900D25" w:rsidRPr="00A20B0D" w:rsidRDefault="007F58CD" w:rsidP="00A20B0D">
      <w:pPr>
        <w:pStyle w:val="a3"/>
        <w:spacing w:before="0" w:beforeAutospacing="0" w:after="0" w:afterAutospacing="0"/>
        <w:ind w:firstLine="709"/>
        <w:contextualSpacing/>
        <w:jc w:val="both"/>
        <w:rPr>
          <w:lang w:val="uk-UA"/>
        </w:rPr>
      </w:pPr>
      <w:r>
        <w:rPr>
          <w:b/>
          <w:lang w:val="uk-UA"/>
        </w:rPr>
        <w:t>2</w:t>
      </w:r>
      <w:r w:rsidR="007550FA" w:rsidRPr="00240FEA">
        <w:rPr>
          <w:b/>
          <w:lang w:val="uk-UA"/>
        </w:rPr>
        <w:t>.</w:t>
      </w:r>
      <w:r w:rsidR="007550FA" w:rsidRPr="00A20B0D">
        <w:rPr>
          <w:lang w:val="uk-UA"/>
        </w:rPr>
        <w:t xml:space="preserve"> Іван Нечитайло є членом </w:t>
      </w:r>
      <w:r w:rsidR="002949F7" w:rsidRPr="00A20B0D">
        <w:rPr>
          <w:lang w:val="uk-UA"/>
        </w:rPr>
        <w:t xml:space="preserve">Первинної профспілкової організації </w:t>
      </w:r>
      <w:r w:rsidR="007550FA" w:rsidRPr="00A20B0D">
        <w:rPr>
          <w:lang w:val="uk-UA"/>
        </w:rPr>
        <w:t>Управління Львівської залізниці. У</w:t>
      </w:r>
      <w:r w:rsidR="002949F7" w:rsidRPr="00A20B0D">
        <w:rPr>
          <w:lang w:val="uk-UA"/>
        </w:rPr>
        <w:t xml:space="preserve"> встановленому порядку його кандидатуру було висунуто на голову Дорожньої профспілкової організації Львівської залізниці під час проведення </w:t>
      </w:r>
      <w:r w:rsidR="002949F7" w:rsidRPr="00A20B0D">
        <w:t>XXXI</w:t>
      </w:r>
      <w:r w:rsidR="002949F7" w:rsidRPr="00A20B0D">
        <w:rPr>
          <w:lang w:val="uk-UA"/>
        </w:rPr>
        <w:t xml:space="preserve"> звітно-виборної конференції Дорожньої профспілкової організації Львівської залізниці та обрано делегатом на цю конференцію від Первинної профспілкової організації Управління Львівської залізниці</w:t>
      </w:r>
      <w:r w:rsidR="00900D25" w:rsidRPr="00A20B0D">
        <w:rPr>
          <w:lang w:val="uk-UA"/>
        </w:rPr>
        <w:t>.</w:t>
      </w:r>
    </w:p>
    <w:p w:rsidR="00900D25" w:rsidRPr="00A20B0D" w:rsidRDefault="00900D25" w:rsidP="00A20B0D">
      <w:pPr>
        <w:pStyle w:val="a3"/>
        <w:spacing w:before="0" w:beforeAutospacing="0" w:after="0" w:afterAutospacing="0"/>
        <w:ind w:firstLine="709"/>
        <w:contextualSpacing/>
        <w:jc w:val="both"/>
        <w:rPr>
          <w:lang w:val="uk-UA"/>
        </w:rPr>
      </w:pPr>
      <w:r w:rsidRPr="00A20B0D">
        <w:rPr>
          <w:lang w:val="uk-UA"/>
        </w:rPr>
        <w:t>П</w:t>
      </w:r>
      <w:r w:rsidR="002949F7" w:rsidRPr="00A20B0D">
        <w:rPr>
          <w:lang w:val="uk-UA"/>
        </w:rPr>
        <w:t xml:space="preserve">роте, згідно постанови від 11.05.2016 року №К-ХХХІ звітно-виборної конференції Дорожньої профспілкової організації Львівської залізниці його повноваження, як делегата, не були підтверджені, що в подальшому позбавило його права бути обраним головою Дорожньої профспілкової організації Львівської залізниці, а також брати участь в обговоренні та прийнятті цією конференцією рішень. </w:t>
      </w:r>
    </w:p>
    <w:p w:rsidR="00900D25" w:rsidRPr="00A20B0D" w:rsidRDefault="00900D25" w:rsidP="00A20B0D">
      <w:pPr>
        <w:pStyle w:val="a3"/>
        <w:spacing w:before="0" w:beforeAutospacing="0" w:after="0" w:afterAutospacing="0"/>
        <w:ind w:firstLine="709"/>
        <w:contextualSpacing/>
        <w:jc w:val="both"/>
        <w:rPr>
          <w:lang w:val="uk-UA"/>
        </w:rPr>
      </w:pPr>
      <w:r w:rsidRPr="00A20B0D">
        <w:rPr>
          <w:lang w:val="uk-UA"/>
        </w:rPr>
        <w:t xml:space="preserve">Вважаючи, що його права грубо порушено Іван Нечитайло звернувся до суду з позовом до Дорожньої профспілкової організації Львівської залізниці про визнання його права бути делегатом звітно-виборної конференції Дорожньої профспілкової організації Львівської залізниці та визнання недійсними рішень (постанов), прийнятих за наслідком проведення 11.05.2016 року ХХХІ звітно-виборної конференції Дорожньої профспілкової організації </w:t>
      </w:r>
      <w:r w:rsidRPr="00A20B0D">
        <w:rPr>
          <w:lang w:val="uk-UA"/>
        </w:rPr>
        <w:lastRenderedPageBreak/>
        <w:t>Львівської залізниці.</w:t>
      </w:r>
      <w:r w:rsidR="00BD5E42" w:rsidRPr="00A20B0D">
        <w:rPr>
          <w:lang w:val="uk-UA"/>
        </w:rPr>
        <w:t xml:space="preserve"> </w:t>
      </w:r>
      <w:r w:rsidR="00726160" w:rsidRPr="00A20B0D">
        <w:rPr>
          <w:lang w:val="uk-UA"/>
        </w:rPr>
        <w:t>Адже, на його думку, був відсутній необхідних для прийняття рішень кворум.</w:t>
      </w:r>
    </w:p>
    <w:p w:rsidR="002949F7" w:rsidRPr="00A20B0D" w:rsidRDefault="00924873" w:rsidP="00A20B0D">
      <w:pPr>
        <w:pStyle w:val="a3"/>
        <w:spacing w:before="0" w:beforeAutospacing="0" w:after="0" w:afterAutospacing="0"/>
        <w:ind w:firstLine="709"/>
        <w:contextualSpacing/>
        <w:jc w:val="both"/>
      </w:pPr>
      <w:r w:rsidRPr="00A20B0D">
        <w:rPr>
          <w:lang w:val="uk-UA"/>
        </w:rPr>
        <w:t>Заперечуючи проти позову представники профспілки стверджували,</w:t>
      </w:r>
      <w:r w:rsidR="002949F7" w:rsidRPr="00A20B0D">
        <w:rPr>
          <w:lang w:val="uk-UA"/>
        </w:rPr>
        <w:t xml:space="preserve"> що </w:t>
      </w:r>
      <w:r w:rsidRPr="00A20B0D">
        <w:rPr>
          <w:lang w:val="uk-UA"/>
        </w:rPr>
        <w:t>Іван Нечитайло</w:t>
      </w:r>
      <w:r w:rsidR="002949F7" w:rsidRPr="00A20B0D">
        <w:rPr>
          <w:lang w:val="uk-UA"/>
        </w:rPr>
        <w:t xml:space="preserve"> працюючи на посаді першого заступника начальника регіональної філії «Львівська залізниця» ПАТ «Укрзалізниця», наділений повноваженнями роботодавця</w:t>
      </w:r>
      <w:r w:rsidR="00261BE8" w:rsidRPr="00A20B0D">
        <w:rPr>
          <w:lang w:val="uk-UA"/>
        </w:rPr>
        <w:t xml:space="preserve">, </w:t>
      </w:r>
      <w:r w:rsidR="002949F7" w:rsidRPr="00A20B0D">
        <w:rPr>
          <w:lang w:val="uk-UA"/>
        </w:rPr>
        <w:t xml:space="preserve">а тому відповідно до статуту профспілки </w:t>
      </w:r>
      <w:r w:rsidR="00261BE8" w:rsidRPr="00A20B0D">
        <w:rPr>
          <w:lang w:val="uk-UA"/>
        </w:rPr>
        <w:t xml:space="preserve">не </w:t>
      </w:r>
      <w:r w:rsidR="002949F7" w:rsidRPr="00A20B0D">
        <w:rPr>
          <w:lang w:val="uk-UA"/>
        </w:rPr>
        <w:t xml:space="preserve">має </w:t>
      </w:r>
      <w:r w:rsidR="00261BE8" w:rsidRPr="00A20B0D">
        <w:rPr>
          <w:lang w:val="uk-UA"/>
        </w:rPr>
        <w:t>права</w:t>
      </w:r>
      <w:r w:rsidR="002949F7" w:rsidRPr="00A20B0D">
        <w:rPr>
          <w:lang w:val="uk-UA"/>
        </w:rPr>
        <w:t xml:space="preserve"> обирати і бути обраним в профспілкові органи делегатом. </w:t>
      </w:r>
    </w:p>
    <w:p w:rsidR="00B54B2C" w:rsidRPr="00A20B0D" w:rsidRDefault="002949F7" w:rsidP="00A20B0D">
      <w:pPr>
        <w:pStyle w:val="a3"/>
        <w:spacing w:before="0" w:beforeAutospacing="0" w:after="0" w:afterAutospacing="0"/>
        <w:ind w:firstLine="709"/>
        <w:contextualSpacing/>
        <w:jc w:val="both"/>
        <w:rPr>
          <w:lang w:val="uk-UA"/>
        </w:rPr>
      </w:pPr>
      <w:proofErr w:type="spellStart"/>
      <w:r w:rsidRPr="00A20B0D">
        <w:t>Дорожня</w:t>
      </w:r>
      <w:proofErr w:type="spellEnd"/>
      <w:r w:rsidRPr="00A20B0D">
        <w:t xml:space="preserve"> </w:t>
      </w:r>
      <w:proofErr w:type="spellStart"/>
      <w:r w:rsidRPr="00A20B0D">
        <w:t>профспілкова</w:t>
      </w:r>
      <w:proofErr w:type="spellEnd"/>
      <w:r w:rsidRPr="00A20B0D">
        <w:t xml:space="preserve"> </w:t>
      </w:r>
      <w:proofErr w:type="spellStart"/>
      <w:r w:rsidRPr="00A20B0D">
        <w:t>організація</w:t>
      </w:r>
      <w:proofErr w:type="spellEnd"/>
      <w:r w:rsidRPr="00A20B0D">
        <w:t xml:space="preserve"> </w:t>
      </w:r>
      <w:proofErr w:type="spellStart"/>
      <w:r w:rsidRPr="00A20B0D">
        <w:t>Львівської</w:t>
      </w:r>
      <w:proofErr w:type="spellEnd"/>
      <w:r w:rsidRPr="00A20B0D">
        <w:t xml:space="preserve"> </w:t>
      </w:r>
      <w:proofErr w:type="spellStart"/>
      <w:r w:rsidRPr="00A20B0D">
        <w:t>залізниці</w:t>
      </w:r>
      <w:proofErr w:type="spellEnd"/>
      <w:r w:rsidRPr="00A20B0D">
        <w:t xml:space="preserve"> </w:t>
      </w:r>
      <w:r w:rsidR="00B54B2C" w:rsidRPr="00A20B0D">
        <w:rPr>
          <w:lang w:val="uk-UA"/>
        </w:rPr>
        <w:t>представила у судове засідання копії Статуту</w:t>
      </w:r>
      <w:r w:rsidR="00B54B2C" w:rsidRPr="00A20B0D">
        <w:t xml:space="preserve"> </w:t>
      </w:r>
      <w:proofErr w:type="spellStart"/>
      <w:r w:rsidR="00B54B2C" w:rsidRPr="00A20B0D">
        <w:t>Професійної</w:t>
      </w:r>
      <w:proofErr w:type="spellEnd"/>
      <w:r w:rsidR="00B54B2C" w:rsidRPr="00A20B0D">
        <w:t xml:space="preserve"> </w:t>
      </w:r>
      <w:proofErr w:type="spellStart"/>
      <w:r w:rsidR="00B54B2C" w:rsidRPr="00A20B0D">
        <w:t>спілки</w:t>
      </w:r>
      <w:proofErr w:type="spellEnd"/>
      <w:r w:rsidR="00B54B2C" w:rsidRPr="00A20B0D">
        <w:t xml:space="preserve"> </w:t>
      </w:r>
      <w:proofErr w:type="spellStart"/>
      <w:r w:rsidR="00B54B2C" w:rsidRPr="00A20B0D">
        <w:t>залізничників</w:t>
      </w:r>
      <w:proofErr w:type="spellEnd"/>
      <w:r w:rsidR="00B54B2C" w:rsidRPr="00A20B0D">
        <w:t xml:space="preserve"> і </w:t>
      </w:r>
      <w:proofErr w:type="spellStart"/>
      <w:r w:rsidR="00B54B2C" w:rsidRPr="00A20B0D">
        <w:t>транспортних</w:t>
      </w:r>
      <w:proofErr w:type="spellEnd"/>
      <w:r w:rsidR="00B54B2C" w:rsidRPr="00A20B0D">
        <w:t xml:space="preserve"> </w:t>
      </w:r>
      <w:proofErr w:type="spellStart"/>
      <w:r w:rsidR="00B54B2C" w:rsidRPr="00A20B0D">
        <w:t>будівельників</w:t>
      </w:r>
      <w:proofErr w:type="spellEnd"/>
      <w:r w:rsidR="00B54B2C" w:rsidRPr="00A20B0D">
        <w:t xml:space="preserve"> </w:t>
      </w:r>
      <w:proofErr w:type="spellStart"/>
      <w:r w:rsidR="00B54B2C" w:rsidRPr="00A20B0D">
        <w:t>України</w:t>
      </w:r>
      <w:proofErr w:type="spellEnd"/>
      <w:r w:rsidR="00B54B2C" w:rsidRPr="00A20B0D">
        <w:t xml:space="preserve">, </w:t>
      </w:r>
      <w:proofErr w:type="spellStart"/>
      <w:r w:rsidR="00B54B2C" w:rsidRPr="00A20B0D">
        <w:t>що</w:t>
      </w:r>
      <w:proofErr w:type="spellEnd"/>
      <w:r w:rsidR="00B54B2C" w:rsidRPr="00A20B0D">
        <w:t xml:space="preserve"> </w:t>
      </w:r>
      <w:proofErr w:type="spellStart"/>
      <w:r w:rsidR="00B54B2C" w:rsidRPr="00A20B0D">
        <w:t>затверджений</w:t>
      </w:r>
      <w:proofErr w:type="spellEnd"/>
      <w:r w:rsidR="00B54B2C" w:rsidRPr="00A20B0D">
        <w:t xml:space="preserve"> Першим </w:t>
      </w:r>
      <w:proofErr w:type="spellStart"/>
      <w:r w:rsidR="00B54B2C" w:rsidRPr="00A20B0D">
        <w:t>Установчим</w:t>
      </w:r>
      <w:proofErr w:type="spellEnd"/>
      <w:r w:rsidR="00B54B2C" w:rsidRPr="00A20B0D">
        <w:t xml:space="preserve"> </w:t>
      </w:r>
      <w:proofErr w:type="spellStart"/>
      <w:r w:rsidR="00B54B2C" w:rsidRPr="00A20B0D">
        <w:t>зїздом</w:t>
      </w:r>
      <w:proofErr w:type="spellEnd"/>
      <w:r w:rsidR="00B54B2C" w:rsidRPr="00A20B0D">
        <w:t xml:space="preserve"> </w:t>
      </w:r>
      <w:proofErr w:type="spellStart"/>
      <w:r w:rsidR="00B54B2C" w:rsidRPr="00A20B0D">
        <w:t>профспілки</w:t>
      </w:r>
      <w:proofErr w:type="spellEnd"/>
      <w:r w:rsidR="00B54B2C" w:rsidRPr="00A20B0D">
        <w:t xml:space="preserve"> </w:t>
      </w:r>
      <w:proofErr w:type="spellStart"/>
      <w:r w:rsidR="00B54B2C" w:rsidRPr="00A20B0D">
        <w:t>залізничників</w:t>
      </w:r>
      <w:proofErr w:type="spellEnd"/>
      <w:r w:rsidR="00B54B2C" w:rsidRPr="00A20B0D">
        <w:t xml:space="preserve"> і </w:t>
      </w:r>
      <w:proofErr w:type="spellStart"/>
      <w:r w:rsidR="00B54B2C" w:rsidRPr="00A20B0D">
        <w:t>транспортних</w:t>
      </w:r>
      <w:proofErr w:type="spellEnd"/>
      <w:r w:rsidR="00B54B2C" w:rsidRPr="00A20B0D">
        <w:t xml:space="preserve"> </w:t>
      </w:r>
      <w:proofErr w:type="spellStart"/>
      <w:r w:rsidR="00B54B2C" w:rsidRPr="00A20B0D">
        <w:t>будівельників</w:t>
      </w:r>
      <w:proofErr w:type="spellEnd"/>
      <w:r w:rsidR="00B54B2C" w:rsidRPr="00A20B0D">
        <w:t xml:space="preserve"> </w:t>
      </w:r>
      <w:proofErr w:type="spellStart"/>
      <w:r w:rsidR="00B54B2C" w:rsidRPr="00A20B0D">
        <w:t>України</w:t>
      </w:r>
      <w:proofErr w:type="spellEnd"/>
      <w:r w:rsidR="00B54B2C" w:rsidRPr="00A20B0D">
        <w:t xml:space="preserve"> 23.01.1992 року</w:t>
      </w:r>
      <w:r w:rsidR="00B54B2C" w:rsidRPr="00A20B0D">
        <w:rPr>
          <w:lang w:val="uk-UA"/>
        </w:rPr>
        <w:t xml:space="preserve">, що ним вона </w:t>
      </w:r>
      <w:proofErr w:type="spellStart"/>
      <w:r w:rsidRPr="00A20B0D">
        <w:t>керується</w:t>
      </w:r>
      <w:proofErr w:type="spellEnd"/>
      <w:r w:rsidRPr="00A20B0D">
        <w:t xml:space="preserve"> </w:t>
      </w:r>
      <w:r w:rsidR="00B54B2C" w:rsidRPr="00A20B0D">
        <w:rPr>
          <w:lang w:val="uk-UA"/>
        </w:rPr>
        <w:t>у своїй діяльності.</w:t>
      </w:r>
    </w:p>
    <w:p w:rsidR="002949F7" w:rsidRPr="00A20B0D" w:rsidRDefault="002949F7" w:rsidP="00A20B0D">
      <w:pPr>
        <w:pStyle w:val="a3"/>
        <w:spacing w:before="0" w:beforeAutospacing="0" w:after="0" w:afterAutospacing="0"/>
        <w:ind w:firstLine="709"/>
        <w:contextualSpacing/>
        <w:jc w:val="both"/>
      </w:pPr>
      <w:r w:rsidRPr="00A20B0D">
        <w:t>В</w:t>
      </w:r>
      <w:r w:rsidR="00292D15" w:rsidRPr="00A20B0D">
        <w:t>ідповідно до п. 6.9.2 Статуту,</w:t>
      </w:r>
      <w:r w:rsidRPr="00A20B0D">
        <w:t xml:space="preserve"> </w:t>
      </w:r>
      <w:proofErr w:type="spellStart"/>
      <w:r w:rsidRPr="00A20B0D">
        <w:t>роботодавці</w:t>
      </w:r>
      <w:proofErr w:type="spellEnd"/>
      <w:r w:rsidRPr="00A20B0D">
        <w:t xml:space="preserve"> не </w:t>
      </w:r>
      <w:proofErr w:type="spellStart"/>
      <w:r w:rsidRPr="00A20B0D">
        <w:t>можуть</w:t>
      </w:r>
      <w:proofErr w:type="spellEnd"/>
      <w:r w:rsidRPr="00A20B0D">
        <w:t xml:space="preserve"> бути членами </w:t>
      </w:r>
      <w:proofErr w:type="spellStart"/>
      <w:r w:rsidRPr="00A20B0D">
        <w:t>виборних</w:t>
      </w:r>
      <w:proofErr w:type="spellEnd"/>
      <w:r w:rsidRPr="00A20B0D">
        <w:t xml:space="preserve"> </w:t>
      </w:r>
      <w:proofErr w:type="spellStart"/>
      <w:r w:rsidRPr="00A20B0D">
        <w:t>органів</w:t>
      </w:r>
      <w:proofErr w:type="spellEnd"/>
      <w:r w:rsidRPr="00A20B0D">
        <w:t xml:space="preserve"> </w:t>
      </w:r>
      <w:proofErr w:type="spellStart"/>
      <w:r w:rsidRPr="00A20B0D">
        <w:t>профспілки</w:t>
      </w:r>
      <w:proofErr w:type="spellEnd"/>
      <w:r w:rsidRPr="00A20B0D">
        <w:t xml:space="preserve"> будь-</w:t>
      </w:r>
      <w:proofErr w:type="spellStart"/>
      <w:r w:rsidRPr="00A20B0D">
        <w:t>якого</w:t>
      </w:r>
      <w:proofErr w:type="spellEnd"/>
      <w:r w:rsidRPr="00A20B0D">
        <w:t xml:space="preserve"> </w:t>
      </w:r>
      <w:proofErr w:type="spellStart"/>
      <w:r w:rsidRPr="00A20B0D">
        <w:t>рівня</w:t>
      </w:r>
      <w:proofErr w:type="spellEnd"/>
      <w:r w:rsidRPr="00A20B0D">
        <w:t xml:space="preserve">, а </w:t>
      </w:r>
      <w:proofErr w:type="spellStart"/>
      <w:r w:rsidRPr="00A20B0D">
        <w:t>також</w:t>
      </w:r>
      <w:proofErr w:type="spellEnd"/>
      <w:r w:rsidRPr="00A20B0D">
        <w:t xml:space="preserve"> членами </w:t>
      </w:r>
      <w:proofErr w:type="spellStart"/>
      <w:r w:rsidRPr="00A20B0D">
        <w:t>вищих</w:t>
      </w:r>
      <w:proofErr w:type="spellEnd"/>
      <w:r w:rsidRPr="00A20B0D">
        <w:t xml:space="preserve"> </w:t>
      </w:r>
      <w:proofErr w:type="spellStart"/>
      <w:r w:rsidRPr="00A20B0D">
        <w:t>органів</w:t>
      </w:r>
      <w:proofErr w:type="spellEnd"/>
      <w:r w:rsidRPr="00A20B0D">
        <w:t xml:space="preserve"> </w:t>
      </w:r>
      <w:proofErr w:type="spellStart"/>
      <w:r w:rsidRPr="00A20B0D">
        <w:t>профспілки</w:t>
      </w:r>
      <w:proofErr w:type="spellEnd"/>
      <w:r w:rsidRPr="00A20B0D">
        <w:t xml:space="preserve"> та </w:t>
      </w:r>
      <w:proofErr w:type="spellStart"/>
      <w:r w:rsidRPr="00A20B0D">
        <w:t>профспілкових</w:t>
      </w:r>
      <w:proofErr w:type="spellEnd"/>
      <w:r w:rsidRPr="00A20B0D">
        <w:t xml:space="preserve"> </w:t>
      </w:r>
      <w:proofErr w:type="spellStart"/>
      <w:r w:rsidRPr="00A20B0D">
        <w:t>організацій</w:t>
      </w:r>
      <w:proofErr w:type="spellEnd"/>
      <w:r w:rsidRPr="00A20B0D">
        <w:t>.</w:t>
      </w:r>
    </w:p>
    <w:p w:rsidR="002949F7" w:rsidRPr="00A20B0D" w:rsidRDefault="002949F7" w:rsidP="00A20B0D">
      <w:pPr>
        <w:pStyle w:val="a3"/>
        <w:spacing w:before="0" w:beforeAutospacing="0" w:after="0" w:afterAutospacing="0"/>
        <w:ind w:firstLine="709"/>
        <w:contextualSpacing/>
        <w:jc w:val="both"/>
      </w:pPr>
      <w:proofErr w:type="spellStart"/>
      <w:r w:rsidRPr="00A20B0D">
        <w:t>Постановою</w:t>
      </w:r>
      <w:proofErr w:type="spellEnd"/>
      <w:r w:rsidRPr="00A20B0D">
        <w:t xml:space="preserve"> ХХХІ </w:t>
      </w:r>
      <w:proofErr w:type="spellStart"/>
      <w:r w:rsidRPr="00A20B0D">
        <w:t>звітно-виборної</w:t>
      </w:r>
      <w:proofErr w:type="spellEnd"/>
      <w:r w:rsidRPr="00A20B0D">
        <w:t xml:space="preserve"> </w:t>
      </w:r>
      <w:proofErr w:type="spellStart"/>
      <w:r w:rsidRPr="00A20B0D">
        <w:t>конференції</w:t>
      </w:r>
      <w:proofErr w:type="spellEnd"/>
      <w:r w:rsidRPr="00A20B0D">
        <w:t xml:space="preserve"> </w:t>
      </w:r>
      <w:proofErr w:type="spellStart"/>
      <w:r w:rsidRPr="00A20B0D">
        <w:t>Дорожньої</w:t>
      </w:r>
      <w:proofErr w:type="spellEnd"/>
      <w:r w:rsidRPr="00A20B0D">
        <w:t xml:space="preserve"> </w:t>
      </w:r>
      <w:proofErr w:type="spellStart"/>
      <w:r w:rsidRPr="00A20B0D">
        <w:t>профспілкової</w:t>
      </w:r>
      <w:proofErr w:type="spellEnd"/>
      <w:r w:rsidRPr="00A20B0D">
        <w:t xml:space="preserve"> </w:t>
      </w:r>
      <w:proofErr w:type="spellStart"/>
      <w:r w:rsidRPr="00A20B0D">
        <w:t>організації</w:t>
      </w:r>
      <w:proofErr w:type="spellEnd"/>
      <w:r w:rsidRPr="00A20B0D">
        <w:t xml:space="preserve"> </w:t>
      </w:r>
      <w:proofErr w:type="spellStart"/>
      <w:r w:rsidRPr="00A20B0D">
        <w:t>Львівської</w:t>
      </w:r>
      <w:proofErr w:type="spellEnd"/>
      <w:r w:rsidRPr="00A20B0D">
        <w:t xml:space="preserve"> </w:t>
      </w:r>
      <w:proofErr w:type="spellStart"/>
      <w:r w:rsidRPr="00A20B0D">
        <w:t>залізниці</w:t>
      </w:r>
      <w:proofErr w:type="spellEnd"/>
      <w:r w:rsidRPr="00A20B0D">
        <w:t xml:space="preserve"> </w:t>
      </w:r>
      <w:proofErr w:type="spellStart"/>
      <w:r w:rsidRPr="00A20B0D">
        <w:t>від</w:t>
      </w:r>
      <w:proofErr w:type="spellEnd"/>
      <w:r w:rsidRPr="00A20B0D">
        <w:t xml:space="preserve"> 11.05.2016 року №К-ХХХІ </w:t>
      </w:r>
      <w:proofErr w:type="spellStart"/>
      <w:r w:rsidRPr="00A20B0D">
        <w:t>було</w:t>
      </w:r>
      <w:proofErr w:type="spellEnd"/>
      <w:r w:rsidRPr="00A20B0D">
        <w:t xml:space="preserve"> </w:t>
      </w:r>
      <w:proofErr w:type="spellStart"/>
      <w:r w:rsidRPr="00A20B0D">
        <w:t>визнано</w:t>
      </w:r>
      <w:proofErr w:type="spellEnd"/>
      <w:r w:rsidRPr="00A20B0D">
        <w:t xml:space="preserve"> </w:t>
      </w:r>
      <w:proofErr w:type="spellStart"/>
      <w:r w:rsidRPr="00A20B0D">
        <w:t>дійсними</w:t>
      </w:r>
      <w:proofErr w:type="spellEnd"/>
      <w:r w:rsidRPr="00A20B0D">
        <w:t xml:space="preserve"> </w:t>
      </w:r>
      <w:proofErr w:type="spellStart"/>
      <w:r w:rsidRPr="00A20B0D">
        <w:t>повноваження</w:t>
      </w:r>
      <w:proofErr w:type="spellEnd"/>
      <w:r w:rsidRPr="00A20B0D">
        <w:t xml:space="preserve"> 122 </w:t>
      </w:r>
      <w:proofErr w:type="spellStart"/>
      <w:r w:rsidRPr="00A20B0D">
        <w:t>делегатів</w:t>
      </w:r>
      <w:proofErr w:type="spellEnd"/>
      <w:r w:rsidRPr="00A20B0D">
        <w:t xml:space="preserve"> ХХХІ </w:t>
      </w:r>
      <w:proofErr w:type="spellStart"/>
      <w:r w:rsidRPr="00A20B0D">
        <w:t>дорожньої</w:t>
      </w:r>
      <w:proofErr w:type="spellEnd"/>
      <w:r w:rsidRPr="00A20B0D">
        <w:t xml:space="preserve"> </w:t>
      </w:r>
      <w:proofErr w:type="spellStart"/>
      <w:r w:rsidRPr="00A20B0D">
        <w:t>профспілкової</w:t>
      </w:r>
      <w:proofErr w:type="spellEnd"/>
      <w:r w:rsidRPr="00A20B0D">
        <w:t xml:space="preserve"> </w:t>
      </w:r>
      <w:proofErr w:type="spellStart"/>
      <w:r w:rsidRPr="00A20B0D">
        <w:t>організації</w:t>
      </w:r>
      <w:proofErr w:type="spellEnd"/>
      <w:r w:rsidRPr="00A20B0D">
        <w:t xml:space="preserve">, не </w:t>
      </w:r>
      <w:proofErr w:type="spellStart"/>
      <w:r w:rsidRPr="00A20B0D">
        <w:t>підтверджено</w:t>
      </w:r>
      <w:proofErr w:type="spellEnd"/>
      <w:r w:rsidRPr="00A20B0D">
        <w:t xml:space="preserve"> </w:t>
      </w:r>
      <w:proofErr w:type="spellStart"/>
      <w:r w:rsidRPr="00A20B0D">
        <w:t>повноваження</w:t>
      </w:r>
      <w:proofErr w:type="spellEnd"/>
      <w:r w:rsidRPr="00A20B0D">
        <w:t xml:space="preserve"> пяти </w:t>
      </w:r>
      <w:proofErr w:type="spellStart"/>
      <w:r w:rsidRPr="00A20B0D">
        <w:t>обраних</w:t>
      </w:r>
      <w:proofErr w:type="spellEnd"/>
      <w:r w:rsidRPr="00A20B0D">
        <w:t xml:space="preserve"> на </w:t>
      </w:r>
      <w:proofErr w:type="spellStart"/>
      <w:r w:rsidRPr="00A20B0D">
        <w:t>конференцію</w:t>
      </w:r>
      <w:proofErr w:type="spellEnd"/>
      <w:r w:rsidRPr="00A20B0D">
        <w:t xml:space="preserve"> </w:t>
      </w:r>
      <w:proofErr w:type="spellStart"/>
      <w:r w:rsidRPr="00A20B0D">
        <w:t>делегатів</w:t>
      </w:r>
      <w:proofErr w:type="spellEnd"/>
      <w:r w:rsidRPr="00A20B0D">
        <w:t xml:space="preserve">, в тому </w:t>
      </w:r>
      <w:proofErr w:type="spellStart"/>
      <w:r w:rsidRPr="00A20B0D">
        <w:t>числі</w:t>
      </w:r>
      <w:proofErr w:type="spellEnd"/>
      <w:r w:rsidRPr="00A20B0D">
        <w:t xml:space="preserve"> й </w:t>
      </w:r>
      <w:proofErr w:type="spellStart"/>
      <w:r w:rsidRPr="00A20B0D">
        <w:t>позивача</w:t>
      </w:r>
      <w:proofErr w:type="spellEnd"/>
      <w:r w:rsidRPr="00A20B0D">
        <w:t xml:space="preserve"> </w:t>
      </w:r>
      <w:r w:rsidR="001D434D" w:rsidRPr="00A20B0D">
        <w:rPr>
          <w:lang w:val="uk-UA"/>
        </w:rPr>
        <w:t>Івана Нечитайла</w:t>
      </w:r>
      <w:r w:rsidRPr="00A20B0D">
        <w:t>.</w:t>
      </w:r>
    </w:p>
    <w:p w:rsidR="001D434D" w:rsidRPr="00A20B0D" w:rsidRDefault="002949F7" w:rsidP="00A20B0D">
      <w:pPr>
        <w:pStyle w:val="a3"/>
        <w:spacing w:before="0" w:beforeAutospacing="0" w:after="0" w:afterAutospacing="0"/>
        <w:ind w:firstLine="709"/>
        <w:contextualSpacing/>
        <w:jc w:val="both"/>
        <w:rPr>
          <w:lang w:val="uk-UA"/>
        </w:rPr>
      </w:pPr>
      <w:proofErr w:type="spellStart"/>
      <w:r w:rsidRPr="00A20B0D">
        <w:t>Питання</w:t>
      </w:r>
      <w:proofErr w:type="spellEnd"/>
      <w:r w:rsidRPr="00A20B0D">
        <w:t xml:space="preserve"> </w:t>
      </w:r>
      <w:proofErr w:type="spellStart"/>
      <w:r w:rsidRPr="00A20B0D">
        <w:t>підтвердження</w:t>
      </w:r>
      <w:proofErr w:type="spellEnd"/>
      <w:r w:rsidRPr="00A20B0D">
        <w:t xml:space="preserve"> </w:t>
      </w:r>
      <w:proofErr w:type="spellStart"/>
      <w:r w:rsidRPr="00A20B0D">
        <w:t>повноважень</w:t>
      </w:r>
      <w:proofErr w:type="spellEnd"/>
      <w:r w:rsidRPr="00A20B0D">
        <w:t xml:space="preserve"> </w:t>
      </w:r>
      <w:proofErr w:type="spellStart"/>
      <w:r w:rsidRPr="00A20B0D">
        <w:t>обраних</w:t>
      </w:r>
      <w:proofErr w:type="spellEnd"/>
      <w:r w:rsidRPr="00A20B0D">
        <w:t xml:space="preserve"> на </w:t>
      </w:r>
      <w:proofErr w:type="spellStart"/>
      <w:r w:rsidRPr="00A20B0D">
        <w:t>конференцію</w:t>
      </w:r>
      <w:proofErr w:type="spellEnd"/>
      <w:r w:rsidRPr="00A20B0D">
        <w:t xml:space="preserve"> </w:t>
      </w:r>
      <w:proofErr w:type="spellStart"/>
      <w:r w:rsidRPr="00A20B0D">
        <w:t>делегатів</w:t>
      </w:r>
      <w:proofErr w:type="spellEnd"/>
      <w:r w:rsidRPr="00A20B0D">
        <w:t xml:space="preserve"> ставилось на </w:t>
      </w:r>
      <w:proofErr w:type="spellStart"/>
      <w:r w:rsidRPr="00A20B0D">
        <w:t>обговорення</w:t>
      </w:r>
      <w:proofErr w:type="spellEnd"/>
      <w:r w:rsidRPr="00A20B0D">
        <w:t xml:space="preserve"> </w:t>
      </w:r>
      <w:proofErr w:type="spellStart"/>
      <w:r w:rsidRPr="00A20B0D">
        <w:t>першочергово</w:t>
      </w:r>
      <w:proofErr w:type="spellEnd"/>
      <w:r w:rsidRPr="00A20B0D">
        <w:t xml:space="preserve"> і </w:t>
      </w:r>
      <w:proofErr w:type="spellStart"/>
      <w:r w:rsidRPr="00A20B0D">
        <w:t>рішення</w:t>
      </w:r>
      <w:proofErr w:type="spellEnd"/>
      <w:r w:rsidRPr="00A20B0D">
        <w:t xml:space="preserve"> </w:t>
      </w:r>
      <w:proofErr w:type="spellStart"/>
      <w:r w:rsidRPr="00A20B0D">
        <w:t>було</w:t>
      </w:r>
      <w:proofErr w:type="spellEnd"/>
      <w:r w:rsidRPr="00A20B0D">
        <w:t xml:space="preserve"> </w:t>
      </w:r>
      <w:proofErr w:type="spellStart"/>
      <w:r w:rsidRPr="00A20B0D">
        <w:t>прийняте</w:t>
      </w:r>
      <w:proofErr w:type="spellEnd"/>
      <w:r w:rsidRPr="00A20B0D">
        <w:t xml:space="preserve"> </w:t>
      </w:r>
      <w:proofErr w:type="spellStart"/>
      <w:r w:rsidRPr="00A20B0D">
        <w:t>більшістю</w:t>
      </w:r>
      <w:proofErr w:type="spellEnd"/>
      <w:r w:rsidRPr="00A20B0D">
        <w:t xml:space="preserve"> </w:t>
      </w:r>
      <w:proofErr w:type="spellStart"/>
      <w:r w:rsidRPr="00A20B0D">
        <w:t>зареєстрованих</w:t>
      </w:r>
      <w:proofErr w:type="spellEnd"/>
      <w:r w:rsidRPr="00A20B0D">
        <w:t xml:space="preserve"> </w:t>
      </w:r>
      <w:proofErr w:type="spellStart"/>
      <w:r w:rsidRPr="00A20B0D">
        <w:t>делегатів</w:t>
      </w:r>
      <w:proofErr w:type="spellEnd"/>
      <w:r w:rsidR="001D434D" w:rsidRPr="00A20B0D">
        <w:rPr>
          <w:lang w:val="uk-UA"/>
        </w:rPr>
        <w:t>.</w:t>
      </w:r>
    </w:p>
    <w:p w:rsidR="002949F7" w:rsidRPr="00A20B0D" w:rsidRDefault="002949F7" w:rsidP="00A20B0D">
      <w:pPr>
        <w:pStyle w:val="a3"/>
        <w:spacing w:before="0" w:beforeAutospacing="0" w:after="0" w:afterAutospacing="0"/>
        <w:ind w:firstLine="709"/>
        <w:contextualSpacing/>
        <w:jc w:val="both"/>
        <w:rPr>
          <w:lang w:val="uk-UA"/>
        </w:rPr>
      </w:pPr>
      <w:r w:rsidRPr="00A20B0D">
        <w:rPr>
          <w:lang w:val="uk-UA"/>
        </w:rPr>
        <w:t xml:space="preserve">Приймаючи рішення про не підтвердження повноважень позивача як делегата на конференцію, члени мандатної комісії, з яким погодилась більшість делегатів ХХХІ звітно-виборної конференції Дорожньої профспілкової організації Львівської залізниці, </w:t>
      </w:r>
      <w:r w:rsidR="00A9569B" w:rsidRPr="00A20B0D">
        <w:rPr>
          <w:lang w:val="uk-UA"/>
        </w:rPr>
        <w:t>керувались тим, що Іван Нечитайло</w:t>
      </w:r>
      <w:r w:rsidRPr="00A20B0D">
        <w:rPr>
          <w:lang w:val="uk-UA"/>
        </w:rPr>
        <w:t>, обіймаючи посаду першого заступника начальника Львівської залізниці, наділений повноваженнями роботодавця.</w:t>
      </w:r>
    </w:p>
    <w:p w:rsidR="00BD5E42" w:rsidRPr="005F1905" w:rsidRDefault="00BD5E42" w:rsidP="00A20B0D">
      <w:pPr>
        <w:spacing w:after="0" w:line="240" w:lineRule="auto"/>
        <w:ind w:firstLine="709"/>
        <w:contextualSpacing/>
        <w:jc w:val="both"/>
        <w:rPr>
          <w:rFonts w:ascii="Times New Roman" w:hAnsi="Times New Roman" w:cs="Times New Roman"/>
          <w:b/>
          <w:i/>
          <w:sz w:val="24"/>
          <w:szCs w:val="24"/>
          <w:lang w:val="uk-UA"/>
        </w:rPr>
      </w:pPr>
      <w:r w:rsidRPr="005F1905">
        <w:rPr>
          <w:rFonts w:ascii="Times New Roman" w:hAnsi="Times New Roman" w:cs="Times New Roman"/>
          <w:b/>
          <w:i/>
          <w:sz w:val="24"/>
          <w:szCs w:val="24"/>
          <w:lang w:val="uk-UA"/>
        </w:rPr>
        <w:t>Проаналізуйте ситуацію.</w:t>
      </w:r>
    </w:p>
    <w:p w:rsidR="00BD5E42" w:rsidRPr="005F1905" w:rsidRDefault="009F0757" w:rsidP="00A20B0D">
      <w:pPr>
        <w:spacing w:after="0" w:line="240" w:lineRule="auto"/>
        <w:ind w:firstLine="709"/>
        <w:contextualSpacing/>
        <w:jc w:val="both"/>
        <w:rPr>
          <w:rFonts w:ascii="Times New Roman" w:hAnsi="Times New Roman" w:cs="Times New Roman"/>
          <w:b/>
          <w:i/>
          <w:sz w:val="24"/>
          <w:szCs w:val="24"/>
          <w:lang w:val="uk-UA"/>
        </w:rPr>
      </w:pPr>
      <w:r w:rsidRPr="005F1905">
        <w:rPr>
          <w:rFonts w:ascii="Times New Roman" w:hAnsi="Times New Roman" w:cs="Times New Roman"/>
          <w:b/>
          <w:i/>
          <w:sz w:val="24"/>
          <w:szCs w:val="24"/>
          <w:lang w:val="uk-UA"/>
        </w:rPr>
        <w:t>Чи порушено права Івана Нечитайла</w:t>
      </w:r>
      <w:r w:rsidR="00BD5E42" w:rsidRPr="005F1905">
        <w:rPr>
          <w:rFonts w:ascii="Times New Roman" w:hAnsi="Times New Roman" w:cs="Times New Roman"/>
          <w:b/>
          <w:i/>
          <w:sz w:val="24"/>
          <w:szCs w:val="24"/>
          <w:lang w:val="uk-UA"/>
        </w:rPr>
        <w:t>?</w:t>
      </w:r>
      <w:r w:rsidRPr="005F1905">
        <w:rPr>
          <w:rFonts w:ascii="Times New Roman" w:hAnsi="Times New Roman" w:cs="Times New Roman"/>
          <w:b/>
          <w:i/>
          <w:sz w:val="24"/>
          <w:szCs w:val="24"/>
          <w:lang w:val="uk-UA"/>
        </w:rPr>
        <w:t xml:space="preserve"> Якщо так, то які саме?</w:t>
      </w:r>
    </w:p>
    <w:p w:rsidR="00BD5E42" w:rsidRPr="005F1905" w:rsidRDefault="00BD5E42" w:rsidP="00A20B0D">
      <w:pPr>
        <w:spacing w:after="0" w:line="240" w:lineRule="auto"/>
        <w:ind w:firstLine="709"/>
        <w:contextualSpacing/>
        <w:jc w:val="both"/>
        <w:rPr>
          <w:rFonts w:ascii="Times New Roman" w:hAnsi="Times New Roman" w:cs="Times New Roman"/>
          <w:b/>
          <w:i/>
          <w:sz w:val="24"/>
          <w:szCs w:val="24"/>
          <w:lang w:val="uk-UA"/>
        </w:rPr>
      </w:pPr>
      <w:r w:rsidRPr="005F1905">
        <w:rPr>
          <w:rFonts w:ascii="Times New Roman" w:hAnsi="Times New Roman" w:cs="Times New Roman"/>
          <w:b/>
          <w:i/>
          <w:sz w:val="24"/>
          <w:szCs w:val="24"/>
          <w:lang w:val="uk-UA"/>
        </w:rPr>
        <w:t xml:space="preserve">Чи розрізнення </w:t>
      </w:r>
      <w:r w:rsidR="009F0757" w:rsidRPr="005F1905">
        <w:rPr>
          <w:rFonts w:ascii="Times New Roman" w:hAnsi="Times New Roman" w:cs="Times New Roman"/>
          <w:b/>
          <w:i/>
          <w:sz w:val="24"/>
          <w:szCs w:val="24"/>
          <w:lang w:val="uk-UA"/>
        </w:rPr>
        <w:t>у правах членів профспілки з огляду на їхні посади</w:t>
      </w:r>
      <w:r w:rsidR="009F0757" w:rsidRPr="005F1905">
        <w:rPr>
          <w:rFonts w:ascii="Times New Roman" w:hAnsi="Times New Roman" w:cs="Times New Roman"/>
          <w:b/>
          <w:i/>
          <w:sz w:val="24"/>
          <w:szCs w:val="24"/>
        </w:rPr>
        <w:t xml:space="preserve"> </w:t>
      </w:r>
      <w:r w:rsidR="009F0757" w:rsidRPr="005F1905">
        <w:rPr>
          <w:rFonts w:ascii="Times New Roman" w:hAnsi="Times New Roman" w:cs="Times New Roman"/>
          <w:b/>
          <w:i/>
          <w:sz w:val="24"/>
          <w:szCs w:val="24"/>
          <w:lang w:val="uk-UA"/>
        </w:rPr>
        <w:t xml:space="preserve">відповідають трудовому законодавству </w:t>
      </w:r>
      <w:r w:rsidRPr="005F1905">
        <w:rPr>
          <w:rFonts w:ascii="Times New Roman" w:hAnsi="Times New Roman" w:cs="Times New Roman"/>
          <w:b/>
          <w:i/>
          <w:sz w:val="24"/>
          <w:szCs w:val="24"/>
          <w:lang w:val="uk-UA"/>
        </w:rPr>
        <w:t>?</w:t>
      </w:r>
    </w:p>
    <w:p w:rsidR="00BD5E42" w:rsidRPr="005F1905" w:rsidRDefault="00BD5E42" w:rsidP="00A20B0D">
      <w:pPr>
        <w:spacing w:after="0" w:line="240" w:lineRule="auto"/>
        <w:ind w:firstLine="709"/>
        <w:contextualSpacing/>
        <w:jc w:val="both"/>
        <w:rPr>
          <w:rFonts w:ascii="Times New Roman" w:hAnsi="Times New Roman" w:cs="Times New Roman"/>
          <w:b/>
          <w:i/>
          <w:sz w:val="24"/>
          <w:szCs w:val="24"/>
          <w:lang w:val="uk-UA"/>
        </w:rPr>
      </w:pPr>
      <w:r w:rsidRPr="005F1905">
        <w:rPr>
          <w:rFonts w:ascii="Times New Roman" w:hAnsi="Times New Roman" w:cs="Times New Roman"/>
          <w:b/>
          <w:i/>
          <w:sz w:val="24"/>
          <w:szCs w:val="24"/>
          <w:lang w:val="uk-UA"/>
        </w:rPr>
        <w:t xml:space="preserve">Чи є підстави стверджувати про факти дискримінації </w:t>
      </w:r>
      <w:r w:rsidR="000B7720" w:rsidRPr="005F1905">
        <w:rPr>
          <w:rFonts w:ascii="Times New Roman" w:hAnsi="Times New Roman" w:cs="Times New Roman"/>
          <w:b/>
          <w:i/>
          <w:sz w:val="24"/>
          <w:szCs w:val="24"/>
          <w:lang w:val="uk-UA"/>
        </w:rPr>
        <w:t>у цьому випадку</w:t>
      </w:r>
      <w:r w:rsidRPr="005F1905">
        <w:rPr>
          <w:rFonts w:ascii="Times New Roman" w:hAnsi="Times New Roman" w:cs="Times New Roman"/>
          <w:b/>
          <w:i/>
          <w:sz w:val="24"/>
          <w:szCs w:val="24"/>
          <w:lang w:val="uk-UA"/>
        </w:rPr>
        <w:t>?</w:t>
      </w:r>
    </w:p>
    <w:p w:rsidR="00DF2AAB" w:rsidRPr="005F1905" w:rsidRDefault="00DF2AAB" w:rsidP="00A20B0D">
      <w:pPr>
        <w:spacing w:after="0" w:line="240" w:lineRule="auto"/>
        <w:ind w:firstLine="709"/>
        <w:contextualSpacing/>
        <w:jc w:val="both"/>
        <w:rPr>
          <w:rFonts w:ascii="Times New Roman" w:hAnsi="Times New Roman" w:cs="Times New Roman"/>
          <w:b/>
          <w:i/>
          <w:sz w:val="24"/>
          <w:szCs w:val="24"/>
          <w:lang w:val="uk-UA"/>
        </w:rPr>
      </w:pPr>
      <w:r w:rsidRPr="005F1905">
        <w:rPr>
          <w:rFonts w:ascii="Times New Roman" w:hAnsi="Times New Roman" w:cs="Times New Roman"/>
          <w:b/>
          <w:i/>
          <w:sz w:val="24"/>
          <w:szCs w:val="24"/>
          <w:lang w:val="uk-UA"/>
        </w:rPr>
        <w:t>Які акти профспілок та їхніх органів можуть бути оскаржені в судовому порядку, а які ні?</w:t>
      </w:r>
    </w:p>
    <w:p w:rsidR="002949F7" w:rsidRPr="00A20B0D" w:rsidRDefault="002949F7" w:rsidP="00A20B0D">
      <w:pPr>
        <w:pStyle w:val="a3"/>
        <w:spacing w:before="0" w:beforeAutospacing="0" w:after="0" w:afterAutospacing="0"/>
        <w:ind w:firstLine="709"/>
        <w:contextualSpacing/>
        <w:jc w:val="both"/>
      </w:pPr>
    </w:p>
    <w:p w:rsidR="002949F7" w:rsidRDefault="002949F7" w:rsidP="00A20B0D">
      <w:pPr>
        <w:spacing w:after="0" w:line="240" w:lineRule="auto"/>
        <w:ind w:firstLine="709"/>
        <w:contextualSpacing/>
        <w:jc w:val="both"/>
        <w:rPr>
          <w:rFonts w:ascii="Times New Roman" w:hAnsi="Times New Roman" w:cs="Times New Roman"/>
          <w:sz w:val="24"/>
          <w:szCs w:val="24"/>
        </w:rPr>
      </w:pPr>
    </w:p>
    <w:p w:rsidR="003D3282" w:rsidRPr="00A20B0D" w:rsidRDefault="003D3282" w:rsidP="00A20B0D">
      <w:pPr>
        <w:spacing w:after="0" w:line="240" w:lineRule="auto"/>
        <w:ind w:firstLine="709"/>
        <w:contextualSpacing/>
        <w:jc w:val="both"/>
        <w:rPr>
          <w:rFonts w:ascii="Times New Roman" w:hAnsi="Times New Roman" w:cs="Times New Roman"/>
          <w:sz w:val="24"/>
          <w:szCs w:val="24"/>
        </w:rPr>
      </w:pPr>
    </w:p>
    <w:p w:rsidR="00821153" w:rsidRPr="005F1905" w:rsidRDefault="00821153" w:rsidP="00A20B0D">
      <w:pPr>
        <w:spacing w:after="0" w:line="240" w:lineRule="auto"/>
        <w:ind w:firstLine="709"/>
        <w:jc w:val="both"/>
        <w:rPr>
          <w:rFonts w:ascii="Times New Roman" w:hAnsi="Times New Roman" w:cs="Times New Roman"/>
          <w:b/>
          <w:sz w:val="24"/>
          <w:szCs w:val="24"/>
          <w:lang w:val="uk-UA"/>
        </w:rPr>
      </w:pPr>
      <w:r w:rsidRPr="005F1905">
        <w:rPr>
          <w:rFonts w:ascii="Times New Roman" w:hAnsi="Times New Roman" w:cs="Times New Roman"/>
          <w:b/>
          <w:sz w:val="24"/>
          <w:szCs w:val="24"/>
          <w:lang w:val="uk-UA"/>
        </w:rPr>
        <w:t>ЗАНЯТТЯ</w:t>
      </w:r>
      <w:r w:rsidR="0091650F" w:rsidRPr="005F1905">
        <w:rPr>
          <w:rFonts w:ascii="Times New Roman" w:hAnsi="Times New Roman" w:cs="Times New Roman"/>
          <w:b/>
          <w:sz w:val="24"/>
          <w:szCs w:val="24"/>
          <w:lang w:val="uk-UA"/>
        </w:rPr>
        <w:t xml:space="preserve"> </w:t>
      </w:r>
      <w:r w:rsidR="007F58CD">
        <w:rPr>
          <w:rFonts w:ascii="Times New Roman" w:hAnsi="Times New Roman" w:cs="Times New Roman"/>
          <w:b/>
          <w:sz w:val="24"/>
          <w:szCs w:val="24"/>
          <w:lang w:val="uk-UA"/>
        </w:rPr>
        <w:t>3</w:t>
      </w:r>
    </w:p>
    <w:p w:rsidR="00821153" w:rsidRPr="005F1905" w:rsidRDefault="00821153" w:rsidP="00A20B0D">
      <w:pPr>
        <w:shd w:val="clear" w:color="auto" w:fill="FFFFFF"/>
        <w:spacing w:after="0" w:line="240" w:lineRule="auto"/>
        <w:ind w:firstLine="709"/>
        <w:jc w:val="both"/>
        <w:rPr>
          <w:rFonts w:ascii="Times New Roman" w:hAnsi="Times New Roman" w:cs="Times New Roman"/>
          <w:b/>
          <w:sz w:val="24"/>
          <w:szCs w:val="24"/>
          <w:lang w:val="uk-UA"/>
        </w:rPr>
      </w:pPr>
      <w:r w:rsidRPr="005F1905">
        <w:rPr>
          <w:rFonts w:ascii="Times New Roman" w:hAnsi="Times New Roman" w:cs="Times New Roman"/>
          <w:b/>
          <w:sz w:val="24"/>
          <w:szCs w:val="24"/>
          <w:lang w:val="uk-UA"/>
        </w:rPr>
        <w:t>Теоретичні запитання</w:t>
      </w:r>
    </w:p>
    <w:p w:rsidR="00821153" w:rsidRPr="00A20B0D" w:rsidRDefault="00821153" w:rsidP="00A20B0D">
      <w:pPr>
        <w:pStyle w:val="a5"/>
        <w:numPr>
          <w:ilvl w:val="0"/>
          <w:numId w:val="19"/>
        </w:numPr>
        <w:shd w:val="clear" w:color="auto" w:fill="FFFFFF"/>
        <w:tabs>
          <w:tab w:val="left" w:pos="715"/>
        </w:tabs>
        <w:ind w:left="0" w:firstLine="709"/>
        <w:jc w:val="both"/>
        <w:rPr>
          <w:sz w:val="24"/>
          <w:szCs w:val="24"/>
        </w:rPr>
      </w:pPr>
      <w:bookmarkStart w:id="5" w:name="_GoBack"/>
      <w:r w:rsidRPr="00A20B0D">
        <w:rPr>
          <w:sz w:val="24"/>
          <w:szCs w:val="24"/>
        </w:rPr>
        <w:t>Загальна характеристика колективного договору:</w:t>
      </w:r>
    </w:p>
    <w:p w:rsidR="00821153" w:rsidRPr="00A20B0D" w:rsidRDefault="00821153" w:rsidP="00A20B0D">
      <w:pPr>
        <w:widowControl w:val="0"/>
        <w:numPr>
          <w:ilvl w:val="0"/>
          <w:numId w:val="18"/>
        </w:numPr>
        <w:shd w:val="clear" w:color="auto" w:fill="FFFFFF"/>
        <w:tabs>
          <w:tab w:val="left" w:pos="715"/>
        </w:tabs>
        <w:autoSpaceDE w:val="0"/>
        <w:autoSpaceDN w:val="0"/>
        <w:adjustRightInd w:val="0"/>
        <w:spacing w:after="0" w:line="240" w:lineRule="auto"/>
        <w:ind w:firstLine="709"/>
        <w:jc w:val="both"/>
        <w:rPr>
          <w:rFonts w:ascii="Times New Roman" w:hAnsi="Times New Roman" w:cs="Times New Roman"/>
          <w:sz w:val="24"/>
          <w:szCs w:val="24"/>
          <w:lang w:val="uk-UA"/>
        </w:rPr>
      </w:pPr>
      <w:r w:rsidRPr="00A20B0D">
        <w:rPr>
          <w:rFonts w:ascii="Times New Roman" w:hAnsi="Times New Roman" w:cs="Times New Roman"/>
          <w:sz w:val="24"/>
          <w:szCs w:val="24"/>
          <w:lang w:val="uk-UA"/>
        </w:rPr>
        <w:t>Поняття та сторони колективного договору.</w:t>
      </w:r>
    </w:p>
    <w:p w:rsidR="00821153" w:rsidRPr="00A20B0D" w:rsidRDefault="00821153" w:rsidP="00A20B0D">
      <w:pPr>
        <w:widowControl w:val="0"/>
        <w:numPr>
          <w:ilvl w:val="0"/>
          <w:numId w:val="18"/>
        </w:numPr>
        <w:shd w:val="clear" w:color="auto" w:fill="FFFFFF"/>
        <w:tabs>
          <w:tab w:val="left" w:pos="715"/>
        </w:tabs>
        <w:autoSpaceDE w:val="0"/>
        <w:autoSpaceDN w:val="0"/>
        <w:adjustRightInd w:val="0"/>
        <w:spacing w:after="0" w:line="240" w:lineRule="auto"/>
        <w:ind w:firstLine="709"/>
        <w:jc w:val="both"/>
        <w:rPr>
          <w:rFonts w:ascii="Times New Roman" w:hAnsi="Times New Roman" w:cs="Times New Roman"/>
          <w:sz w:val="24"/>
          <w:szCs w:val="24"/>
          <w:lang w:val="uk-UA"/>
        </w:rPr>
      </w:pPr>
      <w:r w:rsidRPr="00A20B0D">
        <w:rPr>
          <w:rFonts w:ascii="Times New Roman" w:hAnsi="Times New Roman" w:cs="Times New Roman"/>
          <w:sz w:val="24"/>
          <w:szCs w:val="24"/>
          <w:lang w:val="uk-UA"/>
        </w:rPr>
        <w:t>Сфера укладення та дії колективного договору.</w:t>
      </w:r>
    </w:p>
    <w:p w:rsidR="00821153" w:rsidRPr="00A20B0D" w:rsidRDefault="00821153" w:rsidP="00A20B0D">
      <w:pPr>
        <w:widowControl w:val="0"/>
        <w:numPr>
          <w:ilvl w:val="0"/>
          <w:numId w:val="18"/>
        </w:numPr>
        <w:shd w:val="clear" w:color="auto" w:fill="FFFFFF"/>
        <w:tabs>
          <w:tab w:val="left" w:pos="715"/>
        </w:tabs>
        <w:autoSpaceDE w:val="0"/>
        <w:autoSpaceDN w:val="0"/>
        <w:adjustRightInd w:val="0"/>
        <w:spacing w:after="0" w:line="240" w:lineRule="auto"/>
        <w:ind w:firstLine="709"/>
        <w:jc w:val="both"/>
        <w:rPr>
          <w:rFonts w:ascii="Times New Roman" w:hAnsi="Times New Roman" w:cs="Times New Roman"/>
          <w:sz w:val="24"/>
          <w:szCs w:val="24"/>
          <w:lang w:val="uk-UA"/>
        </w:rPr>
      </w:pPr>
      <w:r w:rsidRPr="00A20B0D">
        <w:rPr>
          <w:rFonts w:ascii="Times New Roman" w:hAnsi="Times New Roman" w:cs="Times New Roman"/>
          <w:sz w:val="24"/>
          <w:szCs w:val="24"/>
          <w:lang w:val="uk-UA"/>
        </w:rPr>
        <w:t>Зміст та структура колективного договору.</w:t>
      </w:r>
    </w:p>
    <w:p w:rsidR="00821153" w:rsidRPr="00A20B0D" w:rsidRDefault="00821153" w:rsidP="00A20B0D">
      <w:pPr>
        <w:shd w:val="clear" w:color="auto" w:fill="FFFFFF"/>
        <w:tabs>
          <w:tab w:val="left" w:pos="715"/>
        </w:tabs>
        <w:spacing w:after="0" w:line="240" w:lineRule="auto"/>
        <w:ind w:firstLine="709"/>
        <w:jc w:val="both"/>
        <w:rPr>
          <w:rFonts w:ascii="Times New Roman" w:hAnsi="Times New Roman" w:cs="Times New Roman"/>
          <w:sz w:val="24"/>
          <w:szCs w:val="24"/>
        </w:rPr>
      </w:pPr>
      <w:r w:rsidRPr="00A20B0D">
        <w:rPr>
          <w:rFonts w:ascii="Times New Roman" w:hAnsi="Times New Roman" w:cs="Times New Roman"/>
          <w:sz w:val="24"/>
          <w:szCs w:val="24"/>
          <w:lang w:val="uk-UA"/>
        </w:rPr>
        <w:t>2.</w:t>
      </w:r>
      <w:r w:rsidRPr="00A20B0D">
        <w:rPr>
          <w:rFonts w:ascii="Times New Roman" w:hAnsi="Times New Roman" w:cs="Times New Roman"/>
          <w:sz w:val="24"/>
          <w:szCs w:val="24"/>
          <w:lang w:val="uk-UA"/>
        </w:rPr>
        <w:tab/>
        <w:t>Правове регулювання ведення переговорів з укладення</w:t>
      </w:r>
      <w:r w:rsidR="0091650F" w:rsidRPr="00A20B0D">
        <w:rPr>
          <w:rFonts w:ascii="Times New Roman" w:hAnsi="Times New Roman" w:cs="Times New Roman"/>
          <w:sz w:val="24"/>
          <w:szCs w:val="24"/>
          <w:lang w:val="uk-UA"/>
        </w:rPr>
        <w:t xml:space="preserve"> </w:t>
      </w:r>
      <w:r w:rsidRPr="00A20B0D">
        <w:rPr>
          <w:rFonts w:ascii="Times New Roman" w:hAnsi="Times New Roman" w:cs="Times New Roman"/>
          <w:sz w:val="24"/>
          <w:szCs w:val="24"/>
          <w:lang w:val="uk-UA"/>
        </w:rPr>
        <w:t>колективних договорів та угод:</w:t>
      </w:r>
    </w:p>
    <w:p w:rsidR="0050121C" w:rsidRPr="00A20B0D" w:rsidRDefault="00821153" w:rsidP="00A20B0D">
      <w:pPr>
        <w:spacing w:after="0" w:line="240" w:lineRule="auto"/>
        <w:ind w:firstLine="709"/>
        <w:contextualSpacing/>
        <w:jc w:val="both"/>
        <w:rPr>
          <w:rFonts w:ascii="Times New Roman" w:hAnsi="Times New Roman" w:cs="Times New Roman"/>
          <w:sz w:val="24"/>
          <w:szCs w:val="24"/>
          <w:lang w:val="uk-UA"/>
        </w:rPr>
      </w:pPr>
      <w:r w:rsidRPr="00A20B0D">
        <w:rPr>
          <w:rFonts w:ascii="Times New Roman" w:hAnsi="Times New Roman" w:cs="Times New Roman"/>
          <w:sz w:val="24"/>
          <w:szCs w:val="24"/>
          <w:lang w:val="uk-UA"/>
        </w:rPr>
        <w:t>2.1. Право на ведення переговорів і укладення колективних договорів та угод</w:t>
      </w:r>
    </w:p>
    <w:p w:rsidR="00821153" w:rsidRPr="00A20B0D" w:rsidRDefault="00821153" w:rsidP="00A20B0D">
      <w:pPr>
        <w:widowControl w:val="0"/>
        <w:numPr>
          <w:ilvl w:val="0"/>
          <w:numId w:val="20"/>
        </w:numPr>
        <w:shd w:val="clear" w:color="auto" w:fill="FFFFFF"/>
        <w:tabs>
          <w:tab w:val="left" w:pos="739"/>
        </w:tabs>
        <w:autoSpaceDE w:val="0"/>
        <w:autoSpaceDN w:val="0"/>
        <w:adjustRightInd w:val="0"/>
        <w:spacing w:after="0" w:line="240" w:lineRule="auto"/>
        <w:ind w:firstLine="709"/>
        <w:jc w:val="both"/>
        <w:rPr>
          <w:rFonts w:ascii="Times New Roman" w:hAnsi="Times New Roman" w:cs="Times New Roman"/>
          <w:sz w:val="24"/>
          <w:szCs w:val="24"/>
          <w:lang w:val="uk-UA"/>
        </w:rPr>
      </w:pPr>
      <w:r w:rsidRPr="00A20B0D">
        <w:rPr>
          <w:rFonts w:ascii="Times New Roman" w:hAnsi="Times New Roman" w:cs="Times New Roman"/>
          <w:sz w:val="24"/>
          <w:szCs w:val="24"/>
          <w:lang w:val="uk-UA"/>
        </w:rPr>
        <w:t>Порядок проведення п</w:t>
      </w:r>
      <w:r w:rsidR="004C749A">
        <w:rPr>
          <w:rFonts w:ascii="Times New Roman" w:hAnsi="Times New Roman" w:cs="Times New Roman"/>
          <w:sz w:val="24"/>
          <w:szCs w:val="24"/>
          <w:lang w:val="uk-UA"/>
        </w:rPr>
        <w:t>ереговорів з укладення колектив</w:t>
      </w:r>
      <w:r w:rsidRPr="00A20B0D">
        <w:rPr>
          <w:rFonts w:ascii="Times New Roman" w:hAnsi="Times New Roman" w:cs="Times New Roman"/>
          <w:sz w:val="24"/>
          <w:szCs w:val="24"/>
          <w:lang w:val="uk-UA"/>
        </w:rPr>
        <w:t>них договорів та угод;</w:t>
      </w:r>
    </w:p>
    <w:p w:rsidR="00821153" w:rsidRPr="00A20B0D" w:rsidRDefault="00821153" w:rsidP="00A20B0D">
      <w:pPr>
        <w:widowControl w:val="0"/>
        <w:numPr>
          <w:ilvl w:val="0"/>
          <w:numId w:val="20"/>
        </w:numPr>
        <w:shd w:val="clear" w:color="auto" w:fill="FFFFFF"/>
        <w:tabs>
          <w:tab w:val="left" w:pos="739"/>
        </w:tabs>
        <w:autoSpaceDE w:val="0"/>
        <w:autoSpaceDN w:val="0"/>
        <w:adjustRightInd w:val="0"/>
        <w:spacing w:after="0" w:line="240" w:lineRule="auto"/>
        <w:ind w:firstLine="709"/>
        <w:jc w:val="both"/>
        <w:rPr>
          <w:rFonts w:ascii="Times New Roman" w:hAnsi="Times New Roman" w:cs="Times New Roman"/>
          <w:sz w:val="24"/>
          <w:szCs w:val="24"/>
          <w:lang w:val="uk-UA"/>
        </w:rPr>
      </w:pPr>
      <w:r w:rsidRPr="00A20B0D">
        <w:rPr>
          <w:rFonts w:ascii="Times New Roman" w:hAnsi="Times New Roman" w:cs="Times New Roman"/>
          <w:sz w:val="24"/>
          <w:szCs w:val="24"/>
          <w:lang w:val="uk-UA"/>
        </w:rPr>
        <w:t>Укладення колективного договору та угод.</w:t>
      </w:r>
    </w:p>
    <w:p w:rsidR="00821153" w:rsidRPr="00A20B0D" w:rsidRDefault="00821153" w:rsidP="00A20B0D">
      <w:pPr>
        <w:widowControl w:val="0"/>
        <w:numPr>
          <w:ilvl w:val="0"/>
          <w:numId w:val="20"/>
        </w:numPr>
        <w:shd w:val="clear" w:color="auto" w:fill="FFFFFF"/>
        <w:tabs>
          <w:tab w:val="left" w:pos="739"/>
        </w:tabs>
        <w:autoSpaceDE w:val="0"/>
        <w:autoSpaceDN w:val="0"/>
        <w:adjustRightInd w:val="0"/>
        <w:spacing w:after="0" w:line="240" w:lineRule="auto"/>
        <w:ind w:firstLine="709"/>
        <w:jc w:val="both"/>
        <w:rPr>
          <w:rFonts w:ascii="Times New Roman" w:hAnsi="Times New Roman" w:cs="Times New Roman"/>
          <w:sz w:val="24"/>
          <w:szCs w:val="24"/>
          <w:lang w:val="uk-UA"/>
        </w:rPr>
      </w:pPr>
      <w:r w:rsidRPr="00A20B0D">
        <w:rPr>
          <w:rFonts w:ascii="Times New Roman" w:hAnsi="Times New Roman" w:cs="Times New Roman"/>
          <w:sz w:val="24"/>
          <w:szCs w:val="24"/>
          <w:lang w:val="uk-UA"/>
        </w:rPr>
        <w:t>Порядок реєстрації колективного договору та угод.</w:t>
      </w:r>
    </w:p>
    <w:p w:rsidR="00195F83" w:rsidRPr="00A20B0D" w:rsidRDefault="00821153" w:rsidP="00A20B0D">
      <w:pPr>
        <w:widowControl w:val="0"/>
        <w:numPr>
          <w:ilvl w:val="0"/>
          <w:numId w:val="21"/>
        </w:numPr>
        <w:shd w:val="clear" w:color="auto" w:fill="FFFFFF"/>
        <w:tabs>
          <w:tab w:val="left" w:pos="739"/>
        </w:tabs>
        <w:autoSpaceDE w:val="0"/>
        <w:autoSpaceDN w:val="0"/>
        <w:adjustRightInd w:val="0"/>
        <w:spacing w:after="0" w:line="240" w:lineRule="auto"/>
        <w:ind w:firstLine="709"/>
        <w:jc w:val="both"/>
        <w:rPr>
          <w:rFonts w:ascii="Times New Roman" w:hAnsi="Times New Roman" w:cs="Times New Roman"/>
          <w:sz w:val="24"/>
          <w:szCs w:val="24"/>
          <w:lang w:val="uk-UA"/>
        </w:rPr>
      </w:pPr>
      <w:r w:rsidRPr="00A20B0D">
        <w:rPr>
          <w:rFonts w:ascii="Times New Roman" w:hAnsi="Times New Roman" w:cs="Times New Roman"/>
          <w:sz w:val="24"/>
          <w:szCs w:val="24"/>
          <w:lang w:val="uk-UA"/>
        </w:rPr>
        <w:t>Контроль за виконанням колективного договору та угод.</w:t>
      </w:r>
    </w:p>
    <w:p w:rsidR="00821153" w:rsidRPr="00A20B0D" w:rsidRDefault="00821153" w:rsidP="00A20B0D">
      <w:pPr>
        <w:widowControl w:val="0"/>
        <w:numPr>
          <w:ilvl w:val="0"/>
          <w:numId w:val="21"/>
        </w:numPr>
        <w:shd w:val="clear" w:color="auto" w:fill="FFFFFF"/>
        <w:tabs>
          <w:tab w:val="left" w:pos="739"/>
        </w:tabs>
        <w:autoSpaceDE w:val="0"/>
        <w:autoSpaceDN w:val="0"/>
        <w:adjustRightInd w:val="0"/>
        <w:spacing w:after="0" w:line="240" w:lineRule="auto"/>
        <w:ind w:firstLine="709"/>
        <w:jc w:val="both"/>
        <w:rPr>
          <w:rFonts w:ascii="Times New Roman" w:hAnsi="Times New Roman" w:cs="Times New Roman"/>
          <w:sz w:val="24"/>
          <w:szCs w:val="24"/>
          <w:lang w:val="uk-UA"/>
        </w:rPr>
      </w:pPr>
      <w:proofErr w:type="spellStart"/>
      <w:r w:rsidRPr="00A20B0D">
        <w:rPr>
          <w:rFonts w:ascii="Times New Roman" w:hAnsi="Times New Roman" w:cs="Times New Roman"/>
          <w:sz w:val="24"/>
          <w:szCs w:val="24"/>
        </w:rPr>
        <w:t>Відповідальність</w:t>
      </w:r>
      <w:proofErr w:type="spellEnd"/>
      <w:r w:rsidRPr="00A20B0D">
        <w:rPr>
          <w:rFonts w:ascii="Times New Roman" w:hAnsi="Times New Roman" w:cs="Times New Roman"/>
          <w:sz w:val="24"/>
          <w:szCs w:val="24"/>
        </w:rPr>
        <w:t xml:space="preserve"> за </w:t>
      </w:r>
      <w:proofErr w:type="spellStart"/>
      <w:r w:rsidRPr="00A20B0D">
        <w:rPr>
          <w:rFonts w:ascii="Times New Roman" w:hAnsi="Times New Roman" w:cs="Times New Roman"/>
          <w:sz w:val="24"/>
          <w:szCs w:val="24"/>
        </w:rPr>
        <w:t>по</w:t>
      </w:r>
      <w:r w:rsidR="004C749A">
        <w:rPr>
          <w:rFonts w:ascii="Times New Roman" w:hAnsi="Times New Roman" w:cs="Times New Roman"/>
          <w:sz w:val="24"/>
          <w:szCs w:val="24"/>
        </w:rPr>
        <w:t>рушення</w:t>
      </w:r>
      <w:proofErr w:type="spellEnd"/>
      <w:r w:rsidR="004C749A">
        <w:rPr>
          <w:rFonts w:ascii="Times New Roman" w:hAnsi="Times New Roman" w:cs="Times New Roman"/>
          <w:sz w:val="24"/>
          <w:szCs w:val="24"/>
        </w:rPr>
        <w:t xml:space="preserve"> </w:t>
      </w:r>
      <w:proofErr w:type="spellStart"/>
      <w:r w:rsidR="004C749A">
        <w:rPr>
          <w:rFonts w:ascii="Times New Roman" w:hAnsi="Times New Roman" w:cs="Times New Roman"/>
          <w:sz w:val="24"/>
          <w:szCs w:val="24"/>
        </w:rPr>
        <w:t>законодавства</w:t>
      </w:r>
      <w:proofErr w:type="spellEnd"/>
      <w:r w:rsidR="004C749A">
        <w:rPr>
          <w:rFonts w:ascii="Times New Roman" w:hAnsi="Times New Roman" w:cs="Times New Roman"/>
          <w:sz w:val="24"/>
          <w:szCs w:val="24"/>
        </w:rPr>
        <w:t xml:space="preserve"> про </w:t>
      </w:r>
      <w:proofErr w:type="spellStart"/>
      <w:r w:rsidR="004C749A">
        <w:rPr>
          <w:rFonts w:ascii="Times New Roman" w:hAnsi="Times New Roman" w:cs="Times New Roman"/>
          <w:sz w:val="24"/>
          <w:szCs w:val="24"/>
        </w:rPr>
        <w:t>колек</w:t>
      </w:r>
      <w:r w:rsidRPr="00A20B0D">
        <w:rPr>
          <w:rFonts w:ascii="Times New Roman" w:hAnsi="Times New Roman" w:cs="Times New Roman"/>
          <w:sz w:val="24"/>
          <w:szCs w:val="24"/>
        </w:rPr>
        <w:t>тивні</w:t>
      </w:r>
      <w:proofErr w:type="spellEnd"/>
      <w:r w:rsidRPr="00A20B0D">
        <w:rPr>
          <w:rFonts w:ascii="Times New Roman" w:hAnsi="Times New Roman" w:cs="Times New Roman"/>
          <w:sz w:val="24"/>
          <w:szCs w:val="24"/>
        </w:rPr>
        <w:t xml:space="preserve"> договори і угоди та </w:t>
      </w:r>
      <w:proofErr w:type="spellStart"/>
      <w:r w:rsidRPr="00A20B0D">
        <w:rPr>
          <w:rFonts w:ascii="Times New Roman" w:hAnsi="Times New Roman" w:cs="Times New Roman"/>
          <w:sz w:val="24"/>
          <w:szCs w:val="24"/>
        </w:rPr>
        <w:t>недотримання</w:t>
      </w:r>
      <w:proofErr w:type="spellEnd"/>
      <w:r w:rsidRPr="00A20B0D">
        <w:rPr>
          <w:rFonts w:ascii="Times New Roman" w:hAnsi="Times New Roman" w:cs="Times New Roman"/>
          <w:sz w:val="24"/>
          <w:szCs w:val="24"/>
        </w:rPr>
        <w:t xml:space="preserve"> </w:t>
      </w:r>
      <w:proofErr w:type="spellStart"/>
      <w:r w:rsidRPr="00A20B0D">
        <w:rPr>
          <w:rFonts w:ascii="Times New Roman" w:hAnsi="Times New Roman" w:cs="Times New Roman"/>
          <w:sz w:val="24"/>
          <w:szCs w:val="24"/>
        </w:rPr>
        <w:t>чи</w:t>
      </w:r>
      <w:proofErr w:type="spellEnd"/>
      <w:r w:rsidRPr="00A20B0D">
        <w:rPr>
          <w:rFonts w:ascii="Times New Roman" w:hAnsi="Times New Roman" w:cs="Times New Roman"/>
          <w:sz w:val="24"/>
          <w:szCs w:val="24"/>
        </w:rPr>
        <w:t xml:space="preserve"> </w:t>
      </w:r>
      <w:proofErr w:type="spellStart"/>
      <w:r w:rsidRPr="00A20B0D">
        <w:rPr>
          <w:rFonts w:ascii="Times New Roman" w:hAnsi="Times New Roman" w:cs="Times New Roman"/>
          <w:sz w:val="24"/>
          <w:szCs w:val="24"/>
        </w:rPr>
        <w:t>невиконання</w:t>
      </w:r>
      <w:proofErr w:type="spellEnd"/>
      <w:r w:rsidRPr="00A20B0D">
        <w:rPr>
          <w:rFonts w:ascii="Times New Roman" w:hAnsi="Times New Roman" w:cs="Times New Roman"/>
          <w:sz w:val="24"/>
          <w:szCs w:val="24"/>
        </w:rPr>
        <w:t xml:space="preserve"> </w:t>
      </w:r>
      <w:proofErr w:type="spellStart"/>
      <w:r w:rsidRPr="00A20B0D">
        <w:rPr>
          <w:rFonts w:ascii="Times New Roman" w:hAnsi="Times New Roman" w:cs="Times New Roman"/>
          <w:sz w:val="24"/>
          <w:szCs w:val="24"/>
        </w:rPr>
        <w:t>колективних</w:t>
      </w:r>
      <w:proofErr w:type="spellEnd"/>
      <w:r w:rsidRPr="00A20B0D">
        <w:rPr>
          <w:rFonts w:ascii="Times New Roman" w:hAnsi="Times New Roman" w:cs="Times New Roman"/>
          <w:sz w:val="24"/>
          <w:szCs w:val="24"/>
        </w:rPr>
        <w:t xml:space="preserve"> </w:t>
      </w:r>
      <w:proofErr w:type="spellStart"/>
      <w:r w:rsidRPr="00A20B0D">
        <w:rPr>
          <w:rFonts w:ascii="Times New Roman" w:hAnsi="Times New Roman" w:cs="Times New Roman"/>
          <w:sz w:val="24"/>
          <w:szCs w:val="24"/>
        </w:rPr>
        <w:t>договорів</w:t>
      </w:r>
      <w:proofErr w:type="spellEnd"/>
      <w:r w:rsidRPr="00A20B0D">
        <w:rPr>
          <w:rFonts w:ascii="Times New Roman" w:hAnsi="Times New Roman" w:cs="Times New Roman"/>
          <w:sz w:val="24"/>
          <w:szCs w:val="24"/>
        </w:rPr>
        <w:t xml:space="preserve"> і </w:t>
      </w:r>
      <w:proofErr w:type="spellStart"/>
      <w:r w:rsidRPr="00A20B0D">
        <w:rPr>
          <w:rFonts w:ascii="Times New Roman" w:hAnsi="Times New Roman" w:cs="Times New Roman"/>
          <w:sz w:val="24"/>
          <w:szCs w:val="24"/>
        </w:rPr>
        <w:t>угод</w:t>
      </w:r>
      <w:proofErr w:type="spellEnd"/>
    </w:p>
    <w:bookmarkEnd w:id="5"/>
    <w:p w:rsidR="00195F83" w:rsidRPr="00A20B0D" w:rsidRDefault="00195F83" w:rsidP="00A20B0D">
      <w:pPr>
        <w:shd w:val="clear" w:color="auto" w:fill="FFFFFF"/>
        <w:spacing w:after="0" w:line="240" w:lineRule="auto"/>
        <w:ind w:firstLine="709"/>
        <w:jc w:val="both"/>
        <w:rPr>
          <w:rFonts w:ascii="Times New Roman" w:hAnsi="Times New Roman" w:cs="Times New Roman"/>
          <w:sz w:val="24"/>
          <w:szCs w:val="24"/>
          <w:lang w:val="uk-UA"/>
        </w:rPr>
      </w:pPr>
    </w:p>
    <w:p w:rsidR="00195F83" w:rsidRPr="005F1905" w:rsidRDefault="00195F83" w:rsidP="00A20B0D">
      <w:pPr>
        <w:shd w:val="clear" w:color="auto" w:fill="FFFFFF"/>
        <w:spacing w:after="0" w:line="240" w:lineRule="auto"/>
        <w:ind w:firstLine="709"/>
        <w:jc w:val="both"/>
        <w:rPr>
          <w:rFonts w:ascii="Times New Roman" w:hAnsi="Times New Roman" w:cs="Times New Roman"/>
          <w:b/>
          <w:sz w:val="24"/>
          <w:szCs w:val="24"/>
          <w:lang w:val="uk-UA"/>
        </w:rPr>
      </w:pPr>
      <w:proofErr w:type="spellStart"/>
      <w:r w:rsidRPr="005F1905">
        <w:rPr>
          <w:rFonts w:ascii="Times New Roman" w:hAnsi="Times New Roman" w:cs="Times New Roman"/>
          <w:b/>
          <w:sz w:val="24"/>
          <w:szCs w:val="24"/>
        </w:rPr>
        <w:t>Запитання</w:t>
      </w:r>
      <w:proofErr w:type="spellEnd"/>
      <w:r w:rsidRPr="005F1905">
        <w:rPr>
          <w:rFonts w:ascii="Times New Roman" w:hAnsi="Times New Roman" w:cs="Times New Roman"/>
          <w:b/>
          <w:sz w:val="24"/>
          <w:szCs w:val="24"/>
        </w:rPr>
        <w:t xml:space="preserve"> для самоконтролю</w:t>
      </w:r>
    </w:p>
    <w:p w:rsidR="00FF6212" w:rsidRPr="00A20B0D" w:rsidRDefault="008610ED" w:rsidP="00A20B0D">
      <w:pPr>
        <w:widowControl w:val="0"/>
        <w:numPr>
          <w:ilvl w:val="0"/>
          <w:numId w:val="22"/>
        </w:numPr>
        <w:shd w:val="clear" w:color="auto" w:fill="FFFFFF"/>
        <w:tabs>
          <w:tab w:val="left" w:pos="523"/>
        </w:tabs>
        <w:autoSpaceDE w:val="0"/>
        <w:autoSpaceDN w:val="0"/>
        <w:adjustRightInd w:val="0"/>
        <w:spacing w:after="0" w:line="240" w:lineRule="auto"/>
        <w:ind w:firstLine="709"/>
        <w:jc w:val="both"/>
        <w:rPr>
          <w:rFonts w:ascii="Times New Roman" w:hAnsi="Times New Roman" w:cs="Times New Roman"/>
          <w:iCs/>
          <w:sz w:val="24"/>
          <w:szCs w:val="24"/>
          <w:lang w:val="uk-UA"/>
        </w:rPr>
      </w:pPr>
      <w:r w:rsidRPr="00A20B0D">
        <w:rPr>
          <w:rFonts w:ascii="Times New Roman" w:hAnsi="Times New Roman" w:cs="Times New Roman"/>
          <w:iCs/>
          <w:sz w:val="24"/>
          <w:szCs w:val="24"/>
          <w:lang w:val="uk-UA"/>
        </w:rPr>
        <w:t>Чи не вбачаєте ви суперечностей між частинами 1 і 2 ст. 11 КЗпП України, що визначають критерії сфери укладення колективного договору?</w:t>
      </w:r>
    </w:p>
    <w:p w:rsidR="00FF6212" w:rsidRPr="00A20B0D" w:rsidRDefault="008610ED" w:rsidP="00A20B0D">
      <w:pPr>
        <w:widowControl w:val="0"/>
        <w:numPr>
          <w:ilvl w:val="0"/>
          <w:numId w:val="22"/>
        </w:numPr>
        <w:shd w:val="clear" w:color="auto" w:fill="FFFFFF"/>
        <w:tabs>
          <w:tab w:val="left" w:pos="523"/>
        </w:tabs>
        <w:autoSpaceDE w:val="0"/>
        <w:autoSpaceDN w:val="0"/>
        <w:adjustRightInd w:val="0"/>
        <w:spacing w:after="0" w:line="240" w:lineRule="auto"/>
        <w:ind w:firstLine="709"/>
        <w:jc w:val="both"/>
        <w:rPr>
          <w:rFonts w:ascii="Times New Roman" w:hAnsi="Times New Roman" w:cs="Times New Roman"/>
          <w:iCs/>
          <w:sz w:val="24"/>
          <w:szCs w:val="24"/>
          <w:lang w:val="uk-UA"/>
        </w:rPr>
      </w:pPr>
      <w:proofErr w:type="spellStart"/>
      <w:r w:rsidRPr="00A20B0D">
        <w:rPr>
          <w:rFonts w:ascii="Times New Roman" w:hAnsi="Times New Roman" w:cs="Times New Roman"/>
          <w:iCs/>
          <w:sz w:val="24"/>
          <w:szCs w:val="24"/>
        </w:rPr>
        <w:t>Хто</w:t>
      </w:r>
      <w:proofErr w:type="spellEnd"/>
      <w:r w:rsidRPr="00A20B0D">
        <w:rPr>
          <w:rFonts w:ascii="Times New Roman" w:hAnsi="Times New Roman" w:cs="Times New Roman"/>
          <w:iCs/>
          <w:sz w:val="24"/>
          <w:szCs w:val="24"/>
        </w:rPr>
        <w:t xml:space="preserve"> є сторонами </w:t>
      </w:r>
      <w:proofErr w:type="spellStart"/>
      <w:r w:rsidRPr="00A20B0D">
        <w:rPr>
          <w:rFonts w:ascii="Times New Roman" w:hAnsi="Times New Roman" w:cs="Times New Roman"/>
          <w:iCs/>
          <w:sz w:val="24"/>
          <w:szCs w:val="24"/>
        </w:rPr>
        <w:t>колективного</w:t>
      </w:r>
      <w:proofErr w:type="spellEnd"/>
      <w:r w:rsidRPr="00A20B0D">
        <w:rPr>
          <w:rFonts w:ascii="Times New Roman" w:hAnsi="Times New Roman" w:cs="Times New Roman"/>
          <w:iCs/>
          <w:sz w:val="24"/>
          <w:szCs w:val="24"/>
        </w:rPr>
        <w:t xml:space="preserve"> договору в </w:t>
      </w:r>
      <w:proofErr w:type="spellStart"/>
      <w:r w:rsidRPr="00A20B0D">
        <w:rPr>
          <w:rFonts w:ascii="Times New Roman" w:hAnsi="Times New Roman" w:cs="Times New Roman"/>
          <w:iCs/>
          <w:sz w:val="24"/>
          <w:szCs w:val="24"/>
        </w:rPr>
        <w:t>акціонерному</w:t>
      </w:r>
      <w:proofErr w:type="spellEnd"/>
      <w:r w:rsidRPr="00A20B0D">
        <w:rPr>
          <w:rFonts w:ascii="Times New Roman" w:hAnsi="Times New Roman" w:cs="Times New Roman"/>
          <w:iCs/>
          <w:sz w:val="24"/>
          <w:szCs w:val="24"/>
        </w:rPr>
        <w:t xml:space="preserve"> </w:t>
      </w:r>
      <w:proofErr w:type="spellStart"/>
      <w:r w:rsidRPr="00A20B0D">
        <w:rPr>
          <w:rFonts w:ascii="Times New Roman" w:hAnsi="Times New Roman" w:cs="Times New Roman"/>
          <w:iCs/>
          <w:sz w:val="24"/>
          <w:szCs w:val="24"/>
        </w:rPr>
        <w:t>товаристві</w:t>
      </w:r>
      <w:proofErr w:type="spellEnd"/>
      <w:r w:rsidRPr="00A20B0D">
        <w:rPr>
          <w:rFonts w:ascii="Times New Roman" w:hAnsi="Times New Roman" w:cs="Times New Roman"/>
          <w:iCs/>
          <w:sz w:val="24"/>
          <w:szCs w:val="24"/>
        </w:rPr>
        <w:t>?</w:t>
      </w:r>
      <w:r w:rsidR="00FF6212" w:rsidRPr="00A20B0D">
        <w:rPr>
          <w:rFonts w:ascii="Times New Roman" w:hAnsi="Times New Roman" w:cs="Times New Roman"/>
          <w:iCs/>
          <w:sz w:val="24"/>
          <w:szCs w:val="24"/>
        </w:rPr>
        <w:t xml:space="preserve"> </w:t>
      </w:r>
      <w:r w:rsidR="00FF6212" w:rsidRPr="00A20B0D">
        <w:rPr>
          <w:rFonts w:ascii="Times New Roman" w:hAnsi="Times New Roman" w:cs="Times New Roman"/>
          <w:sz w:val="24"/>
          <w:szCs w:val="24"/>
        </w:rPr>
        <w:t xml:space="preserve">А у </w:t>
      </w:r>
      <w:proofErr w:type="spellStart"/>
      <w:r w:rsidR="00FF6212" w:rsidRPr="00A20B0D">
        <w:rPr>
          <w:rFonts w:ascii="Times New Roman" w:hAnsi="Times New Roman" w:cs="Times New Roman"/>
          <w:sz w:val="24"/>
          <w:szCs w:val="24"/>
        </w:rPr>
        <w:t>товаристві</w:t>
      </w:r>
      <w:proofErr w:type="spellEnd"/>
      <w:r w:rsidR="00FF6212" w:rsidRPr="00A20B0D">
        <w:rPr>
          <w:rFonts w:ascii="Times New Roman" w:hAnsi="Times New Roman" w:cs="Times New Roman"/>
          <w:sz w:val="24"/>
          <w:szCs w:val="24"/>
        </w:rPr>
        <w:t xml:space="preserve"> з </w:t>
      </w:r>
      <w:proofErr w:type="spellStart"/>
      <w:r w:rsidR="00FF6212" w:rsidRPr="00A20B0D">
        <w:rPr>
          <w:rFonts w:ascii="Times New Roman" w:hAnsi="Times New Roman" w:cs="Times New Roman"/>
          <w:sz w:val="24"/>
          <w:szCs w:val="24"/>
        </w:rPr>
        <w:lastRenderedPageBreak/>
        <w:t>обмеженою</w:t>
      </w:r>
      <w:proofErr w:type="spellEnd"/>
      <w:r w:rsidR="00FF6212" w:rsidRPr="00A20B0D">
        <w:rPr>
          <w:rFonts w:ascii="Times New Roman" w:hAnsi="Times New Roman" w:cs="Times New Roman"/>
          <w:sz w:val="24"/>
          <w:szCs w:val="24"/>
        </w:rPr>
        <w:t xml:space="preserve"> </w:t>
      </w:r>
      <w:proofErr w:type="spellStart"/>
      <w:r w:rsidR="00FF6212" w:rsidRPr="00A20B0D">
        <w:rPr>
          <w:rFonts w:ascii="Times New Roman" w:hAnsi="Times New Roman" w:cs="Times New Roman"/>
          <w:sz w:val="24"/>
          <w:szCs w:val="24"/>
        </w:rPr>
        <w:t>відповідальністю</w:t>
      </w:r>
      <w:proofErr w:type="spellEnd"/>
      <w:r w:rsidR="00FF6212" w:rsidRPr="00A20B0D">
        <w:rPr>
          <w:rFonts w:ascii="Times New Roman" w:hAnsi="Times New Roman" w:cs="Times New Roman"/>
          <w:sz w:val="24"/>
          <w:szCs w:val="24"/>
        </w:rPr>
        <w:t xml:space="preserve">? </w:t>
      </w:r>
    </w:p>
    <w:p w:rsidR="008610ED" w:rsidRPr="00A20B0D" w:rsidRDefault="008610ED" w:rsidP="00A20B0D">
      <w:pPr>
        <w:widowControl w:val="0"/>
        <w:numPr>
          <w:ilvl w:val="0"/>
          <w:numId w:val="22"/>
        </w:numPr>
        <w:shd w:val="clear" w:color="auto" w:fill="FFFFFF"/>
        <w:tabs>
          <w:tab w:val="left" w:pos="523"/>
        </w:tabs>
        <w:autoSpaceDE w:val="0"/>
        <w:autoSpaceDN w:val="0"/>
        <w:adjustRightInd w:val="0"/>
        <w:spacing w:after="0" w:line="240" w:lineRule="auto"/>
        <w:ind w:firstLine="709"/>
        <w:jc w:val="both"/>
        <w:rPr>
          <w:rFonts w:ascii="Times New Roman" w:hAnsi="Times New Roman" w:cs="Times New Roman"/>
          <w:iCs/>
          <w:sz w:val="24"/>
          <w:szCs w:val="24"/>
          <w:lang w:val="uk-UA"/>
        </w:rPr>
      </w:pPr>
      <w:r w:rsidRPr="00A20B0D">
        <w:rPr>
          <w:rFonts w:ascii="Times New Roman" w:hAnsi="Times New Roman" w:cs="Times New Roman"/>
          <w:iCs/>
          <w:sz w:val="24"/>
          <w:szCs w:val="24"/>
          <w:lang w:val="uk-UA"/>
        </w:rPr>
        <w:t>Чи може стороння юридична особа бути представником роботодавця під час проведення переговорів з укладення колек</w:t>
      </w:r>
      <w:r w:rsidRPr="00A20B0D">
        <w:rPr>
          <w:rFonts w:ascii="Times New Roman" w:hAnsi="Times New Roman" w:cs="Times New Roman"/>
          <w:iCs/>
          <w:sz w:val="24"/>
          <w:szCs w:val="24"/>
          <w:lang w:val="uk-UA"/>
        </w:rPr>
        <w:softHyphen/>
        <w:t>тивного договору (ст. 12 КЗпП України)?</w:t>
      </w:r>
    </w:p>
    <w:p w:rsidR="008610ED" w:rsidRPr="00A20B0D" w:rsidRDefault="008610ED" w:rsidP="00A20B0D">
      <w:pPr>
        <w:widowControl w:val="0"/>
        <w:numPr>
          <w:ilvl w:val="0"/>
          <w:numId w:val="22"/>
        </w:numPr>
        <w:shd w:val="clear" w:color="auto" w:fill="FFFFFF"/>
        <w:tabs>
          <w:tab w:val="left" w:pos="523"/>
        </w:tabs>
        <w:autoSpaceDE w:val="0"/>
        <w:autoSpaceDN w:val="0"/>
        <w:adjustRightInd w:val="0"/>
        <w:spacing w:after="0" w:line="240" w:lineRule="auto"/>
        <w:ind w:firstLine="709"/>
        <w:jc w:val="both"/>
        <w:rPr>
          <w:rFonts w:ascii="Times New Roman" w:hAnsi="Times New Roman" w:cs="Times New Roman"/>
          <w:iCs/>
          <w:sz w:val="24"/>
          <w:szCs w:val="24"/>
          <w:lang w:val="uk-UA"/>
        </w:rPr>
      </w:pPr>
      <w:r w:rsidRPr="00A20B0D">
        <w:rPr>
          <w:rFonts w:ascii="Times New Roman" w:hAnsi="Times New Roman" w:cs="Times New Roman"/>
          <w:iCs/>
          <w:sz w:val="24"/>
          <w:szCs w:val="24"/>
          <w:lang w:val="uk-UA"/>
        </w:rPr>
        <w:t>Чи укладається колективний договір у фермерському госпо</w:t>
      </w:r>
      <w:r w:rsidRPr="00A20B0D">
        <w:rPr>
          <w:rFonts w:ascii="Times New Roman" w:hAnsi="Times New Roman" w:cs="Times New Roman"/>
          <w:iCs/>
          <w:sz w:val="24"/>
          <w:szCs w:val="24"/>
          <w:lang w:val="uk-UA"/>
        </w:rPr>
        <w:softHyphen/>
        <w:t xml:space="preserve">дарстві? А в кооперативі? </w:t>
      </w:r>
      <w:r w:rsidR="004C749A">
        <w:rPr>
          <w:rFonts w:ascii="Times New Roman" w:hAnsi="Times New Roman" w:cs="Times New Roman"/>
          <w:iCs/>
          <w:sz w:val="24"/>
          <w:szCs w:val="24"/>
          <w:lang w:val="uk-UA"/>
        </w:rPr>
        <w:t>А в міністерстві? А з роботодав</w:t>
      </w:r>
      <w:r w:rsidRPr="00A20B0D">
        <w:rPr>
          <w:rFonts w:ascii="Times New Roman" w:hAnsi="Times New Roman" w:cs="Times New Roman"/>
          <w:iCs/>
          <w:sz w:val="24"/>
          <w:szCs w:val="24"/>
          <w:lang w:val="uk-UA"/>
        </w:rPr>
        <w:t>цем — фізичною особою?</w:t>
      </w:r>
    </w:p>
    <w:p w:rsidR="008610ED" w:rsidRPr="00A20B0D" w:rsidRDefault="008610ED" w:rsidP="00A20B0D">
      <w:pPr>
        <w:widowControl w:val="0"/>
        <w:numPr>
          <w:ilvl w:val="0"/>
          <w:numId w:val="22"/>
        </w:numPr>
        <w:shd w:val="clear" w:color="auto" w:fill="FFFFFF"/>
        <w:tabs>
          <w:tab w:val="left" w:pos="523"/>
        </w:tabs>
        <w:autoSpaceDE w:val="0"/>
        <w:autoSpaceDN w:val="0"/>
        <w:adjustRightInd w:val="0"/>
        <w:spacing w:after="0" w:line="240" w:lineRule="auto"/>
        <w:ind w:firstLine="709"/>
        <w:jc w:val="both"/>
        <w:rPr>
          <w:rFonts w:ascii="Times New Roman" w:hAnsi="Times New Roman" w:cs="Times New Roman"/>
          <w:iCs/>
          <w:sz w:val="24"/>
          <w:szCs w:val="24"/>
          <w:lang w:val="uk-UA"/>
        </w:rPr>
      </w:pPr>
      <w:r w:rsidRPr="00A20B0D">
        <w:rPr>
          <w:rFonts w:ascii="Times New Roman" w:hAnsi="Times New Roman" w:cs="Times New Roman"/>
          <w:iCs/>
          <w:sz w:val="24"/>
          <w:szCs w:val="24"/>
          <w:lang w:val="uk-UA"/>
        </w:rPr>
        <w:t>Скільки найманих пра</w:t>
      </w:r>
      <w:r w:rsidR="004C749A">
        <w:rPr>
          <w:rFonts w:ascii="Times New Roman" w:hAnsi="Times New Roman" w:cs="Times New Roman"/>
          <w:iCs/>
          <w:sz w:val="24"/>
          <w:szCs w:val="24"/>
          <w:lang w:val="uk-UA"/>
        </w:rPr>
        <w:t>цівників має працювати у робото</w:t>
      </w:r>
      <w:r w:rsidRPr="00A20B0D">
        <w:rPr>
          <w:rFonts w:ascii="Times New Roman" w:hAnsi="Times New Roman" w:cs="Times New Roman"/>
          <w:iCs/>
          <w:sz w:val="24"/>
          <w:szCs w:val="24"/>
          <w:lang w:val="uk-UA"/>
        </w:rPr>
        <w:t>давця, щоб з ним можна було укласти колективний договір? Чи укладається колективний договір, якщо у роботодавця працює один працівник?</w:t>
      </w:r>
    </w:p>
    <w:p w:rsidR="008610ED" w:rsidRPr="00A20B0D" w:rsidRDefault="008610ED" w:rsidP="00A20B0D">
      <w:pPr>
        <w:widowControl w:val="0"/>
        <w:numPr>
          <w:ilvl w:val="0"/>
          <w:numId w:val="22"/>
        </w:numPr>
        <w:shd w:val="clear" w:color="auto" w:fill="FFFFFF"/>
        <w:tabs>
          <w:tab w:val="left" w:pos="523"/>
        </w:tabs>
        <w:autoSpaceDE w:val="0"/>
        <w:autoSpaceDN w:val="0"/>
        <w:adjustRightInd w:val="0"/>
        <w:spacing w:after="0" w:line="240" w:lineRule="auto"/>
        <w:ind w:firstLine="709"/>
        <w:jc w:val="both"/>
        <w:rPr>
          <w:rFonts w:ascii="Times New Roman" w:hAnsi="Times New Roman" w:cs="Times New Roman"/>
          <w:iCs/>
          <w:sz w:val="24"/>
          <w:szCs w:val="24"/>
          <w:lang w:val="uk-UA"/>
        </w:rPr>
      </w:pPr>
      <w:r w:rsidRPr="00A20B0D">
        <w:rPr>
          <w:rFonts w:ascii="Times New Roman" w:hAnsi="Times New Roman" w:cs="Times New Roman"/>
          <w:iCs/>
          <w:sz w:val="24"/>
          <w:szCs w:val="24"/>
          <w:lang w:val="uk-UA"/>
        </w:rPr>
        <w:t>Чи можна укласти кол</w:t>
      </w:r>
      <w:r w:rsidR="004C749A">
        <w:rPr>
          <w:rFonts w:ascii="Times New Roman" w:hAnsi="Times New Roman" w:cs="Times New Roman"/>
          <w:iCs/>
          <w:sz w:val="24"/>
          <w:szCs w:val="24"/>
          <w:lang w:val="uk-UA"/>
        </w:rPr>
        <w:t>ективний договір без інформатив</w:t>
      </w:r>
      <w:r w:rsidRPr="00A20B0D">
        <w:rPr>
          <w:rFonts w:ascii="Times New Roman" w:hAnsi="Times New Roman" w:cs="Times New Roman"/>
          <w:iCs/>
          <w:sz w:val="24"/>
          <w:szCs w:val="24"/>
          <w:lang w:val="uk-UA"/>
        </w:rPr>
        <w:t>них умов?</w:t>
      </w:r>
    </w:p>
    <w:p w:rsidR="008610ED" w:rsidRPr="00A20B0D" w:rsidRDefault="008610ED" w:rsidP="00A20B0D">
      <w:pPr>
        <w:widowControl w:val="0"/>
        <w:numPr>
          <w:ilvl w:val="0"/>
          <w:numId w:val="22"/>
        </w:numPr>
        <w:shd w:val="clear" w:color="auto" w:fill="FFFFFF"/>
        <w:tabs>
          <w:tab w:val="left" w:pos="523"/>
        </w:tabs>
        <w:autoSpaceDE w:val="0"/>
        <w:autoSpaceDN w:val="0"/>
        <w:adjustRightInd w:val="0"/>
        <w:spacing w:after="0" w:line="240" w:lineRule="auto"/>
        <w:ind w:firstLine="709"/>
        <w:jc w:val="both"/>
        <w:rPr>
          <w:rFonts w:ascii="Times New Roman" w:hAnsi="Times New Roman" w:cs="Times New Roman"/>
          <w:iCs/>
          <w:sz w:val="24"/>
          <w:szCs w:val="24"/>
          <w:lang w:val="uk-UA"/>
        </w:rPr>
      </w:pPr>
      <w:r w:rsidRPr="00A20B0D">
        <w:rPr>
          <w:rFonts w:ascii="Times New Roman" w:hAnsi="Times New Roman" w:cs="Times New Roman"/>
          <w:iCs/>
          <w:sz w:val="24"/>
          <w:szCs w:val="24"/>
          <w:lang w:val="uk-UA"/>
        </w:rPr>
        <w:t>Якщо працівник влаштувався на роботу після укладення колективного договору, то</w:t>
      </w:r>
      <w:r w:rsidR="004C749A">
        <w:rPr>
          <w:rFonts w:ascii="Times New Roman" w:hAnsi="Times New Roman" w:cs="Times New Roman"/>
          <w:iCs/>
          <w:sz w:val="24"/>
          <w:szCs w:val="24"/>
          <w:lang w:val="uk-UA"/>
        </w:rPr>
        <w:t xml:space="preserve"> чи поширюються положення остан</w:t>
      </w:r>
      <w:r w:rsidRPr="00A20B0D">
        <w:rPr>
          <w:rFonts w:ascii="Times New Roman" w:hAnsi="Times New Roman" w:cs="Times New Roman"/>
          <w:iCs/>
          <w:sz w:val="24"/>
          <w:szCs w:val="24"/>
          <w:lang w:val="uk-UA"/>
        </w:rPr>
        <w:t>нього на цього працівника?</w:t>
      </w:r>
    </w:p>
    <w:p w:rsidR="008610ED" w:rsidRPr="00A20B0D" w:rsidRDefault="008610ED" w:rsidP="00A20B0D">
      <w:pPr>
        <w:widowControl w:val="0"/>
        <w:numPr>
          <w:ilvl w:val="0"/>
          <w:numId w:val="22"/>
        </w:numPr>
        <w:shd w:val="clear" w:color="auto" w:fill="FFFFFF"/>
        <w:tabs>
          <w:tab w:val="left" w:pos="523"/>
        </w:tabs>
        <w:autoSpaceDE w:val="0"/>
        <w:autoSpaceDN w:val="0"/>
        <w:adjustRightInd w:val="0"/>
        <w:spacing w:after="0" w:line="240" w:lineRule="auto"/>
        <w:ind w:firstLine="709"/>
        <w:jc w:val="both"/>
        <w:rPr>
          <w:rFonts w:ascii="Times New Roman" w:hAnsi="Times New Roman" w:cs="Times New Roman"/>
          <w:iCs/>
          <w:sz w:val="24"/>
          <w:szCs w:val="24"/>
          <w:lang w:val="uk-UA"/>
        </w:rPr>
      </w:pPr>
      <w:r w:rsidRPr="00A20B0D">
        <w:rPr>
          <w:rFonts w:ascii="Times New Roman" w:hAnsi="Times New Roman" w:cs="Times New Roman"/>
          <w:iCs/>
          <w:sz w:val="24"/>
          <w:szCs w:val="24"/>
          <w:lang w:val="uk-UA"/>
        </w:rPr>
        <w:t>Чи може роботодавець, орг</w:t>
      </w:r>
      <w:r w:rsidR="004C749A">
        <w:rPr>
          <w:rFonts w:ascii="Times New Roman" w:hAnsi="Times New Roman" w:cs="Times New Roman"/>
          <w:iCs/>
          <w:sz w:val="24"/>
          <w:szCs w:val="24"/>
          <w:lang w:val="uk-UA"/>
        </w:rPr>
        <w:t>анізація роботодавців, об’єднан</w:t>
      </w:r>
      <w:r w:rsidRPr="00A20B0D">
        <w:rPr>
          <w:rFonts w:ascii="Times New Roman" w:hAnsi="Times New Roman" w:cs="Times New Roman"/>
          <w:iCs/>
          <w:sz w:val="24"/>
          <w:szCs w:val="24"/>
          <w:lang w:val="uk-UA"/>
        </w:rPr>
        <w:t>ня організацій роботодавців ініціювати укладення колективно</w:t>
      </w:r>
      <w:r w:rsidRPr="00A20B0D">
        <w:rPr>
          <w:rFonts w:ascii="Times New Roman" w:hAnsi="Times New Roman" w:cs="Times New Roman"/>
          <w:iCs/>
          <w:sz w:val="24"/>
          <w:szCs w:val="24"/>
          <w:lang w:val="uk-UA"/>
        </w:rPr>
        <w:softHyphen/>
        <w:t>го договору, угод?</w:t>
      </w:r>
    </w:p>
    <w:p w:rsidR="00480270" w:rsidRPr="00A20B0D" w:rsidRDefault="008610ED" w:rsidP="00A20B0D">
      <w:pPr>
        <w:widowControl w:val="0"/>
        <w:numPr>
          <w:ilvl w:val="0"/>
          <w:numId w:val="22"/>
        </w:numPr>
        <w:shd w:val="clear" w:color="auto" w:fill="FFFFFF"/>
        <w:tabs>
          <w:tab w:val="left" w:pos="523"/>
        </w:tabs>
        <w:autoSpaceDE w:val="0"/>
        <w:autoSpaceDN w:val="0"/>
        <w:adjustRightInd w:val="0"/>
        <w:spacing w:after="0" w:line="240" w:lineRule="auto"/>
        <w:ind w:firstLine="709"/>
        <w:jc w:val="both"/>
        <w:rPr>
          <w:rFonts w:ascii="Times New Roman" w:hAnsi="Times New Roman" w:cs="Times New Roman"/>
          <w:sz w:val="24"/>
          <w:szCs w:val="24"/>
          <w:lang w:val="uk-UA"/>
        </w:rPr>
      </w:pPr>
      <w:r w:rsidRPr="00A20B0D">
        <w:rPr>
          <w:rFonts w:ascii="Times New Roman" w:hAnsi="Times New Roman" w:cs="Times New Roman"/>
          <w:iCs/>
          <w:sz w:val="24"/>
          <w:szCs w:val="24"/>
          <w:lang w:val="uk-UA"/>
        </w:rPr>
        <w:t xml:space="preserve">Проаналізуйте </w:t>
      </w:r>
      <w:r w:rsidR="00480270" w:rsidRPr="00A20B0D">
        <w:rPr>
          <w:rFonts w:ascii="Times New Roman" w:hAnsi="Times New Roman" w:cs="Times New Roman"/>
          <w:iCs/>
          <w:sz w:val="24"/>
          <w:szCs w:val="24"/>
          <w:lang w:val="uk-UA"/>
        </w:rPr>
        <w:t xml:space="preserve">колективний договір ДП «НАЕК «Енергоатом» на 2017 р. </w:t>
      </w:r>
      <w:r w:rsidRPr="00A20B0D">
        <w:rPr>
          <w:rFonts w:ascii="Times New Roman" w:hAnsi="Times New Roman" w:cs="Times New Roman"/>
          <w:iCs/>
          <w:sz w:val="24"/>
          <w:szCs w:val="24"/>
          <w:lang w:val="uk-UA"/>
        </w:rPr>
        <w:t>щодо відповідності чинному законодавству України</w:t>
      </w:r>
      <w:r w:rsidR="00480270" w:rsidRPr="00A20B0D">
        <w:rPr>
          <w:rFonts w:ascii="Times New Roman" w:hAnsi="Times New Roman" w:cs="Times New Roman"/>
          <w:iCs/>
          <w:sz w:val="24"/>
          <w:szCs w:val="24"/>
          <w:lang w:val="uk-UA"/>
        </w:rPr>
        <w:t xml:space="preserve"> (</w:t>
      </w:r>
      <w:r w:rsidR="003B78D2" w:rsidRPr="00A20B0D">
        <w:rPr>
          <w:rFonts w:ascii="Times New Roman" w:hAnsi="Times New Roman" w:cs="Times New Roman"/>
          <w:sz w:val="24"/>
          <w:szCs w:val="24"/>
          <w:lang w:val="uk-UA"/>
        </w:rPr>
        <w:t>[Електронний ресурс] — Режим досту</w:t>
      </w:r>
      <w:r w:rsidR="003B78D2" w:rsidRPr="00A20B0D">
        <w:rPr>
          <w:rFonts w:ascii="Times New Roman" w:hAnsi="Times New Roman" w:cs="Times New Roman"/>
          <w:sz w:val="24"/>
          <w:szCs w:val="24"/>
          <w:lang w:val="uk-UA"/>
        </w:rPr>
        <w:softHyphen/>
        <w:t xml:space="preserve">пу: </w:t>
      </w:r>
      <w:hyperlink r:id="rId6" w:history="1">
        <w:r w:rsidR="00480270" w:rsidRPr="00A20B0D">
          <w:rPr>
            <w:rStyle w:val="a6"/>
            <w:rFonts w:ascii="Times New Roman" w:hAnsi="Times New Roman" w:cs="Times New Roman"/>
            <w:color w:val="auto"/>
            <w:sz w:val="24"/>
            <w:szCs w:val="24"/>
            <w:u w:val="none"/>
            <w:lang w:val="uk-UA"/>
          </w:rPr>
          <w:t>http://www.energoatom.kiev.ua/files/file/kd_ta_dodatki_2017.pdf</w:t>
        </w:r>
      </w:hyperlink>
      <w:r w:rsidR="00480270" w:rsidRPr="00A20B0D">
        <w:rPr>
          <w:rFonts w:ascii="Times New Roman" w:hAnsi="Times New Roman" w:cs="Times New Roman"/>
          <w:sz w:val="24"/>
          <w:szCs w:val="24"/>
          <w:lang w:val="uk-UA"/>
        </w:rPr>
        <w:t>)</w:t>
      </w:r>
      <w:r w:rsidR="005D418E">
        <w:rPr>
          <w:rFonts w:ascii="Times New Roman" w:hAnsi="Times New Roman" w:cs="Times New Roman"/>
          <w:sz w:val="24"/>
          <w:szCs w:val="24"/>
          <w:lang w:val="uk-UA"/>
        </w:rPr>
        <w:t xml:space="preserve"> </w:t>
      </w:r>
      <w:r w:rsidR="005D418E">
        <w:rPr>
          <w:rFonts w:ascii="Times New Roman" w:hAnsi="Times New Roman" w:cs="Times New Roman"/>
          <w:iCs/>
          <w:sz w:val="24"/>
          <w:szCs w:val="24"/>
          <w:lang w:val="uk-UA"/>
        </w:rPr>
        <w:t>(завдання виконується письмово на окремих аркушах паперу)</w:t>
      </w:r>
      <w:r w:rsidR="005D418E" w:rsidRPr="00A20B0D">
        <w:rPr>
          <w:rFonts w:ascii="Times New Roman" w:hAnsi="Times New Roman" w:cs="Times New Roman"/>
          <w:iCs/>
          <w:sz w:val="24"/>
          <w:szCs w:val="24"/>
          <w:lang w:val="uk-UA"/>
        </w:rPr>
        <w:t>.</w:t>
      </w:r>
    </w:p>
    <w:p w:rsidR="00480270" w:rsidRPr="00A20B0D" w:rsidRDefault="008610ED" w:rsidP="00A20B0D">
      <w:pPr>
        <w:widowControl w:val="0"/>
        <w:numPr>
          <w:ilvl w:val="0"/>
          <w:numId w:val="22"/>
        </w:numPr>
        <w:shd w:val="clear" w:color="auto" w:fill="FFFFFF"/>
        <w:tabs>
          <w:tab w:val="left" w:pos="523"/>
        </w:tabs>
        <w:autoSpaceDE w:val="0"/>
        <w:autoSpaceDN w:val="0"/>
        <w:adjustRightInd w:val="0"/>
        <w:spacing w:after="0" w:line="240" w:lineRule="auto"/>
        <w:ind w:firstLine="709"/>
        <w:jc w:val="both"/>
        <w:rPr>
          <w:rFonts w:ascii="Times New Roman" w:hAnsi="Times New Roman" w:cs="Times New Roman"/>
          <w:sz w:val="24"/>
          <w:szCs w:val="24"/>
          <w:shd w:val="clear" w:color="auto" w:fill="FFFFFF"/>
          <w:lang w:val="uk-UA"/>
        </w:rPr>
      </w:pPr>
      <w:r w:rsidRPr="00A20B0D">
        <w:rPr>
          <w:rFonts w:ascii="Times New Roman" w:hAnsi="Times New Roman" w:cs="Times New Roman"/>
          <w:iCs/>
          <w:sz w:val="24"/>
          <w:szCs w:val="24"/>
          <w:lang w:val="uk-UA"/>
        </w:rPr>
        <w:t>Підготуйте проекти документів, необхідних для здійснення реєстрації колективного договору, наприклад, Львівсько</w:t>
      </w:r>
      <w:r w:rsidRPr="00A20B0D">
        <w:rPr>
          <w:rFonts w:ascii="Times New Roman" w:hAnsi="Times New Roman" w:cs="Times New Roman"/>
          <w:iCs/>
          <w:sz w:val="24"/>
          <w:szCs w:val="24"/>
          <w:lang w:val="uk-UA"/>
        </w:rPr>
        <w:softHyphen/>
        <w:t>го національного університету імені Івана Франка</w:t>
      </w:r>
      <w:r w:rsidR="005D418E">
        <w:rPr>
          <w:rFonts w:ascii="Times New Roman" w:hAnsi="Times New Roman" w:cs="Times New Roman"/>
          <w:iCs/>
          <w:sz w:val="24"/>
          <w:szCs w:val="24"/>
          <w:lang w:val="uk-UA"/>
        </w:rPr>
        <w:t xml:space="preserve"> (завдання виконується письмово на окремих аркушах паперу)</w:t>
      </w:r>
      <w:r w:rsidR="00FF6212" w:rsidRPr="00A20B0D">
        <w:rPr>
          <w:rFonts w:ascii="Times New Roman" w:hAnsi="Times New Roman" w:cs="Times New Roman"/>
          <w:iCs/>
          <w:sz w:val="24"/>
          <w:szCs w:val="24"/>
          <w:lang w:val="uk-UA"/>
        </w:rPr>
        <w:t>.</w:t>
      </w:r>
    </w:p>
    <w:p w:rsidR="00480270" w:rsidRPr="00A20B0D" w:rsidRDefault="00FF6212" w:rsidP="00A20B0D">
      <w:pPr>
        <w:widowControl w:val="0"/>
        <w:numPr>
          <w:ilvl w:val="0"/>
          <w:numId w:val="22"/>
        </w:numPr>
        <w:shd w:val="clear" w:color="auto" w:fill="FFFFFF"/>
        <w:tabs>
          <w:tab w:val="left" w:pos="523"/>
        </w:tabs>
        <w:autoSpaceDE w:val="0"/>
        <w:autoSpaceDN w:val="0"/>
        <w:adjustRightInd w:val="0"/>
        <w:spacing w:after="0" w:line="240" w:lineRule="auto"/>
        <w:ind w:firstLine="709"/>
        <w:jc w:val="both"/>
        <w:rPr>
          <w:rFonts w:ascii="Times New Roman" w:hAnsi="Times New Roman" w:cs="Times New Roman"/>
          <w:sz w:val="24"/>
          <w:szCs w:val="24"/>
          <w:lang w:eastAsia="uk-UA"/>
        </w:rPr>
      </w:pPr>
      <w:r w:rsidRPr="00A20B0D">
        <w:rPr>
          <w:rFonts w:ascii="Times New Roman" w:hAnsi="Times New Roman" w:cs="Times New Roman"/>
          <w:iCs/>
          <w:sz w:val="24"/>
          <w:szCs w:val="24"/>
          <w:lang w:val="uk-UA"/>
        </w:rPr>
        <w:t xml:space="preserve"> </w:t>
      </w:r>
      <w:proofErr w:type="spellStart"/>
      <w:r w:rsidR="00AA188F" w:rsidRPr="00A20B0D">
        <w:rPr>
          <w:rFonts w:ascii="Times New Roman" w:hAnsi="Times New Roman" w:cs="Times New Roman"/>
          <w:sz w:val="24"/>
          <w:szCs w:val="24"/>
        </w:rPr>
        <w:t>Згідно</w:t>
      </w:r>
      <w:proofErr w:type="spellEnd"/>
      <w:r w:rsidR="00AA188F" w:rsidRPr="00A20B0D">
        <w:rPr>
          <w:rFonts w:ascii="Times New Roman" w:hAnsi="Times New Roman" w:cs="Times New Roman"/>
          <w:sz w:val="24"/>
          <w:szCs w:val="24"/>
        </w:rPr>
        <w:t xml:space="preserve"> </w:t>
      </w:r>
      <w:proofErr w:type="spellStart"/>
      <w:r w:rsidR="00AA188F" w:rsidRPr="00A20B0D">
        <w:rPr>
          <w:rFonts w:ascii="Times New Roman" w:hAnsi="Times New Roman" w:cs="Times New Roman"/>
          <w:sz w:val="24"/>
          <w:szCs w:val="24"/>
        </w:rPr>
        <w:t>зі</w:t>
      </w:r>
      <w:proofErr w:type="spellEnd"/>
      <w:r w:rsidR="00AA188F" w:rsidRPr="00A20B0D">
        <w:rPr>
          <w:rFonts w:ascii="Times New Roman" w:hAnsi="Times New Roman" w:cs="Times New Roman"/>
          <w:sz w:val="24"/>
          <w:szCs w:val="24"/>
        </w:rPr>
        <w:t xml:space="preserve"> ст. 65 </w:t>
      </w:r>
      <w:proofErr w:type="spellStart"/>
      <w:r w:rsidR="00AA188F" w:rsidRPr="00A20B0D">
        <w:rPr>
          <w:rFonts w:ascii="Times New Roman" w:hAnsi="Times New Roman" w:cs="Times New Roman"/>
          <w:sz w:val="24"/>
          <w:szCs w:val="24"/>
        </w:rPr>
        <w:t>Господарського</w:t>
      </w:r>
      <w:proofErr w:type="spellEnd"/>
      <w:r w:rsidR="00AA188F" w:rsidRPr="00A20B0D">
        <w:rPr>
          <w:rFonts w:ascii="Times New Roman" w:hAnsi="Times New Roman" w:cs="Times New Roman"/>
          <w:sz w:val="24"/>
          <w:szCs w:val="24"/>
        </w:rPr>
        <w:t xml:space="preserve"> кодексу </w:t>
      </w:r>
      <w:proofErr w:type="spellStart"/>
      <w:r w:rsidR="00AA188F" w:rsidRPr="00A20B0D">
        <w:rPr>
          <w:rFonts w:ascii="Times New Roman" w:hAnsi="Times New Roman" w:cs="Times New Roman"/>
          <w:sz w:val="24"/>
          <w:szCs w:val="24"/>
        </w:rPr>
        <w:t>України</w:t>
      </w:r>
      <w:proofErr w:type="spellEnd"/>
      <w:r w:rsidR="00AA188F" w:rsidRPr="00A20B0D">
        <w:rPr>
          <w:rFonts w:ascii="Times New Roman" w:hAnsi="Times New Roman" w:cs="Times New Roman"/>
          <w:sz w:val="24"/>
          <w:szCs w:val="24"/>
        </w:rPr>
        <w:t xml:space="preserve">, </w:t>
      </w:r>
      <w:r w:rsidR="00AA188F" w:rsidRPr="00A20B0D">
        <w:rPr>
          <w:rFonts w:ascii="Times New Roman" w:hAnsi="Times New Roman" w:cs="Times New Roman"/>
          <w:sz w:val="24"/>
          <w:szCs w:val="24"/>
          <w:shd w:val="clear" w:color="auto" w:fill="FFFFFF"/>
        </w:rPr>
        <w:t xml:space="preserve">на </w:t>
      </w:r>
      <w:proofErr w:type="spellStart"/>
      <w:r w:rsidR="00AA188F" w:rsidRPr="00A20B0D">
        <w:rPr>
          <w:rFonts w:ascii="Times New Roman" w:hAnsi="Times New Roman" w:cs="Times New Roman"/>
          <w:sz w:val="24"/>
          <w:szCs w:val="24"/>
          <w:shd w:val="clear" w:color="auto" w:fill="FFFFFF"/>
        </w:rPr>
        <w:t>всіх</w:t>
      </w:r>
      <w:proofErr w:type="spellEnd"/>
      <w:r w:rsidR="00AA188F" w:rsidRPr="00A20B0D">
        <w:rPr>
          <w:rFonts w:ascii="Times New Roman" w:hAnsi="Times New Roman" w:cs="Times New Roman"/>
          <w:sz w:val="24"/>
          <w:szCs w:val="24"/>
          <w:shd w:val="clear" w:color="auto" w:fill="FFFFFF"/>
        </w:rPr>
        <w:t xml:space="preserve"> </w:t>
      </w:r>
      <w:proofErr w:type="spellStart"/>
      <w:r w:rsidR="00AA188F" w:rsidRPr="00A20B0D">
        <w:rPr>
          <w:rFonts w:ascii="Times New Roman" w:hAnsi="Times New Roman" w:cs="Times New Roman"/>
          <w:sz w:val="24"/>
          <w:szCs w:val="24"/>
          <w:shd w:val="clear" w:color="auto" w:fill="FFFFFF"/>
        </w:rPr>
        <w:t>підприємствах</w:t>
      </w:r>
      <w:proofErr w:type="spellEnd"/>
      <w:r w:rsidR="00AA188F" w:rsidRPr="00A20B0D">
        <w:rPr>
          <w:rFonts w:ascii="Times New Roman" w:hAnsi="Times New Roman" w:cs="Times New Roman"/>
          <w:sz w:val="24"/>
          <w:szCs w:val="24"/>
          <w:shd w:val="clear" w:color="auto" w:fill="FFFFFF"/>
        </w:rPr>
        <w:t xml:space="preserve">, </w:t>
      </w:r>
      <w:proofErr w:type="spellStart"/>
      <w:r w:rsidR="00AA188F" w:rsidRPr="00A20B0D">
        <w:rPr>
          <w:rFonts w:ascii="Times New Roman" w:hAnsi="Times New Roman" w:cs="Times New Roman"/>
          <w:sz w:val="24"/>
          <w:szCs w:val="24"/>
          <w:shd w:val="clear" w:color="auto" w:fill="FFFFFF"/>
        </w:rPr>
        <w:t>які</w:t>
      </w:r>
      <w:proofErr w:type="spellEnd"/>
      <w:r w:rsidR="00AA188F" w:rsidRPr="00A20B0D">
        <w:rPr>
          <w:rFonts w:ascii="Times New Roman" w:hAnsi="Times New Roman" w:cs="Times New Roman"/>
          <w:sz w:val="24"/>
          <w:szCs w:val="24"/>
          <w:shd w:val="clear" w:color="auto" w:fill="FFFFFF"/>
        </w:rPr>
        <w:t xml:space="preserve"> </w:t>
      </w:r>
      <w:proofErr w:type="spellStart"/>
      <w:r w:rsidR="00AA188F" w:rsidRPr="00A20B0D">
        <w:rPr>
          <w:rFonts w:ascii="Times New Roman" w:hAnsi="Times New Roman" w:cs="Times New Roman"/>
          <w:sz w:val="24"/>
          <w:szCs w:val="24"/>
          <w:shd w:val="clear" w:color="auto" w:fill="FFFFFF"/>
        </w:rPr>
        <w:t>використовують</w:t>
      </w:r>
      <w:proofErr w:type="spellEnd"/>
      <w:r w:rsidR="00AA188F" w:rsidRPr="00A20B0D">
        <w:rPr>
          <w:rFonts w:ascii="Times New Roman" w:hAnsi="Times New Roman" w:cs="Times New Roman"/>
          <w:sz w:val="24"/>
          <w:szCs w:val="24"/>
          <w:shd w:val="clear" w:color="auto" w:fill="FFFFFF"/>
        </w:rPr>
        <w:t xml:space="preserve"> </w:t>
      </w:r>
      <w:proofErr w:type="spellStart"/>
      <w:r w:rsidR="00AA188F" w:rsidRPr="00A20B0D">
        <w:rPr>
          <w:rFonts w:ascii="Times New Roman" w:hAnsi="Times New Roman" w:cs="Times New Roman"/>
          <w:sz w:val="24"/>
          <w:szCs w:val="24"/>
          <w:shd w:val="clear" w:color="auto" w:fill="FFFFFF"/>
        </w:rPr>
        <w:t>найману</w:t>
      </w:r>
      <w:proofErr w:type="spellEnd"/>
      <w:r w:rsidR="00AA188F" w:rsidRPr="00A20B0D">
        <w:rPr>
          <w:rFonts w:ascii="Times New Roman" w:hAnsi="Times New Roman" w:cs="Times New Roman"/>
          <w:sz w:val="24"/>
          <w:szCs w:val="24"/>
          <w:shd w:val="clear" w:color="auto" w:fill="FFFFFF"/>
        </w:rPr>
        <w:t xml:space="preserve"> </w:t>
      </w:r>
      <w:proofErr w:type="spellStart"/>
      <w:r w:rsidR="00AA188F" w:rsidRPr="00A20B0D">
        <w:rPr>
          <w:rFonts w:ascii="Times New Roman" w:hAnsi="Times New Roman" w:cs="Times New Roman"/>
          <w:sz w:val="24"/>
          <w:szCs w:val="24"/>
          <w:shd w:val="clear" w:color="auto" w:fill="FFFFFF"/>
        </w:rPr>
        <w:t>працю</w:t>
      </w:r>
      <w:proofErr w:type="spellEnd"/>
      <w:r w:rsidR="00AA188F" w:rsidRPr="00A20B0D">
        <w:rPr>
          <w:rFonts w:ascii="Times New Roman" w:hAnsi="Times New Roman" w:cs="Times New Roman"/>
          <w:sz w:val="24"/>
          <w:szCs w:val="24"/>
          <w:shd w:val="clear" w:color="auto" w:fill="FFFFFF"/>
        </w:rPr>
        <w:t xml:space="preserve">, повинен </w:t>
      </w:r>
      <w:proofErr w:type="spellStart"/>
      <w:r w:rsidR="00AA188F" w:rsidRPr="00A20B0D">
        <w:rPr>
          <w:rFonts w:ascii="Times New Roman" w:hAnsi="Times New Roman" w:cs="Times New Roman"/>
          <w:sz w:val="24"/>
          <w:szCs w:val="24"/>
          <w:shd w:val="clear" w:color="auto" w:fill="FFFFFF"/>
        </w:rPr>
        <w:t>укладатися</w:t>
      </w:r>
      <w:proofErr w:type="spellEnd"/>
      <w:r w:rsidR="00AA188F" w:rsidRPr="00A20B0D">
        <w:rPr>
          <w:rFonts w:ascii="Times New Roman" w:hAnsi="Times New Roman" w:cs="Times New Roman"/>
          <w:sz w:val="24"/>
          <w:szCs w:val="24"/>
          <w:shd w:val="clear" w:color="auto" w:fill="FFFFFF"/>
        </w:rPr>
        <w:t xml:space="preserve"> </w:t>
      </w:r>
      <w:proofErr w:type="spellStart"/>
      <w:r w:rsidR="00AA188F" w:rsidRPr="00A20B0D">
        <w:rPr>
          <w:rFonts w:ascii="Times New Roman" w:hAnsi="Times New Roman" w:cs="Times New Roman"/>
          <w:sz w:val="24"/>
          <w:szCs w:val="24"/>
          <w:shd w:val="clear" w:color="auto" w:fill="FFFFFF"/>
        </w:rPr>
        <w:t>колективний</w:t>
      </w:r>
      <w:proofErr w:type="spellEnd"/>
      <w:r w:rsidR="00AA188F" w:rsidRPr="00A20B0D">
        <w:rPr>
          <w:rStyle w:val="apple-converted-space"/>
          <w:rFonts w:ascii="Times New Roman" w:hAnsi="Times New Roman" w:cs="Times New Roman"/>
          <w:sz w:val="24"/>
          <w:szCs w:val="24"/>
          <w:shd w:val="clear" w:color="auto" w:fill="FFFFFF"/>
        </w:rPr>
        <w:t> </w:t>
      </w:r>
      <w:bookmarkStart w:id="6" w:name="w13"/>
      <w:proofErr w:type="spellStart"/>
      <w:r w:rsidR="003E7848" w:rsidRPr="00A20B0D">
        <w:rPr>
          <w:rFonts w:ascii="Times New Roman" w:hAnsi="Times New Roman" w:cs="Times New Roman"/>
          <w:sz w:val="24"/>
          <w:szCs w:val="24"/>
        </w:rPr>
        <w:fldChar w:fldCharType="begin"/>
      </w:r>
      <w:r w:rsidR="00AA188F" w:rsidRPr="00A20B0D">
        <w:rPr>
          <w:rFonts w:ascii="Times New Roman" w:hAnsi="Times New Roman" w:cs="Times New Roman"/>
          <w:sz w:val="24"/>
          <w:szCs w:val="24"/>
        </w:rPr>
        <w:instrText xml:space="preserve"> HYPERLINK "http://zakon3.rada.gov.ua/laws/show/436-15?nreg=436-15&amp;find=1&amp;text=%EA%EE%EB%E5%EA%F2%E8%E2%ED&amp;x=10&amp;y=9" \l "w14" </w:instrText>
      </w:r>
      <w:r w:rsidR="003E7848" w:rsidRPr="00A20B0D">
        <w:rPr>
          <w:rFonts w:ascii="Times New Roman" w:hAnsi="Times New Roman" w:cs="Times New Roman"/>
          <w:sz w:val="24"/>
          <w:szCs w:val="24"/>
        </w:rPr>
        <w:fldChar w:fldCharType="end"/>
      </w:r>
      <w:bookmarkEnd w:id="6"/>
      <w:r w:rsidR="00AA188F" w:rsidRPr="00A20B0D">
        <w:rPr>
          <w:rFonts w:ascii="Times New Roman" w:hAnsi="Times New Roman" w:cs="Times New Roman"/>
          <w:sz w:val="24"/>
          <w:szCs w:val="24"/>
          <w:shd w:val="clear" w:color="auto" w:fill="FFFFFF"/>
        </w:rPr>
        <w:t>договір</w:t>
      </w:r>
      <w:proofErr w:type="spellEnd"/>
      <w:r w:rsidR="00AA188F" w:rsidRPr="00A20B0D">
        <w:rPr>
          <w:rFonts w:ascii="Times New Roman" w:hAnsi="Times New Roman" w:cs="Times New Roman"/>
          <w:sz w:val="24"/>
          <w:szCs w:val="24"/>
          <w:shd w:val="clear" w:color="auto" w:fill="FFFFFF"/>
        </w:rPr>
        <w:t xml:space="preserve">. </w:t>
      </w:r>
      <w:proofErr w:type="spellStart"/>
      <w:r w:rsidR="00AA188F" w:rsidRPr="00A20B0D">
        <w:rPr>
          <w:rFonts w:ascii="Times New Roman" w:hAnsi="Times New Roman" w:cs="Times New Roman"/>
          <w:sz w:val="24"/>
          <w:szCs w:val="24"/>
          <w:shd w:val="clear" w:color="auto" w:fill="FFFFFF"/>
        </w:rPr>
        <w:t>Укладення</w:t>
      </w:r>
      <w:proofErr w:type="spellEnd"/>
      <w:r w:rsidR="00AA188F" w:rsidRPr="00A20B0D">
        <w:rPr>
          <w:rFonts w:ascii="Times New Roman" w:hAnsi="Times New Roman" w:cs="Times New Roman"/>
          <w:sz w:val="24"/>
          <w:szCs w:val="24"/>
          <w:shd w:val="clear" w:color="auto" w:fill="FFFFFF"/>
        </w:rPr>
        <w:t xml:space="preserve"> </w:t>
      </w:r>
      <w:proofErr w:type="spellStart"/>
      <w:r w:rsidR="00AA188F" w:rsidRPr="00A20B0D">
        <w:rPr>
          <w:rFonts w:ascii="Times New Roman" w:hAnsi="Times New Roman" w:cs="Times New Roman"/>
          <w:sz w:val="24"/>
          <w:szCs w:val="24"/>
          <w:shd w:val="clear" w:color="auto" w:fill="FFFFFF"/>
        </w:rPr>
        <w:t>колективного</w:t>
      </w:r>
      <w:proofErr w:type="spellEnd"/>
      <w:r w:rsidR="00AA188F" w:rsidRPr="00A20B0D">
        <w:rPr>
          <w:rFonts w:ascii="Times New Roman" w:hAnsi="Times New Roman" w:cs="Times New Roman"/>
          <w:sz w:val="24"/>
          <w:szCs w:val="24"/>
          <w:shd w:val="clear" w:color="auto" w:fill="FFFFFF"/>
        </w:rPr>
        <w:t xml:space="preserve"> договору </w:t>
      </w:r>
      <w:proofErr w:type="spellStart"/>
      <w:r w:rsidR="00AA188F" w:rsidRPr="00A20B0D">
        <w:rPr>
          <w:rFonts w:ascii="Times New Roman" w:hAnsi="Times New Roman" w:cs="Times New Roman"/>
          <w:sz w:val="24"/>
          <w:szCs w:val="24"/>
          <w:shd w:val="clear" w:color="auto" w:fill="FFFFFF"/>
        </w:rPr>
        <w:t>це</w:t>
      </w:r>
      <w:proofErr w:type="spellEnd"/>
      <w:r w:rsidR="00AA188F" w:rsidRPr="00A20B0D">
        <w:rPr>
          <w:rFonts w:ascii="Times New Roman" w:hAnsi="Times New Roman" w:cs="Times New Roman"/>
          <w:sz w:val="24"/>
          <w:szCs w:val="24"/>
          <w:shd w:val="clear" w:color="auto" w:fill="FFFFFF"/>
        </w:rPr>
        <w:t xml:space="preserve"> право </w:t>
      </w:r>
      <w:proofErr w:type="spellStart"/>
      <w:r w:rsidR="00AA188F" w:rsidRPr="00A20B0D">
        <w:rPr>
          <w:rFonts w:ascii="Times New Roman" w:hAnsi="Times New Roman" w:cs="Times New Roman"/>
          <w:sz w:val="24"/>
          <w:szCs w:val="24"/>
          <w:shd w:val="clear" w:color="auto" w:fill="FFFFFF"/>
        </w:rPr>
        <w:t>чи</w:t>
      </w:r>
      <w:proofErr w:type="spellEnd"/>
      <w:r w:rsidR="00AA188F" w:rsidRPr="00A20B0D">
        <w:rPr>
          <w:rFonts w:ascii="Times New Roman" w:hAnsi="Times New Roman" w:cs="Times New Roman"/>
          <w:sz w:val="24"/>
          <w:szCs w:val="24"/>
          <w:shd w:val="clear" w:color="auto" w:fill="FFFFFF"/>
        </w:rPr>
        <w:t xml:space="preserve"> </w:t>
      </w:r>
      <w:proofErr w:type="spellStart"/>
      <w:r w:rsidR="00AA188F" w:rsidRPr="00A20B0D">
        <w:rPr>
          <w:rFonts w:ascii="Times New Roman" w:hAnsi="Times New Roman" w:cs="Times New Roman"/>
          <w:sz w:val="24"/>
          <w:szCs w:val="24"/>
          <w:shd w:val="clear" w:color="auto" w:fill="FFFFFF"/>
        </w:rPr>
        <w:t>обов'язок</w:t>
      </w:r>
      <w:proofErr w:type="spellEnd"/>
      <w:r w:rsidR="00AA188F" w:rsidRPr="00A20B0D">
        <w:rPr>
          <w:rFonts w:ascii="Times New Roman" w:hAnsi="Times New Roman" w:cs="Times New Roman"/>
          <w:sz w:val="24"/>
          <w:szCs w:val="24"/>
          <w:shd w:val="clear" w:color="auto" w:fill="FFFFFF"/>
        </w:rPr>
        <w:t xml:space="preserve"> </w:t>
      </w:r>
      <w:proofErr w:type="spellStart"/>
      <w:r w:rsidR="00AA188F" w:rsidRPr="00A20B0D">
        <w:rPr>
          <w:rFonts w:ascii="Times New Roman" w:hAnsi="Times New Roman" w:cs="Times New Roman"/>
          <w:sz w:val="24"/>
          <w:szCs w:val="24"/>
          <w:shd w:val="clear" w:color="auto" w:fill="FFFFFF"/>
        </w:rPr>
        <w:t>роботодавця</w:t>
      </w:r>
      <w:proofErr w:type="spellEnd"/>
      <w:r w:rsidR="00AA188F" w:rsidRPr="00A20B0D">
        <w:rPr>
          <w:rFonts w:ascii="Times New Roman" w:hAnsi="Times New Roman" w:cs="Times New Roman"/>
          <w:sz w:val="24"/>
          <w:szCs w:val="24"/>
          <w:shd w:val="clear" w:color="auto" w:fill="FFFFFF"/>
        </w:rPr>
        <w:t xml:space="preserve">? </w:t>
      </w:r>
    </w:p>
    <w:p w:rsidR="00D92B39" w:rsidRPr="00D92B39" w:rsidRDefault="00AA188F" w:rsidP="00D92B39">
      <w:pPr>
        <w:widowControl w:val="0"/>
        <w:numPr>
          <w:ilvl w:val="0"/>
          <w:numId w:val="22"/>
        </w:numPr>
        <w:shd w:val="clear" w:color="auto" w:fill="FFFFFF"/>
        <w:tabs>
          <w:tab w:val="left" w:pos="523"/>
        </w:tabs>
        <w:autoSpaceDE w:val="0"/>
        <w:autoSpaceDN w:val="0"/>
        <w:adjustRightInd w:val="0"/>
        <w:spacing w:after="0" w:line="240" w:lineRule="auto"/>
        <w:ind w:firstLine="709"/>
        <w:jc w:val="both"/>
        <w:rPr>
          <w:rFonts w:ascii="Times New Roman" w:hAnsi="Times New Roman" w:cs="Times New Roman"/>
          <w:sz w:val="24"/>
          <w:szCs w:val="24"/>
          <w:lang w:eastAsia="uk-UA"/>
        </w:rPr>
      </w:pPr>
      <w:r w:rsidRPr="00A20B0D">
        <w:rPr>
          <w:rFonts w:ascii="Times New Roman" w:hAnsi="Times New Roman" w:cs="Times New Roman"/>
          <w:sz w:val="24"/>
          <w:szCs w:val="24"/>
          <w:lang w:val="uk-UA"/>
        </w:rPr>
        <w:t>Проаналізуйте відкритий лист делегатів конференції трудового колективу ПАТ «</w:t>
      </w:r>
      <w:proofErr w:type="spellStart"/>
      <w:r w:rsidRPr="00A20B0D">
        <w:rPr>
          <w:rFonts w:ascii="Times New Roman" w:hAnsi="Times New Roman" w:cs="Times New Roman"/>
          <w:sz w:val="24"/>
          <w:szCs w:val="24"/>
          <w:lang w:val="uk-UA"/>
        </w:rPr>
        <w:t>АрселорМіттал</w:t>
      </w:r>
      <w:proofErr w:type="spellEnd"/>
      <w:r w:rsidRPr="00A20B0D">
        <w:rPr>
          <w:rFonts w:ascii="Times New Roman" w:hAnsi="Times New Roman" w:cs="Times New Roman"/>
          <w:sz w:val="24"/>
          <w:szCs w:val="24"/>
          <w:lang w:val="uk-UA"/>
        </w:rPr>
        <w:t xml:space="preserve"> Кривий Ріг» (</w:t>
      </w:r>
      <w:r w:rsidR="003B78D2" w:rsidRPr="00A20B0D">
        <w:rPr>
          <w:rFonts w:ascii="Times New Roman" w:hAnsi="Times New Roman" w:cs="Times New Roman"/>
          <w:sz w:val="24"/>
          <w:szCs w:val="24"/>
          <w:lang w:val="uk-UA"/>
        </w:rPr>
        <w:t>[Електронний ресурс] — Режим досту</w:t>
      </w:r>
      <w:r w:rsidR="003B78D2" w:rsidRPr="00A20B0D">
        <w:rPr>
          <w:rFonts w:ascii="Times New Roman" w:hAnsi="Times New Roman" w:cs="Times New Roman"/>
          <w:sz w:val="24"/>
          <w:szCs w:val="24"/>
          <w:lang w:val="uk-UA"/>
        </w:rPr>
        <w:softHyphen/>
        <w:t xml:space="preserve">пу: </w:t>
      </w:r>
      <w:hyperlink r:id="rId7" w:history="1">
        <w:r w:rsidRPr="00A20B0D">
          <w:rPr>
            <w:rStyle w:val="a6"/>
            <w:rFonts w:ascii="Times New Roman" w:hAnsi="Times New Roman" w:cs="Times New Roman"/>
            <w:color w:val="auto"/>
            <w:sz w:val="24"/>
            <w:szCs w:val="24"/>
            <w:u w:val="none"/>
          </w:rPr>
          <w:t>http</w:t>
        </w:r>
        <w:r w:rsidRPr="00A20B0D">
          <w:rPr>
            <w:rStyle w:val="a6"/>
            <w:rFonts w:ascii="Times New Roman" w:hAnsi="Times New Roman" w:cs="Times New Roman"/>
            <w:color w:val="auto"/>
            <w:sz w:val="24"/>
            <w:szCs w:val="24"/>
            <w:u w:val="none"/>
            <w:lang w:val="uk-UA"/>
          </w:rPr>
          <w:t>://</w:t>
        </w:r>
        <w:r w:rsidRPr="00A20B0D">
          <w:rPr>
            <w:rStyle w:val="a6"/>
            <w:rFonts w:ascii="Times New Roman" w:hAnsi="Times New Roman" w:cs="Times New Roman"/>
            <w:color w:val="auto"/>
            <w:sz w:val="24"/>
            <w:szCs w:val="24"/>
            <w:u w:val="none"/>
          </w:rPr>
          <w:t>girnyk</w:t>
        </w:r>
        <w:r w:rsidRPr="00A20B0D">
          <w:rPr>
            <w:rStyle w:val="a6"/>
            <w:rFonts w:ascii="Times New Roman" w:hAnsi="Times New Roman" w:cs="Times New Roman"/>
            <w:color w:val="auto"/>
            <w:sz w:val="24"/>
            <w:szCs w:val="24"/>
            <w:u w:val="none"/>
            <w:lang w:val="uk-UA"/>
          </w:rPr>
          <w:t>.</w:t>
        </w:r>
        <w:r w:rsidRPr="00A20B0D">
          <w:rPr>
            <w:rStyle w:val="a6"/>
            <w:rFonts w:ascii="Times New Roman" w:hAnsi="Times New Roman" w:cs="Times New Roman"/>
            <w:color w:val="auto"/>
            <w:sz w:val="24"/>
            <w:szCs w:val="24"/>
            <w:u w:val="none"/>
          </w:rPr>
          <w:t>com</w:t>
        </w:r>
        <w:r w:rsidRPr="00A20B0D">
          <w:rPr>
            <w:rStyle w:val="a6"/>
            <w:rFonts w:ascii="Times New Roman" w:hAnsi="Times New Roman" w:cs="Times New Roman"/>
            <w:color w:val="auto"/>
            <w:sz w:val="24"/>
            <w:szCs w:val="24"/>
            <w:u w:val="none"/>
            <w:lang w:val="uk-UA"/>
          </w:rPr>
          <w:t>.</w:t>
        </w:r>
        <w:r w:rsidRPr="00A20B0D">
          <w:rPr>
            <w:rStyle w:val="a6"/>
            <w:rFonts w:ascii="Times New Roman" w:hAnsi="Times New Roman" w:cs="Times New Roman"/>
            <w:color w:val="auto"/>
            <w:sz w:val="24"/>
            <w:szCs w:val="24"/>
            <w:u w:val="none"/>
          </w:rPr>
          <w:t>ua</w:t>
        </w:r>
        <w:r w:rsidRPr="00A20B0D">
          <w:rPr>
            <w:rStyle w:val="a6"/>
            <w:rFonts w:ascii="Times New Roman" w:hAnsi="Times New Roman" w:cs="Times New Roman"/>
            <w:color w:val="auto"/>
            <w:sz w:val="24"/>
            <w:szCs w:val="24"/>
            <w:u w:val="none"/>
            <w:lang w:val="uk-UA"/>
          </w:rPr>
          <w:t>/</w:t>
        </w:r>
        <w:r w:rsidRPr="00A20B0D">
          <w:rPr>
            <w:rStyle w:val="a6"/>
            <w:rFonts w:ascii="Times New Roman" w:hAnsi="Times New Roman" w:cs="Times New Roman"/>
            <w:color w:val="auto"/>
            <w:sz w:val="24"/>
            <w:szCs w:val="24"/>
            <w:u w:val="none"/>
          </w:rPr>
          <w:t>news</w:t>
        </w:r>
        <w:r w:rsidRPr="00A20B0D">
          <w:rPr>
            <w:rStyle w:val="a6"/>
            <w:rFonts w:ascii="Times New Roman" w:hAnsi="Times New Roman" w:cs="Times New Roman"/>
            <w:color w:val="auto"/>
            <w:sz w:val="24"/>
            <w:szCs w:val="24"/>
            <w:u w:val="none"/>
            <w:lang w:val="uk-UA"/>
          </w:rPr>
          <w:t>/</w:t>
        </w:r>
        <w:r w:rsidRPr="00A20B0D">
          <w:rPr>
            <w:rStyle w:val="a6"/>
            <w:rFonts w:ascii="Times New Roman" w:hAnsi="Times New Roman" w:cs="Times New Roman"/>
            <w:color w:val="auto"/>
            <w:sz w:val="24"/>
            <w:szCs w:val="24"/>
            <w:u w:val="none"/>
          </w:rPr>
          <w:t>vidkritiy</w:t>
        </w:r>
        <w:r w:rsidRPr="00A20B0D">
          <w:rPr>
            <w:rStyle w:val="a6"/>
            <w:rFonts w:ascii="Times New Roman" w:hAnsi="Times New Roman" w:cs="Times New Roman"/>
            <w:color w:val="auto"/>
            <w:sz w:val="24"/>
            <w:szCs w:val="24"/>
            <w:u w:val="none"/>
            <w:lang w:val="uk-UA"/>
          </w:rPr>
          <w:t>-</w:t>
        </w:r>
        <w:r w:rsidRPr="00A20B0D">
          <w:rPr>
            <w:rStyle w:val="a6"/>
            <w:rFonts w:ascii="Times New Roman" w:hAnsi="Times New Roman" w:cs="Times New Roman"/>
            <w:color w:val="auto"/>
            <w:sz w:val="24"/>
            <w:szCs w:val="24"/>
            <w:u w:val="none"/>
          </w:rPr>
          <w:t>list</w:t>
        </w:r>
        <w:r w:rsidRPr="00A20B0D">
          <w:rPr>
            <w:rStyle w:val="a6"/>
            <w:rFonts w:ascii="Times New Roman" w:hAnsi="Times New Roman" w:cs="Times New Roman"/>
            <w:color w:val="auto"/>
            <w:sz w:val="24"/>
            <w:szCs w:val="24"/>
            <w:u w:val="none"/>
            <w:lang w:val="uk-UA"/>
          </w:rPr>
          <w:t>-</w:t>
        </w:r>
        <w:r w:rsidRPr="00A20B0D">
          <w:rPr>
            <w:rStyle w:val="a6"/>
            <w:rFonts w:ascii="Times New Roman" w:hAnsi="Times New Roman" w:cs="Times New Roman"/>
            <w:color w:val="auto"/>
            <w:sz w:val="24"/>
            <w:szCs w:val="24"/>
            <w:u w:val="none"/>
          </w:rPr>
          <w:t>delegativ</w:t>
        </w:r>
        <w:r w:rsidRPr="00A20B0D">
          <w:rPr>
            <w:rStyle w:val="a6"/>
            <w:rFonts w:ascii="Times New Roman" w:hAnsi="Times New Roman" w:cs="Times New Roman"/>
            <w:color w:val="auto"/>
            <w:sz w:val="24"/>
            <w:szCs w:val="24"/>
            <w:u w:val="none"/>
            <w:lang w:val="uk-UA"/>
          </w:rPr>
          <w:t>-</w:t>
        </w:r>
        <w:r w:rsidRPr="00A20B0D">
          <w:rPr>
            <w:rStyle w:val="a6"/>
            <w:rFonts w:ascii="Times New Roman" w:hAnsi="Times New Roman" w:cs="Times New Roman"/>
            <w:color w:val="auto"/>
            <w:sz w:val="24"/>
            <w:szCs w:val="24"/>
            <w:u w:val="none"/>
          </w:rPr>
          <w:t>konferenciyi</w:t>
        </w:r>
        <w:r w:rsidRPr="00A20B0D">
          <w:rPr>
            <w:rStyle w:val="a6"/>
            <w:rFonts w:ascii="Times New Roman" w:hAnsi="Times New Roman" w:cs="Times New Roman"/>
            <w:color w:val="auto"/>
            <w:sz w:val="24"/>
            <w:szCs w:val="24"/>
            <w:u w:val="none"/>
            <w:lang w:val="uk-UA"/>
          </w:rPr>
          <w:t>-</w:t>
        </w:r>
        <w:r w:rsidRPr="00A20B0D">
          <w:rPr>
            <w:rStyle w:val="a6"/>
            <w:rFonts w:ascii="Times New Roman" w:hAnsi="Times New Roman" w:cs="Times New Roman"/>
            <w:color w:val="auto"/>
            <w:sz w:val="24"/>
            <w:szCs w:val="24"/>
            <w:u w:val="none"/>
          </w:rPr>
          <w:t>trudovogo</w:t>
        </w:r>
        <w:r w:rsidRPr="00A20B0D">
          <w:rPr>
            <w:rStyle w:val="a6"/>
            <w:rFonts w:ascii="Times New Roman" w:hAnsi="Times New Roman" w:cs="Times New Roman"/>
            <w:color w:val="auto"/>
            <w:sz w:val="24"/>
            <w:szCs w:val="24"/>
            <w:u w:val="none"/>
            <w:lang w:val="uk-UA"/>
          </w:rPr>
          <w:t>-</w:t>
        </w:r>
        <w:r w:rsidRPr="00A20B0D">
          <w:rPr>
            <w:rStyle w:val="a6"/>
            <w:rFonts w:ascii="Times New Roman" w:hAnsi="Times New Roman" w:cs="Times New Roman"/>
            <w:color w:val="auto"/>
            <w:sz w:val="24"/>
            <w:szCs w:val="24"/>
            <w:u w:val="none"/>
          </w:rPr>
          <w:t>kolektivu</w:t>
        </w:r>
        <w:r w:rsidRPr="00A20B0D">
          <w:rPr>
            <w:rStyle w:val="a6"/>
            <w:rFonts w:ascii="Times New Roman" w:hAnsi="Times New Roman" w:cs="Times New Roman"/>
            <w:color w:val="auto"/>
            <w:sz w:val="24"/>
            <w:szCs w:val="24"/>
            <w:u w:val="none"/>
            <w:lang w:val="uk-UA"/>
          </w:rPr>
          <w:t>-</w:t>
        </w:r>
        <w:r w:rsidRPr="00A20B0D">
          <w:rPr>
            <w:rStyle w:val="a6"/>
            <w:rFonts w:ascii="Times New Roman" w:hAnsi="Times New Roman" w:cs="Times New Roman"/>
            <w:color w:val="auto"/>
            <w:sz w:val="24"/>
            <w:szCs w:val="24"/>
            <w:u w:val="none"/>
          </w:rPr>
          <w:t>pat</w:t>
        </w:r>
        <w:r w:rsidRPr="00A20B0D">
          <w:rPr>
            <w:rStyle w:val="a6"/>
            <w:rFonts w:ascii="Times New Roman" w:hAnsi="Times New Roman" w:cs="Times New Roman"/>
            <w:color w:val="auto"/>
            <w:sz w:val="24"/>
            <w:szCs w:val="24"/>
            <w:u w:val="none"/>
            <w:lang w:val="uk-UA"/>
          </w:rPr>
          <w:t>-</w:t>
        </w:r>
        <w:r w:rsidRPr="00A20B0D">
          <w:rPr>
            <w:rStyle w:val="a6"/>
            <w:rFonts w:ascii="Times New Roman" w:hAnsi="Times New Roman" w:cs="Times New Roman"/>
            <w:color w:val="auto"/>
            <w:sz w:val="24"/>
            <w:szCs w:val="24"/>
            <w:u w:val="none"/>
          </w:rPr>
          <w:t>arselormittal</w:t>
        </w:r>
        <w:r w:rsidRPr="00A20B0D">
          <w:rPr>
            <w:rStyle w:val="a6"/>
            <w:rFonts w:ascii="Times New Roman" w:hAnsi="Times New Roman" w:cs="Times New Roman"/>
            <w:color w:val="auto"/>
            <w:sz w:val="24"/>
            <w:szCs w:val="24"/>
            <w:u w:val="none"/>
            <w:lang w:val="uk-UA"/>
          </w:rPr>
          <w:t>-</w:t>
        </w:r>
        <w:r w:rsidRPr="00A20B0D">
          <w:rPr>
            <w:rStyle w:val="a6"/>
            <w:rFonts w:ascii="Times New Roman" w:hAnsi="Times New Roman" w:cs="Times New Roman"/>
            <w:color w:val="auto"/>
            <w:sz w:val="24"/>
            <w:szCs w:val="24"/>
            <w:u w:val="none"/>
          </w:rPr>
          <w:t>kriviy</w:t>
        </w:r>
        <w:r w:rsidRPr="00A20B0D">
          <w:rPr>
            <w:rStyle w:val="a6"/>
            <w:rFonts w:ascii="Times New Roman" w:hAnsi="Times New Roman" w:cs="Times New Roman"/>
            <w:color w:val="auto"/>
            <w:sz w:val="24"/>
            <w:szCs w:val="24"/>
            <w:u w:val="none"/>
            <w:lang w:val="uk-UA"/>
          </w:rPr>
          <w:t>-</w:t>
        </w:r>
        <w:r w:rsidRPr="00A20B0D">
          <w:rPr>
            <w:rStyle w:val="a6"/>
            <w:rFonts w:ascii="Times New Roman" w:hAnsi="Times New Roman" w:cs="Times New Roman"/>
            <w:color w:val="auto"/>
            <w:sz w:val="24"/>
            <w:szCs w:val="24"/>
            <w:u w:val="none"/>
          </w:rPr>
          <w:t>rig</w:t>
        </w:r>
      </w:hyperlink>
      <w:r w:rsidRPr="00A20B0D">
        <w:rPr>
          <w:rFonts w:ascii="Times New Roman" w:hAnsi="Times New Roman" w:cs="Times New Roman"/>
          <w:sz w:val="24"/>
          <w:szCs w:val="24"/>
          <w:lang w:val="uk-UA"/>
        </w:rPr>
        <w:t xml:space="preserve">), а також </w:t>
      </w:r>
      <w:r w:rsidRPr="00A20B0D">
        <w:rPr>
          <w:rFonts w:ascii="Times New Roman" w:hAnsi="Times New Roman" w:cs="Times New Roman"/>
          <w:sz w:val="24"/>
          <w:szCs w:val="24"/>
          <w:shd w:val="clear" w:color="auto" w:fill="FFFFFF"/>
          <w:lang w:val="uk-UA"/>
        </w:rPr>
        <w:t>договір купівлі-продажу пакета акцій ВАТ „Криворіжсталь” від 28 жовтня 2005 року між Фондом державного майна України та „</w:t>
      </w:r>
      <w:proofErr w:type="spellStart"/>
      <w:r w:rsidRPr="00A20B0D">
        <w:rPr>
          <w:rFonts w:ascii="Times New Roman" w:hAnsi="Times New Roman" w:cs="Times New Roman"/>
          <w:sz w:val="24"/>
          <w:szCs w:val="24"/>
          <w:shd w:val="clear" w:color="auto" w:fill="FFFFFF"/>
          <w:lang w:val="uk-UA"/>
        </w:rPr>
        <w:t>Міттал</w:t>
      </w:r>
      <w:proofErr w:type="spellEnd"/>
      <w:r w:rsidRPr="00A20B0D">
        <w:rPr>
          <w:rFonts w:ascii="Times New Roman" w:hAnsi="Times New Roman" w:cs="Times New Roman"/>
          <w:sz w:val="24"/>
          <w:szCs w:val="24"/>
          <w:shd w:val="clear" w:color="auto" w:fill="FFFFFF"/>
          <w:lang w:val="uk-UA"/>
        </w:rPr>
        <w:t xml:space="preserve"> Стіл Німеччина </w:t>
      </w:r>
      <w:proofErr w:type="spellStart"/>
      <w:r w:rsidRPr="00A20B0D">
        <w:rPr>
          <w:rFonts w:ascii="Times New Roman" w:hAnsi="Times New Roman" w:cs="Times New Roman"/>
          <w:sz w:val="24"/>
          <w:szCs w:val="24"/>
          <w:shd w:val="clear" w:color="auto" w:fill="FFFFFF"/>
          <w:lang w:val="uk-UA"/>
        </w:rPr>
        <w:t>ГмбХ</w:t>
      </w:r>
      <w:proofErr w:type="spellEnd"/>
      <w:r w:rsidRPr="00A20B0D">
        <w:rPr>
          <w:rFonts w:ascii="Times New Roman" w:hAnsi="Times New Roman" w:cs="Times New Roman"/>
          <w:sz w:val="24"/>
          <w:szCs w:val="24"/>
          <w:shd w:val="clear" w:color="auto" w:fill="FFFFFF"/>
          <w:lang w:val="uk-UA"/>
        </w:rPr>
        <w:t>” (</w:t>
      </w:r>
      <w:proofErr w:type="spellStart"/>
      <w:r w:rsidRPr="00A20B0D">
        <w:rPr>
          <w:rFonts w:ascii="Times New Roman" w:hAnsi="Times New Roman" w:cs="Times New Roman"/>
          <w:sz w:val="24"/>
          <w:szCs w:val="24"/>
          <w:shd w:val="clear" w:color="auto" w:fill="FFFFFF"/>
        </w:rPr>
        <w:t>Mittal</w:t>
      </w:r>
      <w:proofErr w:type="spellEnd"/>
      <w:r w:rsidRPr="00A20B0D">
        <w:rPr>
          <w:rFonts w:ascii="Times New Roman" w:hAnsi="Times New Roman" w:cs="Times New Roman"/>
          <w:sz w:val="24"/>
          <w:szCs w:val="24"/>
          <w:shd w:val="clear" w:color="auto" w:fill="FFFFFF"/>
          <w:lang w:val="uk-UA"/>
        </w:rPr>
        <w:t xml:space="preserve"> </w:t>
      </w:r>
      <w:proofErr w:type="spellStart"/>
      <w:r w:rsidRPr="00A20B0D">
        <w:rPr>
          <w:rFonts w:ascii="Times New Roman" w:hAnsi="Times New Roman" w:cs="Times New Roman"/>
          <w:sz w:val="24"/>
          <w:szCs w:val="24"/>
          <w:shd w:val="clear" w:color="auto" w:fill="FFFFFF"/>
        </w:rPr>
        <w:t>Steel</w:t>
      </w:r>
      <w:proofErr w:type="spellEnd"/>
      <w:r w:rsidRPr="00A20B0D">
        <w:rPr>
          <w:rFonts w:ascii="Times New Roman" w:hAnsi="Times New Roman" w:cs="Times New Roman"/>
          <w:sz w:val="24"/>
          <w:szCs w:val="24"/>
          <w:shd w:val="clear" w:color="auto" w:fill="FFFFFF"/>
          <w:lang w:val="uk-UA"/>
        </w:rPr>
        <w:t xml:space="preserve"> </w:t>
      </w:r>
      <w:proofErr w:type="spellStart"/>
      <w:r w:rsidRPr="00A20B0D">
        <w:rPr>
          <w:rFonts w:ascii="Times New Roman" w:hAnsi="Times New Roman" w:cs="Times New Roman"/>
          <w:sz w:val="24"/>
          <w:szCs w:val="24"/>
          <w:shd w:val="clear" w:color="auto" w:fill="FFFFFF"/>
        </w:rPr>
        <w:t>Germany</w:t>
      </w:r>
      <w:proofErr w:type="spellEnd"/>
      <w:r w:rsidRPr="00A20B0D">
        <w:rPr>
          <w:rFonts w:ascii="Times New Roman" w:hAnsi="Times New Roman" w:cs="Times New Roman"/>
          <w:sz w:val="24"/>
          <w:szCs w:val="24"/>
          <w:shd w:val="clear" w:color="auto" w:fill="FFFFFF"/>
          <w:lang w:val="uk-UA"/>
        </w:rPr>
        <w:t xml:space="preserve"> </w:t>
      </w:r>
      <w:proofErr w:type="spellStart"/>
      <w:r w:rsidRPr="00A20B0D">
        <w:rPr>
          <w:rFonts w:ascii="Times New Roman" w:hAnsi="Times New Roman" w:cs="Times New Roman"/>
          <w:sz w:val="24"/>
          <w:szCs w:val="24"/>
          <w:shd w:val="clear" w:color="auto" w:fill="FFFFFF"/>
        </w:rPr>
        <w:t>GmbH</w:t>
      </w:r>
      <w:proofErr w:type="spellEnd"/>
      <w:r w:rsidRPr="00A20B0D">
        <w:rPr>
          <w:rFonts w:ascii="Times New Roman" w:hAnsi="Times New Roman" w:cs="Times New Roman"/>
          <w:sz w:val="24"/>
          <w:szCs w:val="24"/>
          <w:shd w:val="clear" w:color="auto" w:fill="FFFFFF"/>
          <w:lang w:val="uk-UA"/>
        </w:rPr>
        <w:t>) (</w:t>
      </w:r>
      <w:r w:rsidR="003B78D2" w:rsidRPr="00A20B0D">
        <w:rPr>
          <w:rFonts w:ascii="Times New Roman" w:hAnsi="Times New Roman" w:cs="Times New Roman"/>
          <w:sz w:val="24"/>
          <w:szCs w:val="24"/>
          <w:lang w:val="uk-UA"/>
        </w:rPr>
        <w:t>[Електронний ресурс] — Режим досту</w:t>
      </w:r>
      <w:r w:rsidR="003B78D2" w:rsidRPr="00A20B0D">
        <w:rPr>
          <w:rFonts w:ascii="Times New Roman" w:hAnsi="Times New Roman" w:cs="Times New Roman"/>
          <w:sz w:val="24"/>
          <w:szCs w:val="24"/>
          <w:lang w:val="uk-UA"/>
        </w:rPr>
        <w:softHyphen/>
        <w:t xml:space="preserve">пу:  </w:t>
      </w:r>
      <w:hyperlink r:id="rId8" w:history="1">
        <w:r w:rsidRPr="00A20B0D">
          <w:rPr>
            <w:rStyle w:val="a6"/>
            <w:rFonts w:ascii="Times New Roman" w:hAnsi="Times New Roman" w:cs="Times New Roman"/>
            <w:color w:val="auto"/>
            <w:sz w:val="24"/>
            <w:szCs w:val="24"/>
            <w:u w:val="none"/>
            <w:shd w:val="clear" w:color="auto" w:fill="FFFFFF"/>
          </w:rPr>
          <w:t>https</w:t>
        </w:r>
        <w:r w:rsidRPr="00A20B0D">
          <w:rPr>
            <w:rStyle w:val="a6"/>
            <w:rFonts w:ascii="Times New Roman" w:hAnsi="Times New Roman" w:cs="Times New Roman"/>
            <w:color w:val="auto"/>
            <w:sz w:val="24"/>
            <w:szCs w:val="24"/>
            <w:u w:val="none"/>
            <w:shd w:val="clear" w:color="auto" w:fill="FFFFFF"/>
            <w:lang w:val="uk-UA"/>
          </w:rPr>
          <w:t>://</w:t>
        </w:r>
        <w:r w:rsidRPr="00A20B0D">
          <w:rPr>
            <w:rStyle w:val="a6"/>
            <w:rFonts w:ascii="Times New Roman" w:hAnsi="Times New Roman" w:cs="Times New Roman"/>
            <w:color w:val="auto"/>
            <w:sz w:val="24"/>
            <w:szCs w:val="24"/>
            <w:u w:val="none"/>
            <w:shd w:val="clear" w:color="auto" w:fill="FFFFFF"/>
          </w:rPr>
          <w:t>dostup</w:t>
        </w:r>
        <w:r w:rsidRPr="00A20B0D">
          <w:rPr>
            <w:rStyle w:val="a6"/>
            <w:rFonts w:ascii="Times New Roman" w:hAnsi="Times New Roman" w:cs="Times New Roman"/>
            <w:color w:val="auto"/>
            <w:sz w:val="24"/>
            <w:szCs w:val="24"/>
            <w:u w:val="none"/>
            <w:shd w:val="clear" w:color="auto" w:fill="FFFFFF"/>
            <w:lang w:val="uk-UA"/>
          </w:rPr>
          <w:t>.</w:t>
        </w:r>
        <w:r w:rsidRPr="00A20B0D">
          <w:rPr>
            <w:rStyle w:val="a6"/>
            <w:rFonts w:ascii="Times New Roman" w:hAnsi="Times New Roman" w:cs="Times New Roman"/>
            <w:color w:val="auto"/>
            <w:sz w:val="24"/>
            <w:szCs w:val="24"/>
            <w:u w:val="none"/>
            <w:shd w:val="clear" w:color="auto" w:fill="FFFFFF"/>
          </w:rPr>
          <w:t>pravda</w:t>
        </w:r>
        <w:r w:rsidRPr="00A20B0D">
          <w:rPr>
            <w:rStyle w:val="a6"/>
            <w:rFonts w:ascii="Times New Roman" w:hAnsi="Times New Roman" w:cs="Times New Roman"/>
            <w:color w:val="auto"/>
            <w:sz w:val="24"/>
            <w:szCs w:val="24"/>
            <w:u w:val="none"/>
            <w:shd w:val="clear" w:color="auto" w:fill="FFFFFF"/>
            <w:lang w:val="uk-UA"/>
          </w:rPr>
          <w:t>.</w:t>
        </w:r>
        <w:r w:rsidRPr="00A20B0D">
          <w:rPr>
            <w:rStyle w:val="a6"/>
            <w:rFonts w:ascii="Times New Roman" w:hAnsi="Times New Roman" w:cs="Times New Roman"/>
            <w:color w:val="auto"/>
            <w:sz w:val="24"/>
            <w:szCs w:val="24"/>
            <w:u w:val="none"/>
            <w:shd w:val="clear" w:color="auto" w:fill="FFFFFF"/>
          </w:rPr>
          <w:t>com</w:t>
        </w:r>
        <w:r w:rsidRPr="00A20B0D">
          <w:rPr>
            <w:rStyle w:val="a6"/>
            <w:rFonts w:ascii="Times New Roman" w:hAnsi="Times New Roman" w:cs="Times New Roman"/>
            <w:color w:val="auto"/>
            <w:sz w:val="24"/>
            <w:szCs w:val="24"/>
            <w:u w:val="none"/>
            <w:shd w:val="clear" w:color="auto" w:fill="FFFFFF"/>
            <w:lang w:val="uk-UA"/>
          </w:rPr>
          <w:t>.</w:t>
        </w:r>
        <w:r w:rsidRPr="00A20B0D">
          <w:rPr>
            <w:rStyle w:val="a6"/>
            <w:rFonts w:ascii="Times New Roman" w:hAnsi="Times New Roman" w:cs="Times New Roman"/>
            <w:color w:val="auto"/>
            <w:sz w:val="24"/>
            <w:szCs w:val="24"/>
            <w:u w:val="none"/>
            <w:shd w:val="clear" w:color="auto" w:fill="FFFFFF"/>
          </w:rPr>
          <w:t>ua</w:t>
        </w:r>
        <w:r w:rsidRPr="00A20B0D">
          <w:rPr>
            <w:rStyle w:val="a6"/>
            <w:rFonts w:ascii="Times New Roman" w:hAnsi="Times New Roman" w:cs="Times New Roman"/>
            <w:color w:val="auto"/>
            <w:sz w:val="24"/>
            <w:szCs w:val="24"/>
            <w:u w:val="none"/>
            <w:shd w:val="clear" w:color="auto" w:fill="FFFFFF"/>
            <w:lang w:val="uk-UA"/>
          </w:rPr>
          <w:t>/</w:t>
        </w:r>
        <w:r w:rsidRPr="00A20B0D">
          <w:rPr>
            <w:rStyle w:val="a6"/>
            <w:rFonts w:ascii="Times New Roman" w:hAnsi="Times New Roman" w:cs="Times New Roman"/>
            <w:color w:val="auto"/>
            <w:sz w:val="24"/>
            <w:szCs w:val="24"/>
            <w:u w:val="none"/>
            <w:shd w:val="clear" w:color="auto" w:fill="FFFFFF"/>
          </w:rPr>
          <w:t>request</w:t>
        </w:r>
        <w:r w:rsidRPr="00A20B0D">
          <w:rPr>
            <w:rStyle w:val="a6"/>
            <w:rFonts w:ascii="Times New Roman" w:hAnsi="Times New Roman" w:cs="Times New Roman"/>
            <w:color w:val="auto"/>
            <w:sz w:val="24"/>
            <w:szCs w:val="24"/>
            <w:u w:val="none"/>
            <w:shd w:val="clear" w:color="auto" w:fill="FFFFFF"/>
            <w:lang w:val="uk-UA"/>
          </w:rPr>
          <w:t>/8497/</w:t>
        </w:r>
        <w:r w:rsidRPr="00A20B0D">
          <w:rPr>
            <w:rStyle w:val="a6"/>
            <w:rFonts w:ascii="Times New Roman" w:hAnsi="Times New Roman" w:cs="Times New Roman"/>
            <w:color w:val="auto"/>
            <w:sz w:val="24"/>
            <w:szCs w:val="24"/>
            <w:u w:val="none"/>
            <w:shd w:val="clear" w:color="auto" w:fill="FFFFFF"/>
          </w:rPr>
          <w:t>response</w:t>
        </w:r>
        <w:r w:rsidRPr="00A20B0D">
          <w:rPr>
            <w:rStyle w:val="a6"/>
            <w:rFonts w:ascii="Times New Roman" w:hAnsi="Times New Roman" w:cs="Times New Roman"/>
            <w:color w:val="auto"/>
            <w:sz w:val="24"/>
            <w:szCs w:val="24"/>
            <w:u w:val="none"/>
            <w:shd w:val="clear" w:color="auto" w:fill="FFFFFF"/>
            <w:lang w:val="uk-UA"/>
          </w:rPr>
          <w:t>/12610/</w:t>
        </w:r>
        <w:r w:rsidRPr="00A20B0D">
          <w:rPr>
            <w:rStyle w:val="a6"/>
            <w:rFonts w:ascii="Times New Roman" w:hAnsi="Times New Roman" w:cs="Times New Roman"/>
            <w:color w:val="auto"/>
            <w:sz w:val="24"/>
            <w:szCs w:val="24"/>
            <w:u w:val="none"/>
            <w:shd w:val="clear" w:color="auto" w:fill="FFFFFF"/>
          </w:rPr>
          <w:t>attach</w:t>
        </w:r>
        <w:r w:rsidRPr="00A20B0D">
          <w:rPr>
            <w:rStyle w:val="a6"/>
            <w:rFonts w:ascii="Times New Roman" w:hAnsi="Times New Roman" w:cs="Times New Roman"/>
            <w:color w:val="auto"/>
            <w:sz w:val="24"/>
            <w:szCs w:val="24"/>
            <w:u w:val="none"/>
            <w:shd w:val="clear" w:color="auto" w:fill="FFFFFF"/>
            <w:lang w:val="uk-UA"/>
          </w:rPr>
          <w:t>/4/</w:t>
        </w:r>
        <w:r w:rsidRPr="00A20B0D">
          <w:rPr>
            <w:rStyle w:val="a6"/>
            <w:rFonts w:ascii="Times New Roman" w:hAnsi="Times New Roman" w:cs="Times New Roman"/>
            <w:color w:val="auto"/>
            <w:sz w:val="24"/>
            <w:szCs w:val="24"/>
            <w:u w:val="none"/>
            <w:shd w:val="clear" w:color="auto" w:fill="FFFFFF"/>
          </w:rPr>
          <w:t>attachment</w:t>
        </w:r>
        <w:r w:rsidRPr="00A20B0D">
          <w:rPr>
            <w:rStyle w:val="a6"/>
            <w:rFonts w:ascii="Times New Roman" w:hAnsi="Times New Roman" w:cs="Times New Roman"/>
            <w:color w:val="auto"/>
            <w:sz w:val="24"/>
            <w:szCs w:val="24"/>
            <w:u w:val="none"/>
            <w:shd w:val="clear" w:color="auto" w:fill="FFFFFF"/>
            <w:lang w:val="uk-UA"/>
          </w:rPr>
          <w:t>.</w:t>
        </w:r>
        <w:proofErr w:type="spellStart"/>
        <w:r w:rsidRPr="00A20B0D">
          <w:rPr>
            <w:rStyle w:val="a6"/>
            <w:rFonts w:ascii="Times New Roman" w:hAnsi="Times New Roman" w:cs="Times New Roman"/>
            <w:color w:val="auto"/>
            <w:sz w:val="24"/>
            <w:szCs w:val="24"/>
            <w:u w:val="none"/>
            <w:shd w:val="clear" w:color="auto" w:fill="FFFFFF"/>
          </w:rPr>
          <w:t>pdf</w:t>
        </w:r>
        <w:proofErr w:type="spellEnd"/>
      </w:hyperlink>
      <w:r w:rsidRPr="00A20B0D">
        <w:rPr>
          <w:rFonts w:ascii="Times New Roman" w:hAnsi="Times New Roman" w:cs="Times New Roman"/>
          <w:sz w:val="24"/>
          <w:szCs w:val="24"/>
          <w:shd w:val="clear" w:color="auto" w:fill="FFFFFF"/>
          <w:lang w:val="uk-UA"/>
        </w:rPr>
        <w:t xml:space="preserve">). </w:t>
      </w:r>
      <w:proofErr w:type="spellStart"/>
      <w:r w:rsidRPr="00A20B0D">
        <w:rPr>
          <w:rFonts w:ascii="Times New Roman" w:hAnsi="Times New Roman" w:cs="Times New Roman"/>
          <w:sz w:val="24"/>
          <w:szCs w:val="24"/>
          <w:shd w:val="clear" w:color="auto" w:fill="FFFFFF"/>
        </w:rPr>
        <w:t>Проаналізуйте</w:t>
      </w:r>
      <w:proofErr w:type="spellEnd"/>
      <w:r w:rsidRPr="00A20B0D">
        <w:rPr>
          <w:rFonts w:ascii="Times New Roman" w:hAnsi="Times New Roman" w:cs="Times New Roman"/>
          <w:sz w:val="24"/>
          <w:szCs w:val="24"/>
          <w:shd w:val="clear" w:color="auto" w:fill="FFFFFF"/>
        </w:rPr>
        <w:t xml:space="preserve"> </w:t>
      </w:r>
      <w:proofErr w:type="spellStart"/>
      <w:r w:rsidRPr="00A20B0D">
        <w:rPr>
          <w:rFonts w:ascii="Times New Roman" w:hAnsi="Times New Roman" w:cs="Times New Roman"/>
          <w:sz w:val="24"/>
          <w:szCs w:val="24"/>
          <w:shd w:val="clear" w:color="auto" w:fill="FFFFFF"/>
        </w:rPr>
        <w:t>зобов'язання</w:t>
      </w:r>
      <w:proofErr w:type="spellEnd"/>
      <w:r w:rsidRPr="00A20B0D">
        <w:rPr>
          <w:rFonts w:ascii="Times New Roman" w:hAnsi="Times New Roman" w:cs="Times New Roman"/>
          <w:sz w:val="24"/>
          <w:szCs w:val="24"/>
          <w:shd w:val="clear" w:color="auto" w:fill="FFFFFF"/>
        </w:rPr>
        <w:t xml:space="preserve">, </w:t>
      </w:r>
      <w:proofErr w:type="spellStart"/>
      <w:r w:rsidRPr="00A20B0D">
        <w:rPr>
          <w:rFonts w:ascii="Times New Roman" w:hAnsi="Times New Roman" w:cs="Times New Roman"/>
          <w:sz w:val="24"/>
          <w:szCs w:val="24"/>
          <w:shd w:val="clear" w:color="auto" w:fill="FFFFFF"/>
        </w:rPr>
        <w:t>котрі</w:t>
      </w:r>
      <w:proofErr w:type="spellEnd"/>
      <w:r w:rsidRPr="00A20B0D">
        <w:rPr>
          <w:rFonts w:ascii="Times New Roman" w:hAnsi="Times New Roman" w:cs="Times New Roman"/>
          <w:sz w:val="24"/>
          <w:szCs w:val="24"/>
          <w:shd w:val="clear" w:color="auto" w:fill="FFFFFF"/>
        </w:rPr>
        <w:t xml:space="preserve"> </w:t>
      </w:r>
      <w:proofErr w:type="spellStart"/>
      <w:r w:rsidRPr="00A20B0D">
        <w:rPr>
          <w:rFonts w:ascii="Times New Roman" w:hAnsi="Times New Roman" w:cs="Times New Roman"/>
          <w:sz w:val="24"/>
          <w:szCs w:val="24"/>
          <w:shd w:val="clear" w:color="auto" w:fill="FFFFFF"/>
        </w:rPr>
        <w:t>узяв</w:t>
      </w:r>
      <w:proofErr w:type="spellEnd"/>
      <w:r w:rsidRPr="00A20B0D">
        <w:rPr>
          <w:rFonts w:ascii="Times New Roman" w:hAnsi="Times New Roman" w:cs="Times New Roman"/>
          <w:sz w:val="24"/>
          <w:szCs w:val="24"/>
          <w:shd w:val="clear" w:color="auto" w:fill="FFFFFF"/>
        </w:rPr>
        <w:t xml:space="preserve"> на себе </w:t>
      </w:r>
      <w:proofErr w:type="spellStart"/>
      <w:r w:rsidRPr="00A20B0D">
        <w:rPr>
          <w:rFonts w:ascii="Times New Roman" w:hAnsi="Times New Roman" w:cs="Times New Roman"/>
          <w:sz w:val="24"/>
          <w:szCs w:val="24"/>
          <w:shd w:val="clear" w:color="auto" w:fill="FFFFFF"/>
        </w:rPr>
        <w:t>роботодавець</w:t>
      </w:r>
      <w:proofErr w:type="spellEnd"/>
      <w:r w:rsidRPr="00A20B0D">
        <w:rPr>
          <w:rFonts w:ascii="Times New Roman" w:hAnsi="Times New Roman" w:cs="Times New Roman"/>
          <w:sz w:val="24"/>
          <w:szCs w:val="24"/>
          <w:shd w:val="clear" w:color="auto" w:fill="FFFFFF"/>
        </w:rPr>
        <w:t xml:space="preserve"> за </w:t>
      </w:r>
      <w:proofErr w:type="spellStart"/>
      <w:r w:rsidRPr="00A20B0D">
        <w:rPr>
          <w:rFonts w:ascii="Times New Roman" w:hAnsi="Times New Roman" w:cs="Times New Roman"/>
          <w:sz w:val="24"/>
          <w:szCs w:val="24"/>
          <w:shd w:val="clear" w:color="auto" w:fill="FFFFFF"/>
        </w:rPr>
        <w:t>цивільно-правовим</w:t>
      </w:r>
      <w:proofErr w:type="spellEnd"/>
      <w:r w:rsidRPr="00A20B0D">
        <w:rPr>
          <w:rFonts w:ascii="Times New Roman" w:hAnsi="Times New Roman" w:cs="Times New Roman"/>
          <w:sz w:val="24"/>
          <w:szCs w:val="24"/>
          <w:shd w:val="clear" w:color="auto" w:fill="FFFFFF"/>
        </w:rPr>
        <w:t xml:space="preserve"> договором </w:t>
      </w:r>
      <w:proofErr w:type="spellStart"/>
      <w:r w:rsidRPr="00A20B0D">
        <w:rPr>
          <w:rFonts w:ascii="Times New Roman" w:hAnsi="Times New Roman" w:cs="Times New Roman"/>
          <w:sz w:val="24"/>
          <w:szCs w:val="24"/>
          <w:shd w:val="clear" w:color="auto" w:fill="FFFFFF"/>
        </w:rPr>
        <w:t>щодо</w:t>
      </w:r>
      <w:proofErr w:type="spellEnd"/>
      <w:r w:rsidRPr="00A20B0D">
        <w:rPr>
          <w:rFonts w:ascii="Times New Roman" w:hAnsi="Times New Roman" w:cs="Times New Roman"/>
          <w:sz w:val="24"/>
          <w:szCs w:val="24"/>
          <w:shd w:val="clear" w:color="auto" w:fill="FFFFFF"/>
        </w:rPr>
        <w:t xml:space="preserve"> </w:t>
      </w:r>
      <w:proofErr w:type="spellStart"/>
      <w:r w:rsidRPr="00A20B0D">
        <w:rPr>
          <w:rFonts w:ascii="Times New Roman" w:hAnsi="Times New Roman" w:cs="Times New Roman"/>
          <w:sz w:val="24"/>
          <w:szCs w:val="24"/>
          <w:shd w:val="clear" w:color="auto" w:fill="FFFFFF"/>
        </w:rPr>
        <w:t>регулювання</w:t>
      </w:r>
      <w:proofErr w:type="spellEnd"/>
      <w:r w:rsidRPr="00A20B0D">
        <w:rPr>
          <w:rFonts w:ascii="Times New Roman" w:hAnsi="Times New Roman" w:cs="Times New Roman"/>
          <w:sz w:val="24"/>
          <w:szCs w:val="24"/>
          <w:shd w:val="clear" w:color="auto" w:fill="FFFFFF"/>
        </w:rPr>
        <w:t xml:space="preserve"> </w:t>
      </w:r>
      <w:proofErr w:type="spellStart"/>
      <w:r w:rsidRPr="00A20B0D">
        <w:rPr>
          <w:rFonts w:ascii="Times New Roman" w:hAnsi="Times New Roman" w:cs="Times New Roman"/>
          <w:sz w:val="24"/>
          <w:szCs w:val="24"/>
          <w:shd w:val="clear" w:color="auto" w:fill="FFFFFF"/>
        </w:rPr>
        <w:t>відносин</w:t>
      </w:r>
      <w:proofErr w:type="spellEnd"/>
      <w:r w:rsidRPr="00A20B0D">
        <w:rPr>
          <w:rFonts w:ascii="Times New Roman" w:hAnsi="Times New Roman" w:cs="Times New Roman"/>
          <w:sz w:val="24"/>
          <w:szCs w:val="24"/>
          <w:shd w:val="clear" w:color="auto" w:fill="FFFFFF"/>
        </w:rPr>
        <w:t xml:space="preserve"> </w:t>
      </w:r>
      <w:proofErr w:type="spellStart"/>
      <w:r w:rsidRPr="00A20B0D">
        <w:rPr>
          <w:rFonts w:ascii="Times New Roman" w:hAnsi="Times New Roman" w:cs="Times New Roman"/>
          <w:sz w:val="24"/>
          <w:szCs w:val="24"/>
          <w:shd w:val="clear" w:color="auto" w:fill="FFFFFF"/>
        </w:rPr>
        <w:t>найманої</w:t>
      </w:r>
      <w:proofErr w:type="spellEnd"/>
      <w:r w:rsidRPr="00A20B0D">
        <w:rPr>
          <w:rFonts w:ascii="Times New Roman" w:hAnsi="Times New Roman" w:cs="Times New Roman"/>
          <w:sz w:val="24"/>
          <w:szCs w:val="24"/>
          <w:shd w:val="clear" w:color="auto" w:fill="FFFFFF"/>
        </w:rPr>
        <w:t xml:space="preserve"> </w:t>
      </w:r>
      <w:proofErr w:type="spellStart"/>
      <w:r w:rsidRPr="00A20B0D">
        <w:rPr>
          <w:rFonts w:ascii="Times New Roman" w:hAnsi="Times New Roman" w:cs="Times New Roman"/>
          <w:sz w:val="24"/>
          <w:szCs w:val="24"/>
          <w:shd w:val="clear" w:color="auto" w:fill="FFFFFF"/>
        </w:rPr>
        <w:t>праці</w:t>
      </w:r>
      <w:proofErr w:type="spellEnd"/>
      <w:r w:rsidRPr="00A20B0D">
        <w:rPr>
          <w:rFonts w:ascii="Times New Roman" w:hAnsi="Times New Roman" w:cs="Times New Roman"/>
          <w:sz w:val="24"/>
          <w:szCs w:val="24"/>
          <w:shd w:val="clear" w:color="auto" w:fill="FFFFFF"/>
        </w:rPr>
        <w:t xml:space="preserve">. </w:t>
      </w:r>
      <w:proofErr w:type="spellStart"/>
      <w:r w:rsidRPr="00A20B0D">
        <w:rPr>
          <w:rFonts w:ascii="Times New Roman" w:hAnsi="Times New Roman" w:cs="Times New Roman"/>
          <w:sz w:val="24"/>
          <w:szCs w:val="24"/>
          <w:shd w:val="clear" w:color="auto" w:fill="FFFFFF"/>
        </w:rPr>
        <w:t>Визначте</w:t>
      </w:r>
      <w:proofErr w:type="spellEnd"/>
      <w:r w:rsidRPr="00A20B0D">
        <w:rPr>
          <w:rFonts w:ascii="Times New Roman" w:hAnsi="Times New Roman" w:cs="Times New Roman"/>
          <w:sz w:val="24"/>
          <w:szCs w:val="24"/>
          <w:shd w:val="clear" w:color="auto" w:fill="FFFFFF"/>
        </w:rPr>
        <w:t xml:space="preserve">, </w:t>
      </w:r>
      <w:proofErr w:type="spellStart"/>
      <w:r w:rsidRPr="00A20B0D">
        <w:rPr>
          <w:rFonts w:ascii="Times New Roman" w:hAnsi="Times New Roman" w:cs="Times New Roman"/>
          <w:sz w:val="24"/>
          <w:szCs w:val="24"/>
          <w:shd w:val="clear" w:color="auto" w:fill="FFFFFF"/>
        </w:rPr>
        <w:t>які</w:t>
      </w:r>
      <w:proofErr w:type="spellEnd"/>
      <w:r w:rsidRPr="00A20B0D">
        <w:rPr>
          <w:rFonts w:ascii="Times New Roman" w:hAnsi="Times New Roman" w:cs="Times New Roman"/>
          <w:sz w:val="24"/>
          <w:szCs w:val="24"/>
          <w:shd w:val="clear" w:color="auto" w:fill="FFFFFF"/>
        </w:rPr>
        <w:t xml:space="preserve"> </w:t>
      </w:r>
      <w:proofErr w:type="spellStart"/>
      <w:r w:rsidRPr="00A20B0D">
        <w:rPr>
          <w:rFonts w:ascii="Times New Roman" w:hAnsi="Times New Roman" w:cs="Times New Roman"/>
          <w:sz w:val="24"/>
          <w:szCs w:val="24"/>
          <w:shd w:val="clear" w:color="auto" w:fill="FFFFFF"/>
        </w:rPr>
        <w:t>саме</w:t>
      </w:r>
      <w:proofErr w:type="spellEnd"/>
      <w:r w:rsidRPr="00A20B0D">
        <w:rPr>
          <w:rFonts w:ascii="Times New Roman" w:hAnsi="Times New Roman" w:cs="Times New Roman"/>
          <w:sz w:val="24"/>
          <w:szCs w:val="24"/>
          <w:shd w:val="clear" w:color="auto" w:fill="FFFFFF"/>
        </w:rPr>
        <w:t xml:space="preserve"> </w:t>
      </w:r>
      <w:proofErr w:type="spellStart"/>
      <w:r w:rsidRPr="00A20B0D">
        <w:rPr>
          <w:rFonts w:ascii="Times New Roman" w:hAnsi="Times New Roman" w:cs="Times New Roman"/>
          <w:sz w:val="24"/>
          <w:szCs w:val="24"/>
          <w:shd w:val="clear" w:color="auto" w:fill="FFFFFF"/>
        </w:rPr>
        <w:t>зобов'язання</w:t>
      </w:r>
      <w:proofErr w:type="spellEnd"/>
      <w:r w:rsidRPr="00A20B0D">
        <w:rPr>
          <w:rFonts w:ascii="Times New Roman" w:hAnsi="Times New Roman" w:cs="Times New Roman"/>
          <w:sz w:val="24"/>
          <w:szCs w:val="24"/>
          <w:shd w:val="clear" w:color="auto" w:fill="FFFFFF"/>
        </w:rPr>
        <w:t xml:space="preserve"> </w:t>
      </w:r>
      <w:proofErr w:type="spellStart"/>
      <w:r w:rsidRPr="00A20B0D">
        <w:rPr>
          <w:rFonts w:ascii="Times New Roman" w:hAnsi="Times New Roman" w:cs="Times New Roman"/>
          <w:sz w:val="24"/>
          <w:szCs w:val="24"/>
          <w:shd w:val="clear" w:color="auto" w:fill="FFFFFF"/>
        </w:rPr>
        <w:t>роботодавець</w:t>
      </w:r>
      <w:proofErr w:type="spellEnd"/>
      <w:r w:rsidRPr="00A20B0D">
        <w:rPr>
          <w:rFonts w:ascii="Times New Roman" w:hAnsi="Times New Roman" w:cs="Times New Roman"/>
          <w:sz w:val="24"/>
          <w:szCs w:val="24"/>
          <w:shd w:val="clear" w:color="auto" w:fill="FFFFFF"/>
        </w:rPr>
        <w:t xml:space="preserve"> не </w:t>
      </w:r>
      <w:proofErr w:type="spellStart"/>
      <w:r w:rsidRPr="00A20B0D">
        <w:rPr>
          <w:rFonts w:ascii="Times New Roman" w:hAnsi="Times New Roman" w:cs="Times New Roman"/>
          <w:sz w:val="24"/>
          <w:szCs w:val="24"/>
          <w:shd w:val="clear" w:color="auto" w:fill="FFFFFF"/>
        </w:rPr>
        <w:t>виконав</w:t>
      </w:r>
      <w:proofErr w:type="spellEnd"/>
      <w:r w:rsidRPr="00A20B0D">
        <w:rPr>
          <w:rFonts w:ascii="Times New Roman" w:hAnsi="Times New Roman" w:cs="Times New Roman"/>
          <w:sz w:val="24"/>
          <w:szCs w:val="24"/>
          <w:shd w:val="clear" w:color="auto" w:fill="FFFFFF"/>
        </w:rPr>
        <w:t xml:space="preserve">. </w:t>
      </w:r>
      <w:proofErr w:type="spellStart"/>
      <w:r w:rsidRPr="00A20B0D">
        <w:rPr>
          <w:rFonts w:ascii="Times New Roman" w:hAnsi="Times New Roman" w:cs="Times New Roman"/>
          <w:sz w:val="24"/>
          <w:szCs w:val="24"/>
        </w:rPr>
        <w:t>Підготуйте</w:t>
      </w:r>
      <w:proofErr w:type="spellEnd"/>
      <w:r w:rsidRPr="00A20B0D">
        <w:rPr>
          <w:rFonts w:ascii="Times New Roman" w:hAnsi="Times New Roman" w:cs="Times New Roman"/>
          <w:sz w:val="24"/>
          <w:szCs w:val="24"/>
        </w:rPr>
        <w:t xml:space="preserve"> </w:t>
      </w:r>
      <w:r w:rsidR="00C62034">
        <w:rPr>
          <w:rFonts w:ascii="Times New Roman" w:hAnsi="Times New Roman" w:cs="Times New Roman"/>
          <w:sz w:val="24"/>
          <w:szCs w:val="24"/>
          <w:lang w:val="uk-UA"/>
        </w:rPr>
        <w:t xml:space="preserve">письмово на окремому аркуші паперу </w:t>
      </w:r>
      <w:r w:rsidRPr="00A20B0D">
        <w:rPr>
          <w:rFonts w:ascii="Times New Roman" w:hAnsi="Times New Roman" w:cs="Times New Roman"/>
          <w:sz w:val="24"/>
          <w:szCs w:val="24"/>
        </w:rPr>
        <w:t xml:space="preserve">проект </w:t>
      </w:r>
      <w:proofErr w:type="spellStart"/>
      <w:r w:rsidRPr="00A20B0D">
        <w:rPr>
          <w:rFonts w:ascii="Times New Roman" w:hAnsi="Times New Roman" w:cs="Times New Roman"/>
          <w:sz w:val="24"/>
          <w:szCs w:val="24"/>
        </w:rPr>
        <w:t>відповіді</w:t>
      </w:r>
      <w:proofErr w:type="spellEnd"/>
      <w:r w:rsidRPr="00A20B0D">
        <w:rPr>
          <w:rFonts w:ascii="Times New Roman" w:hAnsi="Times New Roman" w:cs="Times New Roman"/>
          <w:sz w:val="24"/>
          <w:szCs w:val="24"/>
        </w:rPr>
        <w:t xml:space="preserve"> на лист. </w:t>
      </w:r>
    </w:p>
    <w:p w:rsidR="00D92B39" w:rsidRPr="00D92B39" w:rsidRDefault="00D92B39" w:rsidP="00D92B39">
      <w:pPr>
        <w:widowControl w:val="0"/>
        <w:numPr>
          <w:ilvl w:val="0"/>
          <w:numId w:val="22"/>
        </w:numPr>
        <w:shd w:val="clear" w:color="auto" w:fill="FFFFFF"/>
        <w:tabs>
          <w:tab w:val="left" w:pos="523"/>
        </w:tabs>
        <w:autoSpaceDE w:val="0"/>
        <w:autoSpaceDN w:val="0"/>
        <w:adjustRightInd w:val="0"/>
        <w:spacing w:after="0" w:line="240" w:lineRule="auto"/>
        <w:ind w:firstLine="709"/>
        <w:jc w:val="both"/>
        <w:rPr>
          <w:rFonts w:ascii="Times New Roman" w:hAnsi="Times New Roman" w:cs="Times New Roman"/>
          <w:sz w:val="24"/>
          <w:szCs w:val="24"/>
          <w:lang w:eastAsia="uk-UA"/>
        </w:rPr>
      </w:pPr>
      <w:proofErr w:type="spellStart"/>
      <w:r w:rsidRPr="00D92B39">
        <w:rPr>
          <w:rFonts w:ascii="Times New Roman" w:hAnsi="Times New Roman" w:cs="Times New Roman"/>
          <w:sz w:val="24"/>
          <w:szCs w:val="24"/>
        </w:rPr>
        <w:t>Обговорюючи</w:t>
      </w:r>
      <w:proofErr w:type="spellEnd"/>
      <w:r w:rsidRPr="00D92B39">
        <w:rPr>
          <w:rFonts w:ascii="Times New Roman" w:hAnsi="Times New Roman" w:cs="Times New Roman"/>
          <w:sz w:val="24"/>
          <w:szCs w:val="24"/>
        </w:rPr>
        <w:t xml:space="preserve"> проект </w:t>
      </w:r>
      <w:proofErr w:type="spellStart"/>
      <w:r w:rsidRPr="00D92B39">
        <w:rPr>
          <w:rFonts w:ascii="Times New Roman" w:hAnsi="Times New Roman" w:cs="Times New Roman"/>
          <w:sz w:val="24"/>
          <w:szCs w:val="24"/>
        </w:rPr>
        <w:t>колективного</w:t>
      </w:r>
      <w:proofErr w:type="spellEnd"/>
      <w:r w:rsidRPr="00D92B39">
        <w:rPr>
          <w:rFonts w:ascii="Times New Roman" w:hAnsi="Times New Roman" w:cs="Times New Roman"/>
          <w:sz w:val="24"/>
          <w:szCs w:val="24"/>
        </w:rPr>
        <w:t xml:space="preserve"> договору, представ</w:t>
      </w:r>
      <w:r w:rsidRPr="00D92B39">
        <w:rPr>
          <w:rFonts w:ascii="Times New Roman" w:hAnsi="Times New Roman" w:cs="Times New Roman"/>
          <w:sz w:val="24"/>
          <w:szCs w:val="24"/>
        </w:rPr>
        <w:softHyphen/>
        <w:t>ник роботодавця заперечував проти положення, яке надавало право представникам найманих працівників брати участь у розподілі та використанні прибутку товариства. Він обґрунтував</w:t>
      </w:r>
      <w:r w:rsidRPr="00D92B39">
        <w:rPr>
          <w:rFonts w:ascii="Times New Roman" w:hAnsi="Times New Roman" w:cs="Times New Roman"/>
          <w:sz w:val="24"/>
          <w:szCs w:val="24"/>
        </w:rPr>
        <w:br/>
        <w:t>свої вимоги тим, що відповідне право не передбачене статутом товариства. Представник же виборного органу первинної профспілкової організації наполягав, щоб таке положення було записане у колективному договорі. Дайте правовий аналіз наведеної ситуації.</w:t>
      </w:r>
    </w:p>
    <w:p w:rsidR="00AA188F" w:rsidRPr="00D92B39" w:rsidRDefault="00AA188F" w:rsidP="00A20B0D">
      <w:pPr>
        <w:spacing w:after="0" w:line="240" w:lineRule="auto"/>
        <w:ind w:firstLine="709"/>
        <w:contextualSpacing/>
        <w:jc w:val="both"/>
        <w:rPr>
          <w:rFonts w:ascii="Times New Roman" w:hAnsi="Times New Roman" w:cs="Times New Roman"/>
          <w:sz w:val="24"/>
          <w:szCs w:val="24"/>
          <w:lang w:val="uk-UA"/>
        </w:rPr>
      </w:pPr>
    </w:p>
    <w:p w:rsidR="008610ED" w:rsidRPr="00C62034" w:rsidRDefault="008610ED" w:rsidP="00A20B0D">
      <w:pPr>
        <w:spacing w:after="0" w:line="240" w:lineRule="auto"/>
        <w:ind w:firstLine="709"/>
        <w:contextualSpacing/>
        <w:jc w:val="both"/>
        <w:rPr>
          <w:rFonts w:ascii="Times New Roman" w:hAnsi="Times New Roman" w:cs="Times New Roman"/>
          <w:b/>
          <w:sz w:val="24"/>
          <w:szCs w:val="24"/>
          <w:lang w:val="uk-UA"/>
        </w:rPr>
      </w:pPr>
      <w:r w:rsidRPr="00C62034">
        <w:rPr>
          <w:rFonts w:ascii="Times New Roman" w:hAnsi="Times New Roman" w:cs="Times New Roman"/>
          <w:b/>
          <w:sz w:val="24"/>
          <w:szCs w:val="24"/>
          <w:lang w:val="uk-UA"/>
        </w:rPr>
        <w:t>Задачі</w:t>
      </w:r>
    </w:p>
    <w:p w:rsidR="0091650F" w:rsidRPr="00A20B0D" w:rsidRDefault="00DE2DF0" w:rsidP="00A20B0D">
      <w:pPr>
        <w:shd w:val="clear" w:color="auto" w:fill="FFFFFF"/>
        <w:tabs>
          <w:tab w:val="left" w:pos="720"/>
        </w:tabs>
        <w:spacing w:after="0" w:line="240" w:lineRule="auto"/>
        <w:ind w:firstLine="709"/>
        <w:jc w:val="both"/>
        <w:rPr>
          <w:rFonts w:ascii="Times New Roman" w:hAnsi="Times New Roman" w:cs="Times New Roman"/>
          <w:sz w:val="24"/>
          <w:szCs w:val="24"/>
        </w:rPr>
      </w:pPr>
      <w:r w:rsidRPr="00D92B39">
        <w:rPr>
          <w:rFonts w:ascii="Times New Roman" w:hAnsi="Times New Roman" w:cs="Times New Roman"/>
          <w:b/>
          <w:sz w:val="24"/>
          <w:szCs w:val="24"/>
          <w:lang w:val="uk-UA"/>
        </w:rPr>
        <w:t>1.</w:t>
      </w:r>
      <w:r w:rsidRPr="00A20B0D">
        <w:rPr>
          <w:rFonts w:ascii="Times New Roman" w:hAnsi="Times New Roman" w:cs="Times New Roman"/>
          <w:sz w:val="24"/>
          <w:szCs w:val="24"/>
          <w:lang w:val="uk-UA"/>
        </w:rPr>
        <w:t xml:space="preserve"> </w:t>
      </w:r>
      <w:r w:rsidR="0091650F" w:rsidRPr="00A20B0D">
        <w:rPr>
          <w:rFonts w:ascii="Times New Roman" w:hAnsi="Times New Roman" w:cs="Times New Roman"/>
          <w:sz w:val="24"/>
          <w:szCs w:val="24"/>
          <w:lang w:val="uk-UA"/>
        </w:rPr>
        <w:t>У новоствореній приватній фірмі постало питання про</w:t>
      </w:r>
      <w:r w:rsidRPr="00A20B0D">
        <w:rPr>
          <w:rFonts w:ascii="Times New Roman" w:hAnsi="Times New Roman" w:cs="Times New Roman"/>
          <w:sz w:val="24"/>
          <w:szCs w:val="24"/>
          <w:lang w:val="uk-UA"/>
        </w:rPr>
        <w:t xml:space="preserve"> </w:t>
      </w:r>
      <w:r w:rsidR="0091650F" w:rsidRPr="00A20B0D">
        <w:rPr>
          <w:rFonts w:ascii="Times New Roman" w:hAnsi="Times New Roman" w:cs="Times New Roman"/>
          <w:sz w:val="24"/>
          <w:szCs w:val="24"/>
          <w:lang w:val="uk-UA"/>
        </w:rPr>
        <w:t>укладення колективного</w:t>
      </w:r>
      <w:r w:rsidRPr="00A20B0D">
        <w:rPr>
          <w:rFonts w:ascii="Times New Roman" w:hAnsi="Times New Roman" w:cs="Times New Roman"/>
          <w:sz w:val="24"/>
          <w:szCs w:val="24"/>
          <w:lang w:val="uk-UA"/>
        </w:rPr>
        <w:t xml:space="preserve"> </w:t>
      </w:r>
      <w:r w:rsidR="0091650F" w:rsidRPr="00A20B0D">
        <w:rPr>
          <w:rFonts w:ascii="Times New Roman" w:hAnsi="Times New Roman" w:cs="Times New Roman"/>
          <w:sz w:val="24"/>
          <w:szCs w:val="24"/>
          <w:lang w:val="uk-UA"/>
        </w:rPr>
        <w:t>договору. Група працівників уповнова</w:t>
      </w:r>
      <w:r w:rsidR="0091650F" w:rsidRPr="00A20B0D">
        <w:rPr>
          <w:rFonts w:ascii="Times New Roman" w:hAnsi="Times New Roman" w:cs="Times New Roman"/>
          <w:sz w:val="24"/>
          <w:szCs w:val="24"/>
          <w:lang w:val="uk-UA"/>
        </w:rPr>
        <w:softHyphen/>
        <w:t>жила директора фірми виступити з ініціативою про укладення</w:t>
      </w:r>
      <w:r w:rsidRPr="00A20B0D">
        <w:rPr>
          <w:rFonts w:ascii="Times New Roman" w:hAnsi="Times New Roman" w:cs="Times New Roman"/>
          <w:sz w:val="24"/>
          <w:szCs w:val="24"/>
          <w:lang w:val="uk-UA"/>
        </w:rPr>
        <w:t xml:space="preserve"> </w:t>
      </w:r>
      <w:r w:rsidR="0091650F" w:rsidRPr="00A20B0D">
        <w:rPr>
          <w:rFonts w:ascii="Times New Roman" w:hAnsi="Times New Roman" w:cs="Times New Roman"/>
          <w:sz w:val="24"/>
          <w:szCs w:val="24"/>
          <w:lang w:val="uk-UA"/>
        </w:rPr>
        <w:t>колективного договору з її власником. Останній не заперечував</w:t>
      </w:r>
      <w:r w:rsidRPr="00A20B0D">
        <w:rPr>
          <w:rFonts w:ascii="Times New Roman" w:hAnsi="Times New Roman" w:cs="Times New Roman"/>
          <w:sz w:val="24"/>
          <w:szCs w:val="24"/>
          <w:lang w:val="uk-UA"/>
        </w:rPr>
        <w:t xml:space="preserve"> </w:t>
      </w:r>
      <w:r w:rsidR="0091650F" w:rsidRPr="00A20B0D">
        <w:rPr>
          <w:rFonts w:ascii="Times New Roman" w:hAnsi="Times New Roman" w:cs="Times New Roman"/>
          <w:sz w:val="24"/>
          <w:szCs w:val="24"/>
          <w:lang w:val="uk-UA"/>
        </w:rPr>
        <w:t>проти підписання колективного договору, але вважав, що укладення колективного договору це право, а не обов’язок власника.</w:t>
      </w:r>
      <w:r w:rsidRPr="00A20B0D">
        <w:rPr>
          <w:rFonts w:ascii="Times New Roman" w:hAnsi="Times New Roman" w:cs="Times New Roman"/>
          <w:sz w:val="24"/>
          <w:szCs w:val="24"/>
          <w:lang w:val="uk-UA"/>
        </w:rPr>
        <w:t xml:space="preserve"> </w:t>
      </w:r>
      <w:r w:rsidR="0091650F" w:rsidRPr="00A20B0D">
        <w:rPr>
          <w:rFonts w:ascii="Times New Roman" w:hAnsi="Times New Roman" w:cs="Times New Roman"/>
          <w:sz w:val="24"/>
          <w:szCs w:val="24"/>
          <w:lang w:val="uk-UA"/>
        </w:rPr>
        <w:t>Крім того, у новостворених юридичних особах приватної форми</w:t>
      </w:r>
      <w:r w:rsidRPr="00A20B0D">
        <w:rPr>
          <w:rFonts w:ascii="Times New Roman" w:hAnsi="Times New Roman" w:cs="Times New Roman"/>
          <w:sz w:val="24"/>
          <w:szCs w:val="24"/>
          <w:lang w:val="uk-UA"/>
        </w:rPr>
        <w:t xml:space="preserve"> </w:t>
      </w:r>
      <w:r w:rsidR="0091650F" w:rsidRPr="00A20B0D">
        <w:rPr>
          <w:rFonts w:ascii="Times New Roman" w:hAnsi="Times New Roman" w:cs="Times New Roman"/>
          <w:sz w:val="24"/>
          <w:szCs w:val="24"/>
          <w:lang w:val="uk-UA"/>
        </w:rPr>
        <w:t>власності колективний договір можна укладати не раніше ніж</w:t>
      </w:r>
      <w:r w:rsidRPr="00A20B0D">
        <w:rPr>
          <w:rFonts w:ascii="Times New Roman" w:hAnsi="Times New Roman" w:cs="Times New Roman"/>
          <w:sz w:val="24"/>
          <w:szCs w:val="24"/>
          <w:lang w:val="uk-UA"/>
        </w:rPr>
        <w:t xml:space="preserve"> </w:t>
      </w:r>
      <w:r w:rsidR="0091650F" w:rsidRPr="00A20B0D">
        <w:rPr>
          <w:rFonts w:ascii="Times New Roman" w:hAnsi="Times New Roman" w:cs="Times New Roman"/>
          <w:sz w:val="24"/>
          <w:szCs w:val="24"/>
          <w:lang w:val="uk-UA"/>
        </w:rPr>
        <w:t>через один рік після того, як буде повністю укомплекто</w:t>
      </w:r>
      <w:r w:rsidRPr="00A20B0D">
        <w:rPr>
          <w:rFonts w:ascii="Times New Roman" w:hAnsi="Times New Roman" w:cs="Times New Roman"/>
          <w:sz w:val="24"/>
          <w:szCs w:val="24"/>
          <w:lang w:val="uk-UA"/>
        </w:rPr>
        <w:t>ван</w:t>
      </w:r>
      <w:r w:rsidR="0091650F" w:rsidRPr="00A20B0D">
        <w:rPr>
          <w:rFonts w:ascii="Times New Roman" w:hAnsi="Times New Roman" w:cs="Times New Roman"/>
          <w:sz w:val="24"/>
          <w:szCs w:val="24"/>
          <w:lang w:val="uk-UA"/>
        </w:rPr>
        <w:t>о</w:t>
      </w:r>
      <w:r w:rsidRPr="00A20B0D">
        <w:rPr>
          <w:rFonts w:ascii="Times New Roman" w:hAnsi="Times New Roman" w:cs="Times New Roman"/>
          <w:sz w:val="24"/>
          <w:szCs w:val="24"/>
          <w:lang w:val="uk-UA"/>
        </w:rPr>
        <w:t xml:space="preserve"> </w:t>
      </w:r>
      <w:r w:rsidR="0091650F" w:rsidRPr="00A20B0D">
        <w:rPr>
          <w:rFonts w:ascii="Times New Roman" w:hAnsi="Times New Roman" w:cs="Times New Roman"/>
          <w:sz w:val="24"/>
          <w:szCs w:val="24"/>
          <w:lang w:val="uk-UA"/>
        </w:rPr>
        <w:t>штат. Більше того, власник вважав, що дирек</w:t>
      </w:r>
      <w:r w:rsidRPr="00A20B0D">
        <w:rPr>
          <w:rFonts w:ascii="Times New Roman" w:hAnsi="Times New Roman" w:cs="Times New Roman"/>
          <w:sz w:val="24"/>
          <w:szCs w:val="24"/>
          <w:lang w:val="uk-UA"/>
        </w:rPr>
        <w:t>тор фір</w:t>
      </w:r>
      <w:r w:rsidR="0091650F" w:rsidRPr="00A20B0D">
        <w:rPr>
          <w:rFonts w:ascii="Times New Roman" w:hAnsi="Times New Roman" w:cs="Times New Roman"/>
          <w:sz w:val="24"/>
          <w:szCs w:val="24"/>
          <w:lang w:val="uk-UA"/>
        </w:rPr>
        <w:t>ми повинен</w:t>
      </w:r>
      <w:r w:rsidRPr="00A20B0D">
        <w:rPr>
          <w:rFonts w:ascii="Times New Roman" w:hAnsi="Times New Roman" w:cs="Times New Roman"/>
          <w:sz w:val="24"/>
          <w:szCs w:val="24"/>
          <w:lang w:val="uk-UA"/>
        </w:rPr>
        <w:t xml:space="preserve"> </w:t>
      </w:r>
      <w:r w:rsidR="0091650F" w:rsidRPr="00A20B0D">
        <w:rPr>
          <w:rFonts w:ascii="Times New Roman" w:hAnsi="Times New Roman" w:cs="Times New Roman"/>
          <w:sz w:val="24"/>
          <w:szCs w:val="24"/>
          <w:lang w:val="uk-UA"/>
        </w:rPr>
        <w:t>виступати уповноваженим органом самого власника під час</w:t>
      </w:r>
      <w:r w:rsidR="0091650F" w:rsidRPr="00A20B0D">
        <w:rPr>
          <w:rFonts w:ascii="Times New Roman" w:hAnsi="Times New Roman" w:cs="Times New Roman"/>
          <w:sz w:val="24"/>
          <w:szCs w:val="24"/>
          <w:lang w:val="uk-UA"/>
        </w:rPr>
        <w:br/>
        <w:t>укладення колективного договору, а не представляти інтереси</w:t>
      </w:r>
      <w:r w:rsidRPr="00A20B0D">
        <w:rPr>
          <w:rFonts w:ascii="Times New Roman" w:hAnsi="Times New Roman" w:cs="Times New Roman"/>
          <w:sz w:val="24"/>
          <w:szCs w:val="24"/>
          <w:lang w:val="uk-UA"/>
        </w:rPr>
        <w:t xml:space="preserve"> </w:t>
      </w:r>
      <w:r w:rsidR="0091650F" w:rsidRPr="00A20B0D">
        <w:rPr>
          <w:rFonts w:ascii="Times New Roman" w:hAnsi="Times New Roman" w:cs="Times New Roman"/>
          <w:sz w:val="24"/>
          <w:szCs w:val="24"/>
          <w:lang w:val="uk-UA"/>
        </w:rPr>
        <w:t>працівників. І найбільш вагомим аргументом власника у відмові</w:t>
      </w:r>
      <w:r w:rsidRPr="00A20B0D">
        <w:rPr>
          <w:rFonts w:ascii="Times New Roman" w:hAnsi="Times New Roman" w:cs="Times New Roman"/>
          <w:sz w:val="24"/>
          <w:szCs w:val="24"/>
          <w:lang w:val="uk-UA"/>
        </w:rPr>
        <w:t xml:space="preserve"> </w:t>
      </w:r>
      <w:r w:rsidR="0091650F" w:rsidRPr="00A20B0D">
        <w:rPr>
          <w:rFonts w:ascii="Times New Roman" w:hAnsi="Times New Roman" w:cs="Times New Roman"/>
          <w:sz w:val="24"/>
          <w:szCs w:val="24"/>
          <w:lang w:val="uk-UA"/>
        </w:rPr>
        <w:t>укласти колективний договір було те, що всі умови праці праців</w:t>
      </w:r>
      <w:r w:rsidR="0091650F" w:rsidRPr="00A20B0D">
        <w:rPr>
          <w:rFonts w:ascii="Times New Roman" w:hAnsi="Times New Roman" w:cs="Times New Roman"/>
          <w:sz w:val="24"/>
          <w:szCs w:val="24"/>
          <w:lang w:val="uk-UA"/>
        </w:rPr>
        <w:softHyphen/>
        <w:t>ників (а їх було лише 4) узгоджені в трудових договорах і потреби</w:t>
      </w:r>
      <w:r w:rsidR="0091650F" w:rsidRPr="00A20B0D">
        <w:rPr>
          <w:rFonts w:ascii="Times New Roman" w:hAnsi="Times New Roman" w:cs="Times New Roman"/>
          <w:sz w:val="24"/>
          <w:szCs w:val="24"/>
          <w:lang w:val="uk-UA"/>
        </w:rPr>
        <w:br/>
        <w:t>в укладенні додаткового договору немає.</w:t>
      </w:r>
    </w:p>
    <w:p w:rsidR="0091650F" w:rsidRPr="00CE5165" w:rsidRDefault="0091650F" w:rsidP="00A20B0D">
      <w:pPr>
        <w:shd w:val="clear" w:color="auto" w:fill="FFFFFF"/>
        <w:spacing w:after="0" w:line="240" w:lineRule="auto"/>
        <w:ind w:firstLine="709"/>
        <w:jc w:val="both"/>
        <w:rPr>
          <w:rFonts w:ascii="Times New Roman" w:hAnsi="Times New Roman" w:cs="Times New Roman"/>
          <w:b/>
          <w:i/>
          <w:sz w:val="24"/>
          <w:szCs w:val="24"/>
          <w:lang w:val="uk-UA"/>
        </w:rPr>
      </w:pPr>
      <w:r w:rsidRPr="00CE5165">
        <w:rPr>
          <w:rFonts w:ascii="Times New Roman" w:hAnsi="Times New Roman" w:cs="Times New Roman"/>
          <w:b/>
          <w:i/>
          <w:sz w:val="24"/>
          <w:szCs w:val="24"/>
          <w:lang w:val="uk-UA"/>
        </w:rPr>
        <w:t>Проаналізуйте наведену ситуацію та оцініть аргументи влас</w:t>
      </w:r>
      <w:r w:rsidRPr="00CE5165">
        <w:rPr>
          <w:rFonts w:ascii="Times New Roman" w:hAnsi="Times New Roman" w:cs="Times New Roman"/>
          <w:b/>
          <w:i/>
          <w:sz w:val="24"/>
          <w:szCs w:val="24"/>
          <w:lang w:val="uk-UA"/>
        </w:rPr>
        <w:softHyphen/>
        <w:t>ника.</w:t>
      </w:r>
    </w:p>
    <w:p w:rsidR="00DE2DF0" w:rsidRPr="00A20B0D" w:rsidRDefault="00DE2DF0" w:rsidP="00A20B0D">
      <w:pPr>
        <w:shd w:val="clear" w:color="auto" w:fill="FFFFFF"/>
        <w:spacing w:after="0" w:line="240" w:lineRule="auto"/>
        <w:ind w:firstLine="709"/>
        <w:jc w:val="both"/>
        <w:rPr>
          <w:rFonts w:ascii="Times New Roman" w:hAnsi="Times New Roman" w:cs="Times New Roman"/>
          <w:sz w:val="24"/>
          <w:szCs w:val="24"/>
        </w:rPr>
      </w:pPr>
    </w:p>
    <w:p w:rsidR="0091650F" w:rsidRPr="00A20B0D" w:rsidRDefault="0091650F" w:rsidP="00A20B0D">
      <w:pPr>
        <w:shd w:val="clear" w:color="auto" w:fill="FFFFFF"/>
        <w:tabs>
          <w:tab w:val="left" w:pos="720"/>
        </w:tabs>
        <w:spacing w:after="0" w:line="240" w:lineRule="auto"/>
        <w:ind w:firstLine="709"/>
        <w:jc w:val="both"/>
        <w:rPr>
          <w:rFonts w:ascii="Times New Roman" w:hAnsi="Times New Roman" w:cs="Times New Roman"/>
          <w:sz w:val="24"/>
          <w:szCs w:val="24"/>
        </w:rPr>
      </w:pPr>
      <w:r w:rsidRPr="00D92B39">
        <w:rPr>
          <w:rFonts w:ascii="Times New Roman" w:hAnsi="Times New Roman" w:cs="Times New Roman"/>
          <w:b/>
          <w:bCs/>
          <w:sz w:val="24"/>
          <w:szCs w:val="24"/>
          <w:lang w:val="uk-UA"/>
        </w:rPr>
        <w:t>2.</w:t>
      </w:r>
      <w:r w:rsidRPr="00D92B39">
        <w:rPr>
          <w:rFonts w:ascii="Times New Roman" w:hAnsi="Times New Roman" w:cs="Times New Roman"/>
          <w:b/>
          <w:bCs/>
          <w:sz w:val="24"/>
          <w:szCs w:val="24"/>
          <w:lang w:val="uk-UA"/>
        </w:rPr>
        <w:tab/>
      </w:r>
      <w:r w:rsidRPr="00A20B0D">
        <w:rPr>
          <w:rFonts w:ascii="Times New Roman" w:hAnsi="Times New Roman" w:cs="Times New Roman"/>
          <w:sz w:val="24"/>
          <w:szCs w:val="24"/>
          <w:lang w:val="uk-UA"/>
        </w:rPr>
        <w:t>18 лютого 2013 р. в акціонерному товаристві «Агрегат»</w:t>
      </w:r>
      <w:r w:rsidR="00936619" w:rsidRPr="00A20B0D">
        <w:rPr>
          <w:rFonts w:ascii="Times New Roman" w:hAnsi="Times New Roman" w:cs="Times New Roman"/>
          <w:sz w:val="24"/>
          <w:szCs w:val="24"/>
          <w:lang w:val="uk-UA"/>
        </w:rPr>
        <w:t xml:space="preserve"> </w:t>
      </w:r>
      <w:r w:rsidRPr="00A20B0D">
        <w:rPr>
          <w:rFonts w:ascii="Times New Roman" w:hAnsi="Times New Roman" w:cs="Times New Roman"/>
          <w:sz w:val="24"/>
          <w:szCs w:val="24"/>
          <w:lang w:val="uk-UA"/>
        </w:rPr>
        <w:t>закінчувався строк дії колективного договору. Оскільки ні пред</w:t>
      </w:r>
      <w:r w:rsidRPr="00A20B0D">
        <w:rPr>
          <w:rFonts w:ascii="Times New Roman" w:hAnsi="Times New Roman" w:cs="Times New Roman"/>
          <w:sz w:val="24"/>
          <w:szCs w:val="24"/>
          <w:lang w:val="uk-UA"/>
        </w:rPr>
        <w:softHyphen/>
        <w:t>ставник роботодавця, ні рада трудового колективу, які підписа</w:t>
      </w:r>
      <w:r w:rsidRPr="00A20B0D">
        <w:rPr>
          <w:rFonts w:ascii="Times New Roman" w:hAnsi="Times New Roman" w:cs="Times New Roman"/>
          <w:sz w:val="24"/>
          <w:szCs w:val="24"/>
          <w:lang w:val="uk-UA"/>
        </w:rPr>
        <w:softHyphen/>
        <w:t>ли цей договір, не розпочали переговори про його переукладення, виборний орган первинної профспілкової організації 4 люто</w:t>
      </w:r>
      <w:r w:rsidRPr="00A20B0D">
        <w:rPr>
          <w:rFonts w:ascii="Times New Roman" w:hAnsi="Times New Roman" w:cs="Times New Roman"/>
          <w:sz w:val="24"/>
          <w:szCs w:val="24"/>
          <w:lang w:val="uk-UA"/>
        </w:rPr>
        <w:softHyphen/>
        <w:t>го направив голові товариства письмову пропозицію розпочати</w:t>
      </w:r>
      <w:r w:rsidR="00936619" w:rsidRPr="00A20B0D">
        <w:rPr>
          <w:rFonts w:ascii="Times New Roman" w:hAnsi="Times New Roman" w:cs="Times New Roman"/>
          <w:sz w:val="24"/>
          <w:szCs w:val="24"/>
          <w:lang w:val="uk-UA"/>
        </w:rPr>
        <w:t xml:space="preserve"> </w:t>
      </w:r>
      <w:r w:rsidRPr="00A20B0D">
        <w:rPr>
          <w:rFonts w:ascii="Times New Roman" w:hAnsi="Times New Roman" w:cs="Times New Roman"/>
          <w:sz w:val="24"/>
          <w:szCs w:val="24"/>
          <w:lang w:val="uk-UA"/>
        </w:rPr>
        <w:t>переговори щодо підписання нового колективного договору. Не</w:t>
      </w:r>
      <w:r w:rsidR="00936619" w:rsidRPr="00A20B0D">
        <w:rPr>
          <w:rFonts w:ascii="Times New Roman" w:hAnsi="Times New Roman" w:cs="Times New Roman"/>
          <w:sz w:val="24"/>
          <w:szCs w:val="24"/>
          <w:lang w:val="uk-UA"/>
        </w:rPr>
        <w:t xml:space="preserve"> </w:t>
      </w:r>
      <w:r w:rsidRPr="00A20B0D">
        <w:rPr>
          <w:rFonts w:ascii="Times New Roman" w:hAnsi="Times New Roman" w:cs="Times New Roman"/>
          <w:sz w:val="24"/>
          <w:szCs w:val="24"/>
          <w:lang w:val="uk-UA"/>
        </w:rPr>
        <w:t>отримавши у визначені законом строки ніякої відповіді, виборний</w:t>
      </w:r>
      <w:r w:rsidR="00936619" w:rsidRPr="00A20B0D">
        <w:rPr>
          <w:rFonts w:ascii="Times New Roman" w:hAnsi="Times New Roman" w:cs="Times New Roman"/>
          <w:sz w:val="24"/>
          <w:szCs w:val="24"/>
          <w:lang w:val="uk-UA"/>
        </w:rPr>
        <w:t xml:space="preserve"> </w:t>
      </w:r>
      <w:r w:rsidRPr="00A20B0D">
        <w:rPr>
          <w:rFonts w:ascii="Times New Roman" w:hAnsi="Times New Roman" w:cs="Times New Roman"/>
          <w:sz w:val="24"/>
          <w:szCs w:val="24"/>
          <w:lang w:val="uk-UA"/>
        </w:rPr>
        <w:t>орган первинної профспілкової організації 13 лютого звернувся</w:t>
      </w:r>
      <w:r w:rsidR="00936619" w:rsidRPr="00A20B0D">
        <w:rPr>
          <w:rFonts w:ascii="Times New Roman" w:hAnsi="Times New Roman" w:cs="Times New Roman"/>
          <w:sz w:val="24"/>
          <w:szCs w:val="24"/>
          <w:lang w:val="uk-UA"/>
        </w:rPr>
        <w:t xml:space="preserve"> </w:t>
      </w:r>
      <w:r w:rsidRPr="00A20B0D">
        <w:rPr>
          <w:rFonts w:ascii="Times New Roman" w:hAnsi="Times New Roman" w:cs="Times New Roman"/>
          <w:sz w:val="24"/>
          <w:szCs w:val="24"/>
          <w:lang w:val="uk-UA"/>
        </w:rPr>
        <w:t>до спостережної ради товариства. Остання 20 лютого створила</w:t>
      </w:r>
      <w:r w:rsidR="00936619" w:rsidRPr="00A20B0D">
        <w:rPr>
          <w:rFonts w:ascii="Times New Roman" w:hAnsi="Times New Roman" w:cs="Times New Roman"/>
          <w:sz w:val="24"/>
          <w:szCs w:val="24"/>
          <w:lang w:val="uk-UA"/>
        </w:rPr>
        <w:t xml:space="preserve"> </w:t>
      </w:r>
      <w:r w:rsidRPr="00A20B0D">
        <w:rPr>
          <w:rFonts w:ascii="Times New Roman" w:hAnsi="Times New Roman" w:cs="Times New Roman"/>
          <w:sz w:val="24"/>
          <w:szCs w:val="24"/>
          <w:lang w:val="uk-UA"/>
        </w:rPr>
        <w:t>комісію і розпочала переговори з виборним органом первинної</w:t>
      </w:r>
      <w:r w:rsidR="00936619" w:rsidRPr="00A20B0D">
        <w:rPr>
          <w:rFonts w:ascii="Times New Roman" w:hAnsi="Times New Roman" w:cs="Times New Roman"/>
          <w:sz w:val="24"/>
          <w:szCs w:val="24"/>
          <w:lang w:val="uk-UA"/>
        </w:rPr>
        <w:t xml:space="preserve"> </w:t>
      </w:r>
      <w:r w:rsidRPr="00A20B0D">
        <w:rPr>
          <w:rFonts w:ascii="Times New Roman" w:hAnsi="Times New Roman" w:cs="Times New Roman"/>
          <w:sz w:val="24"/>
          <w:szCs w:val="24"/>
          <w:lang w:val="uk-UA"/>
        </w:rPr>
        <w:t>профспілкової організації про укладення колективного договору</w:t>
      </w:r>
      <w:r w:rsidRPr="00A20B0D">
        <w:rPr>
          <w:rFonts w:ascii="Times New Roman" w:hAnsi="Times New Roman" w:cs="Times New Roman"/>
          <w:sz w:val="24"/>
          <w:szCs w:val="24"/>
          <w:lang w:val="uk-UA"/>
        </w:rPr>
        <w:br/>
        <w:t>на новий термін.</w:t>
      </w:r>
    </w:p>
    <w:p w:rsidR="000A34B4" w:rsidRPr="00A20B0D" w:rsidRDefault="0091650F" w:rsidP="00A20B0D">
      <w:pPr>
        <w:shd w:val="clear" w:color="auto" w:fill="FFFFFF"/>
        <w:spacing w:after="0" w:line="240" w:lineRule="auto"/>
        <w:ind w:firstLine="709"/>
        <w:jc w:val="both"/>
        <w:rPr>
          <w:rFonts w:ascii="Times New Roman" w:hAnsi="Times New Roman" w:cs="Times New Roman"/>
          <w:sz w:val="24"/>
          <w:szCs w:val="24"/>
          <w:lang w:val="uk-UA"/>
        </w:rPr>
      </w:pPr>
      <w:r w:rsidRPr="00A20B0D">
        <w:rPr>
          <w:rFonts w:ascii="Times New Roman" w:hAnsi="Times New Roman" w:cs="Times New Roman"/>
          <w:sz w:val="24"/>
          <w:szCs w:val="24"/>
          <w:lang w:val="uk-UA"/>
        </w:rPr>
        <w:t>На конференції найманих працівників, скликаній для ухва</w:t>
      </w:r>
      <w:r w:rsidRPr="00A20B0D">
        <w:rPr>
          <w:rFonts w:ascii="Times New Roman" w:hAnsi="Times New Roman" w:cs="Times New Roman"/>
          <w:sz w:val="24"/>
          <w:szCs w:val="24"/>
          <w:lang w:val="uk-UA"/>
        </w:rPr>
        <w:softHyphen/>
        <w:t>лення проекту</w:t>
      </w:r>
      <w:r w:rsidR="00936619" w:rsidRPr="00A20B0D">
        <w:rPr>
          <w:rFonts w:ascii="Times New Roman" w:hAnsi="Times New Roman" w:cs="Times New Roman"/>
          <w:sz w:val="24"/>
          <w:szCs w:val="24"/>
          <w:lang w:val="uk-UA"/>
        </w:rPr>
        <w:t xml:space="preserve"> </w:t>
      </w:r>
      <w:r w:rsidRPr="00A20B0D">
        <w:rPr>
          <w:rFonts w:ascii="Times New Roman" w:hAnsi="Times New Roman" w:cs="Times New Roman"/>
          <w:sz w:val="24"/>
          <w:szCs w:val="24"/>
          <w:lang w:val="uk-UA"/>
        </w:rPr>
        <w:t>колективного договору 15 березня, голова ради трудового колективу, посилаючись на ст. 3 Закону України «Про колективні договори і угоди», просив конференцію відхилити проект як такий, що підготовлений неналежними сторонами. При цьому він запевнив, що вже 16 березня будуть розпочаті переговори з головою товариства про продовження чинності ста</w:t>
      </w:r>
      <w:r w:rsidRPr="00A20B0D">
        <w:rPr>
          <w:rFonts w:ascii="Times New Roman" w:hAnsi="Times New Roman" w:cs="Times New Roman"/>
          <w:sz w:val="24"/>
          <w:szCs w:val="24"/>
          <w:lang w:val="uk-UA"/>
        </w:rPr>
        <w:softHyphen/>
        <w:t>рого колективного договору на новий річний термін Більшістю голосів конференція схвалила проект колективно</w:t>
      </w:r>
      <w:r w:rsidRPr="00A20B0D">
        <w:rPr>
          <w:rFonts w:ascii="Times New Roman" w:hAnsi="Times New Roman" w:cs="Times New Roman"/>
          <w:sz w:val="24"/>
          <w:szCs w:val="24"/>
          <w:lang w:val="uk-UA"/>
        </w:rPr>
        <w:softHyphen/>
        <w:t xml:space="preserve">го договору й уповноважила спостережну раду і виборний орган первинної профспілкової організації підписати його не пізніше 25 березня. </w:t>
      </w:r>
    </w:p>
    <w:p w:rsidR="0091650F" w:rsidRPr="00654291" w:rsidRDefault="0091650F" w:rsidP="00A20B0D">
      <w:pPr>
        <w:shd w:val="clear" w:color="auto" w:fill="FFFFFF"/>
        <w:spacing w:after="0" w:line="240" w:lineRule="auto"/>
        <w:ind w:firstLine="709"/>
        <w:jc w:val="both"/>
        <w:rPr>
          <w:rFonts w:ascii="Times New Roman" w:hAnsi="Times New Roman" w:cs="Times New Roman"/>
          <w:b/>
          <w:i/>
          <w:sz w:val="24"/>
          <w:szCs w:val="24"/>
          <w:lang w:val="uk-UA"/>
        </w:rPr>
      </w:pPr>
      <w:r w:rsidRPr="00654291">
        <w:rPr>
          <w:rFonts w:ascii="Times New Roman" w:hAnsi="Times New Roman" w:cs="Times New Roman"/>
          <w:b/>
          <w:i/>
          <w:sz w:val="24"/>
          <w:szCs w:val="24"/>
          <w:lang w:val="uk-UA"/>
        </w:rPr>
        <w:t>Дайте правовий аналіз наведеної ситуації.</w:t>
      </w:r>
    </w:p>
    <w:p w:rsidR="003249A2" w:rsidRPr="00A20B0D" w:rsidRDefault="003249A2" w:rsidP="00A20B0D">
      <w:pPr>
        <w:shd w:val="clear" w:color="auto" w:fill="FFFFFF"/>
        <w:spacing w:after="0" w:line="240" w:lineRule="auto"/>
        <w:ind w:firstLine="709"/>
        <w:jc w:val="both"/>
        <w:rPr>
          <w:rFonts w:ascii="Times New Roman" w:hAnsi="Times New Roman" w:cs="Times New Roman"/>
          <w:sz w:val="24"/>
          <w:szCs w:val="24"/>
          <w:lang w:val="uk-UA"/>
        </w:rPr>
      </w:pPr>
    </w:p>
    <w:p w:rsidR="0091650F" w:rsidRPr="00A20B0D" w:rsidRDefault="0091650F" w:rsidP="00A20B0D">
      <w:pPr>
        <w:shd w:val="clear" w:color="auto" w:fill="FFFFFF"/>
        <w:tabs>
          <w:tab w:val="left" w:pos="720"/>
        </w:tabs>
        <w:spacing w:after="0" w:line="240" w:lineRule="auto"/>
        <w:ind w:firstLine="709"/>
        <w:jc w:val="both"/>
        <w:rPr>
          <w:rFonts w:ascii="Times New Roman" w:hAnsi="Times New Roman" w:cs="Times New Roman"/>
          <w:sz w:val="24"/>
          <w:szCs w:val="24"/>
        </w:rPr>
      </w:pPr>
      <w:r w:rsidRPr="00D92B39">
        <w:rPr>
          <w:rFonts w:ascii="Times New Roman" w:hAnsi="Times New Roman" w:cs="Times New Roman"/>
          <w:b/>
          <w:bCs/>
          <w:sz w:val="24"/>
          <w:szCs w:val="24"/>
          <w:lang w:val="uk-UA"/>
        </w:rPr>
        <w:t>3.</w:t>
      </w:r>
      <w:r w:rsidRPr="00D92B39">
        <w:rPr>
          <w:rFonts w:ascii="Times New Roman" w:hAnsi="Times New Roman" w:cs="Times New Roman"/>
          <w:b/>
          <w:bCs/>
          <w:sz w:val="24"/>
          <w:szCs w:val="24"/>
          <w:lang w:val="uk-UA"/>
        </w:rPr>
        <w:tab/>
      </w:r>
      <w:r w:rsidRPr="00A20B0D">
        <w:rPr>
          <w:rFonts w:ascii="Times New Roman" w:hAnsi="Times New Roman" w:cs="Times New Roman"/>
          <w:sz w:val="24"/>
          <w:szCs w:val="24"/>
          <w:lang w:val="uk-UA"/>
        </w:rPr>
        <w:t>Робітник складального цеху Марків отримав повідомлення про те, що через</w:t>
      </w:r>
      <w:r w:rsidR="00CD7478" w:rsidRPr="00A20B0D">
        <w:rPr>
          <w:rFonts w:ascii="Times New Roman" w:hAnsi="Times New Roman" w:cs="Times New Roman"/>
          <w:sz w:val="24"/>
          <w:szCs w:val="24"/>
          <w:lang w:val="uk-UA"/>
        </w:rPr>
        <w:t xml:space="preserve"> </w:t>
      </w:r>
      <w:r w:rsidRPr="00A20B0D">
        <w:rPr>
          <w:rFonts w:ascii="Times New Roman" w:hAnsi="Times New Roman" w:cs="Times New Roman"/>
          <w:sz w:val="24"/>
          <w:szCs w:val="24"/>
          <w:lang w:val="uk-UA"/>
        </w:rPr>
        <w:t>2 місяці він буде звільнений з роботи за п. 1</w:t>
      </w:r>
      <w:r w:rsidR="00CD7478" w:rsidRPr="00A20B0D">
        <w:rPr>
          <w:rFonts w:ascii="Times New Roman" w:hAnsi="Times New Roman" w:cs="Times New Roman"/>
          <w:sz w:val="24"/>
          <w:szCs w:val="24"/>
          <w:lang w:val="uk-UA"/>
        </w:rPr>
        <w:t xml:space="preserve"> </w:t>
      </w:r>
      <w:r w:rsidRPr="00A20B0D">
        <w:rPr>
          <w:rFonts w:ascii="Times New Roman" w:hAnsi="Times New Roman" w:cs="Times New Roman"/>
          <w:sz w:val="24"/>
          <w:szCs w:val="24"/>
          <w:lang w:val="uk-UA"/>
        </w:rPr>
        <w:t>ст. 40 КЗпП України у зв’язку зі скороченням штатів. Марків</w:t>
      </w:r>
      <w:r w:rsidR="00CD7478" w:rsidRPr="00A20B0D">
        <w:rPr>
          <w:rFonts w:ascii="Times New Roman" w:hAnsi="Times New Roman" w:cs="Times New Roman"/>
          <w:sz w:val="24"/>
          <w:szCs w:val="24"/>
          <w:lang w:val="uk-UA"/>
        </w:rPr>
        <w:t xml:space="preserve"> </w:t>
      </w:r>
      <w:r w:rsidRPr="00A20B0D">
        <w:rPr>
          <w:rFonts w:ascii="Times New Roman" w:hAnsi="Times New Roman" w:cs="Times New Roman"/>
          <w:sz w:val="24"/>
          <w:szCs w:val="24"/>
          <w:lang w:val="uk-UA"/>
        </w:rPr>
        <w:t>домовився з начальником цеху, аби той дозволив йому передчасно (за одну годину до завершення зміни) залишати роботу для</w:t>
      </w:r>
      <w:r w:rsidR="00CD7478" w:rsidRPr="00A20B0D">
        <w:rPr>
          <w:rFonts w:ascii="Times New Roman" w:hAnsi="Times New Roman" w:cs="Times New Roman"/>
          <w:sz w:val="24"/>
          <w:szCs w:val="24"/>
          <w:lang w:val="uk-UA"/>
        </w:rPr>
        <w:t xml:space="preserve"> </w:t>
      </w:r>
      <w:r w:rsidRPr="00A20B0D">
        <w:rPr>
          <w:rFonts w:ascii="Times New Roman" w:hAnsi="Times New Roman" w:cs="Times New Roman"/>
          <w:sz w:val="24"/>
          <w:szCs w:val="24"/>
          <w:lang w:val="uk-UA"/>
        </w:rPr>
        <w:t>того, щоб знайти нове місце праці. У табелі виходу на роботу</w:t>
      </w:r>
      <w:r w:rsidR="00CD7478" w:rsidRPr="00A20B0D">
        <w:rPr>
          <w:rFonts w:ascii="Times New Roman" w:hAnsi="Times New Roman" w:cs="Times New Roman"/>
          <w:sz w:val="24"/>
          <w:szCs w:val="24"/>
          <w:lang w:val="uk-UA"/>
        </w:rPr>
        <w:t xml:space="preserve"> </w:t>
      </w:r>
      <w:proofErr w:type="spellStart"/>
      <w:r w:rsidRPr="00A20B0D">
        <w:rPr>
          <w:rFonts w:ascii="Times New Roman" w:hAnsi="Times New Roman" w:cs="Times New Roman"/>
          <w:sz w:val="24"/>
          <w:szCs w:val="24"/>
          <w:lang w:val="uk-UA"/>
        </w:rPr>
        <w:t>Марківу</w:t>
      </w:r>
      <w:proofErr w:type="spellEnd"/>
      <w:r w:rsidRPr="00A20B0D">
        <w:rPr>
          <w:rFonts w:ascii="Times New Roman" w:hAnsi="Times New Roman" w:cs="Times New Roman"/>
          <w:sz w:val="24"/>
          <w:szCs w:val="24"/>
          <w:lang w:val="uk-UA"/>
        </w:rPr>
        <w:t xml:space="preserve"> проставлявся повний робочий день. Виявивши це порушення, бухгалтерія під час звільнення вирахувала із зарплати</w:t>
      </w:r>
      <w:r w:rsidRPr="00A20B0D">
        <w:rPr>
          <w:rFonts w:ascii="Times New Roman" w:hAnsi="Times New Roman" w:cs="Times New Roman"/>
          <w:sz w:val="24"/>
          <w:szCs w:val="24"/>
          <w:lang w:val="uk-UA"/>
        </w:rPr>
        <w:br/>
      </w:r>
      <w:proofErr w:type="spellStart"/>
      <w:r w:rsidRPr="00A20B0D">
        <w:rPr>
          <w:rFonts w:ascii="Times New Roman" w:hAnsi="Times New Roman" w:cs="Times New Roman"/>
          <w:sz w:val="24"/>
          <w:szCs w:val="24"/>
          <w:lang w:val="uk-UA"/>
        </w:rPr>
        <w:t>Марківа</w:t>
      </w:r>
      <w:proofErr w:type="spellEnd"/>
      <w:r w:rsidRPr="00A20B0D">
        <w:rPr>
          <w:rFonts w:ascii="Times New Roman" w:hAnsi="Times New Roman" w:cs="Times New Roman"/>
          <w:sz w:val="24"/>
          <w:szCs w:val="24"/>
          <w:lang w:val="uk-UA"/>
        </w:rPr>
        <w:t xml:space="preserve"> 700 грн. На засіданні комісії по трудових спорах, де роз</w:t>
      </w:r>
      <w:r w:rsidRPr="00A20B0D">
        <w:rPr>
          <w:rFonts w:ascii="Times New Roman" w:hAnsi="Times New Roman" w:cs="Times New Roman"/>
          <w:sz w:val="24"/>
          <w:szCs w:val="24"/>
          <w:lang w:val="uk-UA"/>
        </w:rPr>
        <w:softHyphen/>
        <w:t xml:space="preserve">глядалася скарга </w:t>
      </w:r>
      <w:proofErr w:type="spellStart"/>
      <w:r w:rsidRPr="00A20B0D">
        <w:rPr>
          <w:rFonts w:ascii="Times New Roman" w:hAnsi="Times New Roman" w:cs="Times New Roman"/>
          <w:sz w:val="24"/>
          <w:szCs w:val="24"/>
          <w:lang w:val="uk-UA"/>
        </w:rPr>
        <w:t>Марківа</w:t>
      </w:r>
      <w:proofErr w:type="spellEnd"/>
      <w:r w:rsidRPr="00A20B0D">
        <w:rPr>
          <w:rFonts w:ascii="Times New Roman" w:hAnsi="Times New Roman" w:cs="Times New Roman"/>
          <w:sz w:val="24"/>
          <w:szCs w:val="24"/>
          <w:lang w:val="uk-UA"/>
        </w:rPr>
        <w:t>, начальник цеху посилався на колек</w:t>
      </w:r>
      <w:r w:rsidRPr="00A20B0D">
        <w:rPr>
          <w:rFonts w:ascii="Times New Roman" w:hAnsi="Times New Roman" w:cs="Times New Roman"/>
          <w:sz w:val="24"/>
          <w:szCs w:val="24"/>
          <w:lang w:val="uk-UA"/>
        </w:rPr>
        <w:softHyphen/>
        <w:t>тивний договір, згідно з яким працівникам, які звільняються за</w:t>
      </w:r>
      <w:r w:rsidR="00CD7478" w:rsidRPr="00A20B0D">
        <w:rPr>
          <w:rFonts w:ascii="Times New Roman" w:hAnsi="Times New Roman" w:cs="Times New Roman"/>
          <w:sz w:val="24"/>
          <w:szCs w:val="24"/>
          <w:lang w:val="uk-UA"/>
        </w:rPr>
        <w:t xml:space="preserve"> </w:t>
      </w:r>
      <w:r w:rsidRPr="00A20B0D">
        <w:rPr>
          <w:rFonts w:ascii="Times New Roman" w:hAnsi="Times New Roman" w:cs="Times New Roman"/>
          <w:sz w:val="24"/>
          <w:szCs w:val="24"/>
          <w:lang w:val="uk-UA"/>
        </w:rPr>
        <w:t>п. 1 ст. 40 КЗпП України, надається протягом двох місяців 5</w:t>
      </w:r>
      <w:r w:rsidRPr="00A20B0D">
        <w:rPr>
          <w:rFonts w:ascii="Times New Roman" w:hAnsi="Times New Roman" w:cs="Times New Roman"/>
          <w:sz w:val="24"/>
          <w:szCs w:val="24"/>
          <w:lang w:val="uk-UA"/>
        </w:rPr>
        <w:br/>
        <w:t>годин</w:t>
      </w:r>
      <w:r w:rsidR="00CD7478" w:rsidRPr="00A20B0D">
        <w:rPr>
          <w:rFonts w:ascii="Times New Roman" w:hAnsi="Times New Roman" w:cs="Times New Roman"/>
          <w:sz w:val="24"/>
          <w:szCs w:val="24"/>
          <w:lang w:val="uk-UA"/>
        </w:rPr>
        <w:t xml:space="preserve"> </w:t>
      </w:r>
      <w:r w:rsidRPr="00A20B0D">
        <w:rPr>
          <w:rFonts w:ascii="Times New Roman" w:hAnsi="Times New Roman" w:cs="Times New Roman"/>
          <w:sz w:val="24"/>
          <w:szCs w:val="24"/>
          <w:lang w:val="uk-UA"/>
        </w:rPr>
        <w:t>на</w:t>
      </w:r>
      <w:r w:rsidR="00CD7478" w:rsidRPr="00A20B0D">
        <w:rPr>
          <w:rFonts w:ascii="Times New Roman" w:hAnsi="Times New Roman" w:cs="Times New Roman"/>
          <w:sz w:val="24"/>
          <w:szCs w:val="24"/>
          <w:lang w:val="uk-UA"/>
        </w:rPr>
        <w:t xml:space="preserve"> </w:t>
      </w:r>
      <w:r w:rsidRPr="00A20B0D">
        <w:rPr>
          <w:rFonts w:ascii="Times New Roman" w:hAnsi="Times New Roman" w:cs="Times New Roman"/>
          <w:sz w:val="24"/>
          <w:szCs w:val="24"/>
          <w:lang w:val="uk-UA"/>
        </w:rPr>
        <w:t>тиждень для</w:t>
      </w:r>
      <w:r w:rsidR="00CD7478" w:rsidRPr="00A20B0D">
        <w:rPr>
          <w:rFonts w:ascii="Times New Roman" w:hAnsi="Times New Roman" w:cs="Times New Roman"/>
          <w:sz w:val="24"/>
          <w:szCs w:val="24"/>
          <w:lang w:val="uk-UA"/>
        </w:rPr>
        <w:t xml:space="preserve"> </w:t>
      </w:r>
      <w:r w:rsidRPr="00A20B0D">
        <w:rPr>
          <w:rFonts w:ascii="Times New Roman" w:hAnsi="Times New Roman" w:cs="Times New Roman"/>
          <w:sz w:val="24"/>
          <w:szCs w:val="24"/>
          <w:lang w:val="uk-UA"/>
        </w:rPr>
        <w:t>пошуків</w:t>
      </w:r>
      <w:r w:rsidR="00CD7478" w:rsidRPr="00A20B0D">
        <w:rPr>
          <w:rFonts w:ascii="Times New Roman" w:hAnsi="Times New Roman" w:cs="Times New Roman"/>
          <w:sz w:val="24"/>
          <w:szCs w:val="24"/>
          <w:lang w:val="uk-UA"/>
        </w:rPr>
        <w:t xml:space="preserve"> </w:t>
      </w:r>
      <w:r w:rsidRPr="00A20B0D">
        <w:rPr>
          <w:rFonts w:ascii="Times New Roman" w:hAnsi="Times New Roman" w:cs="Times New Roman"/>
          <w:sz w:val="24"/>
          <w:szCs w:val="24"/>
          <w:lang w:val="uk-UA"/>
        </w:rPr>
        <w:t>роботи</w:t>
      </w:r>
      <w:r w:rsidR="00CD7478" w:rsidRPr="00A20B0D">
        <w:rPr>
          <w:rFonts w:ascii="Times New Roman" w:hAnsi="Times New Roman" w:cs="Times New Roman"/>
          <w:sz w:val="24"/>
          <w:szCs w:val="24"/>
          <w:lang w:val="uk-UA"/>
        </w:rPr>
        <w:t xml:space="preserve"> </w:t>
      </w:r>
      <w:r w:rsidRPr="00A20B0D">
        <w:rPr>
          <w:rFonts w:ascii="Times New Roman" w:hAnsi="Times New Roman" w:cs="Times New Roman"/>
          <w:sz w:val="24"/>
          <w:szCs w:val="24"/>
          <w:lang w:val="uk-UA"/>
        </w:rPr>
        <w:t>з</w:t>
      </w:r>
      <w:r w:rsidR="00CD7478" w:rsidRPr="00A20B0D">
        <w:rPr>
          <w:rFonts w:ascii="Times New Roman" w:hAnsi="Times New Roman" w:cs="Times New Roman"/>
          <w:sz w:val="24"/>
          <w:szCs w:val="24"/>
          <w:lang w:val="uk-UA"/>
        </w:rPr>
        <w:t xml:space="preserve"> </w:t>
      </w:r>
      <w:r w:rsidRPr="00A20B0D">
        <w:rPr>
          <w:rFonts w:ascii="Times New Roman" w:hAnsi="Times New Roman" w:cs="Times New Roman"/>
          <w:sz w:val="24"/>
          <w:szCs w:val="24"/>
          <w:lang w:val="uk-UA"/>
        </w:rPr>
        <w:t>оплатою їхнього</w:t>
      </w:r>
      <w:r w:rsidR="00CD7478" w:rsidRPr="00A20B0D">
        <w:rPr>
          <w:rFonts w:ascii="Times New Roman" w:hAnsi="Times New Roman" w:cs="Times New Roman"/>
          <w:sz w:val="24"/>
          <w:szCs w:val="24"/>
          <w:lang w:val="uk-UA"/>
        </w:rPr>
        <w:t xml:space="preserve"> </w:t>
      </w:r>
      <w:r w:rsidRPr="00A20B0D">
        <w:rPr>
          <w:rFonts w:ascii="Times New Roman" w:hAnsi="Times New Roman" w:cs="Times New Roman"/>
          <w:sz w:val="24"/>
          <w:szCs w:val="24"/>
          <w:lang w:val="uk-UA"/>
        </w:rPr>
        <w:t>середнього заробітку. На думку бухгалтерії, цей пункт колективного</w:t>
      </w:r>
      <w:r w:rsidR="00CD7478" w:rsidRPr="00A20B0D">
        <w:rPr>
          <w:rFonts w:ascii="Times New Roman" w:hAnsi="Times New Roman" w:cs="Times New Roman"/>
          <w:sz w:val="24"/>
          <w:szCs w:val="24"/>
          <w:lang w:val="uk-UA"/>
        </w:rPr>
        <w:t xml:space="preserve"> </w:t>
      </w:r>
      <w:r w:rsidRPr="00A20B0D">
        <w:rPr>
          <w:rFonts w:ascii="Times New Roman" w:hAnsi="Times New Roman" w:cs="Times New Roman"/>
          <w:sz w:val="24"/>
          <w:szCs w:val="24"/>
          <w:lang w:val="uk-UA"/>
        </w:rPr>
        <w:t>договору є незаконним, оскільки оплата може проводитися лише</w:t>
      </w:r>
      <w:r w:rsidR="00CD7478" w:rsidRPr="00A20B0D">
        <w:rPr>
          <w:rFonts w:ascii="Times New Roman" w:hAnsi="Times New Roman" w:cs="Times New Roman"/>
          <w:sz w:val="24"/>
          <w:szCs w:val="24"/>
          <w:lang w:val="uk-UA"/>
        </w:rPr>
        <w:t xml:space="preserve"> </w:t>
      </w:r>
      <w:r w:rsidRPr="00A20B0D">
        <w:rPr>
          <w:rFonts w:ascii="Times New Roman" w:hAnsi="Times New Roman" w:cs="Times New Roman"/>
          <w:sz w:val="24"/>
          <w:szCs w:val="24"/>
          <w:lang w:val="uk-UA"/>
        </w:rPr>
        <w:t>за фактично відпрацьований час.</w:t>
      </w:r>
    </w:p>
    <w:p w:rsidR="0091650F" w:rsidRPr="00654291" w:rsidRDefault="0091650F" w:rsidP="00A20B0D">
      <w:pPr>
        <w:shd w:val="clear" w:color="auto" w:fill="FFFFFF"/>
        <w:spacing w:after="0" w:line="240" w:lineRule="auto"/>
        <w:ind w:firstLine="709"/>
        <w:jc w:val="both"/>
        <w:rPr>
          <w:rFonts w:ascii="Times New Roman" w:hAnsi="Times New Roman" w:cs="Times New Roman"/>
          <w:b/>
          <w:i/>
          <w:sz w:val="24"/>
          <w:szCs w:val="24"/>
          <w:lang w:val="uk-UA"/>
        </w:rPr>
      </w:pPr>
      <w:r w:rsidRPr="00654291">
        <w:rPr>
          <w:rFonts w:ascii="Times New Roman" w:hAnsi="Times New Roman" w:cs="Times New Roman"/>
          <w:b/>
          <w:i/>
          <w:sz w:val="24"/>
          <w:szCs w:val="24"/>
          <w:lang w:val="uk-UA"/>
        </w:rPr>
        <w:t>Як вирішити трудовий спір?</w:t>
      </w:r>
    </w:p>
    <w:p w:rsidR="00647217" w:rsidRPr="00A20B0D" w:rsidRDefault="00647217" w:rsidP="00A20B0D">
      <w:pPr>
        <w:shd w:val="clear" w:color="auto" w:fill="FFFFFF"/>
        <w:spacing w:after="0" w:line="240" w:lineRule="auto"/>
        <w:ind w:firstLine="709"/>
        <w:jc w:val="both"/>
        <w:rPr>
          <w:rFonts w:ascii="Times New Roman" w:hAnsi="Times New Roman" w:cs="Times New Roman"/>
          <w:sz w:val="24"/>
          <w:szCs w:val="24"/>
        </w:rPr>
      </w:pPr>
    </w:p>
    <w:p w:rsidR="0091650F" w:rsidRPr="00A20B0D" w:rsidRDefault="0091650F" w:rsidP="00A20B0D">
      <w:pPr>
        <w:shd w:val="clear" w:color="auto" w:fill="FFFFFF"/>
        <w:tabs>
          <w:tab w:val="left" w:pos="720"/>
        </w:tabs>
        <w:spacing w:after="0" w:line="240" w:lineRule="auto"/>
        <w:ind w:firstLine="709"/>
        <w:jc w:val="both"/>
        <w:rPr>
          <w:rFonts w:ascii="Times New Roman" w:hAnsi="Times New Roman" w:cs="Times New Roman"/>
          <w:sz w:val="24"/>
          <w:szCs w:val="24"/>
        </w:rPr>
      </w:pPr>
      <w:r w:rsidRPr="00D92B39">
        <w:rPr>
          <w:rFonts w:ascii="Times New Roman" w:hAnsi="Times New Roman" w:cs="Times New Roman"/>
          <w:b/>
          <w:bCs/>
          <w:sz w:val="24"/>
          <w:szCs w:val="24"/>
          <w:lang w:val="uk-UA"/>
        </w:rPr>
        <w:t>4.</w:t>
      </w:r>
      <w:r w:rsidRPr="00A20B0D">
        <w:rPr>
          <w:rFonts w:ascii="Times New Roman" w:hAnsi="Times New Roman" w:cs="Times New Roman"/>
          <w:bCs/>
          <w:sz w:val="24"/>
          <w:szCs w:val="24"/>
          <w:lang w:val="uk-UA"/>
        </w:rPr>
        <w:tab/>
      </w:r>
      <w:r w:rsidRPr="00A20B0D">
        <w:rPr>
          <w:rFonts w:ascii="Times New Roman" w:hAnsi="Times New Roman" w:cs="Times New Roman"/>
          <w:sz w:val="24"/>
          <w:szCs w:val="24"/>
          <w:lang w:val="uk-UA"/>
        </w:rPr>
        <w:t>До керівника заводу фрезерних верстатів звернулися із</w:t>
      </w:r>
      <w:r w:rsidR="00647217" w:rsidRPr="00A20B0D">
        <w:rPr>
          <w:rFonts w:ascii="Times New Roman" w:hAnsi="Times New Roman" w:cs="Times New Roman"/>
          <w:sz w:val="24"/>
          <w:szCs w:val="24"/>
          <w:lang w:val="uk-UA"/>
        </w:rPr>
        <w:t xml:space="preserve"> </w:t>
      </w:r>
      <w:r w:rsidRPr="00A20B0D">
        <w:rPr>
          <w:rFonts w:ascii="Times New Roman" w:hAnsi="Times New Roman" w:cs="Times New Roman"/>
          <w:sz w:val="24"/>
          <w:szCs w:val="24"/>
          <w:lang w:val="uk-UA"/>
        </w:rPr>
        <w:t>заявою про укладення трудового договору дружина військовослужбовця строкової служби Палюх і син інженера цього заводу</w:t>
      </w:r>
      <w:r w:rsidR="00647217" w:rsidRPr="00A20B0D">
        <w:rPr>
          <w:rFonts w:ascii="Times New Roman" w:hAnsi="Times New Roman" w:cs="Times New Roman"/>
          <w:sz w:val="24"/>
          <w:szCs w:val="24"/>
          <w:lang w:val="uk-UA"/>
        </w:rPr>
        <w:t xml:space="preserve"> </w:t>
      </w:r>
      <w:r w:rsidRPr="00A20B0D">
        <w:rPr>
          <w:rFonts w:ascii="Times New Roman" w:hAnsi="Times New Roman" w:cs="Times New Roman"/>
          <w:sz w:val="24"/>
          <w:szCs w:val="24"/>
          <w:lang w:val="uk-UA"/>
        </w:rPr>
        <w:t>Салій. Враховуючи, що ці дві заяви були подані на одне вакантне</w:t>
      </w:r>
      <w:r w:rsidR="00647217" w:rsidRPr="00A20B0D">
        <w:rPr>
          <w:rFonts w:ascii="Times New Roman" w:hAnsi="Times New Roman" w:cs="Times New Roman"/>
          <w:sz w:val="24"/>
          <w:szCs w:val="24"/>
          <w:lang w:val="uk-UA"/>
        </w:rPr>
        <w:t xml:space="preserve"> </w:t>
      </w:r>
      <w:r w:rsidRPr="00A20B0D">
        <w:rPr>
          <w:rFonts w:ascii="Times New Roman" w:hAnsi="Times New Roman" w:cs="Times New Roman"/>
          <w:sz w:val="24"/>
          <w:szCs w:val="24"/>
          <w:lang w:val="uk-UA"/>
        </w:rPr>
        <w:t>місце, керівник погодився укласти трудовий договір з сином працівника заводу. При цьому він посилався на те, що згідно з умо</w:t>
      </w:r>
      <w:r w:rsidRPr="00A20B0D">
        <w:rPr>
          <w:rFonts w:ascii="Times New Roman" w:hAnsi="Times New Roman" w:cs="Times New Roman"/>
          <w:sz w:val="24"/>
          <w:szCs w:val="24"/>
          <w:lang w:val="uk-UA"/>
        </w:rPr>
        <w:softHyphen/>
        <w:t>вою колективного договору дітям і членам сімей працівників</w:t>
      </w:r>
      <w:r w:rsidR="00647217" w:rsidRPr="00A20B0D">
        <w:rPr>
          <w:rFonts w:ascii="Times New Roman" w:hAnsi="Times New Roman" w:cs="Times New Roman"/>
          <w:sz w:val="24"/>
          <w:szCs w:val="24"/>
          <w:lang w:val="uk-UA"/>
        </w:rPr>
        <w:t xml:space="preserve"> </w:t>
      </w:r>
      <w:r w:rsidRPr="00A20B0D">
        <w:rPr>
          <w:rFonts w:ascii="Times New Roman" w:hAnsi="Times New Roman" w:cs="Times New Roman"/>
          <w:sz w:val="24"/>
          <w:szCs w:val="24"/>
          <w:lang w:val="uk-UA"/>
        </w:rPr>
        <w:t>заводу надається першочергове право працевлаштування на</w:t>
      </w:r>
      <w:r w:rsidRPr="00A20B0D">
        <w:rPr>
          <w:rFonts w:ascii="Times New Roman" w:hAnsi="Times New Roman" w:cs="Times New Roman"/>
          <w:sz w:val="24"/>
          <w:szCs w:val="24"/>
          <w:lang w:val="uk-UA"/>
        </w:rPr>
        <w:br/>
        <w:t>вакантні місця. Вважаючи, що її права порушені, дружина</w:t>
      </w:r>
      <w:r w:rsidRPr="00A20B0D">
        <w:rPr>
          <w:rFonts w:ascii="Times New Roman" w:hAnsi="Times New Roman" w:cs="Times New Roman"/>
          <w:sz w:val="24"/>
          <w:szCs w:val="24"/>
          <w:lang w:val="uk-UA"/>
        </w:rPr>
        <w:br/>
        <w:t>військовослужбовця звернулася зі скаргою до прокурора району.</w:t>
      </w:r>
    </w:p>
    <w:p w:rsidR="0091650F" w:rsidRPr="00D92B39" w:rsidRDefault="0091650F" w:rsidP="00A20B0D">
      <w:pPr>
        <w:shd w:val="clear" w:color="auto" w:fill="FFFFFF"/>
        <w:spacing w:after="0" w:line="240" w:lineRule="auto"/>
        <w:ind w:firstLine="709"/>
        <w:jc w:val="both"/>
        <w:rPr>
          <w:rFonts w:ascii="Times New Roman" w:hAnsi="Times New Roman" w:cs="Times New Roman"/>
          <w:b/>
          <w:i/>
          <w:sz w:val="24"/>
          <w:szCs w:val="24"/>
          <w:lang w:val="uk-UA"/>
        </w:rPr>
      </w:pPr>
      <w:r w:rsidRPr="00D92B39">
        <w:rPr>
          <w:rFonts w:ascii="Times New Roman" w:hAnsi="Times New Roman" w:cs="Times New Roman"/>
          <w:b/>
          <w:i/>
          <w:sz w:val="24"/>
          <w:szCs w:val="24"/>
          <w:lang w:val="uk-UA"/>
        </w:rPr>
        <w:t>Чи підлягає скарга задоволенню?</w:t>
      </w:r>
    </w:p>
    <w:p w:rsidR="00647217" w:rsidRPr="00A20B0D" w:rsidRDefault="00647217" w:rsidP="00A20B0D">
      <w:pPr>
        <w:shd w:val="clear" w:color="auto" w:fill="FFFFFF"/>
        <w:spacing w:after="0" w:line="240" w:lineRule="auto"/>
        <w:ind w:firstLine="709"/>
        <w:jc w:val="both"/>
        <w:rPr>
          <w:rFonts w:ascii="Times New Roman" w:hAnsi="Times New Roman" w:cs="Times New Roman"/>
          <w:sz w:val="24"/>
          <w:szCs w:val="24"/>
        </w:rPr>
      </w:pPr>
    </w:p>
    <w:p w:rsidR="0091650F" w:rsidRPr="00A20B0D" w:rsidRDefault="0091650F" w:rsidP="00A20B0D">
      <w:pPr>
        <w:shd w:val="clear" w:color="auto" w:fill="FFFFFF"/>
        <w:tabs>
          <w:tab w:val="left" w:pos="720"/>
        </w:tabs>
        <w:spacing w:after="0" w:line="240" w:lineRule="auto"/>
        <w:ind w:firstLine="709"/>
        <w:jc w:val="both"/>
        <w:rPr>
          <w:rFonts w:ascii="Times New Roman" w:hAnsi="Times New Roman" w:cs="Times New Roman"/>
          <w:sz w:val="24"/>
          <w:szCs w:val="24"/>
        </w:rPr>
      </w:pPr>
      <w:r w:rsidRPr="00D92B39">
        <w:rPr>
          <w:rFonts w:ascii="Times New Roman" w:hAnsi="Times New Roman" w:cs="Times New Roman"/>
          <w:b/>
          <w:bCs/>
          <w:sz w:val="24"/>
          <w:szCs w:val="24"/>
          <w:lang w:val="uk-UA"/>
        </w:rPr>
        <w:t>5.</w:t>
      </w:r>
      <w:r w:rsidRPr="00A20B0D">
        <w:rPr>
          <w:rFonts w:ascii="Times New Roman" w:hAnsi="Times New Roman" w:cs="Times New Roman"/>
          <w:bCs/>
          <w:sz w:val="24"/>
          <w:szCs w:val="24"/>
          <w:lang w:val="uk-UA"/>
        </w:rPr>
        <w:tab/>
      </w:r>
      <w:r w:rsidRPr="00A20B0D">
        <w:rPr>
          <w:rFonts w:ascii="Times New Roman" w:hAnsi="Times New Roman" w:cs="Times New Roman"/>
          <w:sz w:val="24"/>
          <w:szCs w:val="24"/>
          <w:lang w:val="uk-UA"/>
        </w:rPr>
        <w:t>На фабриці виник спір між найманими працівниками і</w:t>
      </w:r>
      <w:r w:rsidR="009B54CE" w:rsidRPr="00A20B0D">
        <w:rPr>
          <w:rFonts w:ascii="Times New Roman" w:hAnsi="Times New Roman" w:cs="Times New Roman"/>
          <w:sz w:val="24"/>
          <w:szCs w:val="24"/>
          <w:lang w:val="uk-UA"/>
        </w:rPr>
        <w:t xml:space="preserve"> </w:t>
      </w:r>
      <w:r w:rsidRPr="00A20B0D">
        <w:rPr>
          <w:rFonts w:ascii="Times New Roman" w:hAnsi="Times New Roman" w:cs="Times New Roman"/>
          <w:sz w:val="24"/>
          <w:szCs w:val="24"/>
          <w:lang w:val="uk-UA"/>
        </w:rPr>
        <w:t>виборним органом первинної профспілкової організації з приво</w:t>
      </w:r>
      <w:r w:rsidRPr="00A20B0D">
        <w:rPr>
          <w:rFonts w:ascii="Times New Roman" w:hAnsi="Times New Roman" w:cs="Times New Roman"/>
          <w:sz w:val="24"/>
          <w:szCs w:val="24"/>
          <w:lang w:val="uk-UA"/>
        </w:rPr>
        <w:softHyphen/>
        <w:t>ду того, хто повинен представляти інтереси праців</w:t>
      </w:r>
      <w:r w:rsidR="009B54CE" w:rsidRPr="00A20B0D">
        <w:rPr>
          <w:rFonts w:ascii="Times New Roman" w:hAnsi="Times New Roman" w:cs="Times New Roman"/>
          <w:sz w:val="24"/>
          <w:szCs w:val="24"/>
          <w:lang w:val="uk-UA"/>
        </w:rPr>
        <w:t>ник</w:t>
      </w:r>
      <w:r w:rsidRPr="00A20B0D">
        <w:rPr>
          <w:rFonts w:ascii="Times New Roman" w:hAnsi="Times New Roman" w:cs="Times New Roman"/>
          <w:sz w:val="24"/>
          <w:szCs w:val="24"/>
          <w:lang w:val="uk-UA"/>
        </w:rPr>
        <w:t>ів під час</w:t>
      </w:r>
      <w:r w:rsidR="009B54CE" w:rsidRPr="00A20B0D">
        <w:rPr>
          <w:rFonts w:ascii="Times New Roman" w:hAnsi="Times New Roman" w:cs="Times New Roman"/>
          <w:sz w:val="24"/>
          <w:szCs w:val="24"/>
          <w:lang w:val="uk-UA"/>
        </w:rPr>
        <w:t xml:space="preserve"> </w:t>
      </w:r>
      <w:r w:rsidRPr="00A20B0D">
        <w:rPr>
          <w:rFonts w:ascii="Times New Roman" w:hAnsi="Times New Roman" w:cs="Times New Roman"/>
          <w:sz w:val="24"/>
          <w:szCs w:val="24"/>
          <w:lang w:val="uk-UA"/>
        </w:rPr>
        <w:t>ведення переговорів з укладення колективного договору. Ситуа</w:t>
      </w:r>
      <w:r w:rsidRPr="00A20B0D">
        <w:rPr>
          <w:rFonts w:ascii="Times New Roman" w:hAnsi="Times New Roman" w:cs="Times New Roman"/>
          <w:sz w:val="24"/>
          <w:szCs w:val="24"/>
          <w:lang w:val="uk-UA"/>
        </w:rPr>
        <w:softHyphen/>
        <w:t>ція ускладнювалася тим, що 100 зі 105 працівників фабрики</w:t>
      </w:r>
      <w:r w:rsidR="009B54CE" w:rsidRPr="00A20B0D">
        <w:rPr>
          <w:rFonts w:ascii="Times New Roman" w:hAnsi="Times New Roman" w:cs="Times New Roman"/>
          <w:sz w:val="24"/>
          <w:szCs w:val="24"/>
          <w:lang w:val="uk-UA"/>
        </w:rPr>
        <w:t xml:space="preserve"> </w:t>
      </w:r>
      <w:r w:rsidRPr="00A20B0D">
        <w:rPr>
          <w:rFonts w:ascii="Times New Roman" w:hAnsi="Times New Roman" w:cs="Times New Roman"/>
          <w:sz w:val="24"/>
          <w:szCs w:val="24"/>
          <w:lang w:val="uk-UA"/>
        </w:rPr>
        <w:t>висловили недовіру виборному органу первинної профспілкової</w:t>
      </w:r>
      <w:r w:rsidR="009B54CE" w:rsidRPr="00A20B0D">
        <w:rPr>
          <w:rFonts w:ascii="Times New Roman" w:hAnsi="Times New Roman" w:cs="Times New Roman"/>
          <w:sz w:val="24"/>
          <w:szCs w:val="24"/>
          <w:lang w:val="uk-UA"/>
        </w:rPr>
        <w:t xml:space="preserve"> </w:t>
      </w:r>
      <w:r w:rsidRPr="00A20B0D">
        <w:rPr>
          <w:rFonts w:ascii="Times New Roman" w:hAnsi="Times New Roman" w:cs="Times New Roman"/>
          <w:sz w:val="24"/>
          <w:szCs w:val="24"/>
          <w:lang w:val="uk-UA"/>
        </w:rPr>
        <w:t>організації та обрали власного представника для ведення перего</w:t>
      </w:r>
      <w:r w:rsidRPr="00A20B0D">
        <w:rPr>
          <w:rFonts w:ascii="Times New Roman" w:hAnsi="Times New Roman" w:cs="Times New Roman"/>
          <w:sz w:val="24"/>
          <w:szCs w:val="24"/>
          <w:lang w:val="uk-UA"/>
        </w:rPr>
        <w:softHyphen/>
        <w:t>ворів з укладення колективного договору.</w:t>
      </w:r>
    </w:p>
    <w:p w:rsidR="008610ED" w:rsidRPr="00654291" w:rsidRDefault="0091650F" w:rsidP="00A20B0D">
      <w:pPr>
        <w:spacing w:after="0" w:line="240" w:lineRule="auto"/>
        <w:ind w:firstLine="709"/>
        <w:contextualSpacing/>
        <w:jc w:val="both"/>
        <w:rPr>
          <w:rFonts w:ascii="Times New Roman" w:hAnsi="Times New Roman" w:cs="Times New Roman"/>
          <w:b/>
          <w:i/>
          <w:sz w:val="24"/>
          <w:szCs w:val="24"/>
          <w:lang w:val="uk-UA"/>
        </w:rPr>
      </w:pPr>
      <w:r w:rsidRPr="00654291">
        <w:rPr>
          <w:rFonts w:ascii="Times New Roman" w:hAnsi="Times New Roman" w:cs="Times New Roman"/>
          <w:b/>
          <w:i/>
          <w:sz w:val="24"/>
          <w:szCs w:val="24"/>
          <w:lang w:val="uk-UA"/>
        </w:rPr>
        <w:t>Як вирішити цю конфліктну ситуацію?</w:t>
      </w:r>
    </w:p>
    <w:p w:rsidR="009B54CE" w:rsidRPr="00A20B0D" w:rsidRDefault="009B54CE" w:rsidP="00A20B0D">
      <w:pPr>
        <w:shd w:val="clear" w:color="auto" w:fill="FFFFFF"/>
        <w:tabs>
          <w:tab w:val="left" w:pos="715"/>
        </w:tabs>
        <w:spacing w:after="0" w:line="240" w:lineRule="auto"/>
        <w:ind w:firstLine="709"/>
        <w:jc w:val="both"/>
        <w:rPr>
          <w:rFonts w:ascii="Times New Roman" w:hAnsi="Times New Roman" w:cs="Times New Roman"/>
          <w:sz w:val="24"/>
          <w:szCs w:val="24"/>
          <w:lang w:val="uk-UA"/>
        </w:rPr>
      </w:pPr>
    </w:p>
    <w:p w:rsidR="0091650F" w:rsidRPr="00A20B0D" w:rsidRDefault="00070590" w:rsidP="00315436">
      <w:pPr>
        <w:shd w:val="clear" w:color="auto" w:fill="FFFFFF"/>
        <w:tabs>
          <w:tab w:val="left" w:pos="715"/>
        </w:tabs>
        <w:spacing w:after="0" w:line="240" w:lineRule="auto"/>
        <w:ind w:firstLine="709"/>
        <w:jc w:val="both"/>
        <w:rPr>
          <w:rFonts w:ascii="Times New Roman" w:hAnsi="Times New Roman" w:cs="Times New Roman"/>
          <w:sz w:val="24"/>
          <w:szCs w:val="24"/>
          <w:lang w:val="uk-UA"/>
        </w:rPr>
      </w:pPr>
      <w:r w:rsidRPr="00D92B39">
        <w:rPr>
          <w:rFonts w:ascii="Times New Roman" w:hAnsi="Times New Roman" w:cs="Times New Roman"/>
          <w:b/>
          <w:sz w:val="24"/>
          <w:szCs w:val="24"/>
          <w:lang w:val="uk-UA"/>
        </w:rPr>
        <w:lastRenderedPageBreak/>
        <w:t>6.</w:t>
      </w:r>
      <w:r w:rsidRPr="00D92B39">
        <w:rPr>
          <w:rFonts w:ascii="Times New Roman" w:hAnsi="Times New Roman" w:cs="Times New Roman"/>
          <w:sz w:val="24"/>
          <w:szCs w:val="24"/>
          <w:lang w:val="uk-UA"/>
        </w:rPr>
        <w:t xml:space="preserve"> </w:t>
      </w:r>
      <w:r w:rsidR="0091650F" w:rsidRPr="00A20B0D">
        <w:rPr>
          <w:rFonts w:ascii="Times New Roman" w:hAnsi="Times New Roman" w:cs="Times New Roman"/>
          <w:sz w:val="24"/>
          <w:szCs w:val="24"/>
          <w:lang w:val="uk-UA"/>
        </w:rPr>
        <w:t>На комбінаті «Сірка» у поточному році утворилася склад</w:t>
      </w:r>
      <w:r w:rsidR="0091650F" w:rsidRPr="00A20B0D">
        <w:rPr>
          <w:rFonts w:ascii="Times New Roman" w:hAnsi="Times New Roman" w:cs="Times New Roman"/>
          <w:sz w:val="24"/>
          <w:szCs w:val="24"/>
          <w:lang w:val="uk-UA"/>
        </w:rPr>
        <w:softHyphen/>
      </w:r>
      <w:r w:rsidR="00EA54E8" w:rsidRPr="00A20B0D">
        <w:rPr>
          <w:rFonts w:ascii="Times New Roman" w:hAnsi="Times New Roman" w:cs="Times New Roman"/>
          <w:sz w:val="24"/>
          <w:szCs w:val="24"/>
          <w:lang w:val="uk-UA"/>
        </w:rPr>
        <w:t xml:space="preserve"> </w:t>
      </w:r>
      <w:r w:rsidR="0091650F" w:rsidRPr="00A20B0D">
        <w:rPr>
          <w:rFonts w:ascii="Times New Roman" w:hAnsi="Times New Roman" w:cs="Times New Roman"/>
          <w:sz w:val="24"/>
          <w:szCs w:val="24"/>
          <w:lang w:val="uk-UA"/>
        </w:rPr>
        <w:t>на фінансово-економічна ситуація, у зв’язку з чим при укладенні</w:t>
      </w:r>
      <w:r w:rsidR="00D92786" w:rsidRPr="00A20B0D">
        <w:rPr>
          <w:rFonts w:ascii="Times New Roman" w:hAnsi="Times New Roman" w:cs="Times New Roman"/>
          <w:sz w:val="24"/>
          <w:szCs w:val="24"/>
          <w:lang w:val="uk-UA"/>
        </w:rPr>
        <w:t xml:space="preserve"> </w:t>
      </w:r>
      <w:r w:rsidR="0091650F" w:rsidRPr="00A20B0D">
        <w:rPr>
          <w:rFonts w:ascii="Times New Roman" w:hAnsi="Times New Roman" w:cs="Times New Roman"/>
          <w:sz w:val="24"/>
          <w:szCs w:val="24"/>
          <w:lang w:val="uk-UA"/>
        </w:rPr>
        <w:t>колективного договору на наступний рік до нього було внесено</w:t>
      </w:r>
      <w:r w:rsidR="00D92786" w:rsidRPr="00A20B0D">
        <w:rPr>
          <w:rFonts w:ascii="Times New Roman" w:hAnsi="Times New Roman" w:cs="Times New Roman"/>
          <w:sz w:val="24"/>
          <w:szCs w:val="24"/>
          <w:lang w:val="uk-UA"/>
        </w:rPr>
        <w:t xml:space="preserve"> </w:t>
      </w:r>
      <w:r w:rsidR="0091650F" w:rsidRPr="00A20B0D">
        <w:rPr>
          <w:rFonts w:ascii="Times New Roman" w:hAnsi="Times New Roman" w:cs="Times New Roman"/>
          <w:sz w:val="24"/>
          <w:szCs w:val="24"/>
          <w:lang w:val="uk-UA"/>
        </w:rPr>
        <w:t>низку нових положень. Зокрема, дозволялося, як виняток, залучати неповнолітніх працівників (за згодою виборного органу пер</w:t>
      </w:r>
      <w:r w:rsidR="0091650F" w:rsidRPr="00A20B0D">
        <w:rPr>
          <w:rFonts w:ascii="Times New Roman" w:hAnsi="Times New Roman" w:cs="Times New Roman"/>
          <w:sz w:val="24"/>
          <w:szCs w:val="24"/>
          <w:lang w:val="uk-UA"/>
        </w:rPr>
        <w:softHyphen/>
        <w:t>винної профспілкової організації) до шкідливих робіт на термін</w:t>
      </w:r>
      <w:r w:rsidR="00D92786" w:rsidRPr="00A20B0D">
        <w:rPr>
          <w:rFonts w:ascii="Times New Roman" w:hAnsi="Times New Roman" w:cs="Times New Roman"/>
          <w:sz w:val="24"/>
          <w:szCs w:val="24"/>
          <w:lang w:val="uk-UA"/>
        </w:rPr>
        <w:t xml:space="preserve"> </w:t>
      </w:r>
      <w:r w:rsidR="0091650F" w:rsidRPr="00A20B0D">
        <w:rPr>
          <w:rFonts w:ascii="Times New Roman" w:hAnsi="Times New Roman" w:cs="Times New Roman"/>
          <w:sz w:val="24"/>
          <w:szCs w:val="24"/>
          <w:lang w:val="uk-UA"/>
        </w:rPr>
        <w:t>до 1 місяця і переносити їм відпуст</w:t>
      </w:r>
      <w:r w:rsidR="00D92786" w:rsidRPr="00A20B0D">
        <w:rPr>
          <w:rFonts w:ascii="Times New Roman" w:hAnsi="Times New Roman" w:cs="Times New Roman"/>
          <w:sz w:val="24"/>
          <w:szCs w:val="24"/>
          <w:lang w:val="uk-UA"/>
        </w:rPr>
        <w:t>ку на осі</w:t>
      </w:r>
      <w:r w:rsidR="0091650F" w:rsidRPr="00A20B0D">
        <w:rPr>
          <w:rFonts w:ascii="Times New Roman" w:hAnsi="Times New Roman" w:cs="Times New Roman"/>
          <w:sz w:val="24"/>
          <w:szCs w:val="24"/>
          <w:lang w:val="uk-UA"/>
        </w:rPr>
        <w:t>нь або вес</w:t>
      </w:r>
      <w:r w:rsidR="00D92786" w:rsidRPr="00A20B0D">
        <w:rPr>
          <w:rFonts w:ascii="Times New Roman" w:hAnsi="Times New Roman" w:cs="Times New Roman"/>
          <w:sz w:val="24"/>
          <w:szCs w:val="24"/>
          <w:lang w:val="uk-UA"/>
        </w:rPr>
        <w:t>ну, змен</w:t>
      </w:r>
      <w:r w:rsidR="0091650F" w:rsidRPr="00A20B0D">
        <w:rPr>
          <w:rFonts w:ascii="Times New Roman" w:hAnsi="Times New Roman" w:cs="Times New Roman"/>
          <w:sz w:val="24"/>
          <w:szCs w:val="24"/>
          <w:lang w:val="uk-UA"/>
        </w:rPr>
        <w:t>шу</w:t>
      </w:r>
      <w:r w:rsidR="0091650F" w:rsidRPr="00A20B0D">
        <w:rPr>
          <w:rFonts w:ascii="Times New Roman" w:hAnsi="Times New Roman" w:cs="Times New Roman"/>
          <w:sz w:val="24"/>
          <w:szCs w:val="24"/>
          <w:lang w:val="uk-UA"/>
        </w:rPr>
        <w:softHyphen/>
        <w:t>вати розмір заробітної плати.</w:t>
      </w:r>
    </w:p>
    <w:p w:rsidR="0091650F" w:rsidRPr="00654291" w:rsidRDefault="00211FA6" w:rsidP="00A20B0D">
      <w:pPr>
        <w:spacing w:after="0" w:line="240" w:lineRule="auto"/>
        <w:ind w:firstLine="709"/>
        <w:contextualSpacing/>
        <w:jc w:val="both"/>
        <w:rPr>
          <w:rFonts w:ascii="Times New Roman" w:hAnsi="Times New Roman" w:cs="Times New Roman"/>
          <w:b/>
          <w:i/>
          <w:sz w:val="24"/>
          <w:szCs w:val="24"/>
          <w:lang w:val="uk-UA"/>
        </w:rPr>
      </w:pPr>
      <w:r w:rsidRPr="00654291">
        <w:rPr>
          <w:rFonts w:ascii="Times New Roman" w:hAnsi="Times New Roman" w:cs="Times New Roman"/>
          <w:b/>
          <w:i/>
          <w:sz w:val="24"/>
          <w:szCs w:val="24"/>
          <w:lang w:val="uk-UA"/>
        </w:rPr>
        <w:t xml:space="preserve">Яка </w:t>
      </w:r>
      <w:r w:rsidR="0091650F" w:rsidRPr="00654291">
        <w:rPr>
          <w:rFonts w:ascii="Times New Roman" w:hAnsi="Times New Roman" w:cs="Times New Roman"/>
          <w:b/>
          <w:i/>
          <w:sz w:val="24"/>
          <w:szCs w:val="24"/>
          <w:lang w:val="uk-UA"/>
        </w:rPr>
        <w:t>Ваша думка щодо правомірності цих положень</w:t>
      </w:r>
      <w:r w:rsidRPr="00654291">
        <w:rPr>
          <w:rFonts w:ascii="Times New Roman" w:hAnsi="Times New Roman" w:cs="Times New Roman"/>
          <w:b/>
          <w:i/>
          <w:sz w:val="24"/>
          <w:szCs w:val="24"/>
          <w:lang w:val="uk-UA"/>
        </w:rPr>
        <w:t>?</w:t>
      </w:r>
    </w:p>
    <w:p w:rsidR="00BD6D69" w:rsidRPr="00654291" w:rsidRDefault="00BD6D69" w:rsidP="00A20B0D">
      <w:pPr>
        <w:pStyle w:val="a5"/>
        <w:ind w:left="0" w:firstLine="709"/>
        <w:jc w:val="both"/>
        <w:rPr>
          <w:b/>
          <w:i/>
          <w:sz w:val="24"/>
          <w:szCs w:val="24"/>
        </w:rPr>
      </w:pPr>
    </w:p>
    <w:p w:rsidR="00A3477F" w:rsidRPr="00654291" w:rsidRDefault="00A3477F" w:rsidP="00A20B0D">
      <w:pPr>
        <w:pStyle w:val="a5"/>
        <w:ind w:left="0" w:firstLine="709"/>
        <w:jc w:val="both"/>
        <w:rPr>
          <w:b/>
          <w:sz w:val="24"/>
          <w:szCs w:val="24"/>
        </w:rPr>
      </w:pPr>
      <w:r w:rsidRPr="00654291">
        <w:rPr>
          <w:b/>
          <w:sz w:val="24"/>
          <w:szCs w:val="24"/>
        </w:rPr>
        <w:t>Нормативний матеріал до теми</w:t>
      </w:r>
    </w:p>
    <w:p w:rsidR="00A3477F" w:rsidRPr="00A20B0D" w:rsidRDefault="00A3477F" w:rsidP="00A20B0D">
      <w:pPr>
        <w:widowControl w:val="0"/>
        <w:numPr>
          <w:ilvl w:val="0"/>
          <w:numId w:val="23"/>
        </w:numPr>
        <w:shd w:val="clear" w:color="auto" w:fill="FFFFFF"/>
        <w:tabs>
          <w:tab w:val="left" w:pos="341"/>
        </w:tabs>
        <w:autoSpaceDE w:val="0"/>
        <w:autoSpaceDN w:val="0"/>
        <w:adjustRightInd w:val="0"/>
        <w:spacing w:after="0" w:line="240" w:lineRule="auto"/>
        <w:ind w:firstLine="709"/>
        <w:jc w:val="both"/>
        <w:rPr>
          <w:rFonts w:ascii="Times New Roman" w:hAnsi="Times New Roman" w:cs="Times New Roman"/>
          <w:sz w:val="24"/>
          <w:szCs w:val="24"/>
          <w:lang w:val="uk-UA"/>
        </w:rPr>
      </w:pPr>
      <w:r w:rsidRPr="00A20B0D">
        <w:rPr>
          <w:rFonts w:ascii="Times New Roman" w:hAnsi="Times New Roman" w:cs="Times New Roman"/>
          <w:sz w:val="24"/>
          <w:szCs w:val="24"/>
          <w:lang w:val="uk-UA"/>
        </w:rPr>
        <w:t xml:space="preserve">Конституція України, прийнята Верховною Радою України 28 </w:t>
      </w:r>
      <w:proofErr w:type="spellStart"/>
      <w:r w:rsidRPr="00A20B0D">
        <w:rPr>
          <w:rFonts w:ascii="Times New Roman" w:hAnsi="Times New Roman" w:cs="Times New Roman"/>
          <w:sz w:val="24"/>
          <w:szCs w:val="24"/>
          <w:lang w:val="uk-UA"/>
        </w:rPr>
        <w:t>чер</w:t>
      </w:r>
      <w:proofErr w:type="spellEnd"/>
      <w:r w:rsidRPr="00A20B0D">
        <w:rPr>
          <w:rFonts w:ascii="Times New Roman" w:hAnsi="Times New Roman" w:cs="Times New Roman"/>
          <w:sz w:val="24"/>
          <w:szCs w:val="24"/>
          <w:lang w:val="uk-UA"/>
        </w:rPr>
        <w:t xml:space="preserve"> </w:t>
      </w:r>
      <w:proofErr w:type="spellStart"/>
      <w:r w:rsidRPr="00A20B0D">
        <w:rPr>
          <w:rFonts w:ascii="Times New Roman" w:hAnsi="Times New Roman" w:cs="Times New Roman"/>
          <w:sz w:val="24"/>
          <w:szCs w:val="24"/>
          <w:lang w:val="uk-UA"/>
        </w:rPr>
        <w:t>вня</w:t>
      </w:r>
      <w:proofErr w:type="spellEnd"/>
      <w:r w:rsidRPr="00A20B0D">
        <w:rPr>
          <w:rFonts w:ascii="Times New Roman" w:hAnsi="Times New Roman" w:cs="Times New Roman"/>
          <w:sz w:val="24"/>
          <w:szCs w:val="24"/>
          <w:lang w:val="uk-UA"/>
        </w:rPr>
        <w:t xml:space="preserve"> 1996 р. // Відомості Верховної Ради Укра</w:t>
      </w:r>
      <w:r w:rsidR="00B241D8" w:rsidRPr="00A20B0D">
        <w:rPr>
          <w:rFonts w:ascii="Times New Roman" w:hAnsi="Times New Roman" w:cs="Times New Roman"/>
          <w:sz w:val="24"/>
          <w:szCs w:val="24"/>
          <w:lang w:val="uk-UA"/>
        </w:rPr>
        <w:t>ї</w:t>
      </w:r>
      <w:r w:rsidRPr="00A20B0D">
        <w:rPr>
          <w:rFonts w:ascii="Times New Roman" w:hAnsi="Times New Roman" w:cs="Times New Roman"/>
          <w:sz w:val="24"/>
          <w:szCs w:val="24"/>
          <w:lang w:val="uk-UA"/>
        </w:rPr>
        <w:t>ни. — 1996. — № 30. — Ст. 141.</w:t>
      </w:r>
    </w:p>
    <w:p w:rsidR="00A3477F" w:rsidRPr="00A20B0D" w:rsidRDefault="00A3477F" w:rsidP="00A20B0D">
      <w:pPr>
        <w:widowControl w:val="0"/>
        <w:numPr>
          <w:ilvl w:val="0"/>
          <w:numId w:val="23"/>
        </w:numPr>
        <w:shd w:val="clear" w:color="auto" w:fill="FFFFFF"/>
        <w:tabs>
          <w:tab w:val="left" w:pos="341"/>
        </w:tabs>
        <w:autoSpaceDE w:val="0"/>
        <w:autoSpaceDN w:val="0"/>
        <w:adjustRightInd w:val="0"/>
        <w:spacing w:after="0" w:line="240" w:lineRule="auto"/>
        <w:ind w:firstLine="709"/>
        <w:jc w:val="both"/>
        <w:rPr>
          <w:rFonts w:ascii="Times New Roman" w:hAnsi="Times New Roman" w:cs="Times New Roman"/>
          <w:sz w:val="24"/>
          <w:szCs w:val="24"/>
          <w:lang w:val="uk-UA"/>
        </w:rPr>
      </w:pPr>
      <w:r w:rsidRPr="00A20B0D">
        <w:rPr>
          <w:rFonts w:ascii="Times New Roman" w:hAnsi="Times New Roman" w:cs="Times New Roman"/>
          <w:sz w:val="24"/>
          <w:szCs w:val="24"/>
          <w:lang w:val="uk-UA"/>
        </w:rPr>
        <w:t>Європейська соціальна хартія (переглянута) (1996 р.) // Соціаль</w:t>
      </w:r>
      <w:r w:rsidRPr="00A20B0D">
        <w:rPr>
          <w:rFonts w:ascii="Times New Roman" w:hAnsi="Times New Roman" w:cs="Times New Roman"/>
          <w:sz w:val="24"/>
          <w:szCs w:val="24"/>
          <w:lang w:val="uk-UA"/>
        </w:rPr>
        <w:softHyphen/>
        <w:t>но-трудові відносини та вирішення трудових спорів. — К. : Осно</w:t>
      </w:r>
      <w:r w:rsidRPr="00A20B0D">
        <w:rPr>
          <w:rFonts w:ascii="Times New Roman" w:hAnsi="Times New Roman" w:cs="Times New Roman"/>
          <w:sz w:val="24"/>
          <w:szCs w:val="24"/>
          <w:lang w:val="uk-UA"/>
        </w:rPr>
        <w:softHyphen/>
        <w:t>ва, 2002. — С. 694.</w:t>
      </w:r>
    </w:p>
    <w:p w:rsidR="00A3477F" w:rsidRPr="00A20B0D" w:rsidRDefault="00A3477F" w:rsidP="00A20B0D">
      <w:pPr>
        <w:widowControl w:val="0"/>
        <w:numPr>
          <w:ilvl w:val="0"/>
          <w:numId w:val="23"/>
        </w:numPr>
        <w:shd w:val="clear" w:color="auto" w:fill="FFFFFF"/>
        <w:tabs>
          <w:tab w:val="left" w:pos="341"/>
        </w:tabs>
        <w:autoSpaceDE w:val="0"/>
        <w:autoSpaceDN w:val="0"/>
        <w:adjustRightInd w:val="0"/>
        <w:spacing w:after="0" w:line="240" w:lineRule="auto"/>
        <w:ind w:firstLine="709"/>
        <w:jc w:val="both"/>
        <w:rPr>
          <w:rFonts w:ascii="Times New Roman" w:hAnsi="Times New Roman" w:cs="Times New Roman"/>
          <w:sz w:val="24"/>
          <w:szCs w:val="24"/>
          <w:lang w:val="uk-UA"/>
        </w:rPr>
      </w:pPr>
      <w:r w:rsidRPr="00A20B0D">
        <w:rPr>
          <w:rFonts w:ascii="Times New Roman" w:hAnsi="Times New Roman" w:cs="Times New Roman"/>
          <w:sz w:val="24"/>
          <w:szCs w:val="24"/>
          <w:lang w:val="uk-UA"/>
        </w:rPr>
        <w:t xml:space="preserve">Міжнародний пакт про економічні, соціальні та культурні права (1966 рік) // Права людини: Міжнародні договори України, декларації, документи / упор. Ю. К. </w:t>
      </w:r>
      <w:proofErr w:type="spellStart"/>
      <w:r w:rsidRPr="00A20B0D">
        <w:rPr>
          <w:rFonts w:ascii="Times New Roman" w:hAnsi="Times New Roman" w:cs="Times New Roman"/>
          <w:sz w:val="24"/>
          <w:szCs w:val="24"/>
          <w:lang w:val="uk-UA"/>
        </w:rPr>
        <w:t>Качуренко</w:t>
      </w:r>
      <w:proofErr w:type="spellEnd"/>
      <w:r w:rsidRPr="00A20B0D">
        <w:rPr>
          <w:rFonts w:ascii="Times New Roman" w:hAnsi="Times New Roman" w:cs="Times New Roman"/>
          <w:sz w:val="24"/>
          <w:szCs w:val="24"/>
          <w:lang w:val="uk-UA"/>
        </w:rPr>
        <w:t>. — К. : Наук. думка, 1992.</w:t>
      </w:r>
    </w:p>
    <w:p w:rsidR="00A3477F" w:rsidRPr="00A20B0D" w:rsidRDefault="00A3477F" w:rsidP="00A20B0D">
      <w:pPr>
        <w:widowControl w:val="0"/>
        <w:numPr>
          <w:ilvl w:val="0"/>
          <w:numId w:val="23"/>
        </w:numPr>
        <w:shd w:val="clear" w:color="auto" w:fill="FFFFFF"/>
        <w:tabs>
          <w:tab w:val="left" w:pos="341"/>
        </w:tabs>
        <w:autoSpaceDE w:val="0"/>
        <w:autoSpaceDN w:val="0"/>
        <w:adjustRightInd w:val="0"/>
        <w:spacing w:after="0" w:line="240" w:lineRule="auto"/>
        <w:ind w:firstLine="709"/>
        <w:jc w:val="both"/>
        <w:rPr>
          <w:rFonts w:ascii="Times New Roman" w:hAnsi="Times New Roman" w:cs="Times New Roman"/>
          <w:sz w:val="24"/>
          <w:szCs w:val="24"/>
          <w:lang w:val="uk-UA"/>
        </w:rPr>
      </w:pPr>
      <w:r w:rsidRPr="00A20B0D">
        <w:rPr>
          <w:rFonts w:ascii="Times New Roman" w:hAnsi="Times New Roman" w:cs="Times New Roman"/>
          <w:sz w:val="24"/>
          <w:szCs w:val="24"/>
          <w:lang w:val="uk-UA"/>
        </w:rPr>
        <w:t>Конвенція МОП про свободу асоціацій та захист права на органі</w:t>
      </w:r>
      <w:r w:rsidRPr="00A20B0D">
        <w:rPr>
          <w:rFonts w:ascii="Times New Roman" w:hAnsi="Times New Roman" w:cs="Times New Roman"/>
          <w:sz w:val="24"/>
          <w:szCs w:val="24"/>
          <w:lang w:val="uk-UA"/>
        </w:rPr>
        <w:softHyphen/>
        <w:t>зацію від 1948 р. № 87 // Конвенції та рекомендації, ухвалені Міжнародною організацією праці 1919-1964. — Женева : Між</w:t>
      </w:r>
      <w:r w:rsidRPr="00A20B0D">
        <w:rPr>
          <w:rFonts w:ascii="Times New Roman" w:hAnsi="Times New Roman" w:cs="Times New Roman"/>
          <w:sz w:val="24"/>
          <w:szCs w:val="24"/>
          <w:lang w:val="uk-UA"/>
        </w:rPr>
        <w:softHyphen/>
        <w:t>народне бюро праці, 1999. — Т. 1. — С. 434-438.</w:t>
      </w:r>
    </w:p>
    <w:p w:rsidR="0024581C" w:rsidRPr="00A20B0D" w:rsidRDefault="00A3477F" w:rsidP="00A20B0D">
      <w:pPr>
        <w:widowControl w:val="0"/>
        <w:numPr>
          <w:ilvl w:val="0"/>
          <w:numId w:val="23"/>
        </w:numPr>
        <w:shd w:val="clear" w:color="auto" w:fill="FFFFFF"/>
        <w:tabs>
          <w:tab w:val="left" w:pos="341"/>
        </w:tabs>
        <w:autoSpaceDE w:val="0"/>
        <w:autoSpaceDN w:val="0"/>
        <w:adjustRightInd w:val="0"/>
        <w:spacing w:after="0" w:line="240" w:lineRule="auto"/>
        <w:ind w:firstLine="709"/>
        <w:jc w:val="both"/>
        <w:rPr>
          <w:rFonts w:ascii="Times New Roman" w:hAnsi="Times New Roman" w:cs="Times New Roman"/>
          <w:sz w:val="24"/>
          <w:szCs w:val="24"/>
          <w:lang w:val="uk-UA"/>
        </w:rPr>
      </w:pPr>
      <w:r w:rsidRPr="00A20B0D">
        <w:rPr>
          <w:rFonts w:ascii="Times New Roman" w:hAnsi="Times New Roman" w:cs="Times New Roman"/>
          <w:sz w:val="24"/>
          <w:szCs w:val="24"/>
          <w:lang w:val="uk-UA"/>
        </w:rPr>
        <w:t>Конвенція МОП про застосування права на організацію та ведення колективних переговорів від 1949 р. № 98 // Конвенції та рекомен</w:t>
      </w:r>
      <w:r w:rsidRPr="00A20B0D">
        <w:rPr>
          <w:rFonts w:ascii="Times New Roman" w:hAnsi="Times New Roman" w:cs="Times New Roman"/>
          <w:sz w:val="24"/>
          <w:szCs w:val="24"/>
          <w:lang w:val="uk-UA"/>
        </w:rPr>
        <w:softHyphen/>
        <w:t>дації, ухвалені Міжнародною організацією праці 1919-1964. — Женева : Міжнародне бю</w:t>
      </w:r>
      <w:r w:rsidR="0024581C" w:rsidRPr="00A20B0D">
        <w:rPr>
          <w:rFonts w:ascii="Times New Roman" w:hAnsi="Times New Roman" w:cs="Times New Roman"/>
          <w:sz w:val="24"/>
          <w:szCs w:val="24"/>
          <w:lang w:val="uk-UA"/>
        </w:rPr>
        <w:t>ро пра</w:t>
      </w:r>
      <w:r w:rsidRPr="00A20B0D">
        <w:rPr>
          <w:rFonts w:ascii="Times New Roman" w:hAnsi="Times New Roman" w:cs="Times New Roman"/>
          <w:sz w:val="24"/>
          <w:szCs w:val="24"/>
          <w:lang w:val="uk-UA"/>
        </w:rPr>
        <w:t>ці, 1999. — Т. 1. — С. 530-533.</w:t>
      </w:r>
    </w:p>
    <w:p w:rsidR="00A3477F" w:rsidRPr="00A20B0D" w:rsidRDefault="00A3477F" w:rsidP="00A20B0D">
      <w:pPr>
        <w:widowControl w:val="0"/>
        <w:numPr>
          <w:ilvl w:val="0"/>
          <w:numId w:val="23"/>
        </w:numPr>
        <w:shd w:val="clear" w:color="auto" w:fill="FFFFFF"/>
        <w:tabs>
          <w:tab w:val="left" w:pos="341"/>
        </w:tabs>
        <w:autoSpaceDE w:val="0"/>
        <w:autoSpaceDN w:val="0"/>
        <w:adjustRightInd w:val="0"/>
        <w:spacing w:after="0" w:line="240" w:lineRule="auto"/>
        <w:ind w:firstLine="709"/>
        <w:jc w:val="both"/>
        <w:rPr>
          <w:rFonts w:ascii="Times New Roman" w:hAnsi="Times New Roman" w:cs="Times New Roman"/>
          <w:sz w:val="24"/>
          <w:szCs w:val="24"/>
          <w:lang w:val="uk-UA"/>
        </w:rPr>
      </w:pPr>
      <w:r w:rsidRPr="00A20B0D">
        <w:rPr>
          <w:rFonts w:ascii="Times New Roman" w:hAnsi="Times New Roman" w:cs="Times New Roman"/>
          <w:sz w:val="24"/>
          <w:szCs w:val="24"/>
          <w:lang w:val="uk-UA"/>
        </w:rPr>
        <w:t>Конвенція МОП про сприяння колективним переговорам від 1952 р. № 154 // Конвенції та рекомендації, ухвалені Міжнарод</w:t>
      </w:r>
      <w:r w:rsidRPr="00A20B0D">
        <w:rPr>
          <w:rFonts w:ascii="Times New Roman" w:hAnsi="Times New Roman" w:cs="Times New Roman"/>
          <w:sz w:val="24"/>
          <w:szCs w:val="24"/>
          <w:lang w:val="uk-UA"/>
        </w:rPr>
        <w:softHyphen/>
        <w:t>ною організацією праці у 1965-1999 рр. — Женева : Міжнародне бюро праці, 1999. — Т. 2. — С. 1180-1183</w:t>
      </w:r>
    </w:p>
    <w:p w:rsidR="00A3477F" w:rsidRPr="00A20B0D" w:rsidRDefault="00A3477F" w:rsidP="00A20B0D">
      <w:pPr>
        <w:widowControl w:val="0"/>
        <w:numPr>
          <w:ilvl w:val="0"/>
          <w:numId w:val="24"/>
        </w:numPr>
        <w:shd w:val="clear" w:color="auto" w:fill="FFFFFF"/>
        <w:tabs>
          <w:tab w:val="left" w:pos="341"/>
        </w:tabs>
        <w:autoSpaceDE w:val="0"/>
        <w:autoSpaceDN w:val="0"/>
        <w:adjustRightInd w:val="0"/>
        <w:spacing w:after="0" w:line="240" w:lineRule="auto"/>
        <w:ind w:firstLine="709"/>
        <w:jc w:val="both"/>
        <w:rPr>
          <w:rFonts w:ascii="Times New Roman" w:hAnsi="Times New Roman" w:cs="Times New Roman"/>
          <w:sz w:val="24"/>
          <w:szCs w:val="24"/>
          <w:lang w:val="uk-UA"/>
        </w:rPr>
      </w:pPr>
      <w:r w:rsidRPr="00A20B0D">
        <w:rPr>
          <w:rFonts w:ascii="Times New Roman" w:hAnsi="Times New Roman" w:cs="Times New Roman"/>
          <w:sz w:val="24"/>
          <w:szCs w:val="24"/>
          <w:lang w:val="uk-UA"/>
        </w:rPr>
        <w:t xml:space="preserve">Рекомендація МОП про колективні договори від 1951 р. № 91 // Конвенції та рекомендації, ухвалені Міжнародною організацією </w:t>
      </w:r>
      <w:proofErr w:type="spellStart"/>
      <w:r w:rsidRPr="00A20B0D">
        <w:rPr>
          <w:rFonts w:ascii="Times New Roman" w:hAnsi="Times New Roman" w:cs="Times New Roman"/>
          <w:sz w:val="24"/>
          <w:szCs w:val="24"/>
          <w:lang w:val="uk-UA"/>
        </w:rPr>
        <w:t>пра</w:t>
      </w:r>
      <w:proofErr w:type="spellEnd"/>
      <w:r w:rsidRPr="00A20B0D">
        <w:rPr>
          <w:rFonts w:ascii="Times New Roman" w:hAnsi="Times New Roman" w:cs="Times New Roman"/>
          <w:sz w:val="24"/>
          <w:szCs w:val="24"/>
          <w:lang w:val="uk-UA"/>
        </w:rPr>
        <w:t xml:space="preserve"> ці у 1919–1964 рр. — Женева : Міжнародне бюро праці, 1999. — Т. 1. — С. 545–546.</w:t>
      </w:r>
    </w:p>
    <w:p w:rsidR="00A3477F" w:rsidRPr="00A20B0D" w:rsidRDefault="00A3477F" w:rsidP="00A20B0D">
      <w:pPr>
        <w:widowControl w:val="0"/>
        <w:numPr>
          <w:ilvl w:val="0"/>
          <w:numId w:val="24"/>
        </w:numPr>
        <w:shd w:val="clear" w:color="auto" w:fill="FFFFFF"/>
        <w:tabs>
          <w:tab w:val="left" w:pos="341"/>
        </w:tabs>
        <w:autoSpaceDE w:val="0"/>
        <w:autoSpaceDN w:val="0"/>
        <w:adjustRightInd w:val="0"/>
        <w:spacing w:after="0" w:line="240" w:lineRule="auto"/>
        <w:ind w:firstLine="709"/>
        <w:jc w:val="both"/>
        <w:rPr>
          <w:rFonts w:ascii="Times New Roman" w:hAnsi="Times New Roman" w:cs="Times New Roman"/>
          <w:sz w:val="24"/>
          <w:szCs w:val="24"/>
          <w:lang w:val="uk-UA"/>
        </w:rPr>
      </w:pPr>
      <w:r w:rsidRPr="00A20B0D">
        <w:rPr>
          <w:rFonts w:ascii="Times New Roman" w:hAnsi="Times New Roman" w:cs="Times New Roman"/>
          <w:sz w:val="24"/>
          <w:szCs w:val="24"/>
          <w:lang w:val="uk-UA"/>
        </w:rPr>
        <w:t>Рекомендація МОП про консультації та співробітництво між роботодавцями і працівниками на рівні підприємства від 1952 р. № 94 // Конвенції та рекомендації, ухвалені Міжнародною орга</w:t>
      </w:r>
      <w:r w:rsidRPr="00A20B0D">
        <w:rPr>
          <w:rFonts w:ascii="Times New Roman" w:hAnsi="Times New Roman" w:cs="Times New Roman"/>
          <w:sz w:val="24"/>
          <w:szCs w:val="24"/>
          <w:lang w:val="uk-UA"/>
        </w:rPr>
        <w:softHyphen/>
        <w:t>ні за цією праці у 1919–1964 рр. — Женева : Міжна</w:t>
      </w:r>
      <w:r w:rsidR="0024581C" w:rsidRPr="00A20B0D">
        <w:rPr>
          <w:rFonts w:ascii="Times New Roman" w:hAnsi="Times New Roman" w:cs="Times New Roman"/>
          <w:sz w:val="24"/>
          <w:szCs w:val="24"/>
          <w:lang w:val="uk-UA"/>
        </w:rPr>
        <w:t>родн</w:t>
      </w:r>
      <w:r w:rsidRPr="00A20B0D">
        <w:rPr>
          <w:rFonts w:ascii="Times New Roman" w:hAnsi="Times New Roman" w:cs="Times New Roman"/>
          <w:sz w:val="24"/>
          <w:szCs w:val="24"/>
          <w:lang w:val="uk-UA"/>
        </w:rPr>
        <w:t>е бюро праці, 1999. — Т. 1. — С. 580.</w:t>
      </w:r>
    </w:p>
    <w:p w:rsidR="00A3477F" w:rsidRPr="00A20B0D" w:rsidRDefault="00A3477F" w:rsidP="00A20B0D">
      <w:pPr>
        <w:widowControl w:val="0"/>
        <w:numPr>
          <w:ilvl w:val="0"/>
          <w:numId w:val="24"/>
        </w:numPr>
        <w:shd w:val="clear" w:color="auto" w:fill="FFFFFF"/>
        <w:tabs>
          <w:tab w:val="left" w:pos="341"/>
        </w:tabs>
        <w:autoSpaceDE w:val="0"/>
        <w:autoSpaceDN w:val="0"/>
        <w:adjustRightInd w:val="0"/>
        <w:spacing w:after="0" w:line="240" w:lineRule="auto"/>
        <w:ind w:firstLine="709"/>
        <w:jc w:val="both"/>
        <w:rPr>
          <w:rFonts w:ascii="Times New Roman" w:hAnsi="Times New Roman" w:cs="Times New Roman"/>
          <w:sz w:val="24"/>
          <w:szCs w:val="24"/>
          <w:lang w:val="uk-UA"/>
        </w:rPr>
      </w:pPr>
      <w:r w:rsidRPr="00A20B0D">
        <w:rPr>
          <w:rFonts w:ascii="Times New Roman" w:hAnsi="Times New Roman" w:cs="Times New Roman"/>
          <w:sz w:val="24"/>
          <w:szCs w:val="24"/>
          <w:lang w:val="uk-UA"/>
        </w:rPr>
        <w:t>Господарський кодекс України від 16 січня 2003 р. // Відомості Верховної Ради Украї</w:t>
      </w:r>
      <w:r w:rsidR="0024581C" w:rsidRPr="00A20B0D">
        <w:rPr>
          <w:rFonts w:ascii="Times New Roman" w:hAnsi="Times New Roman" w:cs="Times New Roman"/>
          <w:sz w:val="24"/>
          <w:szCs w:val="24"/>
          <w:lang w:val="uk-UA"/>
        </w:rPr>
        <w:t>н</w:t>
      </w:r>
      <w:r w:rsidRPr="00A20B0D">
        <w:rPr>
          <w:rFonts w:ascii="Times New Roman" w:hAnsi="Times New Roman" w:cs="Times New Roman"/>
          <w:sz w:val="24"/>
          <w:szCs w:val="24"/>
          <w:lang w:val="uk-UA"/>
        </w:rPr>
        <w:t>и. — 2003. — №№ 18, 19–20, 21–22. — Ст. 144.</w:t>
      </w:r>
    </w:p>
    <w:p w:rsidR="00A3477F" w:rsidRPr="00A20B0D" w:rsidRDefault="00A3477F" w:rsidP="00A20B0D">
      <w:pPr>
        <w:widowControl w:val="0"/>
        <w:numPr>
          <w:ilvl w:val="0"/>
          <w:numId w:val="24"/>
        </w:numPr>
        <w:shd w:val="clear" w:color="auto" w:fill="FFFFFF"/>
        <w:tabs>
          <w:tab w:val="left" w:pos="341"/>
        </w:tabs>
        <w:autoSpaceDE w:val="0"/>
        <w:autoSpaceDN w:val="0"/>
        <w:adjustRightInd w:val="0"/>
        <w:spacing w:after="0" w:line="240" w:lineRule="auto"/>
        <w:ind w:firstLine="709"/>
        <w:jc w:val="both"/>
        <w:rPr>
          <w:rFonts w:ascii="Times New Roman" w:hAnsi="Times New Roman" w:cs="Times New Roman"/>
          <w:sz w:val="24"/>
          <w:szCs w:val="24"/>
          <w:lang w:val="uk-UA"/>
        </w:rPr>
      </w:pPr>
      <w:r w:rsidRPr="00A20B0D">
        <w:rPr>
          <w:rFonts w:ascii="Times New Roman" w:hAnsi="Times New Roman" w:cs="Times New Roman"/>
          <w:sz w:val="24"/>
          <w:szCs w:val="24"/>
          <w:lang w:val="uk-UA"/>
        </w:rPr>
        <w:t>Кодекс України про адміністративні правопоруше</w:t>
      </w:r>
      <w:r w:rsidR="0024581C" w:rsidRPr="00A20B0D">
        <w:rPr>
          <w:rFonts w:ascii="Times New Roman" w:hAnsi="Times New Roman" w:cs="Times New Roman"/>
          <w:sz w:val="24"/>
          <w:szCs w:val="24"/>
          <w:lang w:val="uk-UA"/>
        </w:rPr>
        <w:t>ння від 7 груд</w:t>
      </w:r>
      <w:r w:rsidR="0024581C" w:rsidRPr="00A20B0D">
        <w:rPr>
          <w:rFonts w:ascii="Times New Roman" w:hAnsi="Times New Roman" w:cs="Times New Roman"/>
          <w:sz w:val="24"/>
          <w:szCs w:val="24"/>
          <w:lang w:val="uk-UA"/>
        </w:rPr>
        <w:softHyphen/>
        <w:t>ня 1984 р. // Від</w:t>
      </w:r>
      <w:r w:rsidRPr="00A20B0D">
        <w:rPr>
          <w:rFonts w:ascii="Times New Roman" w:hAnsi="Times New Roman" w:cs="Times New Roman"/>
          <w:sz w:val="24"/>
          <w:szCs w:val="24"/>
          <w:lang w:val="uk-UA"/>
        </w:rPr>
        <w:t>о</w:t>
      </w:r>
      <w:r w:rsidR="0024581C" w:rsidRPr="00A20B0D">
        <w:rPr>
          <w:rFonts w:ascii="Times New Roman" w:hAnsi="Times New Roman" w:cs="Times New Roman"/>
          <w:sz w:val="24"/>
          <w:szCs w:val="24"/>
          <w:lang w:val="uk-UA"/>
        </w:rPr>
        <w:t>мо</w:t>
      </w:r>
      <w:r w:rsidRPr="00A20B0D">
        <w:rPr>
          <w:rFonts w:ascii="Times New Roman" w:hAnsi="Times New Roman" w:cs="Times New Roman"/>
          <w:sz w:val="24"/>
          <w:szCs w:val="24"/>
          <w:lang w:val="uk-UA"/>
        </w:rPr>
        <w:t>сті Вер</w:t>
      </w:r>
      <w:r w:rsidR="0024581C" w:rsidRPr="00A20B0D">
        <w:rPr>
          <w:rFonts w:ascii="Times New Roman" w:hAnsi="Times New Roman" w:cs="Times New Roman"/>
          <w:sz w:val="24"/>
          <w:szCs w:val="24"/>
          <w:lang w:val="uk-UA"/>
        </w:rPr>
        <w:t>ховн</w:t>
      </w:r>
      <w:r w:rsidRPr="00A20B0D">
        <w:rPr>
          <w:rFonts w:ascii="Times New Roman" w:hAnsi="Times New Roman" w:cs="Times New Roman"/>
          <w:sz w:val="24"/>
          <w:szCs w:val="24"/>
          <w:lang w:val="uk-UA"/>
        </w:rPr>
        <w:t>ої Ради Української РСР. — 1984. — Додаток № 51. — Ст. 131.</w:t>
      </w:r>
    </w:p>
    <w:p w:rsidR="00A3477F" w:rsidRPr="00A20B0D" w:rsidRDefault="00A3477F" w:rsidP="00A20B0D">
      <w:pPr>
        <w:widowControl w:val="0"/>
        <w:numPr>
          <w:ilvl w:val="0"/>
          <w:numId w:val="24"/>
        </w:numPr>
        <w:shd w:val="clear" w:color="auto" w:fill="FFFFFF"/>
        <w:tabs>
          <w:tab w:val="left" w:pos="341"/>
        </w:tabs>
        <w:autoSpaceDE w:val="0"/>
        <w:autoSpaceDN w:val="0"/>
        <w:adjustRightInd w:val="0"/>
        <w:spacing w:after="0" w:line="240" w:lineRule="auto"/>
        <w:ind w:firstLine="709"/>
        <w:jc w:val="both"/>
        <w:rPr>
          <w:rFonts w:ascii="Times New Roman" w:hAnsi="Times New Roman" w:cs="Times New Roman"/>
          <w:sz w:val="24"/>
          <w:szCs w:val="24"/>
          <w:lang w:val="uk-UA"/>
        </w:rPr>
      </w:pPr>
      <w:r w:rsidRPr="00A20B0D">
        <w:rPr>
          <w:rFonts w:ascii="Times New Roman" w:hAnsi="Times New Roman" w:cs="Times New Roman"/>
          <w:sz w:val="24"/>
          <w:szCs w:val="24"/>
          <w:lang w:val="uk-UA"/>
        </w:rPr>
        <w:t>Кодекс законів про працю України від 10 грудня 1971 р. // Відомо</w:t>
      </w:r>
      <w:r w:rsidRPr="00A20B0D">
        <w:rPr>
          <w:rFonts w:ascii="Times New Roman" w:hAnsi="Times New Roman" w:cs="Times New Roman"/>
          <w:sz w:val="24"/>
          <w:szCs w:val="24"/>
          <w:lang w:val="uk-UA"/>
        </w:rPr>
        <w:softHyphen/>
        <w:t>сті Верховної Ради Української РСР. — 1971. — № 50. — Ст. 375.</w:t>
      </w:r>
    </w:p>
    <w:p w:rsidR="00A3477F" w:rsidRPr="00A20B0D" w:rsidRDefault="00A3477F" w:rsidP="00A20B0D">
      <w:pPr>
        <w:widowControl w:val="0"/>
        <w:numPr>
          <w:ilvl w:val="0"/>
          <w:numId w:val="24"/>
        </w:numPr>
        <w:shd w:val="clear" w:color="auto" w:fill="FFFFFF"/>
        <w:tabs>
          <w:tab w:val="left" w:pos="341"/>
        </w:tabs>
        <w:autoSpaceDE w:val="0"/>
        <w:autoSpaceDN w:val="0"/>
        <w:adjustRightInd w:val="0"/>
        <w:spacing w:after="0" w:line="240" w:lineRule="auto"/>
        <w:ind w:firstLine="709"/>
        <w:jc w:val="both"/>
        <w:rPr>
          <w:rFonts w:ascii="Times New Roman" w:hAnsi="Times New Roman" w:cs="Times New Roman"/>
          <w:sz w:val="24"/>
          <w:szCs w:val="24"/>
          <w:lang w:val="uk-UA"/>
        </w:rPr>
      </w:pPr>
      <w:r w:rsidRPr="00A20B0D">
        <w:rPr>
          <w:rFonts w:ascii="Times New Roman" w:hAnsi="Times New Roman" w:cs="Times New Roman"/>
          <w:sz w:val="24"/>
          <w:szCs w:val="24"/>
          <w:lang w:val="uk-UA"/>
        </w:rPr>
        <w:t>Закон України «Про соціальний діалог в Україні» від 23 грудня 2010 р. // Відомості Верховної Ради України. — 2011. — № 28. — Ст. 255.</w:t>
      </w:r>
    </w:p>
    <w:p w:rsidR="00A3477F" w:rsidRPr="00A20B0D" w:rsidRDefault="00A3477F" w:rsidP="00A20B0D">
      <w:pPr>
        <w:widowControl w:val="0"/>
        <w:numPr>
          <w:ilvl w:val="0"/>
          <w:numId w:val="24"/>
        </w:numPr>
        <w:shd w:val="clear" w:color="auto" w:fill="FFFFFF"/>
        <w:tabs>
          <w:tab w:val="left" w:pos="341"/>
        </w:tabs>
        <w:autoSpaceDE w:val="0"/>
        <w:autoSpaceDN w:val="0"/>
        <w:adjustRightInd w:val="0"/>
        <w:spacing w:after="0" w:line="240" w:lineRule="auto"/>
        <w:ind w:firstLine="709"/>
        <w:jc w:val="both"/>
        <w:rPr>
          <w:rFonts w:ascii="Times New Roman" w:hAnsi="Times New Roman" w:cs="Times New Roman"/>
          <w:sz w:val="24"/>
          <w:szCs w:val="24"/>
          <w:lang w:val="uk-UA"/>
        </w:rPr>
      </w:pPr>
      <w:r w:rsidRPr="00A20B0D">
        <w:rPr>
          <w:rFonts w:ascii="Times New Roman" w:hAnsi="Times New Roman" w:cs="Times New Roman"/>
          <w:sz w:val="24"/>
          <w:szCs w:val="24"/>
          <w:lang w:val="uk-UA"/>
        </w:rPr>
        <w:t>Закон України «Про організації роботодавців, їх об’єднання, права і гарантії їх діяльності» від 22 червня 2012 р. // Офіційний вісник України. — 2012. — № 59. — Ст. 2366.</w:t>
      </w:r>
    </w:p>
    <w:p w:rsidR="00A3477F" w:rsidRPr="00A20B0D" w:rsidRDefault="00A3477F" w:rsidP="00A20B0D">
      <w:pPr>
        <w:widowControl w:val="0"/>
        <w:numPr>
          <w:ilvl w:val="0"/>
          <w:numId w:val="24"/>
        </w:numPr>
        <w:shd w:val="clear" w:color="auto" w:fill="FFFFFF"/>
        <w:tabs>
          <w:tab w:val="left" w:pos="341"/>
        </w:tabs>
        <w:autoSpaceDE w:val="0"/>
        <w:autoSpaceDN w:val="0"/>
        <w:adjustRightInd w:val="0"/>
        <w:spacing w:after="0" w:line="240" w:lineRule="auto"/>
        <w:ind w:firstLine="709"/>
        <w:jc w:val="both"/>
        <w:rPr>
          <w:rFonts w:ascii="Times New Roman" w:hAnsi="Times New Roman" w:cs="Times New Roman"/>
          <w:sz w:val="24"/>
          <w:szCs w:val="24"/>
          <w:lang w:val="uk-UA"/>
        </w:rPr>
      </w:pPr>
      <w:r w:rsidRPr="00A20B0D">
        <w:rPr>
          <w:rFonts w:ascii="Times New Roman" w:hAnsi="Times New Roman" w:cs="Times New Roman"/>
          <w:sz w:val="24"/>
          <w:szCs w:val="24"/>
          <w:lang w:val="uk-UA"/>
        </w:rPr>
        <w:t>Закон України «Про професійні спілки, їх права та гарантії діяльності» від 15 вересня 1999 р. // Відомості Верховної Ради України. — 1999. — № 45. — Ст. 397.</w:t>
      </w:r>
    </w:p>
    <w:p w:rsidR="00A3477F" w:rsidRPr="00A20B0D" w:rsidRDefault="00A3477F" w:rsidP="00A20B0D">
      <w:pPr>
        <w:widowControl w:val="0"/>
        <w:numPr>
          <w:ilvl w:val="0"/>
          <w:numId w:val="24"/>
        </w:numPr>
        <w:shd w:val="clear" w:color="auto" w:fill="FFFFFF"/>
        <w:tabs>
          <w:tab w:val="left" w:pos="341"/>
        </w:tabs>
        <w:autoSpaceDE w:val="0"/>
        <w:autoSpaceDN w:val="0"/>
        <w:adjustRightInd w:val="0"/>
        <w:spacing w:after="0" w:line="240" w:lineRule="auto"/>
        <w:ind w:firstLine="709"/>
        <w:jc w:val="both"/>
        <w:rPr>
          <w:rFonts w:ascii="Times New Roman" w:hAnsi="Times New Roman" w:cs="Times New Roman"/>
          <w:sz w:val="24"/>
          <w:szCs w:val="24"/>
          <w:lang w:val="uk-UA"/>
        </w:rPr>
      </w:pPr>
      <w:r w:rsidRPr="00A20B0D">
        <w:rPr>
          <w:rFonts w:ascii="Times New Roman" w:hAnsi="Times New Roman" w:cs="Times New Roman"/>
          <w:sz w:val="24"/>
          <w:szCs w:val="24"/>
          <w:lang w:val="uk-UA"/>
        </w:rPr>
        <w:t>Закон України «Про порядок вирішення колективних трудових спорів (конфліктів)» від 3 березня 1998 р. // Відомості Верховної Ради України. — 1998. — № 34. — Ст. 227.</w:t>
      </w:r>
    </w:p>
    <w:p w:rsidR="00A3477F" w:rsidRPr="00A20B0D" w:rsidRDefault="00A3477F" w:rsidP="00A20B0D">
      <w:pPr>
        <w:widowControl w:val="0"/>
        <w:numPr>
          <w:ilvl w:val="0"/>
          <w:numId w:val="24"/>
        </w:numPr>
        <w:shd w:val="clear" w:color="auto" w:fill="FFFFFF"/>
        <w:tabs>
          <w:tab w:val="left" w:pos="341"/>
        </w:tabs>
        <w:autoSpaceDE w:val="0"/>
        <w:autoSpaceDN w:val="0"/>
        <w:adjustRightInd w:val="0"/>
        <w:spacing w:after="0" w:line="240" w:lineRule="auto"/>
        <w:ind w:firstLine="709"/>
        <w:jc w:val="both"/>
        <w:rPr>
          <w:rFonts w:ascii="Times New Roman" w:hAnsi="Times New Roman" w:cs="Times New Roman"/>
          <w:sz w:val="24"/>
          <w:szCs w:val="24"/>
          <w:lang w:val="uk-UA"/>
        </w:rPr>
      </w:pPr>
      <w:r w:rsidRPr="00A20B0D">
        <w:rPr>
          <w:rFonts w:ascii="Times New Roman" w:hAnsi="Times New Roman" w:cs="Times New Roman"/>
          <w:sz w:val="24"/>
          <w:szCs w:val="24"/>
          <w:lang w:val="uk-UA"/>
        </w:rPr>
        <w:t>Закон України «Про колективні договори і угоди» від 1 липня 1993 р. // Відомості Верховної Ради України. — 1993. — № 36. — Ст. 361.</w:t>
      </w:r>
    </w:p>
    <w:p w:rsidR="00A3477F" w:rsidRPr="00A20B0D" w:rsidRDefault="00A3477F" w:rsidP="00A20B0D">
      <w:pPr>
        <w:widowControl w:val="0"/>
        <w:numPr>
          <w:ilvl w:val="0"/>
          <w:numId w:val="24"/>
        </w:numPr>
        <w:shd w:val="clear" w:color="auto" w:fill="FFFFFF"/>
        <w:tabs>
          <w:tab w:val="left" w:pos="341"/>
        </w:tabs>
        <w:autoSpaceDE w:val="0"/>
        <w:autoSpaceDN w:val="0"/>
        <w:adjustRightInd w:val="0"/>
        <w:spacing w:after="0" w:line="240" w:lineRule="auto"/>
        <w:ind w:firstLine="709"/>
        <w:jc w:val="both"/>
        <w:rPr>
          <w:rFonts w:ascii="Times New Roman" w:hAnsi="Times New Roman" w:cs="Times New Roman"/>
          <w:sz w:val="24"/>
          <w:szCs w:val="24"/>
          <w:lang w:val="uk-UA"/>
        </w:rPr>
      </w:pPr>
      <w:r w:rsidRPr="00A20B0D">
        <w:rPr>
          <w:rFonts w:ascii="Times New Roman" w:hAnsi="Times New Roman" w:cs="Times New Roman"/>
          <w:sz w:val="24"/>
          <w:szCs w:val="24"/>
          <w:lang w:val="uk-UA"/>
        </w:rPr>
        <w:t>Указ Президента України «Про Національну тристоронню соціально-економічну раду» від 2 квітня 2011 р. № 347/2011 // Офіційний вісник України. — 2011. — № 26. — Ст. 1048.</w:t>
      </w:r>
    </w:p>
    <w:p w:rsidR="00A3477F" w:rsidRPr="00A20B0D" w:rsidRDefault="00A3477F" w:rsidP="00A20B0D">
      <w:pPr>
        <w:widowControl w:val="0"/>
        <w:numPr>
          <w:ilvl w:val="0"/>
          <w:numId w:val="24"/>
        </w:numPr>
        <w:shd w:val="clear" w:color="auto" w:fill="FFFFFF"/>
        <w:tabs>
          <w:tab w:val="left" w:pos="341"/>
        </w:tabs>
        <w:autoSpaceDE w:val="0"/>
        <w:autoSpaceDN w:val="0"/>
        <w:adjustRightInd w:val="0"/>
        <w:spacing w:after="0" w:line="240" w:lineRule="auto"/>
        <w:ind w:firstLine="709"/>
        <w:jc w:val="both"/>
        <w:rPr>
          <w:rFonts w:ascii="Times New Roman" w:hAnsi="Times New Roman" w:cs="Times New Roman"/>
          <w:sz w:val="24"/>
          <w:szCs w:val="24"/>
          <w:lang w:val="uk-UA"/>
        </w:rPr>
      </w:pPr>
      <w:r w:rsidRPr="00A20B0D">
        <w:rPr>
          <w:rFonts w:ascii="Times New Roman" w:hAnsi="Times New Roman" w:cs="Times New Roman"/>
          <w:sz w:val="24"/>
          <w:szCs w:val="24"/>
          <w:lang w:val="uk-UA"/>
        </w:rPr>
        <w:t>Положення про Національну службу посередництва і примирен</w:t>
      </w:r>
      <w:r w:rsidRPr="00A20B0D">
        <w:rPr>
          <w:rFonts w:ascii="Times New Roman" w:hAnsi="Times New Roman" w:cs="Times New Roman"/>
          <w:sz w:val="24"/>
          <w:szCs w:val="24"/>
          <w:lang w:val="uk-UA"/>
        </w:rPr>
        <w:softHyphen/>
        <w:t>ня, затверджене Указом Президента України від 17 листопада 1998 р. № 1258/98 // Офіційний вісник України. — 1998. — № 46.</w:t>
      </w:r>
    </w:p>
    <w:p w:rsidR="0024581C" w:rsidRPr="00A20B0D" w:rsidRDefault="00A3477F" w:rsidP="00A20B0D">
      <w:pPr>
        <w:widowControl w:val="0"/>
        <w:numPr>
          <w:ilvl w:val="0"/>
          <w:numId w:val="24"/>
        </w:numPr>
        <w:shd w:val="clear" w:color="auto" w:fill="FFFFFF"/>
        <w:tabs>
          <w:tab w:val="left" w:pos="341"/>
        </w:tabs>
        <w:autoSpaceDE w:val="0"/>
        <w:autoSpaceDN w:val="0"/>
        <w:adjustRightInd w:val="0"/>
        <w:spacing w:after="0" w:line="240" w:lineRule="auto"/>
        <w:ind w:firstLine="709"/>
        <w:jc w:val="both"/>
        <w:rPr>
          <w:rFonts w:ascii="Times New Roman" w:hAnsi="Times New Roman" w:cs="Times New Roman"/>
          <w:sz w:val="24"/>
          <w:szCs w:val="24"/>
          <w:lang w:val="uk-UA"/>
        </w:rPr>
      </w:pPr>
      <w:r w:rsidRPr="00A20B0D">
        <w:rPr>
          <w:rFonts w:ascii="Times New Roman" w:hAnsi="Times New Roman" w:cs="Times New Roman"/>
          <w:sz w:val="24"/>
          <w:szCs w:val="24"/>
          <w:lang w:val="uk-UA"/>
        </w:rPr>
        <w:lastRenderedPageBreak/>
        <w:t>Постанова Кабінету Міністрів України «Про порядок повідомної реєстрації галузевих (міжгалузевих) і територіальних угод, колектив</w:t>
      </w:r>
      <w:r w:rsidR="0024581C" w:rsidRPr="00A20B0D">
        <w:rPr>
          <w:rFonts w:ascii="Times New Roman" w:hAnsi="Times New Roman" w:cs="Times New Roman"/>
          <w:sz w:val="24"/>
          <w:szCs w:val="24"/>
          <w:lang w:val="uk-UA"/>
        </w:rPr>
        <w:t>них до</w:t>
      </w:r>
      <w:r w:rsidRPr="00A20B0D">
        <w:rPr>
          <w:rFonts w:ascii="Times New Roman" w:hAnsi="Times New Roman" w:cs="Times New Roman"/>
          <w:sz w:val="24"/>
          <w:szCs w:val="24"/>
          <w:lang w:val="uk-UA"/>
        </w:rPr>
        <w:t>говорів» від 13 лютого 2013 р. № 115 // Офіційний вісник України. — 2013. — № 16. — Ст. 554.</w:t>
      </w:r>
    </w:p>
    <w:p w:rsidR="0024581C" w:rsidRPr="00A20B0D" w:rsidRDefault="00A3477F" w:rsidP="00A20B0D">
      <w:pPr>
        <w:widowControl w:val="0"/>
        <w:numPr>
          <w:ilvl w:val="0"/>
          <w:numId w:val="24"/>
        </w:numPr>
        <w:shd w:val="clear" w:color="auto" w:fill="FFFFFF"/>
        <w:tabs>
          <w:tab w:val="left" w:pos="341"/>
        </w:tabs>
        <w:autoSpaceDE w:val="0"/>
        <w:autoSpaceDN w:val="0"/>
        <w:adjustRightInd w:val="0"/>
        <w:spacing w:after="0" w:line="240" w:lineRule="auto"/>
        <w:ind w:firstLine="709"/>
        <w:jc w:val="both"/>
        <w:rPr>
          <w:rFonts w:ascii="Times New Roman" w:hAnsi="Times New Roman" w:cs="Times New Roman"/>
          <w:sz w:val="24"/>
          <w:szCs w:val="24"/>
          <w:lang w:val="uk-UA"/>
        </w:rPr>
      </w:pPr>
      <w:r w:rsidRPr="00A20B0D">
        <w:rPr>
          <w:rFonts w:ascii="Times New Roman" w:hAnsi="Times New Roman" w:cs="Times New Roman"/>
          <w:sz w:val="24"/>
          <w:szCs w:val="24"/>
          <w:lang w:val="uk-UA"/>
        </w:rPr>
        <w:t>Порядок оцінки відповідності критеріям репрезентативності та підтвердження репрезентативності суб’єктів сторін профспілок та</w:t>
      </w:r>
      <w:r w:rsidR="0024581C" w:rsidRPr="00A20B0D">
        <w:rPr>
          <w:rFonts w:ascii="Times New Roman" w:hAnsi="Times New Roman" w:cs="Times New Roman"/>
          <w:sz w:val="24"/>
          <w:szCs w:val="24"/>
          <w:lang w:val="uk-UA"/>
        </w:rPr>
        <w:t xml:space="preserve"> </w:t>
      </w:r>
      <w:r w:rsidRPr="00A20B0D">
        <w:rPr>
          <w:rFonts w:ascii="Times New Roman" w:hAnsi="Times New Roman" w:cs="Times New Roman"/>
          <w:sz w:val="24"/>
          <w:szCs w:val="24"/>
          <w:lang w:val="uk-UA"/>
        </w:rPr>
        <w:t xml:space="preserve">організацій роботодавців, затверджено наказом Національної служби посередництва і примирення від 21 липня 2011 р. № 73. — [Електронний ресурс]. — Режим доступу : </w:t>
      </w:r>
      <w:hyperlink r:id="rId9" w:history="1">
        <w:r w:rsidRPr="00A20B0D">
          <w:rPr>
            <w:rFonts w:ascii="Times New Roman" w:hAnsi="Times New Roman" w:cs="Times New Roman"/>
            <w:sz w:val="24"/>
            <w:szCs w:val="24"/>
            <w:lang w:val="uk-UA"/>
          </w:rPr>
          <w:t>http://www.nspp.gov</w:t>
        </w:r>
      </w:hyperlink>
      <w:r w:rsidRPr="00A20B0D">
        <w:rPr>
          <w:rFonts w:ascii="Times New Roman" w:hAnsi="Times New Roman" w:cs="Times New Roman"/>
          <w:sz w:val="24"/>
          <w:szCs w:val="24"/>
          <w:lang w:val="uk-UA"/>
        </w:rPr>
        <w:t xml:space="preserve">. </w:t>
      </w:r>
      <w:proofErr w:type="spellStart"/>
      <w:r w:rsidRPr="00A20B0D">
        <w:rPr>
          <w:rFonts w:ascii="Times New Roman" w:hAnsi="Times New Roman" w:cs="Times New Roman"/>
          <w:sz w:val="24"/>
          <w:szCs w:val="24"/>
          <w:lang w:val="uk-UA"/>
        </w:rPr>
        <w:t>ua</w:t>
      </w:r>
      <w:proofErr w:type="spellEnd"/>
      <w:r w:rsidRPr="00A20B0D">
        <w:rPr>
          <w:rFonts w:ascii="Times New Roman" w:hAnsi="Times New Roman" w:cs="Times New Roman"/>
          <w:sz w:val="24"/>
          <w:szCs w:val="24"/>
          <w:lang w:val="uk-UA"/>
        </w:rPr>
        <w:t>/</w:t>
      </w:r>
      <w:proofErr w:type="spellStart"/>
      <w:r w:rsidRPr="00A20B0D">
        <w:rPr>
          <w:rFonts w:ascii="Times New Roman" w:hAnsi="Times New Roman" w:cs="Times New Roman"/>
          <w:sz w:val="24"/>
          <w:szCs w:val="24"/>
          <w:lang w:val="uk-UA"/>
        </w:rPr>
        <w:t>index.php?option</w:t>
      </w:r>
      <w:proofErr w:type="spellEnd"/>
      <w:r w:rsidRPr="00A20B0D">
        <w:rPr>
          <w:rFonts w:ascii="Times New Roman" w:hAnsi="Times New Roman" w:cs="Times New Roman"/>
          <w:sz w:val="24"/>
          <w:szCs w:val="24"/>
          <w:lang w:val="uk-UA"/>
        </w:rPr>
        <w:t>=</w:t>
      </w:r>
      <w:proofErr w:type="spellStart"/>
      <w:r w:rsidRPr="00A20B0D">
        <w:rPr>
          <w:rFonts w:ascii="Times New Roman" w:hAnsi="Times New Roman" w:cs="Times New Roman"/>
          <w:sz w:val="24"/>
          <w:szCs w:val="24"/>
          <w:lang w:val="uk-UA"/>
        </w:rPr>
        <w:t>com_content&amp;view</w:t>
      </w:r>
      <w:proofErr w:type="spellEnd"/>
      <w:r w:rsidRPr="00A20B0D">
        <w:rPr>
          <w:rFonts w:ascii="Times New Roman" w:hAnsi="Times New Roman" w:cs="Times New Roman"/>
          <w:sz w:val="24"/>
          <w:szCs w:val="24"/>
          <w:lang w:val="uk-UA"/>
        </w:rPr>
        <w:t>=</w:t>
      </w:r>
      <w:proofErr w:type="spellStart"/>
      <w:r w:rsidRPr="00A20B0D">
        <w:rPr>
          <w:rFonts w:ascii="Times New Roman" w:hAnsi="Times New Roman" w:cs="Times New Roman"/>
          <w:sz w:val="24"/>
          <w:szCs w:val="24"/>
          <w:lang w:val="uk-UA"/>
        </w:rPr>
        <w:t>article&amp;id</w:t>
      </w:r>
      <w:proofErr w:type="spellEnd"/>
      <w:r w:rsidRPr="00A20B0D">
        <w:rPr>
          <w:rFonts w:ascii="Times New Roman" w:hAnsi="Times New Roman" w:cs="Times New Roman"/>
          <w:sz w:val="24"/>
          <w:szCs w:val="24"/>
          <w:lang w:val="uk-UA"/>
        </w:rPr>
        <w:t>=2114:2011-0 7-21-13-36-18&amp;catid=23:2010-02-04-16-48-30&amp;Itemid=30</w:t>
      </w:r>
    </w:p>
    <w:p w:rsidR="0024581C" w:rsidRPr="00A20B0D" w:rsidRDefault="00A3477F" w:rsidP="00A20B0D">
      <w:pPr>
        <w:widowControl w:val="0"/>
        <w:numPr>
          <w:ilvl w:val="0"/>
          <w:numId w:val="25"/>
        </w:numPr>
        <w:shd w:val="clear" w:color="auto" w:fill="FFFFFF"/>
        <w:tabs>
          <w:tab w:val="left" w:pos="336"/>
        </w:tabs>
        <w:autoSpaceDE w:val="0"/>
        <w:autoSpaceDN w:val="0"/>
        <w:adjustRightInd w:val="0"/>
        <w:spacing w:after="0" w:line="240" w:lineRule="auto"/>
        <w:ind w:firstLine="709"/>
        <w:jc w:val="both"/>
        <w:rPr>
          <w:rFonts w:ascii="Times New Roman" w:hAnsi="Times New Roman" w:cs="Times New Roman"/>
          <w:sz w:val="24"/>
          <w:szCs w:val="24"/>
          <w:lang w:val="uk-UA"/>
        </w:rPr>
      </w:pPr>
      <w:r w:rsidRPr="00A20B0D">
        <w:rPr>
          <w:rFonts w:ascii="Times New Roman" w:hAnsi="Times New Roman" w:cs="Times New Roman"/>
          <w:sz w:val="24"/>
          <w:szCs w:val="24"/>
          <w:lang w:val="uk-UA"/>
        </w:rPr>
        <w:t xml:space="preserve">Генеральна угода </w:t>
      </w:r>
      <w:r w:rsidR="0024581C" w:rsidRPr="00A20B0D">
        <w:rPr>
          <w:rFonts w:ascii="Times New Roman" w:eastAsia="Calibri" w:hAnsi="Times New Roman" w:cs="Times New Roman"/>
          <w:bCs/>
          <w:sz w:val="24"/>
          <w:szCs w:val="24"/>
        </w:rPr>
        <w:t xml:space="preserve">про </w:t>
      </w:r>
      <w:proofErr w:type="spellStart"/>
      <w:r w:rsidR="0024581C" w:rsidRPr="00A20B0D">
        <w:rPr>
          <w:rFonts w:ascii="Times New Roman" w:eastAsia="Calibri" w:hAnsi="Times New Roman" w:cs="Times New Roman"/>
          <w:bCs/>
          <w:sz w:val="24"/>
          <w:szCs w:val="24"/>
        </w:rPr>
        <w:t>регулювання</w:t>
      </w:r>
      <w:proofErr w:type="spellEnd"/>
      <w:r w:rsidR="0024581C" w:rsidRPr="00A20B0D">
        <w:rPr>
          <w:rFonts w:ascii="Times New Roman" w:eastAsia="Calibri" w:hAnsi="Times New Roman" w:cs="Times New Roman"/>
          <w:bCs/>
          <w:sz w:val="24"/>
          <w:szCs w:val="24"/>
        </w:rPr>
        <w:t xml:space="preserve"> </w:t>
      </w:r>
      <w:proofErr w:type="spellStart"/>
      <w:r w:rsidR="0024581C" w:rsidRPr="00A20B0D">
        <w:rPr>
          <w:rFonts w:ascii="Times New Roman" w:eastAsia="Calibri" w:hAnsi="Times New Roman" w:cs="Times New Roman"/>
          <w:bCs/>
          <w:sz w:val="24"/>
          <w:szCs w:val="24"/>
        </w:rPr>
        <w:t>основних</w:t>
      </w:r>
      <w:proofErr w:type="spellEnd"/>
      <w:r w:rsidR="0024581C" w:rsidRPr="00A20B0D">
        <w:rPr>
          <w:rFonts w:ascii="Times New Roman" w:eastAsia="Calibri" w:hAnsi="Times New Roman" w:cs="Times New Roman"/>
          <w:bCs/>
          <w:sz w:val="24"/>
          <w:szCs w:val="24"/>
        </w:rPr>
        <w:t xml:space="preserve"> </w:t>
      </w:r>
      <w:proofErr w:type="spellStart"/>
      <w:r w:rsidR="0024581C" w:rsidRPr="00A20B0D">
        <w:rPr>
          <w:rFonts w:ascii="Times New Roman" w:eastAsia="Calibri" w:hAnsi="Times New Roman" w:cs="Times New Roman"/>
          <w:bCs/>
          <w:sz w:val="24"/>
          <w:szCs w:val="24"/>
        </w:rPr>
        <w:t>принципів</w:t>
      </w:r>
      <w:proofErr w:type="spellEnd"/>
      <w:r w:rsidR="0024581C" w:rsidRPr="00A20B0D">
        <w:rPr>
          <w:rFonts w:ascii="Times New Roman" w:eastAsia="Calibri" w:hAnsi="Times New Roman" w:cs="Times New Roman"/>
          <w:bCs/>
          <w:sz w:val="24"/>
          <w:szCs w:val="24"/>
        </w:rPr>
        <w:t xml:space="preserve"> і норм </w:t>
      </w:r>
      <w:proofErr w:type="spellStart"/>
      <w:r w:rsidR="0024581C" w:rsidRPr="00A20B0D">
        <w:rPr>
          <w:rFonts w:ascii="Times New Roman" w:eastAsia="Calibri" w:hAnsi="Times New Roman" w:cs="Times New Roman"/>
          <w:bCs/>
          <w:sz w:val="24"/>
          <w:szCs w:val="24"/>
        </w:rPr>
        <w:t>реалізації</w:t>
      </w:r>
      <w:proofErr w:type="spellEnd"/>
      <w:r w:rsidR="00654291">
        <w:rPr>
          <w:rFonts w:ascii="Times New Roman" w:eastAsia="Calibri" w:hAnsi="Times New Roman" w:cs="Times New Roman"/>
          <w:bCs/>
          <w:sz w:val="24"/>
          <w:szCs w:val="24"/>
          <w:lang w:val="uk-UA"/>
        </w:rPr>
        <w:t xml:space="preserve"> </w:t>
      </w:r>
      <w:proofErr w:type="spellStart"/>
      <w:r w:rsidR="0024581C" w:rsidRPr="00A20B0D">
        <w:rPr>
          <w:rFonts w:ascii="Times New Roman" w:eastAsia="Calibri" w:hAnsi="Times New Roman" w:cs="Times New Roman"/>
          <w:bCs/>
          <w:sz w:val="24"/>
          <w:szCs w:val="24"/>
        </w:rPr>
        <w:t>соціально-економічної</w:t>
      </w:r>
      <w:proofErr w:type="spellEnd"/>
      <w:r w:rsidR="0024581C" w:rsidRPr="00A20B0D">
        <w:rPr>
          <w:rFonts w:ascii="Times New Roman" w:eastAsia="Calibri" w:hAnsi="Times New Roman" w:cs="Times New Roman"/>
          <w:bCs/>
          <w:sz w:val="24"/>
          <w:szCs w:val="24"/>
        </w:rPr>
        <w:t xml:space="preserve"> </w:t>
      </w:r>
      <w:proofErr w:type="spellStart"/>
      <w:r w:rsidR="0024581C" w:rsidRPr="00A20B0D">
        <w:rPr>
          <w:rFonts w:ascii="Times New Roman" w:eastAsia="Calibri" w:hAnsi="Times New Roman" w:cs="Times New Roman"/>
          <w:bCs/>
          <w:sz w:val="24"/>
          <w:szCs w:val="24"/>
        </w:rPr>
        <w:t>політики</w:t>
      </w:r>
      <w:proofErr w:type="spellEnd"/>
      <w:r w:rsidR="0024581C" w:rsidRPr="00A20B0D">
        <w:rPr>
          <w:rFonts w:ascii="Times New Roman" w:eastAsia="Calibri" w:hAnsi="Times New Roman" w:cs="Times New Roman"/>
          <w:bCs/>
          <w:sz w:val="24"/>
          <w:szCs w:val="24"/>
        </w:rPr>
        <w:t xml:space="preserve"> і </w:t>
      </w:r>
      <w:proofErr w:type="spellStart"/>
      <w:r w:rsidR="0024581C" w:rsidRPr="00A20B0D">
        <w:rPr>
          <w:rFonts w:ascii="Times New Roman" w:eastAsia="Calibri" w:hAnsi="Times New Roman" w:cs="Times New Roman"/>
          <w:bCs/>
          <w:sz w:val="24"/>
          <w:szCs w:val="24"/>
        </w:rPr>
        <w:t>трудових</w:t>
      </w:r>
      <w:proofErr w:type="spellEnd"/>
      <w:r w:rsidR="0024581C" w:rsidRPr="00A20B0D">
        <w:rPr>
          <w:rFonts w:ascii="Times New Roman" w:eastAsia="Calibri" w:hAnsi="Times New Roman" w:cs="Times New Roman"/>
          <w:bCs/>
          <w:sz w:val="24"/>
          <w:szCs w:val="24"/>
        </w:rPr>
        <w:t xml:space="preserve"> </w:t>
      </w:r>
      <w:proofErr w:type="spellStart"/>
      <w:r w:rsidR="0024581C" w:rsidRPr="00A20B0D">
        <w:rPr>
          <w:rFonts w:ascii="Times New Roman" w:eastAsia="Calibri" w:hAnsi="Times New Roman" w:cs="Times New Roman"/>
          <w:bCs/>
          <w:sz w:val="24"/>
          <w:szCs w:val="24"/>
        </w:rPr>
        <w:t>відносин</w:t>
      </w:r>
      <w:proofErr w:type="spellEnd"/>
      <w:r w:rsidR="0024581C" w:rsidRPr="00A20B0D">
        <w:rPr>
          <w:rFonts w:ascii="Times New Roman" w:eastAsia="Calibri" w:hAnsi="Times New Roman" w:cs="Times New Roman"/>
          <w:bCs/>
          <w:sz w:val="24"/>
          <w:szCs w:val="24"/>
        </w:rPr>
        <w:t xml:space="preserve"> в </w:t>
      </w:r>
      <w:proofErr w:type="spellStart"/>
      <w:r w:rsidR="0024581C" w:rsidRPr="00A20B0D">
        <w:rPr>
          <w:rFonts w:ascii="Times New Roman" w:eastAsia="Calibri" w:hAnsi="Times New Roman" w:cs="Times New Roman"/>
          <w:bCs/>
          <w:sz w:val="24"/>
          <w:szCs w:val="24"/>
        </w:rPr>
        <w:t>Україні</w:t>
      </w:r>
      <w:proofErr w:type="spellEnd"/>
      <w:r w:rsidR="0024581C" w:rsidRPr="00A20B0D">
        <w:rPr>
          <w:rFonts w:ascii="Times New Roman" w:hAnsi="Times New Roman" w:cs="Times New Roman"/>
          <w:sz w:val="24"/>
          <w:szCs w:val="24"/>
          <w:lang w:val="uk-UA"/>
        </w:rPr>
        <w:t xml:space="preserve"> </w:t>
      </w:r>
      <w:r w:rsidRPr="00A20B0D">
        <w:rPr>
          <w:rFonts w:ascii="Times New Roman" w:hAnsi="Times New Roman" w:cs="Times New Roman"/>
          <w:sz w:val="24"/>
          <w:szCs w:val="24"/>
          <w:lang w:val="uk-UA"/>
        </w:rPr>
        <w:t>на 201</w:t>
      </w:r>
      <w:r w:rsidR="0024581C" w:rsidRPr="00A20B0D">
        <w:rPr>
          <w:rFonts w:ascii="Times New Roman" w:hAnsi="Times New Roman" w:cs="Times New Roman"/>
          <w:sz w:val="24"/>
          <w:szCs w:val="24"/>
          <w:lang w:val="uk-UA"/>
        </w:rPr>
        <w:t>6</w:t>
      </w:r>
      <w:r w:rsidRPr="00A20B0D">
        <w:rPr>
          <w:rFonts w:ascii="Times New Roman" w:hAnsi="Times New Roman" w:cs="Times New Roman"/>
          <w:sz w:val="24"/>
          <w:szCs w:val="24"/>
          <w:lang w:val="uk-UA"/>
        </w:rPr>
        <w:t>-201</w:t>
      </w:r>
      <w:r w:rsidR="0024581C" w:rsidRPr="00A20B0D">
        <w:rPr>
          <w:rFonts w:ascii="Times New Roman" w:hAnsi="Times New Roman" w:cs="Times New Roman"/>
          <w:sz w:val="24"/>
          <w:szCs w:val="24"/>
          <w:lang w:val="uk-UA"/>
        </w:rPr>
        <w:t>7</w:t>
      </w:r>
      <w:r w:rsidRPr="00A20B0D">
        <w:rPr>
          <w:rFonts w:ascii="Times New Roman" w:hAnsi="Times New Roman" w:cs="Times New Roman"/>
          <w:sz w:val="24"/>
          <w:szCs w:val="24"/>
          <w:lang w:val="uk-UA"/>
        </w:rPr>
        <w:t xml:space="preserve"> роки, укладе</w:t>
      </w:r>
      <w:r w:rsidR="0024581C" w:rsidRPr="00A20B0D">
        <w:rPr>
          <w:rFonts w:ascii="Times New Roman" w:hAnsi="Times New Roman" w:cs="Times New Roman"/>
          <w:sz w:val="24"/>
          <w:szCs w:val="24"/>
          <w:lang w:val="uk-UA"/>
        </w:rPr>
        <w:t>на 23 серпня 2016 року</w:t>
      </w:r>
      <w:r w:rsidRPr="00A20B0D">
        <w:rPr>
          <w:rFonts w:ascii="Times New Roman" w:hAnsi="Times New Roman" w:cs="Times New Roman"/>
          <w:sz w:val="24"/>
          <w:szCs w:val="24"/>
          <w:lang w:val="uk-UA"/>
        </w:rPr>
        <w:t xml:space="preserve"> //</w:t>
      </w:r>
      <w:r w:rsidR="0024581C" w:rsidRPr="00A20B0D">
        <w:rPr>
          <w:rFonts w:ascii="Times New Roman" w:hAnsi="Times New Roman" w:cs="Times New Roman"/>
          <w:sz w:val="24"/>
          <w:szCs w:val="24"/>
          <w:lang w:val="uk-UA"/>
        </w:rPr>
        <w:t xml:space="preserve"> </w:t>
      </w:r>
      <w:r w:rsidR="00857A68" w:rsidRPr="00A20B0D">
        <w:rPr>
          <w:rFonts w:ascii="Times New Roman" w:hAnsi="Times New Roman" w:cs="Times New Roman"/>
          <w:sz w:val="24"/>
          <w:szCs w:val="24"/>
          <w:lang w:val="uk-UA"/>
        </w:rPr>
        <w:t>[Електронний ресурс] — Ре</w:t>
      </w:r>
      <w:r w:rsidR="00592F75" w:rsidRPr="00A20B0D">
        <w:rPr>
          <w:rFonts w:ascii="Times New Roman" w:hAnsi="Times New Roman" w:cs="Times New Roman"/>
          <w:sz w:val="24"/>
          <w:szCs w:val="24"/>
          <w:lang w:val="uk-UA"/>
        </w:rPr>
        <w:t>жим до</w:t>
      </w:r>
      <w:r w:rsidR="00857A68" w:rsidRPr="00A20B0D">
        <w:rPr>
          <w:rFonts w:ascii="Times New Roman" w:hAnsi="Times New Roman" w:cs="Times New Roman"/>
          <w:sz w:val="24"/>
          <w:szCs w:val="24"/>
          <w:lang w:val="uk-UA"/>
        </w:rPr>
        <w:t>сту</w:t>
      </w:r>
      <w:r w:rsidR="00857A68" w:rsidRPr="00A20B0D">
        <w:rPr>
          <w:rFonts w:ascii="Times New Roman" w:hAnsi="Times New Roman" w:cs="Times New Roman"/>
          <w:sz w:val="24"/>
          <w:szCs w:val="24"/>
          <w:lang w:val="uk-UA"/>
        </w:rPr>
        <w:softHyphen/>
        <w:t xml:space="preserve">пу: </w:t>
      </w:r>
      <w:r w:rsidR="0024581C" w:rsidRPr="00A20B0D">
        <w:rPr>
          <w:rFonts w:ascii="Times New Roman" w:hAnsi="Times New Roman" w:cs="Times New Roman"/>
          <w:sz w:val="24"/>
          <w:szCs w:val="24"/>
          <w:lang w:val="uk-UA"/>
        </w:rPr>
        <w:t>http://zakon5.rada.gov.ua/laws/show/n0001120-16.</w:t>
      </w:r>
    </w:p>
    <w:p w:rsidR="00547EFA" w:rsidRPr="00A20B0D" w:rsidRDefault="00A3477F" w:rsidP="00A20B0D">
      <w:pPr>
        <w:widowControl w:val="0"/>
        <w:numPr>
          <w:ilvl w:val="0"/>
          <w:numId w:val="25"/>
        </w:numPr>
        <w:shd w:val="clear" w:color="auto" w:fill="FFFFFF"/>
        <w:tabs>
          <w:tab w:val="left" w:pos="336"/>
        </w:tabs>
        <w:autoSpaceDE w:val="0"/>
        <w:autoSpaceDN w:val="0"/>
        <w:adjustRightInd w:val="0"/>
        <w:spacing w:after="0" w:line="240" w:lineRule="auto"/>
        <w:ind w:firstLine="709"/>
        <w:jc w:val="both"/>
        <w:rPr>
          <w:rFonts w:ascii="Times New Roman" w:hAnsi="Times New Roman" w:cs="Times New Roman"/>
          <w:sz w:val="24"/>
          <w:szCs w:val="24"/>
          <w:lang w:val="uk-UA"/>
        </w:rPr>
      </w:pPr>
      <w:r w:rsidRPr="00A20B0D">
        <w:rPr>
          <w:rFonts w:ascii="Times New Roman" w:hAnsi="Times New Roman" w:cs="Times New Roman"/>
          <w:sz w:val="24"/>
          <w:szCs w:val="24"/>
          <w:lang w:val="uk-UA"/>
        </w:rPr>
        <w:t>Рішення Конституційного Суду України у справі за конституцій</w:t>
      </w:r>
      <w:r w:rsidRPr="00A20B0D">
        <w:rPr>
          <w:rFonts w:ascii="Times New Roman" w:hAnsi="Times New Roman" w:cs="Times New Roman"/>
          <w:sz w:val="24"/>
          <w:szCs w:val="24"/>
          <w:lang w:val="uk-UA"/>
        </w:rPr>
        <w:softHyphen/>
        <w:t>ними поданнями народних депутатів України та Уповноважено</w:t>
      </w:r>
      <w:r w:rsidRPr="00A20B0D">
        <w:rPr>
          <w:rFonts w:ascii="Times New Roman" w:hAnsi="Times New Roman" w:cs="Times New Roman"/>
          <w:sz w:val="24"/>
          <w:szCs w:val="24"/>
          <w:lang w:val="uk-UA"/>
        </w:rPr>
        <w:softHyphen/>
        <w:t>го Верховної Ради України з прав людини щодо відповідності Конституції України (конституційності) статей 8, 11, 16 Закону України «Про професійні спілки, їх права та гарантії діяльно</w:t>
      </w:r>
      <w:r w:rsidRPr="00A20B0D">
        <w:rPr>
          <w:rFonts w:ascii="Times New Roman" w:hAnsi="Times New Roman" w:cs="Times New Roman"/>
          <w:sz w:val="24"/>
          <w:szCs w:val="24"/>
          <w:lang w:val="uk-UA"/>
        </w:rPr>
        <w:softHyphen/>
        <w:t>сті» (справа про свободу утворення профспілок) від 18 жовтня 2000 р. № 11-рп/2000 // [Електронний ресурс] — Ре</w:t>
      </w:r>
      <w:r w:rsidR="00592F75" w:rsidRPr="00A20B0D">
        <w:rPr>
          <w:rFonts w:ascii="Times New Roman" w:hAnsi="Times New Roman" w:cs="Times New Roman"/>
          <w:sz w:val="24"/>
          <w:szCs w:val="24"/>
          <w:lang w:val="uk-UA"/>
        </w:rPr>
        <w:t>жим до</w:t>
      </w:r>
      <w:r w:rsidR="00857A68" w:rsidRPr="00A20B0D">
        <w:rPr>
          <w:rFonts w:ascii="Times New Roman" w:hAnsi="Times New Roman" w:cs="Times New Roman"/>
          <w:sz w:val="24"/>
          <w:szCs w:val="24"/>
          <w:lang w:val="uk-UA"/>
        </w:rPr>
        <w:t>сту</w:t>
      </w:r>
      <w:r w:rsidR="00857A68" w:rsidRPr="00A20B0D">
        <w:rPr>
          <w:rFonts w:ascii="Times New Roman" w:hAnsi="Times New Roman" w:cs="Times New Roman"/>
          <w:sz w:val="24"/>
          <w:szCs w:val="24"/>
          <w:lang w:val="uk-UA"/>
        </w:rPr>
        <w:softHyphen/>
        <w:t>пу</w:t>
      </w:r>
      <w:r w:rsidRPr="00A20B0D">
        <w:rPr>
          <w:rFonts w:ascii="Times New Roman" w:hAnsi="Times New Roman" w:cs="Times New Roman"/>
          <w:sz w:val="24"/>
          <w:szCs w:val="24"/>
          <w:lang w:val="uk-UA"/>
        </w:rPr>
        <w:t xml:space="preserve">: </w:t>
      </w:r>
      <w:hyperlink r:id="rId10" w:history="1">
        <w:r w:rsidRPr="00A20B0D">
          <w:rPr>
            <w:rFonts w:ascii="Times New Roman" w:hAnsi="Times New Roman" w:cs="Times New Roman"/>
            <w:sz w:val="24"/>
            <w:szCs w:val="24"/>
            <w:lang w:val="uk-UA"/>
          </w:rPr>
          <w:t>http://zakon1.ra</w:t>
        </w:r>
      </w:hyperlink>
      <w:r w:rsidRPr="00A20B0D">
        <w:rPr>
          <w:rFonts w:ascii="Times New Roman" w:hAnsi="Times New Roman" w:cs="Times New Roman"/>
          <w:sz w:val="24"/>
          <w:szCs w:val="24"/>
          <w:lang w:val="uk-UA"/>
        </w:rPr>
        <w:t xml:space="preserve"> da.gov.ua/</w:t>
      </w:r>
      <w:proofErr w:type="spellStart"/>
      <w:r w:rsidRPr="00A20B0D">
        <w:rPr>
          <w:rFonts w:ascii="Times New Roman" w:hAnsi="Times New Roman" w:cs="Times New Roman"/>
          <w:sz w:val="24"/>
          <w:szCs w:val="24"/>
          <w:lang w:val="uk-UA"/>
        </w:rPr>
        <w:t>laws</w:t>
      </w:r>
      <w:proofErr w:type="spellEnd"/>
      <w:r w:rsidRPr="00A20B0D">
        <w:rPr>
          <w:rFonts w:ascii="Times New Roman" w:hAnsi="Times New Roman" w:cs="Times New Roman"/>
          <w:sz w:val="24"/>
          <w:szCs w:val="24"/>
          <w:lang w:val="uk-UA"/>
        </w:rPr>
        <w:t>/</w:t>
      </w:r>
      <w:proofErr w:type="spellStart"/>
      <w:r w:rsidRPr="00A20B0D">
        <w:rPr>
          <w:rFonts w:ascii="Times New Roman" w:hAnsi="Times New Roman" w:cs="Times New Roman"/>
          <w:sz w:val="24"/>
          <w:szCs w:val="24"/>
          <w:lang w:val="uk-UA"/>
        </w:rPr>
        <w:t>show</w:t>
      </w:r>
      <w:proofErr w:type="spellEnd"/>
      <w:r w:rsidRPr="00A20B0D">
        <w:rPr>
          <w:rFonts w:ascii="Times New Roman" w:hAnsi="Times New Roman" w:cs="Times New Roman"/>
          <w:sz w:val="24"/>
          <w:szCs w:val="24"/>
          <w:lang w:val="uk-UA"/>
        </w:rPr>
        <w:t>/v011p710-00</w:t>
      </w:r>
      <w:r w:rsidR="00592F75" w:rsidRPr="00A20B0D">
        <w:rPr>
          <w:rFonts w:ascii="Times New Roman" w:hAnsi="Times New Roman" w:cs="Times New Roman"/>
          <w:sz w:val="24"/>
          <w:szCs w:val="24"/>
          <w:lang w:val="uk-UA"/>
        </w:rPr>
        <w:t>.</w:t>
      </w:r>
    </w:p>
    <w:p w:rsidR="00547EFA" w:rsidRPr="00A20B0D" w:rsidRDefault="00592F75" w:rsidP="00A20B0D">
      <w:pPr>
        <w:widowControl w:val="0"/>
        <w:numPr>
          <w:ilvl w:val="0"/>
          <w:numId w:val="25"/>
        </w:numPr>
        <w:shd w:val="clear" w:color="auto" w:fill="FFFFFF"/>
        <w:tabs>
          <w:tab w:val="left" w:pos="336"/>
        </w:tabs>
        <w:autoSpaceDE w:val="0"/>
        <w:autoSpaceDN w:val="0"/>
        <w:adjustRightInd w:val="0"/>
        <w:spacing w:after="0" w:line="240" w:lineRule="auto"/>
        <w:ind w:firstLine="709"/>
        <w:jc w:val="both"/>
        <w:rPr>
          <w:rFonts w:ascii="Times New Roman" w:hAnsi="Times New Roman" w:cs="Times New Roman"/>
          <w:sz w:val="24"/>
          <w:szCs w:val="24"/>
          <w:lang w:val="uk-UA"/>
        </w:rPr>
      </w:pPr>
      <w:r w:rsidRPr="00A20B0D">
        <w:rPr>
          <w:rFonts w:ascii="Times New Roman" w:hAnsi="Times New Roman" w:cs="Times New Roman"/>
          <w:bCs/>
          <w:sz w:val="24"/>
          <w:szCs w:val="24"/>
          <w:lang w:val="uk-UA"/>
        </w:rPr>
        <w:t xml:space="preserve">Рішення Конституційного Суду України у справі за конституційним зверненням Вільної профспілки працівників метрополітенів України щодо офіційного тлумачення поняття "професійна спілка, що діє на підприємстві, в установі, організації", використаного в абзаці шостому частини першої статті 43-1 Кодексу законів про працю України (справа про профспілку, що діє на підприємстві) від </w:t>
      </w:r>
      <w:r w:rsidRPr="00A20B0D">
        <w:rPr>
          <w:rFonts w:ascii="Times New Roman" w:hAnsi="Times New Roman" w:cs="Times New Roman"/>
          <w:sz w:val="24"/>
          <w:szCs w:val="24"/>
        </w:rPr>
        <w:t xml:space="preserve">29 </w:t>
      </w:r>
      <w:proofErr w:type="spellStart"/>
      <w:r w:rsidRPr="00A20B0D">
        <w:rPr>
          <w:rFonts w:ascii="Times New Roman" w:hAnsi="Times New Roman" w:cs="Times New Roman"/>
          <w:sz w:val="24"/>
          <w:szCs w:val="24"/>
        </w:rPr>
        <w:t>жовтня</w:t>
      </w:r>
      <w:proofErr w:type="spellEnd"/>
      <w:r w:rsidRPr="00A20B0D">
        <w:rPr>
          <w:rFonts w:ascii="Times New Roman" w:hAnsi="Times New Roman" w:cs="Times New Roman"/>
          <w:sz w:val="24"/>
          <w:szCs w:val="24"/>
        </w:rPr>
        <w:t xml:space="preserve"> 1998 року</w:t>
      </w:r>
      <w:r w:rsidRPr="00A20B0D">
        <w:rPr>
          <w:rFonts w:ascii="Times New Roman" w:hAnsi="Times New Roman" w:cs="Times New Roman"/>
          <w:sz w:val="24"/>
          <w:szCs w:val="24"/>
          <w:lang w:val="uk-UA"/>
        </w:rPr>
        <w:t xml:space="preserve"> </w:t>
      </w:r>
      <w:r w:rsidRPr="00A20B0D">
        <w:rPr>
          <w:rFonts w:ascii="Times New Roman" w:hAnsi="Times New Roman" w:cs="Times New Roman"/>
          <w:sz w:val="24"/>
          <w:szCs w:val="24"/>
        </w:rPr>
        <w:t>N 14-рп/98</w:t>
      </w:r>
      <w:r w:rsidRPr="00A20B0D">
        <w:rPr>
          <w:rFonts w:ascii="Times New Roman" w:hAnsi="Times New Roman" w:cs="Times New Roman"/>
          <w:sz w:val="24"/>
          <w:szCs w:val="24"/>
          <w:lang w:val="uk-UA"/>
        </w:rPr>
        <w:t>// [Електронний ресурс] — Режим до сту</w:t>
      </w:r>
      <w:r w:rsidRPr="00A20B0D">
        <w:rPr>
          <w:rFonts w:ascii="Times New Roman" w:hAnsi="Times New Roman" w:cs="Times New Roman"/>
          <w:sz w:val="24"/>
          <w:szCs w:val="24"/>
          <w:lang w:val="uk-UA"/>
        </w:rPr>
        <w:softHyphen/>
        <w:t xml:space="preserve">пу: </w:t>
      </w:r>
      <w:hyperlink r:id="rId11" w:history="1">
        <w:r w:rsidR="00547EFA" w:rsidRPr="00A20B0D">
          <w:rPr>
            <w:rStyle w:val="a6"/>
            <w:rFonts w:ascii="Times New Roman" w:hAnsi="Times New Roman" w:cs="Times New Roman"/>
            <w:color w:val="auto"/>
            <w:sz w:val="24"/>
            <w:szCs w:val="24"/>
            <w:u w:val="none"/>
            <w:lang w:val="uk-UA"/>
          </w:rPr>
          <w:t>http://zakon3.rada.gov.ua/laws/show/v014p710-98</w:t>
        </w:r>
      </w:hyperlink>
    </w:p>
    <w:p w:rsidR="00592F75" w:rsidRPr="00A20B0D" w:rsidRDefault="00592F75" w:rsidP="00A20B0D">
      <w:pPr>
        <w:widowControl w:val="0"/>
        <w:numPr>
          <w:ilvl w:val="0"/>
          <w:numId w:val="25"/>
        </w:numPr>
        <w:shd w:val="clear" w:color="auto" w:fill="FFFFFF"/>
        <w:tabs>
          <w:tab w:val="left" w:pos="336"/>
        </w:tabs>
        <w:autoSpaceDE w:val="0"/>
        <w:autoSpaceDN w:val="0"/>
        <w:adjustRightInd w:val="0"/>
        <w:spacing w:after="0" w:line="240" w:lineRule="auto"/>
        <w:ind w:firstLine="709"/>
        <w:jc w:val="both"/>
        <w:rPr>
          <w:rFonts w:ascii="Times New Roman" w:hAnsi="Times New Roman" w:cs="Times New Roman"/>
          <w:sz w:val="24"/>
          <w:szCs w:val="24"/>
          <w:lang w:val="uk-UA"/>
        </w:rPr>
      </w:pPr>
      <w:r w:rsidRPr="00A20B0D">
        <w:rPr>
          <w:rFonts w:ascii="Times New Roman" w:hAnsi="Times New Roman" w:cs="Times New Roman"/>
          <w:sz w:val="24"/>
          <w:szCs w:val="24"/>
          <w:shd w:val="clear" w:color="auto" w:fill="FFFFFF"/>
          <w:lang w:val="uk-UA"/>
        </w:rPr>
        <w:t xml:space="preserve">Галузева угода на 2013-2015 роки між Міністерством інфраструктури України, Фондом державного майна України, Федерацією роботодавців транспорту України та профспілками працівників цивільної авіації України </w:t>
      </w:r>
      <w:r w:rsidRPr="00A20B0D">
        <w:rPr>
          <w:rFonts w:ascii="Times New Roman" w:hAnsi="Times New Roman" w:cs="Times New Roman"/>
          <w:sz w:val="24"/>
          <w:szCs w:val="24"/>
          <w:lang w:val="uk-UA"/>
        </w:rPr>
        <w:t>[Електронний ресурс] -</w:t>
      </w:r>
      <w:r w:rsidRPr="00A20B0D">
        <w:rPr>
          <w:rFonts w:ascii="Times New Roman" w:hAnsi="Times New Roman" w:cs="Times New Roman"/>
          <w:sz w:val="24"/>
          <w:szCs w:val="24"/>
        </w:rPr>
        <w:t> </w:t>
      </w:r>
      <w:r w:rsidRPr="00A20B0D">
        <w:rPr>
          <w:rFonts w:ascii="Times New Roman" w:hAnsi="Times New Roman" w:cs="Times New Roman"/>
          <w:sz w:val="24"/>
          <w:szCs w:val="24"/>
          <w:lang w:val="uk-UA"/>
        </w:rPr>
        <w:t>Режим</w:t>
      </w:r>
      <w:r w:rsidRPr="00A20B0D">
        <w:rPr>
          <w:rFonts w:ascii="Times New Roman" w:hAnsi="Times New Roman" w:cs="Times New Roman"/>
          <w:sz w:val="24"/>
          <w:szCs w:val="24"/>
        </w:rPr>
        <w:t> </w:t>
      </w:r>
      <w:r w:rsidRPr="00A20B0D">
        <w:rPr>
          <w:rFonts w:ascii="Times New Roman" w:hAnsi="Times New Roman" w:cs="Times New Roman"/>
          <w:sz w:val="24"/>
          <w:szCs w:val="24"/>
          <w:lang w:val="uk-UA"/>
        </w:rPr>
        <w:t>доступу:</w:t>
      </w:r>
      <w:r w:rsidRPr="00A20B0D">
        <w:rPr>
          <w:rFonts w:ascii="Times New Roman" w:hAnsi="Times New Roman" w:cs="Times New Roman"/>
          <w:sz w:val="24"/>
          <w:szCs w:val="24"/>
          <w:lang w:val="uk-UA" w:eastAsia="uk-UA"/>
        </w:rPr>
        <w:t xml:space="preserve">           </w:t>
      </w:r>
      <w:hyperlink r:id="rId12" w:history="1">
        <w:r w:rsidRPr="00A20B0D">
          <w:rPr>
            <w:rStyle w:val="a6"/>
            <w:rFonts w:ascii="Times New Roman" w:hAnsi="Times New Roman" w:cs="Times New Roman"/>
            <w:color w:val="auto"/>
            <w:sz w:val="24"/>
            <w:szCs w:val="24"/>
            <w:u w:val="none"/>
          </w:rPr>
          <w:t>http</w:t>
        </w:r>
        <w:r w:rsidRPr="00A20B0D">
          <w:rPr>
            <w:rStyle w:val="a6"/>
            <w:rFonts w:ascii="Times New Roman" w:hAnsi="Times New Roman" w:cs="Times New Roman"/>
            <w:color w:val="auto"/>
            <w:sz w:val="24"/>
            <w:szCs w:val="24"/>
            <w:u w:val="none"/>
            <w:lang w:val="uk-UA"/>
          </w:rPr>
          <w:t>://</w:t>
        </w:r>
        <w:r w:rsidRPr="00A20B0D">
          <w:rPr>
            <w:rStyle w:val="a6"/>
            <w:rFonts w:ascii="Times New Roman" w:hAnsi="Times New Roman" w:cs="Times New Roman"/>
            <w:color w:val="auto"/>
            <w:sz w:val="24"/>
            <w:szCs w:val="24"/>
            <w:u w:val="none"/>
          </w:rPr>
          <w:t>adps</w:t>
        </w:r>
        <w:r w:rsidRPr="00A20B0D">
          <w:rPr>
            <w:rStyle w:val="a6"/>
            <w:rFonts w:ascii="Times New Roman" w:hAnsi="Times New Roman" w:cs="Times New Roman"/>
            <w:color w:val="auto"/>
            <w:sz w:val="24"/>
            <w:szCs w:val="24"/>
            <w:u w:val="none"/>
            <w:lang w:val="uk-UA"/>
          </w:rPr>
          <w:t>.</w:t>
        </w:r>
        <w:r w:rsidRPr="00A20B0D">
          <w:rPr>
            <w:rStyle w:val="a6"/>
            <w:rFonts w:ascii="Times New Roman" w:hAnsi="Times New Roman" w:cs="Times New Roman"/>
            <w:color w:val="auto"/>
            <w:sz w:val="24"/>
            <w:szCs w:val="24"/>
            <w:u w:val="none"/>
          </w:rPr>
          <w:t>in</w:t>
        </w:r>
        <w:r w:rsidRPr="00A20B0D">
          <w:rPr>
            <w:rStyle w:val="a6"/>
            <w:rFonts w:ascii="Times New Roman" w:hAnsi="Times New Roman" w:cs="Times New Roman"/>
            <w:color w:val="auto"/>
            <w:sz w:val="24"/>
            <w:szCs w:val="24"/>
            <w:u w:val="none"/>
            <w:lang w:val="uk-UA"/>
          </w:rPr>
          <w:t>.</w:t>
        </w:r>
        <w:r w:rsidRPr="00A20B0D">
          <w:rPr>
            <w:rStyle w:val="a6"/>
            <w:rFonts w:ascii="Times New Roman" w:hAnsi="Times New Roman" w:cs="Times New Roman"/>
            <w:color w:val="auto"/>
            <w:sz w:val="24"/>
            <w:szCs w:val="24"/>
            <w:u w:val="none"/>
          </w:rPr>
          <w:t>ua</w:t>
        </w:r>
        <w:r w:rsidRPr="00A20B0D">
          <w:rPr>
            <w:rStyle w:val="a6"/>
            <w:rFonts w:ascii="Times New Roman" w:hAnsi="Times New Roman" w:cs="Times New Roman"/>
            <w:color w:val="auto"/>
            <w:sz w:val="24"/>
            <w:szCs w:val="24"/>
            <w:u w:val="none"/>
            <w:lang w:val="uk-UA"/>
          </w:rPr>
          <w:t>/2014/02/09/4589/</w:t>
        </w:r>
      </w:hyperlink>
    </w:p>
    <w:p w:rsidR="00592F75" w:rsidRPr="00A20B0D" w:rsidRDefault="00592F75" w:rsidP="00A20B0D">
      <w:pPr>
        <w:pStyle w:val="a7"/>
        <w:numPr>
          <w:ilvl w:val="0"/>
          <w:numId w:val="25"/>
        </w:numPr>
        <w:ind w:firstLine="709"/>
        <w:jc w:val="both"/>
        <w:rPr>
          <w:sz w:val="24"/>
          <w:szCs w:val="24"/>
          <w:lang w:val="uk-UA"/>
        </w:rPr>
      </w:pPr>
      <w:r w:rsidRPr="00A20B0D">
        <w:rPr>
          <w:sz w:val="24"/>
          <w:szCs w:val="24"/>
          <w:lang w:val="uk-UA"/>
        </w:rPr>
        <w:t xml:space="preserve">Галузева угода між Міністерством аграрної політики та продовольства України, Всеукраїнським об’єднанням організацій роботодавців </w:t>
      </w:r>
      <w:r w:rsidRPr="00A20B0D">
        <w:rPr>
          <w:sz w:val="24"/>
          <w:szCs w:val="24"/>
        </w:rPr>
        <w:t>״</w:t>
      </w:r>
      <w:r w:rsidRPr="00A20B0D">
        <w:rPr>
          <w:sz w:val="24"/>
          <w:szCs w:val="24"/>
          <w:lang w:val="uk-UA"/>
        </w:rPr>
        <w:t>Федерація роботодавців агропромислового комплексу та продовольства України</w:t>
      </w:r>
      <w:r w:rsidRPr="00A20B0D">
        <w:rPr>
          <w:sz w:val="24"/>
          <w:szCs w:val="24"/>
        </w:rPr>
        <w:t>״</w:t>
      </w:r>
      <w:r w:rsidRPr="00A20B0D">
        <w:rPr>
          <w:sz w:val="24"/>
          <w:szCs w:val="24"/>
          <w:lang w:val="uk-UA"/>
        </w:rPr>
        <w:t xml:space="preserve"> і Професійною спілкою працівників агропромислового комплексу України в харчовій та переробній промисловості на 2014–2016 роки [Електронний ресурс] -</w:t>
      </w:r>
      <w:r w:rsidRPr="00A20B0D">
        <w:rPr>
          <w:sz w:val="24"/>
          <w:szCs w:val="24"/>
        </w:rPr>
        <w:t> </w:t>
      </w:r>
      <w:r w:rsidRPr="00A20B0D">
        <w:rPr>
          <w:sz w:val="24"/>
          <w:szCs w:val="24"/>
          <w:lang w:val="uk-UA"/>
        </w:rPr>
        <w:t>Режим</w:t>
      </w:r>
      <w:r w:rsidRPr="00A20B0D">
        <w:rPr>
          <w:sz w:val="24"/>
          <w:szCs w:val="24"/>
        </w:rPr>
        <w:t> </w:t>
      </w:r>
      <w:r w:rsidRPr="00A20B0D">
        <w:rPr>
          <w:sz w:val="24"/>
          <w:szCs w:val="24"/>
          <w:lang w:val="uk-UA"/>
        </w:rPr>
        <w:t>доступу:</w:t>
      </w:r>
      <w:r w:rsidRPr="00A20B0D">
        <w:rPr>
          <w:sz w:val="24"/>
          <w:szCs w:val="24"/>
          <w:lang w:val="uk-UA" w:eastAsia="uk-UA"/>
        </w:rPr>
        <w:t xml:space="preserve">            </w:t>
      </w:r>
      <w:hyperlink r:id="rId13" w:history="1">
        <w:r w:rsidRPr="00A20B0D">
          <w:rPr>
            <w:rStyle w:val="a6"/>
            <w:color w:val="auto"/>
            <w:sz w:val="24"/>
            <w:szCs w:val="24"/>
            <w:u w:val="none"/>
          </w:rPr>
          <w:t>http</w:t>
        </w:r>
        <w:r w:rsidRPr="00A20B0D">
          <w:rPr>
            <w:rStyle w:val="a6"/>
            <w:color w:val="auto"/>
            <w:sz w:val="24"/>
            <w:szCs w:val="24"/>
            <w:u w:val="none"/>
            <w:lang w:val="uk-UA"/>
          </w:rPr>
          <w:t>://</w:t>
        </w:r>
        <w:r w:rsidRPr="00A20B0D">
          <w:rPr>
            <w:rStyle w:val="a6"/>
            <w:color w:val="auto"/>
            <w:sz w:val="24"/>
            <w:szCs w:val="24"/>
            <w:u w:val="none"/>
          </w:rPr>
          <w:t>minagro</w:t>
        </w:r>
        <w:r w:rsidRPr="00A20B0D">
          <w:rPr>
            <w:rStyle w:val="a6"/>
            <w:color w:val="auto"/>
            <w:sz w:val="24"/>
            <w:szCs w:val="24"/>
            <w:u w:val="none"/>
            <w:lang w:val="uk-UA"/>
          </w:rPr>
          <w:t>.</w:t>
        </w:r>
        <w:r w:rsidRPr="00A20B0D">
          <w:rPr>
            <w:rStyle w:val="a6"/>
            <w:color w:val="auto"/>
            <w:sz w:val="24"/>
            <w:szCs w:val="24"/>
            <w:u w:val="none"/>
          </w:rPr>
          <w:t>gov</w:t>
        </w:r>
        <w:r w:rsidRPr="00A20B0D">
          <w:rPr>
            <w:rStyle w:val="a6"/>
            <w:color w:val="auto"/>
            <w:sz w:val="24"/>
            <w:szCs w:val="24"/>
            <w:u w:val="none"/>
            <w:lang w:val="uk-UA"/>
          </w:rPr>
          <w:t>.</w:t>
        </w:r>
        <w:r w:rsidRPr="00A20B0D">
          <w:rPr>
            <w:rStyle w:val="a6"/>
            <w:color w:val="auto"/>
            <w:sz w:val="24"/>
            <w:szCs w:val="24"/>
            <w:u w:val="none"/>
          </w:rPr>
          <w:t>ua</w:t>
        </w:r>
        <w:r w:rsidRPr="00A20B0D">
          <w:rPr>
            <w:rStyle w:val="a6"/>
            <w:color w:val="auto"/>
            <w:sz w:val="24"/>
            <w:szCs w:val="24"/>
            <w:u w:val="none"/>
            <w:lang w:val="uk-UA"/>
          </w:rPr>
          <w:t>/</w:t>
        </w:r>
        <w:r w:rsidRPr="00A20B0D">
          <w:rPr>
            <w:rStyle w:val="a6"/>
            <w:color w:val="auto"/>
            <w:sz w:val="24"/>
            <w:szCs w:val="24"/>
            <w:u w:val="none"/>
          </w:rPr>
          <w:t>node</w:t>
        </w:r>
        <w:r w:rsidRPr="00A20B0D">
          <w:rPr>
            <w:rStyle w:val="a6"/>
            <w:color w:val="auto"/>
            <w:sz w:val="24"/>
            <w:szCs w:val="24"/>
            <w:u w:val="none"/>
            <w:lang w:val="uk-UA"/>
          </w:rPr>
          <w:t>/11267</w:t>
        </w:r>
      </w:hyperlink>
    </w:p>
    <w:p w:rsidR="00592F75" w:rsidRPr="00A20B0D" w:rsidRDefault="00592F75" w:rsidP="00A20B0D">
      <w:pPr>
        <w:pStyle w:val="a7"/>
        <w:numPr>
          <w:ilvl w:val="0"/>
          <w:numId w:val="25"/>
        </w:numPr>
        <w:ind w:firstLine="709"/>
        <w:jc w:val="both"/>
        <w:rPr>
          <w:sz w:val="24"/>
          <w:szCs w:val="24"/>
          <w:lang w:val="uk-UA"/>
        </w:rPr>
      </w:pPr>
      <w:r w:rsidRPr="00A20B0D">
        <w:rPr>
          <w:sz w:val="24"/>
          <w:szCs w:val="24"/>
          <w:lang w:val="uk-UA"/>
        </w:rPr>
        <w:t xml:space="preserve">Галузева угода між Державним агентством автомобільних доріг України i Профспілкою </w:t>
      </w:r>
      <w:proofErr w:type="spellStart"/>
      <w:r w:rsidRPr="00A20B0D">
        <w:rPr>
          <w:sz w:val="24"/>
          <w:szCs w:val="24"/>
          <w:lang w:val="uk-UA"/>
        </w:rPr>
        <w:t>пpацiвникiв</w:t>
      </w:r>
      <w:proofErr w:type="spellEnd"/>
      <w:r w:rsidRPr="00A20B0D">
        <w:rPr>
          <w:sz w:val="24"/>
          <w:szCs w:val="24"/>
          <w:lang w:val="uk-UA"/>
        </w:rPr>
        <w:t xml:space="preserve"> </w:t>
      </w:r>
      <w:proofErr w:type="spellStart"/>
      <w:r w:rsidRPr="00A20B0D">
        <w:rPr>
          <w:sz w:val="24"/>
          <w:szCs w:val="24"/>
          <w:lang w:val="uk-UA"/>
        </w:rPr>
        <w:t>автомобiльного</w:t>
      </w:r>
      <w:proofErr w:type="spellEnd"/>
      <w:r w:rsidRPr="00A20B0D">
        <w:rPr>
          <w:sz w:val="24"/>
          <w:szCs w:val="24"/>
          <w:lang w:val="uk-UA"/>
        </w:rPr>
        <w:t xml:space="preserve"> </w:t>
      </w:r>
      <w:proofErr w:type="spellStart"/>
      <w:r w:rsidRPr="00A20B0D">
        <w:rPr>
          <w:sz w:val="24"/>
          <w:szCs w:val="24"/>
          <w:lang w:val="uk-UA"/>
        </w:rPr>
        <w:t>тpанспоpту</w:t>
      </w:r>
      <w:proofErr w:type="spellEnd"/>
      <w:r w:rsidRPr="00A20B0D">
        <w:rPr>
          <w:sz w:val="24"/>
          <w:szCs w:val="24"/>
          <w:lang w:val="uk-UA"/>
        </w:rPr>
        <w:t xml:space="preserve"> та шляхового </w:t>
      </w:r>
      <w:proofErr w:type="spellStart"/>
      <w:r w:rsidRPr="00A20B0D">
        <w:rPr>
          <w:sz w:val="24"/>
          <w:szCs w:val="24"/>
          <w:lang w:val="uk-UA"/>
        </w:rPr>
        <w:t>господаpства</w:t>
      </w:r>
      <w:proofErr w:type="spellEnd"/>
      <w:r w:rsidRPr="00A20B0D">
        <w:rPr>
          <w:sz w:val="24"/>
          <w:szCs w:val="24"/>
          <w:lang w:val="uk-UA"/>
        </w:rPr>
        <w:t xml:space="preserve"> </w:t>
      </w:r>
      <w:proofErr w:type="spellStart"/>
      <w:r w:rsidRPr="00A20B0D">
        <w:rPr>
          <w:sz w:val="24"/>
          <w:szCs w:val="24"/>
          <w:lang w:val="uk-UA"/>
        </w:rPr>
        <w:t>Укpаїни</w:t>
      </w:r>
      <w:proofErr w:type="spellEnd"/>
      <w:r w:rsidRPr="00A20B0D">
        <w:rPr>
          <w:sz w:val="24"/>
          <w:szCs w:val="24"/>
          <w:lang w:val="uk-UA"/>
        </w:rPr>
        <w:t xml:space="preserve"> на 2013-2015 роки [Електронний ресурс] -</w:t>
      </w:r>
      <w:r w:rsidRPr="00A20B0D">
        <w:rPr>
          <w:sz w:val="24"/>
          <w:szCs w:val="24"/>
        </w:rPr>
        <w:t> </w:t>
      </w:r>
      <w:r w:rsidRPr="00A20B0D">
        <w:rPr>
          <w:sz w:val="24"/>
          <w:szCs w:val="24"/>
          <w:lang w:val="uk-UA"/>
        </w:rPr>
        <w:t>Режим</w:t>
      </w:r>
      <w:r w:rsidRPr="00A20B0D">
        <w:rPr>
          <w:sz w:val="24"/>
          <w:szCs w:val="24"/>
        </w:rPr>
        <w:t> </w:t>
      </w:r>
      <w:r w:rsidRPr="00A20B0D">
        <w:rPr>
          <w:sz w:val="24"/>
          <w:szCs w:val="24"/>
          <w:lang w:val="uk-UA"/>
        </w:rPr>
        <w:t xml:space="preserve">доступу: </w:t>
      </w:r>
      <w:hyperlink r:id="rId14" w:history="1">
        <w:r w:rsidRPr="00A20B0D">
          <w:rPr>
            <w:rStyle w:val="a6"/>
            <w:color w:val="auto"/>
            <w:sz w:val="24"/>
            <w:szCs w:val="24"/>
            <w:u w:val="none"/>
          </w:rPr>
          <w:t>http</w:t>
        </w:r>
        <w:r w:rsidRPr="00A20B0D">
          <w:rPr>
            <w:rStyle w:val="a6"/>
            <w:color w:val="auto"/>
            <w:sz w:val="24"/>
            <w:szCs w:val="24"/>
            <w:u w:val="none"/>
            <w:lang w:val="uk-UA"/>
          </w:rPr>
          <w:t>://</w:t>
        </w:r>
        <w:r w:rsidRPr="00A20B0D">
          <w:rPr>
            <w:rStyle w:val="a6"/>
            <w:color w:val="auto"/>
            <w:sz w:val="24"/>
            <w:szCs w:val="24"/>
            <w:u w:val="none"/>
          </w:rPr>
          <w:t>www</w:t>
        </w:r>
        <w:r w:rsidRPr="00A20B0D">
          <w:rPr>
            <w:rStyle w:val="a6"/>
            <w:color w:val="auto"/>
            <w:sz w:val="24"/>
            <w:szCs w:val="24"/>
            <w:u w:val="none"/>
            <w:lang w:val="uk-UA"/>
          </w:rPr>
          <w:t>.</w:t>
        </w:r>
        <w:r w:rsidRPr="00A20B0D">
          <w:rPr>
            <w:rStyle w:val="a6"/>
            <w:color w:val="auto"/>
            <w:sz w:val="24"/>
            <w:szCs w:val="24"/>
            <w:u w:val="none"/>
          </w:rPr>
          <w:t>ukravtodor</w:t>
        </w:r>
        <w:r w:rsidRPr="00A20B0D">
          <w:rPr>
            <w:rStyle w:val="a6"/>
            <w:color w:val="auto"/>
            <w:sz w:val="24"/>
            <w:szCs w:val="24"/>
            <w:u w:val="none"/>
            <w:lang w:val="uk-UA"/>
          </w:rPr>
          <w:t>.</w:t>
        </w:r>
        <w:r w:rsidRPr="00A20B0D">
          <w:rPr>
            <w:rStyle w:val="a6"/>
            <w:color w:val="auto"/>
            <w:sz w:val="24"/>
            <w:szCs w:val="24"/>
            <w:u w:val="none"/>
          </w:rPr>
          <w:t>gov</w:t>
        </w:r>
        <w:r w:rsidRPr="00A20B0D">
          <w:rPr>
            <w:rStyle w:val="a6"/>
            <w:color w:val="auto"/>
            <w:sz w:val="24"/>
            <w:szCs w:val="24"/>
            <w:u w:val="none"/>
            <w:lang w:val="uk-UA"/>
          </w:rPr>
          <w:t>.</w:t>
        </w:r>
        <w:r w:rsidRPr="00A20B0D">
          <w:rPr>
            <w:rStyle w:val="a6"/>
            <w:color w:val="auto"/>
            <w:sz w:val="24"/>
            <w:szCs w:val="24"/>
            <w:u w:val="none"/>
          </w:rPr>
          <w:t>ua</w:t>
        </w:r>
        <w:r w:rsidRPr="00A20B0D">
          <w:rPr>
            <w:rStyle w:val="a6"/>
            <w:color w:val="auto"/>
            <w:sz w:val="24"/>
            <w:szCs w:val="24"/>
            <w:u w:val="none"/>
            <w:lang w:val="uk-UA"/>
          </w:rPr>
          <w:t>/</w:t>
        </w:r>
        <w:r w:rsidRPr="00A20B0D">
          <w:rPr>
            <w:rStyle w:val="a6"/>
            <w:color w:val="auto"/>
            <w:sz w:val="24"/>
            <w:szCs w:val="24"/>
            <w:u w:val="none"/>
          </w:rPr>
          <w:t>galuzeva</w:t>
        </w:r>
        <w:r w:rsidRPr="00A20B0D">
          <w:rPr>
            <w:rStyle w:val="a6"/>
            <w:color w:val="auto"/>
            <w:sz w:val="24"/>
            <w:szCs w:val="24"/>
            <w:u w:val="none"/>
            <w:lang w:val="uk-UA"/>
          </w:rPr>
          <w:t>-</w:t>
        </w:r>
        <w:proofErr w:type="spellStart"/>
        <w:r w:rsidRPr="00A20B0D">
          <w:rPr>
            <w:rStyle w:val="a6"/>
            <w:color w:val="auto"/>
            <w:sz w:val="24"/>
            <w:szCs w:val="24"/>
            <w:u w:val="none"/>
          </w:rPr>
          <w:t>ugoda</w:t>
        </w:r>
        <w:proofErr w:type="spellEnd"/>
      </w:hyperlink>
    </w:p>
    <w:p w:rsidR="00547EFA" w:rsidRPr="00A20B0D" w:rsidRDefault="00592F75" w:rsidP="00A20B0D">
      <w:pPr>
        <w:pStyle w:val="a7"/>
        <w:numPr>
          <w:ilvl w:val="0"/>
          <w:numId w:val="25"/>
        </w:numPr>
        <w:ind w:firstLine="709"/>
        <w:jc w:val="both"/>
        <w:rPr>
          <w:sz w:val="24"/>
          <w:szCs w:val="24"/>
        </w:rPr>
      </w:pPr>
      <w:r w:rsidRPr="00A20B0D">
        <w:rPr>
          <w:sz w:val="24"/>
          <w:szCs w:val="24"/>
          <w:lang w:val="uk-UA"/>
        </w:rPr>
        <w:t xml:space="preserve">Колективний договір </w:t>
      </w:r>
      <w:r w:rsidRPr="00A20B0D">
        <w:rPr>
          <w:sz w:val="24"/>
          <w:szCs w:val="24"/>
        </w:rPr>
        <w:t xml:space="preserve">Державного </w:t>
      </w:r>
      <w:proofErr w:type="spellStart"/>
      <w:r w:rsidRPr="00A20B0D">
        <w:rPr>
          <w:sz w:val="24"/>
          <w:szCs w:val="24"/>
        </w:rPr>
        <w:t>територіально-галузевого</w:t>
      </w:r>
      <w:proofErr w:type="spellEnd"/>
      <w:r w:rsidRPr="00A20B0D">
        <w:rPr>
          <w:sz w:val="24"/>
          <w:szCs w:val="24"/>
        </w:rPr>
        <w:t xml:space="preserve"> </w:t>
      </w:r>
      <w:proofErr w:type="spellStart"/>
      <w:r w:rsidRPr="00A20B0D">
        <w:rPr>
          <w:sz w:val="24"/>
          <w:szCs w:val="24"/>
        </w:rPr>
        <w:t>об’єднання</w:t>
      </w:r>
      <w:proofErr w:type="spellEnd"/>
      <w:r w:rsidRPr="00A20B0D">
        <w:rPr>
          <w:sz w:val="24"/>
          <w:szCs w:val="24"/>
        </w:rPr>
        <w:t xml:space="preserve"> “</w:t>
      </w:r>
      <w:proofErr w:type="spellStart"/>
      <w:r w:rsidRPr="00A20B0D">
        <w:rPr>
          <w:sz w:val="24"/>
          <w:szCs w:val="24"/>
        </w:rPr>
        <w:t>Південно-Західна</w:t>
      </w:r>
      <w:proofErr w:type="spellEnd"/>
      <w:r w:rsidRPr="00A20B0D">
        <w:rPr>
          <w:sz w:val="24"/>
          <w:szCs w:val="24"/>
        </w:rPr>
        <w:t xml:space="preserve"> </w:t>
      </w:r>
      <w:proofErr w:type="spellStart"/>
      <w:r w:rsidRPr="00A20B0D">
        <w:rPr>
          <w:sz w:val="24"/>
          <w:szCs w:val="24"/>
        </w:rPr>
        <w:t>залізниця</w:t>
      </w:r>
      <w:proofErr w:type="spellEnd"/>
      <w:r w:rsidRPr="00A20B0D">
        <w:rPr>
          <w:sz w:val="24"/>
          <w:szCs w:val="24"/>
        </w:rPr>
        <w:t xml:space="preserve">” на 2001 – 2005 роки, </w:t>
      </w:r>
      <w:proofErr w:type="spellStart"/>
      <w:r w:rsidRPr="00A20B0D">
        <w:rPr>
          <w:sz w:val="24"/>
          <w:szCs w:val="24"/>
        </w:rPr>
        <w:t>пролонгований</w:t>
      </w:r>
      <w:proofErr w:type="spellEnd"/>
      <w:r w:rsidRPr="00A20B0D">
        <w:rPr>
          <w:sz w:val="24"/>
          <w:szCs w:val="24"/>
        </w:rPr>
        <w:t xml:space="preserve"> на 2006 – 2015 роки</w:t>
      </w:r>
      <w:r w:rsidRPr="00A20B0D">
        <w:rPr>
          <w:sz w:val="24"/>
          <w:szCs w:val="24"/>
          <w:lang w:val="uk-UA"/>
        </w:rPr>
        <w:t xml:space="preserve"> </w:t>
      </w:r>
      <w:r w:rsidRPr="00A20B0D">
        <w:rPr>
          <w:sz w:val="24"/>
          <w:szCs w:val="24"/>
        </w:rPr>
        <w:t>[</w:t>
      </w:r>
      <w:proofErr w:type="spellStart"/>
      <w:r w:rsidRPr="00A20B0D">
        <w:rPr>
          <w:sz w:val="24"/>
          <w:szCs w:val="24"/>
        </w:rPr>
        <w:t>Електронний</w:t>
      </w:r>
      <w:proofErr w:type="spellEnd"/>
      <w:r w:rsidRPr="00A20B0D">
        <w:rPr>
          <w:sz w:val="24"/>
          <w:szCs w:val="24"/>
        </w:rPr>
        <w:t xml:space="preserve"> ресурс] - Режим доступу:</w:t>
      </w:r>
      <w:r w:rsidRPr="00A20B0D">
        <w:rPr>
          <w:sz w:val="24"/>
          <w:szCs w:val="24"/>
          <w:lang w:eastAsia="uk-UA"/>
        </w:rPr>
        <w:t xml:space="preserve">           </w:t>
      </w:r>
      <w:hyperlink r:id="rId15" w:history="1">
        <w:r w:rsidRPr="00A20B0D">
          <w:rPr>
            <w:rStyle w:val="a6"/>
            <w:color w:val="auto"/>
            <w:sz w:val="24"/>
            <w:szCs w:val="24"/>
            <w:u w:val="none"/>
          </w:rPr>
          <w:t>http://dprofpzz.org.ua/norm/koldogovir/</w:t>
        </w:r>
      </w:hyperlink>
      <w:r w:rsidR="00547EFA" w:rsidRPr="00A20B0D">
        <w:rPr>
          <w:sz w:val="24"/>
          <w:szCs w:val="24"/>
          <w:lang w:val="uk-UA"/>
        </w:rPr>
        <w:t>.</w:t>
      </w:r>
    </w:p>
    <w:p w:rsidR="00592F75" w:rsidRPr="00A20B0D" w:rsidRDefault="00592F75" w:rsidP="00A20B0D">
      <w:pPr>
        <w:pStyle w:val="a7"/>
        <w:numPr>
          <w:ilvl w:val="0"/>
          <w:numId w:val="25"/>
        </w:numPr>
        <w:ind w:firstLine="709"/>
        <w:jc w:val="both"/>
        <w:rPr>
          <w:rStyle w:val="a6"/>
          <w:color w:val="auto"/>
          <w:sz w:val="24"/>
          <w:szCs w:val="24"/>
          <w:u w:val="none"/>
        </w:rPr>
      </w:pPr>
      <w:proofErr w:type="spellStart"/>
      <w:r w:rsidRPr="00A20B0D">
        <w:rPr>
          <w:bCs/>
          <w:sz w:val="24"/>
          <w:szCs w:val="24"/>
          <w:shd w:val="clear" w:color="auto" w:fill="FFFFFF"/>
        </w:rPr>
        <w:t>Колективний</w:t>
      </w:r>
      <w:proofErr w:type="spellEnd"/>
      <w:r w:rsidRPr="00A20B0D">
        <w:rPr>
          <w:bCs/>
          <w:sz w:val="24"/>
          <w:szCs w:val="24"/>
          <w:shd w:val="clear" w:color="auto" w:fill="FFFFFF"/>
        </w:rPr>
        <w:t xml:space="preserve"> </w:t>
      </w:r>
      <w:proofErr w:type="spellStart"/>
      <w:r w:rsidRPr="00A20B0D">
        <w:rPr>
          <w:bCs/>
          <w:sz w:val="24"/>
          <w:szCs w:val="24"/>
          <w:shd w:val="clear" w:color="auto" w:fill="FFFFFF"/>
        </w:rPr>
        <w:t>договір</w:t>
      </w:r>
      <w:proofErr w:type="spellEnd"/>
      <w:r w:rsidRPr="00A20B0D">
        <w:rPr>
          <w:bCs/>
          <w:sz w:val="24"/>
          <w:szCs w:val="24"/>
          <w:shd w:val="clear" w:color="auto" w:fill="FFFFFF"/>
        </w:rPr>
        <w:t xml:space="preserve"> ПАТ </w:t>
      </w:r>
      <w:proofErr w:type="spellStart"/>
      <w:r w:rsidRPr="00A20B0D">
        <w:rPr>
          <w:bCs/>
          <w:sz w:val="24"/>
          <w:szCs w:val="24"/>
          <w:shd w:val="clear" w:color="auto" w:fill="FFFFFF"/>
        </w:rPr>
        <w:t>Укртелеком</w:t>
      </w:r>
      <w:proofErr w:type="spellEnd"/>
      <w:r w:rsidRPr="00A20B0D">
        <w:rPr>
          <w:bCs/>
          <w:sz w:val="24"/>
          <w:szCs w:val="24"/>
          <w:shd w:val="clear" w:color="auto" w:fill="FFFFFF"/>
        </w:rPr>
        <w:t xml:space="preserve"> на 2011-2014 роки </w:t>
      </w:r>
      <w:r w:rsidRPr="00A20B0D">
        <w:rPr>
          <w:sz w:val="24"/>
          <w:szCs w:val="24"/>
        </w:rPr>
        <w:t>[</w:t>
      </w:r>
      <w:proofErr w:type="spellStart"/>
      <w:r w:rsidRPr="00A20B0D">
        <w:rPr>
          <w:sz w:val="24"/>
          <w:szCs w:val="24"/>
        </w:rPr>
        <w:t>Електронний</w:t>
      </w:r>
      <w:proofErr w:type="spellEnd"/>
      <w:r w:rsidRPr="00A20B0D">
        <w:rPr>
          <w:sz w:val="24"/>
          <w:szCs w:val="24"/>
        </w:rPr>
        <w:t xml:space="preserve"> ресурс] - Режим </w:t>
      </w:r>
      <w:proofErr w:type="spellStart"/>
      <w:r w:rsidRPr="00A20B0D">
        <w:rPr>
          <w:sz w:val="24"/>
          <w:szCs w:val="24"/>
        </w:rPr>
        <w:t>доступу:</w:t>
      </w:r>
      <w:hyperlink r:id="rId16" w:history="1">
        <w:r w:rsidRPr="00A20B0D">
          <w:rPr>
            <w:rStyle w:val="a6"/>
            <w:color w:val="auto"/>
            <w:sz w:val="24"/>
            <w:szCs w:val="24"/>
            <w:u w:val="none"/>
          </w:rPr>
          <w:t>http</w:t>
        </w:r>
        <w:proofErr w:type="spellEnd"/>
        <w:r w:rsidRPr="00A20B0D">
          <w:rPr>
            <w:rStyle w:val="a6"/>
            <w:color w:val="auto"/>
            <w:sz w:val="24"/>
            <w:szCs w:val="24"/>
            <w:u w:val="none"/>
          </w:rPr>
          <w:t>://telecom.pp.ua/</w:t>
        </w:r>
        <w:proofErr w:type="spellStart"/>
        <w:r w:rsidRPr="00A20B0D">
          <w:rPr>
            <w:rStyle w:val="a6"/>
            <w:color w:val="auto"/>
            <w:sz w:val="24"/>
            <w:szCs w:val="24"/>
            <w:u w:val="none"/>
          </w:rPr>
          <w:t>load</w:t>
        </w:r>
        <w:proofErr w:type="spellEnd"/>
        <w:r w:rsidRPr="00A20B0D">
          <w:rPr>
            <w:rStyle w:val="a6"/>
            <w:color w:val="auto"/>
            <w:sz w:val="24"/>
            <w:szCs w:val="24"/>
            <w:u w:val="none"/>
          </w:rPr>
          <w:t>/3-1-0-4</w:t>
        </w:r>
      </w:hyperlink>
    </w:p>
    <w:p w:rsidR="00592F75" w:rsidRPr="00A20B0D" w:rsidRDefault="00033878" w:rsidP="00A20B0D">
      <w:pPr>
        <w:widowControl w:val="0"/>
        <w:numPr>
          <w:ilvl w:val="0"/>
          <w:numId w:val="25"/>
        </w:numPr>
        <w:shd w:val="clear" w:color="auto" w:fill="FFFFFF"/>
        <w:tabs>
          <w:tab w:val="left" w:pos="336"/>
        </w:tabs>
        <w:autoSpaceDE w:val="0"/>
        <w:autoSpaceDN w:val="0"/>
        <w:adjustRightInd w:val="0"/>
        <w:spacing w:after="0" w:line="240" w:lineRule="auto"/>
        <w:ind w:firstLine="709"/>
        <w:jc w:val="both"/>
        <w:rPr>
          <w:rFonts w:ascii="Times New Roman" w:hAnsi="Times New Roman" w:cs="Times New Roman"/>
          <w:sz w:val="24"/>
          <w:szCs w:val="24"/>
          <w:lang w:val="uk-UA"/>
        </w:rPr>
      </w:pPr>
      <w:r w:rsidRPr="00A20B0D">
        <w:rPr>
          <w:rFonts w:ascii="Times New Roman" w:hAnsi="Times New Roman" w:cs="Times New Roman"/>
          <w:sz w:val="24"/>
          <w:szCs w:val="24"/>
        </w:rPr>
        <w:t xml:space="preserve">Лист </w:t>
      </w:r>
      <w:proofErr w:type="spellStart"/>
      <w:r w:rsidRPr="00A20B0D">
        <w:rPr>
          <w:rFonts w:ascii="Times New Roman" w:hAnsi="Times New Roman" w:cs="Times New Roman"/>
          <w:sz w:val="24"/>
          <w:szCs w:val="24"/>
        </w:rPr>
        <w:t>Міністерства</w:t>
      </w:r>
      <w:proofErr w:type="spellEnd"/>
      <w:r w:rsidRPr="00A20B0D">
        <w:rPr>
          <w:rFonts w:ascii="Times New Roman" w:hAnsi="Times New Roman" w:cs="Times New Roman"/>
          <w:sz w:val="24"/>
          <w:szCs w:val="24"/>
        </w:rPr>
        <w:t xml:space="preserve"> </w:t>
      </w:r>
      <w:proofErr w:type="spellStart"/>
      <w:r w:rsidRPr="00A20B0D">
        <w:rPr>
          <w:rFonts w:ascii="Times New Roman" w:hAnsi="Times New Roman" w:cs="Times New Roman"/>
          <w:sz w:val="24"/>
          <w:szCs w:val="24"/>
        </w:rPr>
        <w:t>праці</w:t>
      </w:r>
      <w:proofErr w:type="spellEnd"/>
      <w:r w:rsidRPr="00A20B0D">
        <w:rPr>
          <w:rFonts w:ascii="Times New Roman" w:hAnsi="Times New Roman" w:cs="Times New Roman"/>
          <w:sz w:val="24"/>
          <w:szCs w:val="24"/>
        </w:rPr>
        <w:t xml:space="preserve"> та </w:t>
      </w:r>
      <w:proofErr w:type="spellStart"/>
      <w:r w:rsidRPr="00A20B0D">
        <w:rPr>
          <w:rFonts w:ascii="Times New Roman" w:hAnsi="Times New Roman" w:cs="Times New Roman"/>
          <w:sz w:val="24"/>
          <w:szCs w:val="24"/>
        </w:rPr>
        <w:t>соціальної</w:t>
      </w:r>
      <w:proofErr w:type="spellEnd"/>
      <w:r w:rsidRPr="00A20B0D">
        <w:rPr>
          <w:rFonts w:ascii="Times New Roman" w:hAnsi="Times New Roman" w:cs="Times New Roman"/>
          <w:sz w:val="24"/>
          <w:szCs w:val="24"/>
        </w:rPr>
        <w:t xml:space="preserve"> </w:t>
      </w:r>
      <w:proofErr w:type="spellStart"/>
      <w:r w:rsidRPr="00A20B0D">
        <w:rPr>
          <w:rFonts w:ascii="Times New Roman" w:hAnsi="Times New Roman" w:cs="Times New Roman"/>
          <w:sz w:val="24"/>
          <w:szCs w:val="24"/>
        </w:rPr>
        <w:t>політики</w:t>
      </w:r>
      <w:proofErr w:type="spellEnd"/>
      <w:r w:rsidRPr="00A20B0D">
        <w:rPr>
          <w:rFonts w:ascii="Times New Roman" w:hAnsi="Times New Roman" w:cs="Times New Roman"/>
          <w:sz w:val="24"/>
          <w:szCs w:val="24"/>
        </w:rPr>
        <w:t xml:space="preserve"> </w:t>
      </w:r>
      <w:proofErr w:type="spellStart"/>
      <w:r w:rsidRPr="00A20B0D">
        <w:rPr>
          <w:rFonts w:ascii="Times New Roman" w:hAnsi="Times New Roman" w:cs="Times New Roman"/>
          <w:sz w:val="24"/>
          <w:szCs w:val="24"/>
        </w:rPr>
        <w:t>України</w:t>
      </w:r>
      <w:proofErr w:type="spellEnd"/>
      <w:r w:rsidRPr="00A20B0D">
        <w:rPr>
          <w:rFonts w:ascii="Times New Roman" w:hAnsi="Times New Roman" w:cs="Times New Roman"/>
          <w:sz w:val="24"/>
          <w:szCs w:val="24"/>
        </w:rPr>
        <w:t xml:space="preserve"> "Про </w:t>
      </w:r>
      <w:proofErr w:type="spellStart"/>
      <w:r w:rsidRPr="00A20B0D">
        <w:rPr>
          <w:rFonts w:ascii="Times New Roman" w:hAnsi="Times New Roman" w:cs="Times New Roman"/>
          <w:sz w:val="24"/>
          <w:szCs w:val="24"/>
        </w:rPr>
        <w:t>поширення</w:t>
      </w:r>
      <w:proofErr w:type="spellEnd"/>
      <w:r w:rsidRPr="00A20B0D">
        <w:rPr>
          <w:rFonts w:ascii="Times New Roman" w:hAnsi="Times New Roman" w:cs="Times New Roman"/>
          <w:sz w:val="24"/>
          <w:szCs w:val="24"/>
        </w:rPr>
        <w:t xml:space="preserve"> норм </w:t>
      </w:r>
      <w:proofErr w:type="spellStart"/>
      <w:r w:rsidRPr="00A20B0D">
        <w:rPr>
          <w:rFonts w:ascii="Times New Roman" w:hAnsi="Times New Roman" w:cs="Times New Roman"/>
          <w:sz w:val="24"/>
          <w:szCs w:val="24"/>
        </w:rPr>
        <w:t>Генеральної</w:t>
      </w:r>
      <w:proofErr w:type="spellEnd"/>
      <w:r w:rsidRPr="00A20B0D">
        <w:rPr>
          <w:rFonts w:ascii="Times New Roman" w:hAnsi="Times New Roman" w:cs="Times New Roman"/>
          <w:sz w:val="24"/>
          <w:szCs w:val="24"/>
        </w:rPr>
        <w:t xml:space="preserve"> угоди" </w:t>
      </w:r>
      <w:proofErr w:type="spellStart"/>
      <w:r w:rsidRPr="00A20B0D">
        <w:rPr>
          <w:rFonts w:ascii="Times New Roman" w:hAnsi="Times New Roman" w:cs="Times New Roman"/>
          <w:sz w:val="24"/>
          <w:szCs w:val="24"/>
        </w:rPr>
        <w:t>від</w:t>
      </w:r>
      <w:proofErr w:type="spellEnd"/>
      <w:r w:rsidRPr="00A20B0D">
        <w:rPr>
          <w:rFonts w:ascii="Times New Roman" w:hAnsi="Times New Roman" w:cs="Times New Roman"/>
          <w:sz w:val="24"/>
          <w:szCs w:val="24"/>
        </w:rPr>
        <w:t xml:space="preserve"> </w:t>
      </w:r>
      <w:r w:rsidRPr="00A20B0D">
        <w:rPr>
          <w:rFonts w:ascii="Times New Roman" w:hAnsi="Times New Roman" w:cs="Times New Roman"/>
          <w:sz w:val="24"/>
          <w:szCs w:val="24"/>
          <w:lang w:eastAsia="uk-UA"/>
        </w:rPr>
        <w:t xml:space="preserve">04.07.2008  N 435/13/84-08 </w:t>
      </w:r>
      <w:r w:rsidRPr="00A20B0D">
        <w:rPr>
          <w:rFonts w:ascii="Times New Roman" w:hAnsi="Times New Roman" w:cs="Times New Roman"/>
          <w:sz w:val="24"/>
          <w:szCs w:val="24"/>
        </w:rPr>
        <w:t>[</w:t>
      </w:r>
      <w:proofErr w:type="spellStart"/>
      <w:r w:rsidRPr="00A20B0D">
        <w:rPr>
          <w:rFonts w:ascii="Times New Roman" w:hAnsi="Times New Roman" w:cs="Times New Roman"/>
          <w:sz w:val="24"/>
          <w:szCs w:val="24"/>
        </w:rPr>
        <w:t>Електронний</w:t>
      </w:r>
      <w:proofErr w:type="spellEnd"/>
      <w:r w:rsidRPr="00A20B0D">
        <w:rPr>
          <w:rFonts w:ascii="Times New Roman" w:hAnsi="Times New Roman" w:cs="Times New Roman"/>
          <w:sz w:val="24"/>
          <w:szCs w:val="24"/>
        </w:rPr>
        <w:t xml:space="preserve"> ресурс] - Режим доступу:</w:t>
      </w:r>
      <w:r w:rsidRPr="00A20B0D">
        <w:rPr>
          <w:rFonts w:ascii="Times New Roman" w:hAnsi="Times New Roman" w:cs="Times New Roman"/>
          <w:sz w:val="24"/>
          <w:szCs w:val="24"/>
          <w:lang w:eastAsia="uk-UA"/>
        </w:rPr>
        <w:t xml:space="preserve">           </w:t>
      </w:r>
      <w:hyperlink r:id="rId17" w:history="1">
        <w:r w:rsidRPr="00A20B0D">
          <w:rPr>
            <w:rStyle w:val="a6"/>
            <w:rFonts w:ascii="Times New Roman" w:hAnsi="Times New Roman" w:cs="Times New Roman"/>
            <w:color w:val="auto"/>
            <w:sz w:val="24"/>
            <w:szCs w:val="24"/>
            <w:u w:val="none"/>
          </w:rPr>
          <w:t>http://pravo.levonevsky.org/bazaua09/pismo/sbor02/text02543.htm</w:t>
        </w:r>
      </w:hyperlink>
    </w:p>
    <w:p w:rsidR="00033878" w:rsidRPr="00A20B0D" w:rsidRDefault="00033878" w:rsidP="00A20B0D">
      <w:pPr>
        <w:pStyle w:val="a7"/>
        <w:numPr>
          <w:ilvl w:val="0"/>
          <w:numId w:val="25"/>
        </w:numPr>
        <w:ind w:firstLine="709"/>
        <w:jc w:val="both"/>
        <w:rPr>
          <w:sz w:val="24"/>
          <w:szCs w:val="24"/>
        </w:rPr>
      </w:pPr>
      <w:r w:rsidRPr="00A20B0D">
        <w:rPr>
          <w:bCs/>
          <w:kern w:val="36"/>
          <w:sz w:val="24"/>
          <w:szCs w:val="24"/>
          <w:lang w:eastAsia="uk-UA"/>
        </w:rPr>
        <w:t xml:space="preserve">Проект </w:t>
      </w:r>
      <w:proofErr w:type="spellStart"/>
      <w:r w:rsidRPr="00A20B0D">
        <w:rPr>
          <w:bCs/>
          <w:kern w:val="36"/>
          <w:sz w:val="24"/>
          <w:szCs w:val="24"/>
          <w:lang w:eastAsia="uk-UA"/>
        </w:rPr>
        <w:t>колективного</w:t>
      </w:r>
      <w:proofErr w:type="spellEnd"/>
      <w:r w:rsidRPr="00A20B0D">
        <w:rPr>
          <w:bCs/>
          <w:kern w:val="36"/>
          <w:sz w:val="24"/>
          <w:szCs w:val="24"/>
          <w:lang w:eastAsia="uk-UA"/>
        </w:rPr>
        <w:t xml:space="preserve"> договору з ПАТ «</w:t>
      </w:r>
      <w:proofErr w:type="spellStart"/>
      <w:r w:rsidRPr="00A20B0D">
        <w:rPr>
          <w:bCs/>
          <w:kern w:val="36"/>
          <w:sz w:val="24"/>
          <w:szCs w:val="24"/>
          <w:lang w:eastAsia="uk-UA"/>
        </w:rPr>
        <w:t>Українська</w:t>
      </w:r>
      <w:proofErr w:type="spellEnd"/>
      <w:r w:rsidRPr="00A20B0D">
        <w:rPr>
          <w:bCs/>
          <w:kern w:val="36"/>
          <w:sz w:val="24"/>
          <w:szCs w:val="24"/>
          <w:lang w:eastAsia="uk-UA"/>
        </w:rPr>
        <w:t xml:space="preserve"> </w:t>
      </w:r>
      <w:proofErr w:type="spellStart"/>
      <w:r w:rsidRPr="00A20B0D">
        <w:rPr>
          <w:bCs/>
          <w:kern w:val="36"/>
          <w:sz w:val="24"/>
          <w:szCs w:val="24"/>
          <w:lang w:eastAsia="uk-UA"/>
        </w:rPr>
        <w:t>залізниця</w:t>
      </w:r>
      <w:proofErr w:type="spellEnd"/>
      <w:r w:rsidRPr="00A20B0D">
        <w:rPr>
          <w:bCs/>
          <w:kern w:val="36"/>
          <w:sz w:val="24"/>
          <w:szCs w:val="24"/>
          <w:lang w:eastAsia="uk-UA"/>
        </w:rPr>
        <w:t>»</w:t>
      </w:r>
      <w:r w:rsidRPr="00A20B0D">
        <w:rPr>
          <w:bCs/>
          <w:kern w:val="36"/>
          <w:sz w:val="24"/>
          <w:szCs w:val="24"/>
          <w:lang w:val="uk-UA" w:eastAsia="uk-UA"/>
        </w:rPr>
        <w:t xml:space="preserve"> </w:t>
      </w:r>
      <w:r w:rsidRPr="00A20B0D">
        <w:rPr>
          <w:sz w:val="24"/>
          <w:szCs w:val="24"/>
        </w:rPr>
        <w:t>[</w:t>
      </w:r>
      <w:proofErr w:type="spellStart"/>
      <w:r w:rsidRPr="00A20B0D">
        <w:rPr>
          <w:sz w:val="24"/>
          <w:szCs w:val="24"/>
        </w:rPr>
        <w:t>Електронний</w:t>
      </w:r>
      <w:proofErr w:type="spellEnd"/>
      <w:r w:rsidRPr="00A20B0D">
        <w:rPr>
          <w:sz w:val="24"/>
          <w:szCs w:val="24"/>
        </w:rPr>
        <w:t xml:space="preserve"> ресурс] - Режим доступу:</w:t>
      </w:r>
      <w:r w:rsidRPr="00A20B0D">
        <w:rPr>
          <w:sz w:val="24"/>
          <w:szCs w:val="24"/>
          <w:lang w:eastAsia="uk-UA"/>
        </w:rPr>
        <w:t xml:space="preserve">           </w:t>
      </w:r>
      <w:hyperlink r:id="rId18" w:history="1">
        <w:r w:rsidRPr="00A20B0D">
          <w:rPr>
            <w:rStyle w:val="a6"/>
            <w:color w:val="auto"/>
            <w:sz w:val="24"/>
            <w:szCs w:val="24"/>
            <w:u w:val="none"/>
          </w:rPr>
          <w:t>http://zalp.org.ua/content/view/2394/1/lang,ukrainian/</w:t>
        </w:r>
      </w:hyperlink>
    </w:p>
    <w:p w:rsidR="00D5742E" w:rsidRPr="00A20B0D" w:rsidRDefault="00033878" w:rsidP="00A20B0D">
      <w:pPr>
        <w:pStyle w:val="31"/>
        <w:numPr>
          <w:ilvl w:val="0"/>
          <w:numId w:val="25"/>
        </w:numPr>
        <w:tabs>
          <w:tab w:val="left" w:pos="0"/>
          <w:tab w:val="left" w:pos="720"/>
        </w:tabs>
        <w:spacing w:after="0"/>
        <w:ind w:firstLine="709"/>
        <w:jc w:val="both"/>
        <w:rPr>
          <w:sz w:val="24"/>
          <w:szCs w:val="24"/>
          <w:lang w:eastAsia="en-US"/>
        </w:rPr>
      </w:pPr>
      <w:r w:rsidRPr="00A20B0D">
        <w:rPr>
          <w:sz w:val="24"/>
          <w:szCs w:val="24"/>
        </w:rPr>
        <w:t xml:space="preserve">Рекомендації щодо укладення </w:t>
      </w:r>
      <w:proofErr w:type="spellStart"/>
      <w:r w:rsidRPr="00A20B0D">
        <w:rPr>
          <w:sz w:val="24"/>
          <w:szCs w:val="24"/>
        </w:rPr>
        <w:t>кд</w:t>
      </w:r>
      <w:proofErr w:type="spellEnd"/>
      <w:r w:rsidRPr="00A20B0D">
        <w:rPr>
          <w:sz w:val="24"/>
          <w:szCs w:val="24"/>
        </w:rPr>
        <w:t xml:space="preserve"> у сфері малого та середнього бізнесу [Електронний ресурс] -</w:t>
      </w:r>
      <w:r w:rsidRPr="00A20B0D">
        <w:rPr>
          <w:sz w:val="24"/>
          <w:szCs w:val="24"/>
          <w:lang w:val="ru-RU"/>
        </w:rPr>
        <w:t> </w:t>
      </w:r>
      <w:r w:rsidRPr="00A20B0D">
        <w:rPr>
          <w:sz w:val="24"/>
          <w:szCs w:val="24"/>
        </w:rPr>
        <w:t>Режим доступу:</w:t>
      </w:r>
      <w:r w:rsidRPr="00A20B0D">
        <w:rPr>
          <w:sz w:val="24"/>
          <w:szCs w:val="24"/>
          <w:lang w:eastAsia="uk-UA"/>
        </w:rPr>
        <w:t xml:space="preserve">           </w:t>
      </w:r>
      <w:r w:rsidRPr="00A20B0D">
        <w:rPr>
          <w:sz w:val="24"/>
          <w:szCs w:val="24"/>
        </w:rPr>
        <w:t xml:space="preserve"> </w:t>
      </w:r>
      <w:hyperlink r:id="rId19" w:history="1">
        <w:r w:rsidR="00D5742E" w:rsidRPr="00A20B0D">
          <w:rPr>
            <w:rStyle w:val="a6"/>
            <w:color w:val="auto"/>
            <w:sz w:val="24"/>
            <w:szCs w:val="24"/>
            <w:u w:val="none"/>
          </w:rPr>
          <w:t>http://fpo.zt.ua/kolektuvni-dogovoru-i-ugodi/recomendacii-pro-ykladennia-kd-y-sferi-biznesy/</w:t>
        </w:r>
      </w:hyperlink>
    </w:p>
    <w:p w:rsidR="00033878" w:rsidRPr="00A20B0D" w:rsidRDefault="00033878" w:rsidP="00A20B0D">
      <w:pPr>
        <w:pStyle w:val="31"/>
        <w:numPr>
          <w:ilvl w:val="0"/>
          <w:numId w:val="25"/>
        </w:numPr>
        <w:tabs>
          <w:tab w:val="left" w:pos="0"/>
          <w:tab w:val="left" w:pos="720"/>
        </w:tabs>
        <w:spacing w:after="0"/>
        <w:ind w:firstLine="709"/>
        <w:jc w:val="both"/>
        <w:rPr>
          <w:sz w:val="24"/>
          <w:szCs w:val="24"/>
          <w:lang w:eastAsia="en-US"/>
        </w:rPr>
      </w:pPr>
      <w:r w:rsidRPr="00A20B0D">
        <w:rPr>
          <w:sz w:val="24"/>
          <w:szCs w:val="24"/>
        </w:rPr>
        <w:t>СПО роботодавців [Електронний ресурс] -</w:t>
      </w:r>
      <w:r w:rsidRPr="00A20B0D">
        <w:rPr>
          <w:sz w:val="24"/>
          <w:szCs w:val="24"/>
          <w:lang w:val="ru-RU"/>
        </w:rPr>
        <w:t> </w:t>
      </w:r>
      <w:r w:rsidRPr="00A20B0D">
        <w:rPr>
          <w:sz w:val="24"/>
          <w:szCs w:val="24"/>
        </w:rPr>
        <w:t>Режим доступу: http://fru.org.ua/ua/social/spo</w:t>
      </w:r>
    </w:p>
    <w:p w:rsidR="00033878" w:rsidRPr="00A20B0D" w:rsidRDefault="00033878" w:rsidP="00A20B0D">
      <w:pPr>
        <w:pStyle w:val="a7"/>
        <w:numPr>
          <w:ilvl w:val="0"/>
          <w:numId w:val="25"/>
        </w:numPr>
        <w:ind w:firstLine="709"/>
        <w:jc w:val="both"/>
        <w:rPr>
          <w:sz w:val="24"/>
          <w:szCs w:val="24"/>
        </w:rPr>
      </w:pPr>
      <w:r w:rsidRPr="00A20B0D">
        <w:rPr>
          <w:sz w:val="24"/>
          <w:szCs w:val="24"/>
        </w:rPr>
        <w:lastRenderedPageBreak/>
        <w:t xml:space="preserve">Статут </w:t>
      </w:r>
      <w:proofErr w:type="spellStart"/>
      <w:r w:rsidRPr="00A20B0D">
        <w:rPr>
          <w:sz w:val="24"/>
          <w:szCs w:val="24"/>
        </w:rPr>
        <w:t>Федерації</w:t>
      </w:r>
      <w:proofErr w:type="spellEnd"/>
      <w:r w:rsidRPr="00A20B0D">
        <w:rPr>
          <w:sz w:val="24"/>
          <w:szCs w:val="24"/>
        </w:rPr>
        <w:t xml:space="preserve"> </w:t>
      </w:r>
      <w:proofErr w:type="spellStart"/>
      <w:r w:rsidRPr="00A20B0D">
        <w:rPr>
          <w:sz w:val="24"/>
          <w:szCs w:val="24"/>
        </w:rPr>
        <w:t>роботодавців</w:t>
      </w:r>
      <w:proofErr w:type="spellEnd"/>
      <w:r w:rsidRPr="00A20B0D">
        <w:rPr>
          <w:sz w:val="24"/>
          <w:szCs w:val="24"/>
        </w:rPr>
        <w:t xml:space="preserve"> </w:t>
      </w:r>
      <w:proofErr w:type="spellStart"/>
      <w:r w:rsidRPr="00A20B0D">
        <w:rPr>
          <w:sz w:val="24"/>
          <w:szCs w:val="24"/>
        </w:rPr>
        <w:t>України</w:t>
      </w:r>
      <w:proofErr w:type="spellEnd"/>
      <w:r w:rsidRPr="00A20B0D">
        <w:rPr>
          <w:sz w:val="24"/>
          <w:szCs w:val="24"/>
        </w:rPr>
        <w:t xml:space="preserve"> </w:t>
      </w:r>
      <w:proofErr w:type="spellStart"/>
      <w:r w:rsidRPr="00A20B0D">
        <w:rPr>
          <w:sz w:val="24"/>
          <w:szCs w:val="24"/>
        </w:rPr>
        <w:t>затверджений</w:t>
      </w:r>
      <w:proofErr w:type="spellEnd"/>
      <w:r w:rsidRPr="00A20B0D">
        <w:rPr>
          <w:sz w:val="24"/>
          <w:szCs w:val="24"/>
        </w:rPr>
        <w:t xml:space="preserve"> IX </w:t>
      </w:r>
      <w:proofErr w:type="spellStart"/>
      <w:r w:rsidRPr="00A20B0D">
        <w:rPr>
          <w:sz w:val="24"/>
          <w:szCs w:val="24"/>
        </w:rPr>
        <w:t>З'їздом</w:t>
      </w:r>
      <w:proofErr w:type="spellEnd"/>
      <w:r w:rsidRPr="00A20B0D">
        <w:rPr>
          <w:sz w:val="24"/>
          <w:szCs w:val="24"/>
        </w:rPr>
        <w:t xml:space="preserve"> ФРУ 27 листопада 2012 року [</w:t>
      </w:r>
      <w:proofErr w:type="spellStart"/>
      <w:r w:rsidRPr="00A20B0D">
        <w:rPr>
          <w:sz w:val="24"/>
          <w:szCs w:val="24"/>
        </w:rPr>
        <w:t>Електронний</w:t>
      </w:r>
      <w:proofErr w:type="spellEnd"/>
      <w:r w:rsidRPr="00A20B0D">
        <w:rPr>
          <w:sz w:val="24"/>
          <w:szCs w:val="24"/>
        </w:rPr>
        <w:t xml:space="preserve"> ресурс] - Режим доступу:</w:t>
      </w:r>
      <w:r w:rsidRPr="00A20B0D">
        <w:rPr>
          <w:sz w:val="24"/>
          <w:szCs w:val="24"/>
          <w:lang w:val="uk-UA"/>
        </w:rPr>
        <w:t xml:space="preserve"> </w:t>
      </w:r>
      <w:hyperlink r:id="rId20" w:history="1">
        <w:r w:rsidRPr="00A20B0D">
          <w:rPr>
            <w:rStyle w:val="a6"/>
            <w:color w:val="auto"/>
            <w:sz w:val="24"/>
            <w:szCs w:val="24"/>
            <w:u w:val="none"/>
          </w:rPr>
          <w:t>http://fru.org.ua/ua/about/regulations</w:t>
        </w:r>
      </w:hyperlink>
    </w:p>
    <w:p w:rsidR="00D5742E" w:rsidRPr="00A20B0D" w:rsidRDefault="00033878" w:rsidP="00A20B0D">
      <w:pPr>
        <w:widowControl w:val="0"/>
        <w:numPr>
          <w:ilvl w:val="0"/>
          <w:numId w:val="25"/>
        </w:numPr>
        <w:shd w:val="clear" w:color="auto" w:fill="FFFFFF"/>
        <w:tabs>
          <w:tab w:val="left" w:pos="326"/>
        </w:tabs>
        <w:autoSpaceDE w:val="0"/>
        <w:autoSpaceDN w:val="0"/>
        <w:adjustRightInd w:val="0"/>
        <w:spacing w:after="0" w:line="240" w:lineRule="auto"/>
        <w:ind w:firstLine="709"/>
        <w:jc w:val="both"/>
        <w:rPr>
          <w:rFonts w:ascii="Times New Roman" w:hAnsi="Times New Roman" w:cs="Times New Roman"/>
          <w:sz w:val="24"/>
          <w:szCs w:val="24"/>
          <w:lang w:val="uk-UA"/>
        </w:rPr>
      </w:pPr>
      <w:r w:rsidRPr="00A20B0D">
        <w:rPr>
          <w:rFonts w:ascii="Times New Roman" w:hAnsi="Times New Roman" w:cs="Times New Roman"/>
          <w:sz w:val="24"/>
          <w:szCs w:val="24"/>
          <w:lang w:val="uk-UA"/>
        </w:rPr>
        <w:t xml:space="preserve">Постанова </w:t>
      </w:r>
      <w:proofErr w:type="spellStart"/>
      <w:r w:rsidRPr="00A20B0D">
        <w:rPr>
          <w:rFonts w:ascii="Times New Roman" w:hAnsi="Times New Roman" w:cs="Times New Roman"/>
          <w:sz w:val="24"/>
          <w:szCs w:val="24"/>
        </w:rPr>
        <w:t>Верховн</w:t>
      </w:r>
      <w:proofErr w:type="spellEnd"/>
      <w:r w:rsidRPr="00A20B0D">
        <w:rPr>
          <w:rFonts w:ascii="Times New Roman" w:hAnsi="Times New Roman" w:cs="Times New Roman"/>
          <w:sz w:val="24"/>
          <w:szCs w:val="24"/>
          <w:lang w:val="uk-UA"/>
        </w:rPr>
        <w:t>ого</w:t>
      </w:r>
      <w:r w:rsidRPr="00A20B0D">
        <w:rPr>
          <w:rFonts w:ascii="Times New Roman" w:hAnsi="Times New Roman" w:cs="Times New Roman"/>
          <w:sz w:val="24"/>
          <w:szCs w:val="24"/>
        </w:rPr>
        <w:t xml:space="preserve"> Суд</w:t>
      </w:r>
      <w:r w:rsidRPr="00A20B0D">
        <w:rPr>
          <w:rFonts w:ascii="Times New Roman" w:hAnsi="Times New Roman" w:cs="Times New Roman"/>
          <w:sz w:val="24"/>
          <w:szCs w:val="24"/>
          <w:lang w:val="uk-UA"/>
        </w:rPr>
        <w:t>у</w:t>
      </w:r>
      <w:r w:rsidRPr="00A20B0D">
        <w:rPr>
          <w:rFonts w:ascii="Times New Roman" w:hAnsi="Times New Roman" w:cs="Times New Roman"/>
          <w:sz w:val="24"/>
          <w:szCs w:val="24"/>
        </w:rPr>
        <w:t xml:space="preserve"> у </w:t>
      </w:r>
      <w:proofErr w:type="spellStart"/>
      <w:r w:rsidRPr="00A20B0D">
        <w:rPr>
          <w:rFonts w:ascii="Times New Roman" w:hAnsi="Times New Roman" w:cs="Times New Roman"/>
          <w:sz w:val="24"/>
          <w:szCs w:val="24"/>
        </w:rPr>
        <w:t>складі</w:t>
      </w:r>
      <w:proofErr w:type="spellEnd"/>
      <w:r w:rsidRPr="00A20B0D">
        <w:rPr>
          <w:rFonts w:ascii="Times New Roman" w:hAnsi="Times New Roman" w:cs="Times New Roman"/>
          <w:sz w:val="24"/>
          <w:szCs w:val="24"/>
        </w:rPr>
        <w:t xml:space="preserve"> </w:t>
      </w:r>
      <w:proofErr w:type="spellStart"/>
      <w:r w:rsidRPr="00A20B0D">
        <w:rPr>
          <w:rFonts w:ascii="Times New Roman" w:hAnsi="Times New Roman" w:cs="Times New Roman"/>
          <w:sz w:val="24"/>
          <w:szCs w:val="24"/>
        </w:rPr>
        <w:t>колегії</w:t>
      </w:r>
      <w:proofErr w:type="spellEnd"/>
      <w:r w:rsidRPr="00A20B0D">
        <w:rPr>
          <w:rFonts w:ascii="Times New Roman" w:hAnsi="Times New Roman" w:cs="Times New Roman"/>
          <w:sz w:val="24"/>
          <w:szCs w:val="24"/>
        </w:rPr>
        <w:t xml:space="preserve"> </w:t>
      </w:r>
      <w:proofErr w:type="spellStart"/>
      <w:r w:rsidRPr="00A20B0D">
        <w:rPr>
          <w:rFonts w:ascii="Times New Roman" w:hAnsi="Times New Roman" w:cs="Times New Roman"/>
          <w:sz w:val="24"/>
          <w:szCs w:val="24"/>
        </w:rPr>
        <w:t>суддів</w:t>
      </w:r>
      <w:proofErr w:type="spellEnd"/>
      <w:r w:rsidRPr="00A20B0D">
        <w:rPr>
          <w:rFonts w:ascii="Times New Roman" w:hAnsi="Times New Roman" w:cs="Times New Roman"/>
          <w:sz w:val="24"/>
          <w:szCs w:val="24"/>
        </w:rPr>
        <w:t xml:space="preserve"> </w:t>
      </w:r>
      <w:proofErr w:type="spellStart"/>
      <w:r w:rsidRPr="00A20B0D">
        <w:rPr>
          <w:rFonts w:ascii="Times New Roman" w:hAnsi="Times New Roman" w:cs="Times New Roman"/>
          <w:sz w:val="24"/>
          <w:szCs w:val="24"/>
        </w:rPr>
        <w:t>Другої</w:t>
      </w:r>
      <w:proofErr w:type="spellEnd"/>
      <w:r w:rsidRPr="00A20B0D">
        <w:rPr>
          <w:rFonts w:ascii="Times New Roman" w:hAnsi="Times New Roman" w:cs="Times New Roman"/>
          <w:sz w:val="24"/>
          <w:szCs w:val="24"/>
        </w:rPr>
        <w:t xml:space="preserve"> </w:t>
      </w:r>
      <w:proofErr w:type="spellStart"/>
      <w:r w:rsidRPr="00A20B0D">
        <w:rPr>
          <w:rFonts w:ascii="Times New Roman" w:hAnsi="Times New Roman" w:cs="Times New Roman"/>
          <w:sz w:val="24"/>
          <w:szCs w:val="24"/>
        </w:rPr>
        <w:t>судової</w:t>
      </w:r>
      <w:proofErr w:type="spellEnd"/>
      <w:r w:rsidRPr="00A20B0D">
        <w:rPr>
          <w:rFonts w:ascii="Times New Roman" w:hAnsi="Times New Roman" w:cs="Times New Roman"/>
          <w:sz w:val="24"/>
          <w:szCs w:val="24"/>
        </w:rPr>
        <w:t xml:space="preserve"> </w:t>
      </w:r>
      <w:proofErr w:type="spellStart"/>
      <w:r w:rsidRPr="00A20B0D">
        <w:rPr>
          <w:rFonts w:ascii="Times New Roman" w:hAnsi="Times New Roman" w:cs="Times New Roman"/>
          <w:sz w:val="24"/>
          <w:szCs w:val="24"/>
        </w:rPr>
        <w:t>палати</w:t>
      </w:r>
      <w:proofErr w:type="spellEnd"/>
      <w:r w:rsidRPr="00A20B0D">
        <w:rPr>
          <w:rFonts w:ascii="Times New Roman" w:hAnsi="Times New Roman" w:cs="Times New Roman"/>
          <w:sz w:val="24"/>
          <w:szCs w:val="24"/>
        </w:rPr>
        <w:t xml:space="preserve"> </w:t>
      </w:r>
      <w:proofErr w:type="spellStart"/>
      <w:r w:rsidRPr="00A20B0D">
        <w:rPr>
          <w:rFonts w:ascii="Times New Roman" w:hAnsi="Times New Roman" w:cs="Times New Roman"/>
          <w:sz w:val="24"/>
          <w:szCs w:val="24"/>
        </w:rPr>
        <w:t>Касаційного</w:t>
      </w:r>
      <w:proofErr w:type="spellEnd"/>
      <w:r w:rsidRPr="00A20B0D">
        <w:rPr>
          <w:rFonts w:ascii="Times New Roman" w:hAnsi="Times New Roman" w:cs="Times New Roman"/>
          <w:sz w:val="24"/>
          <w:szCs w:val="24"/>
        </w:rPr>
        <w:t xml:space="preserve"> </w:t>
      </w:r>
      <w:proofErr w:type="spellStart"/>
      <w:r w:rsidRPr="00A20B0D">
        <w:rPr>
          <w:rFonts w:ascii="Times New Roman" w:hAnsi="Times New Roman" w:cs="Times New Roman"/>
          <w:sz w:val="24"/>
          <w:szCs w:val="24"/>
        </w:rPr>
        <w:t>цивільного</w:t>
      </w:r>
      <w:proofErr w:type="spellEnd"/>
      <w:r w:rsidRPr="00A20B0D">
        <w:rPr>
          <w:rFonts w:ascii="Times New Roman" w:hAnsi="Times New Roman" w:cs="Times New Roman"/>
          <w:sz w:val="24"/>
          <w:szCs w:val="24"/>
        </w:rPr>
        <w:t xml:space="preserve"> суду</w:t>
      </w:r>
      <w:r w:rsidRPr="00A20B0D">
        <w:rPr>
          <w:rFonts w:ascii="Times New Roman" w:hAnsi="Times New Roman" w:cs="Times New Roman"/>
          <w:sz w:val="24"/>
          <w:szCs w:val="24"/>
          <w:lang w:val="uk-UA"/>
        </w:rPr>
        <w:t xml:space="preserve"> від </w:t>
      </w:r>
      <w:r w:rsidRPr="00A20B0D">
        <w:rPr>
          <w:rFonts w:ascii="Times New Roman" w:hAnsi="Times New Roman" w:cs="Times New Roman"/>
          <w:sz w:val="24"/>
          <w:szCs w:val="24"/>
        </w:rPr>
        <w:t xml:space="preserve">25 </w:t>
      </w:r>
      <w:proofErr w:type="spellStart"/>
      <w:r w:rsidRPr="00A20B0D">
        <w:rPr>
          <w:rFonts w:ascii="Times New Roman" w:hAnsi="Times New Roman" w:cs="Times New Roman"/>
          <w:sz w:val="24"/>
          <w:szCs w:val="24"/>
        </w:rPr>
        <w:t>січня</w:t>
      </w:r>
      <w:proofErr w:type="spellEnd"/>
      <w:r w:rsidRPr="00A20B0D">
        <w:rPr>
          <w:rFonts w:ascii="Times New Roman" w:hAnsi="Times New Roman" w:cs="Times New Roman"/>
          <w:sz w:val="24"/>
          <w:szCs w:val="24"/>
        </w:rPr>
        <w:t xml:space="preserve"> 2018 року</w:t>
      </w:r>
      <w:r w:rsidRPr="00A20B0D">
        <w:rPr>
          <w:rFonts w:ascii="Times New Roman" w:hAnsi="Times New Roman" w:cs="Times New Roman"/>
          <w:sz w:val="24"/>
          <w:szCs w:val="24"/>
          <w:lang w:val="uk-UA"/>
        </w:rPr>
        <w:t xml:space="preserve"> у справі </w:t>
      </w:r>
      <w:r w:rsidRPr="00A20B0D">
        <w:rPr>
          <w:rFonts w:ascii="Times New Roman" w:hAnsi="Times New Roman" w:cs="Times New Roman"/>
          <w:sz w:val="24"/>
          <w:szCs w:val="24"/>
        </w:rPr>
        <w:t>№ 569/18201/14-ц</w:t>
      </w:r>
      <w:r w:rsidRPr="00A20B0D">
        <w:rPr>
          <w:rFonts w:ascii="Times New Roman" w:hAnsi="Times New Roman" w:cs="Times New Roman"/>
          <w:sz w:val="24"/>
          <w:szCs w:val="24"/>
          <w:lang w:val="uk-UA"/>
        </w:rPr>
        <w:t xml:space="preserve"> // </w:t>
      </w:r>
      <w:r w:rsidRPr="00A20B0D">
        <w:rPr>
          <w:rFonts w:ascii="Times New Roman" w:hAnsi="Times New Roman" w:cs="Times New Roman"/>
          <w:sz w:val="24"/>
          <w:szCs w:val="24"/>
        </w:rPr>
        <w:t>[</w:t>
      </w:r>
      <w:proofErr w:type="spellStart"/>
      <w:r w:rsidRPr="00A20B0D">
        <w:rPr>
          <w:rFonts w:ascii="Times New Roman" w:hAnsi="Times New Roman" w:cs="Times New Roman"/>
          <w:sz w:val="24"/>
          <w:szCs w:val="24"/>
        </w:rPr>
        <w:t>Електронний</w:t>
      </w:r>
      <w:proofErr w:type="spellEnd"/>
      <w:r w:rsidRPr="00A20B0D">
        <w:rPr>
          <w:rFonts w:ascii="Times New Roman" w:hAnsi="Times New Roman" w:cs="Times New Roman"/>
          <w:sz w:val="24"/>
          <w:szCs w:val="24"/>
        </w:rPr>
        <w:t xml:space="preserve"> ресурс] - Режим доступу:</w:t>
      </w:r>
      <w:r w:rsidRPr="00A20B0D">
        <w:rPr>
          <w:rFonts w:ascii="Times New Roman" w:hAnsi="Times New Roman" w:cs="Times New Roman"/>
          <w:sz w:val="24"/>
          <w:szCs w:val="24"/>
          <w:lang w:val="uk-UA"/>
        </w:rPr>
        <w:t xml:space="preserve"> </w:t>
      </w:r>
      <w:hyperlink r:id="rId21" w:history="1">
        <w:r w:rsidRPr="00A20B0D">
          <w:rPr>
            <w:rStyle w:val="a6"/>
            <w:rFonts w:ascii="Times New Roman" w:hAnsi="Times New Roman" w:cs="Times New Roman"/>
            <w:color w:val="auto"/>
            <w:sz w:val="24"/>
            <w:szCs w:val="24"/>
            <w:u w:val="none"/>
            <w:lang w:val="uk-UA"/>
          </w:rPr>
          <w:t>http://www.reyestr.court.gov.ua/Review/71919435#</w:t>
        </w:r>
      </w:hyperlink>
    </w:p>
    <w:p w:rsidR="00D5742E" w:rsidRPr="00A20B0D" w:rsidRDefault="00D5742E" w:rsidP="00A20B0D">
      <w:pPr>
        <w:widowControl w:val="0"/>
        <w:numPr>
          <w:ilvl w:val="0"/>
          <w:numId w:val="25"/>
        </w:numPr>
        <w:shd w:val="clear" w:color="auto" w:fill="FFFFFF"/>
        <w:tabs>
          <w:tab w:val="left" w:pos="326"/>
        </w:tabs>
        <w:autoSpaceDE w:val="0"/>
        <w:autoSpaceDN w:val="0"/>
        <w:adjustRightInd w:val="0"/>
        <w:spacing w:after="0" w:line="240" w:lineRule="auto"/>
        <w:ind w:firstLine="709"/>
        <w:jc w:val="both"/>
        <w:rPr>
          <w:rFonts w:ascii="Times New Roman" w:hAnsi="Times New Roman" w:cs="Times New Roman"/>
          <w:sz w:val="24"/>
          <w:szCs w:val="24"/>
          <w:lang w:val="uk-UA"/>
        </w:rPr>
      </w:pPr>
      <w:r w:rsidRPr="00A20B0D">
        <w:rPr>
          <w:rFonts w:ascii="Times New Roman" w:hAnsi="Times New Roman" w:cs="Times New Roman"/>
          <w:sz w:val="24"/>
          <w:szCs w:val="24"/>
          <w:lang w:val="uk-UA"/>
        </w:rPr>
        <w:t xml:space="preserve">Рішення Європейського суду з прав людини від </w:t>
      </w:r>
      <w:r w:rsidRPr="00A20B0D">
        <w:rPr>
          <w:rFonts w:ascii="Times New Roman" w:hAnsi="Times New Roman" w:cs="Times New Roman"/>
          <w:sz w:val="24"/>
          <w:szCs w:val="24"/>
          <w:shd w:val="clear" w:color="auto" w:fill="FFFFFF"/>
          <w:lang w:val="uk-UA"/>
        </w:rPr>
        <w:t xml:space="preserve">27 жовтня 1975 року у справі Національна профспілка поліції Бельгії проти Бельгії ( </w:t>
      </w:r>
      <w:proofErr w:type="spellStart"/>
      <w:r w:rsidRPr="00A20B0D">
        <w:rPr>
          <w:rFonts w:ascii="Times New Roman" w:hAnsi="Times New Roman" w:cs="Times New Roman"/>
          <w:sz w:val="24"/>
          <w:szCs w:val="24"/>
          <w:shd w:val="clear" w:color="auto" w:fill="FFFFFF"/>
        </w:rPr>
        <w:t>Case</w:t>
      </w:r>
      <w:proofErr w:type="spellEnd"/>
      <w:r w:rsidRPr="00A20B0D">
        <w:rPr>
          <w:rFonts w:ascii="Times New Roman" w:hAnsi="Times New Roman" w:cs="Times New Roman"/>
          <w:sz w:val="24"/>
          <w:szCs w:val="24"/>
          <w:shd w:val="clear" w:color="auto" w:fill="FFFFFF"/>
          <w:lang w:val="uk-UA"/>
        </w:rPr>
        <w:t xml:space="preserve"> </w:t>
      </w:r>
      <w:proofErr w:type="spellStart"/>
      <w:r w:rsidRPr="00A20B0D">
        <w:rPr>
          <w:rFonts w:ascii="Times New Roman" w:hAnsi="Times New Roman" w:cs="Times New Roman"/>
          <w:sz w:val="24"/>
          <w:szCs w:val="24"/>
          <w:shd w:val="clear" w:color="auto" w:fill="FFFFFF"/>
        </w:rPr>
        <w:t>of</w:t>
      </w:r>
      <w:proofErr w:type="spellEnd"/>
      <w:r w:rsidRPr="00A20B0D">
        <w:rPr>
          <w:rFonts w:ascii="Times New Roman" w:hAnsi="Times New Roman" w:cs="Times New Roman"/>
          <w:sz w:val="24"/>
          <w:szCs w:val="24"/>
          <w:shd w:val="clear" w:color="auto" w:fill="FFFFFF"/>
          <w:lang w:val="uk-UA"/>
        </w:rPr>
        <w:t xml:space="preserve"> </w:t>
      </w:r>
      <w:proofErr w:type="spellStart"/>
      <w:r w:rsidRPr="00A20B0D">
        <w:rPr>
          <w:rFonts w:ascii="Times New Roman" w:hAnsi="Times New Roman" w:cs="Times New Roman"/>
          <w:sz w:val="24"/>
          <w:szCs w:val="24"/>
          <w:shd w:val="clear" w:color="auto" w:fill="FFFFFF"/>
        </w:rPr>
        <w:t>National</w:t>
      </w:r>
      <w:proofErr w:type="spellEnd"/>
      <w:r w:rsidRPr="00A20B0D">
        <w:rPr>
          <w:rFonts w:ascii="Times New Roman" w:hAnsi="Times New Roman" w:cs="Times New Roman"/>
          <w:sz w:val="24"/>
          <w:szCs w:val="24"/>
          <w:shd w:val="clear" w:color="auto" w:fill="FFFFFF"/>
          <w:lang w:val="uk-UA"/>
        </w:rPr>
        <w:t xml:space="preserve"> </w:t>
      </w:r>
      <w:proofErr w:type="spellStart"/>
      <w:r w:rsidRPr="00A20B0D">
        <w:rPr>
          <w:rFonts w:ascii="Times New Roman" w:hAnsi="Times New Roman" w:cs="Times New Roman"/>
          <w:sz w:val="24"/>
          <w:szCs w:val="24"/>
          <w:shd w:val="clear" w:color="auto" w:fill="FFFFFF"/>
        </w:rPr>
        <w:t>Union</w:t>
      </w:r>
      <w:proofErr w:type="spellEnd"/>
      <w:r w:rsidRPr="00A20B0D">
        <w:rPr>
          <w:rFonts w:ascii="Times New Roman" w:hAnsi="Times New Roman" w:cs="Times New Roman"/>
          <w:sz w:val="24"/>
          <w:szCs w:val="24"/>
          <w:shd w:val="clear" w:color="auto" w:fill="FFFFFF"/>
          <w:lang w:val="uk-UA"/>
        </w:rPr>
        <w:t xml:space="preserve"> </w:t>
      </w:r>
      <w:proofErr w:type="spellStart"/>
      <w:r w:rsidRPr="00A20B0D">
        <w:rPr>
          <w:rFonts w:ascii="Times New Roman" w:hAnsi="Times New Roman" w:cs="Times New Roman"/>
          <w:sz w:val="24"/>
          <w:szCs w:val="24"/>
          <w:shd w:val="clear" w:color="auto" w:fill="FFFFFF"/>
        </w:rPr>
        <w:t>of</w:t>
      </w:r>
      <w:proofErr w:type="spellEnd"/>
      <w:r w:rsidRPr="00A20B0D">
        <w:rPr>
          <w:rFonts w:ascii="Times New Roman" w:hAnsi="Times New Roman" w:cs="Times New Roman"/>
          <w:sz w:val="24"/>
          <w:szCs w:val="24"/>
          <w:shd w:val="clear" w:color="auto" w:fill="FFFFFF"/>
          <w:lang w:val="uk-UA"/>
        </w:rPr>
        <w:t xml:space="preserve"> </w:t>
      </w:r>
      <w:proofErr w:type="spellStart"/>
      <w:r w:rsidRPr="00A20B0D">
        <w:rPr>
          <w:rFonts w:ascii="Times New Roman" w:hAnsi="Times New Roman" w:cs="Times New Roman"/>
          <w:sz w:val="24"/>
          <w:szCs w:val="24"/>
          <w:shd w:val="clear" w:color="auto" w:fill="FFFFFF"/>
        </w:rPr>
        <w:t>Belgian</w:t>
      </w:r>
      <w:proofErr w:type="spellEnd"/>
      <w:r w:rsidRPr="00A20B0D">
        <w:rPr>
          <w:rFonts w:ascii="Times New Roman" w:hAnsi="Times New Roman" w:cs="Times New Roman"/>
          <w:sz w:val="24"/>
          <w:szCs w:val="24"/>
          <w:shd w:val="clear" w:color="auto" w:fill="FFFFFF"/>
          <w:lang w:val="uk-UA"/>
        </w:rPr>
        <w:t xml:space="preserve"> </w:t>
      </w:r>
      <w:proofErr w:type="spellStart"/>
      <w:r w:rsidRPr="00A20B0D">
        <w:rPr>
          <w:rFonts w:ascii="Times New Roman" w:hAnsi="Times New Roman" w:cs="Times New Roman"/>
          <w:sz w:val="24"/>
          <w:szCs w:val="24"/>
          <w:shd w:val="clear" w:color="auto" w:fill="FFFFFF"/>
        </w:rPr>
        <w:t>Police</w:t>
      </w:r>
      <w:proofErr w:type="spellEnd"/>
      <w:r w:rsidRPr="00A20B0D">
        <w:rPr>
          <w:rFonts w:ascii="Times New Roman" w:hAnsi="Times New Roman" w:cs="Times New Roman"/>
          <w:sz w:val="24"/>
          <w:szCs w:val="24"/>
          <w:shd w:val="clear" w:color="auto" w:fill="FFFFFF"/>
          <w:lang w:val="uk-UA"/>
        </w:rPr>
        <w:t xml:space="preserve"> </w:t>
      </w:r>
      <w:r w:rsidRPr="00A20B0D">
        <w:rPr>
          <w:rFonts w:ascii="Times New Roman" w:hAnsi="Times New Roman" w:cs="Times New Roman"/>
          <w:sz w:val="24"/>
          <w:szCs w:val="24"/>
          <w:shd w:val="clear" w:color="auto" w:fill="FFFFFF"/>
        </w:rPr>
        <w:t>v</w:t>
      </w:r>
      <w:r w:rsidRPr="00A20B0D">
        <w:rPr>
          <w:rFonts w:ascii="Times New Roman" w:hAnsi="Times New Roman" w:cs="Times New Roman"/>
          <w:sz w:val="24"/>
          <w:szCs w:val="24"/>
          <w:shd w:val="clear" w:color="auto" w:fill="FFFFFF"/>
          <w:lang w:val="uk-UA"/>
        </w:rPr>
        <w:t xml:space="preserve">. </w:t>
      </w:r>
      <w:proofErr w:type="spellStart"/>
      <w:r w:rsidRPr="00A20B0D">
        <w:rPr>
          <w:rFonts w:ascii="Times New Roman" w:hAnsi="Times New Roman" w:cs="Times New Roman"/>
          <w:sz w:val="24"/>
          <w:szCs w:val="24"/>
          <w:shd w:val="clear" w:color="auto" w:fill="FFFFFF"/>
        </w:rPr>
        <w:t>Belgium</w:t>
      </w:r>
      <w:proofErr w:type="spellEnd"/>
      <w:r w:rsidRPr="00A20B0D">
        <w:rPr>
          <w:rFonts w:ascii="Times New Roman" w:hAnsi="Times New Roman" w:cs="Times New Roman"/>
          <w:sz w:val="24"/>
          <w:szCs w:val="24"/>
          <w:shd w:val="clear" w:color="auto" w:fill="FFFFFF"/>
          <w:lang w:val="uk-UA"/>
        </w:rPr>
        <w:t xml:space="preserve"> </w:t>
      </w:r>
      <w:r w:rsidRPr="00A20B0D">
        <w:rPr>
          <w:rFonts w:ascii="Times New Roman" w:hAnsi="Times New Roman" w:cs="Times New Roman"/>
          <w:sz w:val="24"/>
          <w:szCs w:val="24"/>
          <w:lang w:val="uk-UA"/>
        </w:rPr>
        <w:t>(</w:t>
      </w:r>
      <w:proofErr w:type="spellStart"/>
      <w:r w:rsidRPr="00A20B0D">
        <w:rPr>
          <w:rFonts w:ascii="Times New Roman" w:hAnsi="Times New Roman" w:cs="Times New Roman"/>
          <w:sz w:val="24"/>
          <w:szCs w:val="24"/>
        </w:rPr>
        <w:t>Application</w:t>
      </w:r>
      <w:proofErr w:type="spellEnd"/>
      <w:r w:rsidRPr="00A20B0D">
        <w:rPr>
          <w:rFonts w:ascii="Times New Roman" w:hAnsi="Times New Roman" w:cs="Times New Roman"/>
          <w:sz w:val="24"/>
          <w:szCs w:val="24"/>
          <w:lang w:val="uk-UA"/>
        </w:rPr>
        <w:t xml:space="preserve"> </w:t>
      </w:r>
      <w:proofErr w:type="spellStart"/>
      <w:r w:rsidRPr="00A20B0D">
        <w:rPr>
          <w:rFonts w:ascii="Times New Roman" w:hAnsi="Times New Roman" w:cs="Times New Roman"/>
          <w:sz w:val="24"/>
          <w:szCs w:val="24"/>
        </w:rPr>
        <w:t>no</w:t>
      </w:r>
      <w:proofErr w:type="spellEnd"/>
      <w:r w:rsidRPr="00A20B0D">
        <w:rPr>
          <w:rFonts w:ascii="Times New Roman" w:hAnsi="Times New Roman" w:cs="Times New Roman"/>
          <w:sz w:val="24"/>
          <w:szCs w:val="24"/>
          <w:lang w:val="uk-UA"/>
        </w:rPr>
        <w:t>. 4464/70</w:t>
      </w:r>
      <w:r w:rsidRPr="00A20B0D">
        <w:rPr>
          <w:rFonts w:ascii="Times New Roman" w:hAnsi="Times New Roman" w:cs="Times New Roman"/>
          <w:sz w:val="24"/>
          <w:szCs w:val="24"/>
          <w:shd w:val="clear" w:color="auto" w:fill="FFFFFF"/>
          <w:lang w:val="uk-UA"/>
        </w:rPr>
        <w:t xml:space="preserve">) </w:t>
      </w:r>
      <w:r w:rsidRPr="00A20B0D">
        <w:rPr>
          <w:rFonts w:ascii="Times New Roman" w:hAnsi="Times New Roman" w:cs="Times New Roman"/>
          <w:sz w:val="24"/>
          <w:szCs w:val="24"/>
          <w:lang w:val="uk-UA"/>
        </w:rPr>
        <w:t xml:space="preserve">// [Електронний ресурс]. — Режим доступу: </w:t>
      </w:r>
      <w:hyperlink r:id="rId22" w:history="1">
        <w:r w:rsidRPr="00A20B0D">
          <w:rPr>
            <w:rStyle w:val="a6"/>
            <w:rFonts w:ascii="Times New Roman" w:hAnsi="Times New Roman" w:cs="Times New Roman"/>
            <w:color w:val="auto"/>
            <w:sz w:val="24"/>
            <w:szCs w:val="24"/>
            <w:u w:val="none"/>
          </w:rPr>
          <w:t>https</w:t>
        </w:r>
        <w:r w:rsidRPr="00A20B0D">
          <w:rPr>
            <w:rStyle w:val="a6"/>
            <w:rFonts w:ascii="Times New Roman" w:hAnsi="Times New Roman" w:cs="Times New Roman"/>
            <w:color w:val="auto"/>
            <w:sz w:val="24"/>
            <w:szCs w:val="24"/>
            <w:u w:val="none"/>
            <w:lang w:val="uk-UA"/>
          </w:rPr>
          <w:t>://</w:t>
        </w:r>
        <w:r w:rsidRPr="00A20B0D">
          <w:rPr>
            <w:rStyle w:val="a6"/>
            <w:rFonts w:ascii="Times New Roman" w:hAnsi="Times New Roman" w:cs="Times New Roman"/>
            <w:color w:val="auto"/>
            <w:sz w:val="24"/>
            <w:szCs w:val="24"/>
            <w:u w:val="none"/>
          </w:rPr>
          <w:t>www</w:t>
        </w:r>
        <w:r w:rsidRPr="00A20B0D">
          <w:rPr>
            <w:rStyle w:val="a6"/>
            <w:rFonts w:ascii="Times New Roman" w:hAnsi="Times New Roman" w:cs="Times New Roman"/>
            <w:color w:val="auto"/>
            <w:sz w:val="24"/>
            <w:szCs w:val="24"/>
            <w:u w:val="none"/>
            <w:lang w:val="uk-UA"/>
          </w:rPr>
          <w:t>.</w:t>
        </w:r>
        <w:r w:rsidRPr="00A20B0D">
          <w:rPr>
            <w:rStyle w:val="a6"/>
            <w:rFonts w:ascii="Times New Roman" w:hAnsi="Times New Roman" w:cs="Times New Roman"/>
            <w:color w:val="auto"/>
            <w:sz w:val="24"/>
            <w:szCs w:val="24"/>
            <w:u w:val="none"/>
          </w:rPr>
          <w:t>google</w:t>
        </w:r>
        <w:r w:rsidRPr="00A20B0D">
          <w:rPr>
            <w:rStyle w:val="a6"/>
            <w:rFonts w:ascii="Times New Roman" w:hAnsi="Times New Roman" w:cs="Times New Roman"/>
            <w:color w:val="auto"/>
            <w:sz w:val="24"/>
            <w:szCs w:val="24"/>
            <w:u w:val="none"/>
            <w:lang w:val="uk-UA"/>
          </w:rPr>
          <w:t>.</w:t>
        </w:r>
        <w:r w:rsidRPr="00A20B0D">
          <w:rPr>
            <w:rStyle w:val="a6"/>
            <w:rFonts w:ascii="Times New Roman" w:hAnsi="Times New Roman" w:cs="Times New Roman"/>
            <w:color w:val="auto"/>
            <w:sz w:val="24"/>
            <w:szCs w:val="24"/>
            <w:u w:val="none"/>
          </w:rPr>
          <w:t>com</w:t>
        </w:r>
        <w:r w:rsidRPr="00A20B0D">
          <w:rPr>
            <w:rStyle w:val="a6"/>
            <w:rFonts w:ascii="Times New Roman" w:hAnsi="Times New Roman" w:cs="Times New Roman"/>
            <w:color w:val="auto"/>
            <w:sz w:val="24"/>
            <w:szCs w:val="24"/>
            <w:u w:val="none"/>
            <w:lang w:val="uk-UA"/>
          </w:rPr>
          <w:t>.</w:t>
        </w:r>
        <w:r w:rsidRPr="00A20B0D">
          <w:rPr>
            <w:rStyle w:val="a6"/>
            <w:rFonts w:ascii="Times New Roman" w:hAnsi="Times New Roman" w:cs="Times New Roman"/>
            <w:color w:val="auto"/>
            <w:sz w:val="24"/>
            <w:szCs w:val="24"/>
            <w:u w:val="none"/>
          </w:rPr>
          <w:t>ua</w:t>
        </w:r>
        <w:r w:rsidRPr="00A20B0D">
          <w:rPr>
            <w:rStyle w:val="a6"/>
            <w:rFonts w:ascii="Times New Roman" w:hAnsi="Times New Roman" w:cs="Times New Roman"/>
            <w:color w:val="auto"/>
            <w:sz w:val="24"/>
            <w:szCs w:val="24"/>
            <w:u w:val="none"/>
            <w:lang w:val="uk-UA"/>
          </w:rPr>
          <w:t>/</w:t>
        </w:r>
        <w:r w:rsidRPr="00A20B0D">
          <w:rPr>
            <w:rStyle w:val="a6"/>
            <w:rFonts w:ascii="Times New Roman" w:hAnsi="Times New Roman" w:cs="Times New Roman"/>
            <w:color w:val="auto"/>
            <w:sz w:val="24"/>
            <w:szCs w:val="24"/>
            <w:u w:val="none"/>
          </w:rPr>
          <w:t>url</w:t>
        </w:r>
        <w:r w:rsidRPr="00A20B0D">
          <w:rPr>
            <w:rStyle w:val="a6"/>
            <w:rFonts w:ascii="Times New Roman" w:hAnsi="Times New Roman" w:cs="Times New Roman"/>
            <w:color w:val="auto"/>
            <w:sz w:val="24"/>
            <w:szCs w:val="24"/>
            <w:u w:val="none"/>
            <w:lang w:val="uk-UA"/>
          </w:rPr>
          <w:t>?</w:t>
        </w:r>
        <w:r w:rsidRPr="00A20B0D">
          <w:rPr>
            <w:rStyle w:val="a6"/>
            <w:rFonts w:ascii="Times New Roman" w:hAnsi="Times New Roman" w:cs="Times New Roman"/>
            <w:color w:val="auto"/>
            <w:sz w:val="24"/>
            <w:szCs w:val="24"/>
            <w:u w:val="none"/>
          </w:rPr>
          <w:t>sa</w:t>
        </w:r>
        <w:r w:rsidRPr="00A20B0D">
          <w:rPr>
            <w:rStyle w:val="a6"/>
            <w:rFonts w:ascii="Times New Roman" w:hAnsi="Times New Roman" w:cs="Times New Roman"/>
            <w:color w:val="auto"/>
            <w:sz w:val="24"/>
            <w:szCs w:val="24"/>
            <w:u w:val="none"/>
            <w:lang w:val="uk-UA"/>
          </w:rPr>
          <w:t>=</w:t>
        </w:r>
        <w:r w:rsidRPr="00A20B0D">
          <w:rPr>
            <w:rStyle w:val="a6"/>
            <w:rFonts w:ascii="Times New Roman" w:hAnsi="Times New Roman" w:cs="Times New Roman"/>
            <w:color w:val="auto"/>
            <w:sz w:val="24"/>
            <w:szCs w:val="24"/>
            <w:u w:val="none"/>
          </w:rPr>
          <w:t>t</w:t>
        </w:r>
        <w:r w:rsidRPr="00A20B0D">
          <w:rPr>
            <w:rStyle w:val="a6"/>
            <w:rFonts w:ascii="Times New Roman" w:hAnsi="Times New Roman" w:cs="Times New Roman"/>
            <w:color w:val="auto"/>
            <w:sz w:val="24"/>
            <w:szCs w:val="24"/>
            <w:u w:val="none"/>
            <w:lang w:val="uk-UA"/>
          </w:rPr>
          <w:t>&amp;</w:t>
        </w:r>
        <w:r w:rsidRPr="00A20B0D">
          <w:rPr>
            <w:rStyle w:val="a6"/>
            <w:rFonts w:ascii="Times New Roman" w:hAnsi="Times New Roman" w:cs="Times New Roman"/>
            <w:color w:val="auto"/>
            <w:sz w:val="24"/>
            <w:szCs w:val="24"/>
            <w:u w:val="none"/>
          </w:rPr>
          <w:t>rct</w:t>
        </w:r>
        <w:r w:rsidRPr="00A20B0D">
          <w:rPr>
            <w:rStyle w:val="a6"/>
            <w:rFonts w:ascii="Times New Roman" w:hAnsi="Times New Roman" w:cs="Times New Roman"/>
            <w:color w:val="auto"/>
            <w:sz w:val="24"/>
            <w:szCs w:val="24"/>
            <w:u w:val="none"/>
            <w:lang w:val="uk-UA"/>
          </w:rPr>
          <w:t>=</w:t>
        </w:r>
        <w:r w:rsidRPr="00A20B0D">
          <w:rPr>
            <w:rStyle w:val="a6"/>
            <w:rFonts w:ascii="Times New Roman" w:hAnsi="Times New Roman" w:cs="Times New Roman"/>
            <w:color w:val="auto"/>
            <w:sz w:val="24"/>
            <w:szCs w:val="24"/>
            <w:u w:val="none"/>
          </w:rPr>
          <w:t>j</w:t>
        </w:r>
        <w:r w:rsidRPr="00A20B0D">
          <w:rPr>
            <w:rStyle w:val="a6"/>
            <w:rFonts w:ascii="Times New Roman" w:hAnsi="Times New Roman" w:cs="Times New Roman"/>
            <w:color w:val="auto"/>
            <w:sz w:val="24"/>
            <w:szCs w:val="24"/>
            <w:u w:val="none"/>
            <w:lang w:val="uk-UA"/>
          </w:rPr>
          <w:t>&amp;</w:t>
        </w:r>
        <w:r w:rsidRPr="00A20B0D">
          <w:rPr>
            <w:rStyle w:val="a6"/>
            <w:rFonts w:ascii="Times New Roman" w:hAnsi="Times New Roman" w:cs="Times New Roman"/>
            <w:color w:val="auto"/>
            <w:sz w:val="24"/>
            <w:szCs w:val="24"/>
            <w:u w:val="none"/>
          </w:rPr>
          <w:t>q</w:t>
        </w:r>
        <w:r w:rsidRPr="00A20B0D">
          <w:rPr>
            <w:rStyle w:val="a6"/>
            <w:rFonts w:ascii="Times New Roman" w:hAnsi="Times New Roman" w:cs="Times New Roman"/>
            <w:color w:val="auto"/>
            <w:sz w:val="24"/>
            <w:szCs w:val="24"/>
            <w:u w:val="none"/>
            <w:lang w:val="uk-UA"/>
          </w:rPr>
          <w:t>=&amp;</w:t>
        </w:r>
        <w:r w:rsidRPr="00A20B0D">
          <w:rPr>
            <w:rStyle w:val="a6"/>
            <w:rFonts w:ascii="Times New Roman" w:hAnsi="Times New Roman" w:cs="Times New Roman"/>
            <w:color w:val="auto"/>
            <w:sz w:val="24"/>
            <w:szCs w:val="24"/>
            <w:u w:val="none"/>
          </w:rPr>
          <w:t>esrc</w:t>
        </w:r>
        <w:r w:rsidRPr="00A20B0D">
          <w:rPr>
            <w:rStyle w:val="a6"/>
            <w:rFonts w:ascii="Times New Roman" w:hAnsi="Times New Roman" w:cs="Times New Roman"/>
            <w:color w:val="auto"/>
            <w:sz w:val="24"/>
            <w:szCs w:val="24"/>
            <w:u w:val="none"/>
            <w:lang w:val="uk-UA"/>
          </w:rPr>
          <w:t>=</w:t>
        </w:r>
        <w:r w:rsidRPr="00A20B0D">
          <w:rPr>
            <w:rStyle w:val="a6"/>
            <w:rFonts w:ascii="Times New Roman" w:hAnsi="Times New Roman" w:cs="Times New Roman"/>
            <w:color w:val="auto"/>
            <w:sz w:val="24"/>
            <w:szCs w:val="24"/>
            <w:u w:val="none"/>
          </w:rPr>
          <w:t>s</w:t>
        </w:r>
        <w:r w:rsidRPr="00A20B0D">
          <w:rPr>
            <w:rStyle w:val="a6"/>
            <w:rFonts w:ascii="Times New Roman" w:hAnsi="Times New Roman" w:cs="Times New Roman"/>
            <w:color w:val="auto"/>
            <w:sz w:val="24"/>
            <w:szCs w:val="24"/>
            <w:u w:val="none"/>
            <w:lang w:val="uk-UA"/>
          </w:rPr>
          <w:t>&amp;</w:t>
        </w:r>
        <w:r w:rsidRPr="00A20B0D">
          <w:rPr>
            <w:rStyle w:val="a6"/>
            <w:rFonts w:ascii="Times New Roman" w:hAnsi="Times New Roman" w:cs="Times New Roman"/>
            <w:color w:val="auto"/>
            <w:sz w:val="24"/>
            <w:szCs w:val="24"/>
            <w:u w:val="none"/>
          </w:rPr>
          <w:t>source</w:t>
        </w:r>
        <w:r w:rsidRPr="00A20B0D">
          <w:rPr>
            <w:rStyle w:val="a6"/>
            <w:rFonts w:ascii="Times New Roman" w:hAnsi="Times New Roman" w:cs="Times New Roman"/>
            <w:color w:val="auto"/>
            <w:sz w:val="24"/>
            <w:szCs w:val="24"/>
            <w:u w:val="none"/>
            <w:lang w:val="uk-UA"/>
          </w:rPr>
          <w:t>=</w:t>
        </w:r>
        <w:r w:rsidRPr="00A20B0D">
          <w:rPr>
            <w:rStyle w:val="a6"/>
            <w:rFonts w:ascii="Times New Roman" w:hAnsi="Times New Roman" w:cs="Times New Roman"/>
            <w:color w:val="auto"/>
            <w:sz w:val="24"/>
            <w:szCs w:val="24"/>
            <w:u w:val="none"/>
          </w:rPr>
          <w:t>web</w:t>
        </w:r>
        <w:r w:rsidRPr="00A20B0D">
          <w:rPr>
            <w:rStyle w:val="a6"/>
            <w:rFonts w:ascii="Times New Roman" w:hAnsi="Times New Roman" w:cs="Times New Roman"/>
            <w:color w:val="auto"/>
            <w:sz w:val="24"/>
            <w:szCs w:val="24"/>
            <w:u w:val="none"/>
            <w:lang w:val="uk-UA"/>
          </w:rPr>
          <w:t>&amp;</w:t>
        </w:r>
        <w:r w:rsidRPr="00A20B0D">
          <w:rPr>
            <w:rStyle w:val="a6"/>
            <w:rFonts w:ascii="Times New Roman" w:hAnsi="Times New Roman" w:cs="Times New Roman"/>
            <w:color w:val="auto"/>
            <w:sz w:val="24"/>
            <w:szCs w:val="24"/>
            <w:u w:val="none"/>
          </w:rPr>
          <w:t>cd</w:t>
        </w:r>
        <w:r w:rsidRPr="00A20B0D">
          <w:rPr>
            <w:rStyle w:val="a6"/>
            <w:rFonts w:ascii="Times New Roman" w:hAnsi="Times New Roman" w:cs="Times New Roman"/>
            <w:color w:val="auto"/>
            <w:sz w:val="24"/>
            <w:szCs w:val="24"/>
            <w:u w:val="none"/>
            <w:lang w:val="uk-UA"/>
          </w:rPr>
          <w:t>=2&amp;</w:t>
        </w:r>
        <w:r w:rsidRPr="00A20B0D">
          <w:rPr>
            <w:rStyle w:val="a6"/>
            <w:rFonts w:ascii="Times New Roman" w:hAnsi="Times New Roman" w:cs="Times New Roman"/>
            <w:color w:val="auto"/>
            <w:sz w:val="24"/>
            <w:szCs w:val="24"/>
            <w:u w:val="none"/>
          </w:rPr>
          <w:t>cad</w:t>
        </w:r>
        <w:r w:rsidRPr="00A20B0D">
          <w:rPr>
            <w:rStyle w:val="a6"/>
            <w:rFonts w:ascii="Times New Roman" w:hAnsi="Times New Roman" w:cs="Times New Roman"/>
            <w:color w:val="auto"/>
            <w:sz w:val="24"/>
            <w:szCs w:val="24"/>
            <w:u w:val="none"/>
            <w:lang w:val="uk-UA"/>
          </w:rPr>
          <w:t>=</w:t>
        </w:r>
        <w:r w:rsidRPr="00A20B0D">
          <w:rPr>
            <w:rStyle w:val="a6"/>
            <w:rFonts w:ascii="Times New Roman" w:hAnsi="Times New Roman" w:cs="Times New Roman"/>
            <w:color w:val="auto"/>
            <w:sz w:val="24"/>
            <w:szCs w:val="24"/>
            <w:u w:val="none"/>
          </w:rPr>
          <w:t>rja</w:t>
        </w:r>
        <w:r w:rsidRPr="00A20B0D">
          <w:rPr>
            <w:rStyle w:val="a6"/>
            <w:rFonts w:ascii="Times New Roman" w:hAnsi="Times New Roman" w:cs="Times New Roman"/>
            <w:color w:val="auto"/>
            <w:sz w:val="24"/>
            <w:szCs w:val="24"/>
            <w:u w:val="none"/>
            <w:lang w:val="uk-UA"/>
          </w:rPr>
          <w:t>&amp;</w:t>
        </w:r>
        <w:r w:rsidRPr="00A20B0D">
          <w:rPr>
            <w:rStyle w:val="a6"/>
            <w:rFonts w:ascii="Times New Roman" w:hAnsi="Times New Roman" w:cs="Times New Roman"/>
            <w:color w:val="auto"/>
            <w:sz w:val="24"/>
            <w:szCs w:val="24"/>
            <w:u w:val="none"/>
          </w:rPr>
          <w:t>uact</w:t>
        </w:r>
        <w:r w:rsidRPr="00A20B0D">
          <w:rPr>
            <w:rStyle w:val="a6"/>
            <w:rFonts w:ascii="Times New Roman" w:hAnsi="Times New Roman" w:cs="Times New Roman"/>
            <w:color w:val="auto"/>
            <w:sz w:val="24"/>
            <w:szCs w:val="24"/>
            <w:u w:val="none"/>
            <w:lang w:val="uk-UA"/>
          </w:rPr>
          <w:t>=8&amp;</w:t>
        </w:r>
        <w:r w:rsidRPr="00A20B0D">
          <w:rPr>
            <w:rStyle w:val="a6"/>
            <w:rFonts w:ascii="Times New Roman" w:hAnsi="Times New Roman" w:cs="Times New Roman"/>
            <w:color w:val="auto"/>
            <w:sz w:val="24"/>
            <w:szCs w:val="24"/>
            <w:u w:val="none"/>
          </w:rPr>
          <w:t>ved</w:t>
        </w:r>
        <w:r w:rsidRPr="00A20B0D">
          <w:rPr>
            <w:rStyle w:val="a6"/>
            <w:rFonts w:ascii="Times New Roman" w:hAnsi="Times New Roman" w:cs="Times New Roman"/>
            <w:color w:val="auto"/>
            <w:sz w:val="24"/>
            <w:szCs w:val="24"/>
            <w:u w:val="none"/>
            <w:lang w:val="uk-UA"/>
          </w:rPr>
          <w:t>=0</w:t>
        </w:r>
        <w:r w:rsidRPr="00A20B0D">
          <w:rPr>
            <w:rStyle w:val="a6"/>
            <w:rFonts w:ascii="Times New Roman" w:hAnsi="Times New Roman" w:cs="Times New Roman"/>
            <w:color w:val="auto"/>
            <w:sz w:val="24"/>
            <w:szCs w:val="24"/>
            <w:u w:val="none"/>
          </w:rPr>
          <w:t>ahUKEwjzmeLM</w:t>
        </w:r>
        <w:r w:rsidRPr="00A20B0D">
          <w:rPr>
            <w:rStyle w:val="a6"/>
            <w:rFonts w:ascii="Times New Roman" w:hAnsi="Times New Roman" w:cs="Times New Roman"/>
            <w:color w:val="auto"/>
            <w:sz w:val="24"/>
            <w:szCs w:val="24"/>
            <w:u w:val="none"/>
            <w:lang w:val="uk-UA"/>
          </w:rPr>
          <w:t>19</w:t>
        </w:r>
        <w:r w:rsidRPr="00A20B0D">
          <w:rPr>
            <w:rStyle w:val="a6"/>
            <w:rFonts w:ascii="Times New Roman" w:hAnsi="Times New Roman" w:cs="Times New Roman"/>
            <w:color w:val="auto"/>
            <w:sz w:val="24"/>
            <w:szCs w:val="24"/>
            <w:u w:val="none"/>
          </w:rPr>
          <w:t>vWAhUnQpoKHfPYBoUQFgguMAE</w:t>
        </w:r>
        <w:r w:rsidRPr="00A20B0D">
          <w:rPr>
            <w:rStyle w:val="a6"/>
            <w:rFonts w:ascii="Times New Roman" w:hAnsi="Times New Roman" w:cs="Times New Roman"/>
            <w:color w:val="auto"/>
            <w:sz w:val="24"/>
            <w:szCs w:val="24"/>
            <w:u w:val="none"/>
            <w:lang w:val="uk-UA"/>
          </w:rPr>
          <w:t>&amp;</w:t>
        </w:r>
        <w:r w:rsidRPr="00A20B0D">
          <w:rPr>
            <w:rStyle w:val="a6"/>
            <w:rFonts w:ascii="Times New Roman" w:hAnsi="Times New Roman" w:cs="Times New Roman"/>
            <w:color w:val="auto"/>
            <w:sz w:val="24"/>
            <w:szCs w:val="24"/>
            <w:u w:val="none"/>
          </w:rPr>
          <w:t>url</w:t>
        </w:r>
        <w:r w:rsidRPr="00A20B0D">
          <w:rPr>
            <w:rStyle w:val="a6"/>
            <w:rFonts w:ascii="Times New Roman" w:hAnsi="Times New Roman" w:cs="Times New Roman"/>
            <w:color w:val="auto"/>
            <w:sz w:val="24"/>
            <w:szCs w:val="24"/>
            <w:u w:val="none"/>
            <w:lang w:val="uk-UA"/>
          </w:rPr>
          <w:t>=</w:t>
        </w:r>
        <w:r w:rsidRPr="00A20B0D">
          <w:rPr>
            <w:rStyle w:val="a6"/>
            <w:rFonts w:ascii="Times New Roman" w:hAnsi="Times New Roman" w:cs="Times New Roman"/>
            <w:color w:val="auto"/>
            <w:sz w:val="24"/>
            <w:szCs w:val="24"/>
            <w:u w:val="none"/>
          </w:rPr>
          <w:t>http</w:t>
        </w:r>
        <w:r w:rsidRPr="00A20B0D">
          <w:rPr>
            <w:rStyle w:val="a6"/>
            <w:rFonts w:ascii="Times New Roman" w:hAnsi="Times New Roman" w:cs="Times New Roman"/>
            <w:color w:val="auto"/>
            <w:sz w:val="24"/>
            <w:szCs w:val="24"/>
            <w:u w:val="none"/>
            <w:lang w:val="uk-UA"/>
          </w:rPr>
          <w:t>%3</w:t>
        </w:r>
        <w:r w:rsidRPr="00A20B0D">
          <w:rPr>
            <w:rStyle w:val="a6"/>
            <w:rFonts w:ascii="Times New Roman" w:hAnsi="Times New Roman" w:cs="Times New Roman"/>
            <w:color w:val="auto"/>
            <w:sz w:val="24"/>
            <w:szCs w:val="24"/>
            <w:u w:val="none"/>
          </w:rPr>
          <w:t>A</w:t>
        </w:r>
        <w:r w:rsidRPr="00A20B0D">
          <w:rPr>
            <w:rStyle w:val="a6"/>
            <w:rFonts w:ascii="Times New Roman" w:hAnsi="Times New Roman" w:cs="Times New Roman"/>
            <w:color w:val="auto"/>
            <w:sz w:val="24"/>
            <w:szCs w:val="24"/>
            <w:u w:val="none"/>
            <w:lang w:val="uk-UA"/>
          </w:rPr>
          <w:t>%2</w:t>
        </w:r>
        <w:r w:rsidRPr="00A20B0D">
          <w:rPr>
            <w:rStyle w:val="a6"/>
            <w:rFonts w:ascii="Times New Roman" w:hAnsi="Times New Roman" w:cs="Times New Roman"/>
            <w:color w:val="auto"/>
            <w:sz w:val="24"/>
            <w:szCs w:val="24"/>
            <w:u w:val="none"/>
          </w:rPr>
          <w:t>F</w:t>
        </w:r>
        <w:r w:rsidRPr="00A20B0D">
          <w:rPr>
            <w:rStyle w:val="a6"/>
            <w:rFonts w:ascii="Times New Roman" w:hAnsi="Times New Roman" w:cs="Times New Roman"/>
            <w:color w:val="auto"/>
            <w:sz w:val="24"/>
            <w:szCs w:val="24"/>
            <w:u w:val="none"/>
            <w:lang w:val="uk-UA"/>
          </w:rPr>
          <w:t>%2</w:t>
        </w:r>
        <w:r w:rsidRPr="00A20B0D">
          <w:rPr>
            <w:rStyle w:val="a6"/>
            <w:rFonts w:ascii="Times New Roman" w:hAnsi="Times New Roman" w:cs="Times New Roman"/>
            <w:color w:val="auto"/>
            <w:sz w:val="24"/>
            <w:szCs w:val="24"/>
            <w:u w:val="none"/>
          </w:rPr>
          <w:t>Fwww</w:t>
        </w:r>
        <w:r w:rsidRPr="00A20B0D">
          <w:rPr>
            <w:rStyle w:val="a6"/>
            <w:rFonts w:ascii="Times New Roman" w:hAnsi="Times New Roman" w:cs="Times New Roman"/>
            <w:color w:val="auto"/>
            <w:sz w:val="24"/>
            <w:szCs w:val="24"/>
            <w:u w:val="none"/>
            <w:lang w:val="uk-UA"/>
          </w:rPr>
          <w:t>.</w:t>
        </w:r>
        <w:r w:rsidRPr="00A20B0D">
          <w:rPr>
            <w:rStyle w:val="a6"/>
            <w:rFonts w:ascii="Times New Roman" w:hAnsi="Times New Roman" w:cs="Times New Roman"/>
            <w:color w:val="auto"/>
            <w:sz w:val="24"/>
            <w:szCs w:val="24"/>
            <w:u w:val="none"/>
          </w:rPr>
          <w:t>legislationline</w:t>
        </w:r>
        <w:r w:rsidRPr="00A20B0D">
          <w:rPr>
            <w:rStyle w:val="a6"/>
            <w:rFonts w:ascii="Times New Roman" w:hAnsi="Times New Roman" w:cs="Times New Roman"/>
            <w:color w:val="auto"/>
            <w:sz w:val="24"/>
            <w:szCs w:val="24"/>
            <w:u w:val="none"/>
            <w:lang w:val="uk-UA"/>
          </w:rPr>
          <w:t>.</w:t>
        </w:r>
        <w:r w:rsidRPr="00A20B0D">
          <w:rPr>
            <w:rStyle w:val="a6"/>
            <w:rFonts w:ascii="Times New Roman" w:hAnsi="Times New Roman" w:cs="Times New Roman"/>
            <w:color w:val="auto"/>
            <w:sz w:val="24"/>
            <w:szCs w:val="24"/>
            <w:u w:val="none"/>
          </w:rPr>
          <w:t>org</w:t>
        </w:r>
        <w:r w:rsidRPr="00A20B0D">
          <w:rPr>
            <w:rStyle w:val="a6"/>
            <w:rFonts w:ascii="Times New Roman" w:hAnsi="Times New Roman" w:cs="Times New Roman"/>
            <w:color w:val="auto"/>
            <w:sz w:val="24"/>
            <w:szCs w:val="24"/>
            <w:u w:val="none"/>
            <w:lang w:val="uk-UA"/>
          </w:rPr>
          <w:t>%2</w:t>
        </w:r>
        <w:r w:rsidRPr="00A20B0D">
          <w:rPr>
            <w:rStyle w:val="a6"/>
            <w:rFonts w:ascii="Times New Roman" w:hAnsi="Times New Roman" w:cs="Times New Roman"/>
            <w:color w:val="auto"/>
            <w:sz w:val="24"/>
            <w:szCs w:val="24"/>
            <w:u w:val="none"/>
          </w:rPr>
          <w:t>Fdocuments</w:t>
        </w:r>
        <w:r w:rsidRPr="00A20B0D">
          <w:rPr>
            <w:rStyle w:val="a6"/>
            <w:rFonts w:ascii="Times New Roman" w:hAnsi="Times New Roman" w:cs="Times New Roman"/>
            <w:color w:val="auto"/>
            <w:sz w:val="24"/>
            <w:szCs w:val="24"/>
            <w:u w:val="none"/>
            <w:lang w:val="uk-UA"/>
          </w:rPr>
          <w:t>%2</w:t>
        </w:r>
        <w:r w:rsidRPr="00A20B0D">
          <w:rPr>
            <w:rStyle w:val="a6"/>
            <w:rFonts w:ascii="Times New Roman" w:hAnsi="Times New Roman" w:cs="Times New Roman"/>
            <w:color w:val="auto"/>
            <w:sz w:val="24"/>
            <w:szCs w:val="24"/>
            <w:u w:val="none"/>
          </w:rPr>
          <w:t>Fid</w:t>
        </w:r>
        <w:r w:rsidRPr="00A20B0D">
          <w:rPr>
            <w:rStyle w:val="a6"/>
            <w:rFonts w:ascii="Times New Roman" w:hAnsi="Times New Roman" w:cs="Times New Roman"/>
            <w:color w:val="auto"/>
            <w:sz w:val="24"/>
            <w:szCs w:val="24"/>
            <w:u w:val="none"/>
            <w:lang w:val="uk-UA"/>
          </w:rPr>
          <w:t>%2</w:t>
        </w:r>
        <w:r w:rsidRPr="00A20B0D">
          <w:rPr>
            <w:rStyle w:val="a6"/>
            <w:rFonts w:ascii="Times New Roman" w:hAnsi="Times New Roman" w:cs="Times New Roman"/>
            <w:color w:val="auto"/>
            <w:sz w:val="24"/>
            <w:szCs w:val="24"/>
            <w:u w:val="none"/>
          </w:rPr>
          <w:t>F</w:t>
        </w:r>
        <w:r w:rsidRPr="00A20B0D">
          <w:rPr>
            <w:rStyle w:val="a6"/>
            <w:rFonts w:ascii="Times New Roman" w:hAnsi="Times New Roman" w:cs="Times New Roman"/>
            <w:color w:val="auto"/>
            <w:sz w:val="24"/>
            <w:szCs w:val="24"/>
            <w:u w:val="none"/>
            <w:lang w:val="uk-UA"/>
          </w:rPr>
          <w:t>18463&amp;</w:t>
        </w:r>
        <w:r w:rsidRPr="00A20B0D">
          <w:rPr>
            <w:rStyle w:val="a6"/>
            <w:rFonts w:ascii="Times New Roman" w:hAnsi="Times New Roman" w:cs="Times New Roman"/>
            <w:color w:val="auto"/>
            <w:sz w:val="24"/>
            <w:szCs w:val="24"/>
            <w:u w:val="none"/>
          </w:rPr>
          <w:t>usg</w:t>
        </w:r>
        <w:r w:rsidRPr="00A20B0D">
          <w:rPr>
            <w:rStyle w:val="a6"/>
            <w:rFonts w:ascii="Times New Roman" w:hAnsi="Times New Roman" w:cs="Times New Roman"/>
            <w:color w:val="auto"/>
            <w:sz w:val="24"/>
            <w:szCs w:val="24"/>
            <w:u w:val="none"/>
            <w:lang w:val="uk-UA"/>
          </w:rPr>
          <w:t>=</w:t>
        </w:r>
        <w:r w:rsidRPr="00A20B0D">
          <w:rPr>
            <w:rStyle w:val="a6"/>
            <w:rFonts w:ascii="Times New Roman" w:hAnsi="Times New Roman" w:cs="Times New Roman"/>
            <w:color w:val="auto"/>
            <w:sz w:val="24"/>
            <w:szCs w:val="24"/>
            <w:u w:val="none"/>
          </w:rPr>
          <w:t>AOvVaw</w:t>
        </w:r>
        <w:r w:rsidRPr="00A20B0D">
          <w:rPr>
            <w:rStyle w:val="a6"/>
            <w:rFonts w:ascii="Times New Roman" w:hAnsi="Times New Roman" w:cs="Times New Roman"/>
            <w:color w:val="auto"/>
            <w:sz w:val="24"/>
            <w:szCs w:val="24"/>
            <w:u w:val="none"/>
            <w:lang w:val="uk-UA"/>
          </w:rPr>
          <w:t>35</w:t>
        </w:r>
        <w:r w:rsidRPr="00A20B0D">
          <w:rPr>
            <w:rStyle w:val="a6"/>
            <w:rFonts w:ascii="Times New Roman" w:hAnsi="Times New Roman" w:cs="Times New Roman"/>
            <w:color w:val="auto"/>
            <w:sz w:val="24"/>
            <w:szCs w:val="24"/>
            <w:u w:val="none"/>
          </w:rPr>
          <w:t>wC</w:t>
        </w:r>
        <w:r w:rsidRPr="00A20B0D">
          <w:rPr>
            <w:rStyle w:val="a6"/>
            <w:rFonts w:ascii="Times New Roman" w:hAnsi="Times New Roman" w:cs="Times New Roman"/>
            <w:color w:val="auto"/>
            <w:sz w:val="24"/>
            <w:szCs w:val="24"/>
            <w:u w:val="none"/>
            <w:lang w:val="uk-UA"/>
          </w:rPr>
          <w:t>9</w:t>
        </w:r>
        <w:r w:rsidRPr="00A20B0D">
          <w:rPr>
            <w:rStyle w:val="a6"/>
            <w:rFonts w:ascii="Times New Roman" w:hAnsi="Times New Roman" w:cs="Times New Roman"/>
            <w:color w:val="auto"/>
            <w:sz w:val="24"/>
            <w:szCs w:val="24"/>
            <w:u w:val="none"/>
          </w:rPr>
          <w:t>egrmSZUZL</w:t>
        </w:r>
        <w:r w:rsidRPr="00A20B0D">
          <w:rPr>
            <w:rStyle w:val="a6"/>
            <w:rFonts w:ascii="Times New Roman" w:hAnsi="Times New Roman" w:cs="Times New Roman"/>
            <w:color w:val="auto"/>
            <w:sz w:val="24"/>
            <w:szCs w:val="24"/>
            <w:u w:val="none"/>
            <w:lang w:val="uk-UA"/>
          </w:rPr>
          <w:t>8</w:t>
        </w:r>
        <w:proofErr w:type="spellStart"/>
        <w:r w:rsidRPr="00A20B0D">
          <w:rPr>
            <w:rStyle w:val="a6"/>
            <w:rFonts w:ascii="Times New Roman" w:hAnsi="Times New Roman" w:cs="Times New Roman"/>
            <w:color w:val="auto"/>
            <w:sz w:val="24"/>
            <w:szCs w:val="24"/>
            <w:u w:val="none"/>
          </w:rPr>
          <w:t>OGLuZok</w:t>
        </w:r>
        <w:proofErr w:type="spellEnd"/>
      </w:hyperlink>
    </w:p>
    <w:p w:rsidR="00D5742E" w:rsidRPr="00A20B0D" w:rsidRDefault="00D5742E" w:rsidP="00A20B0D">
      <w:pPr>
        <w:widowControl w:val="0"/>
        <w:numPr>
          <w:ilvl w:val="0"/>
          <w:numId w:val="25"/>
        </w:numPr>
        <w:shd w:val="clear" w:color="auto" w:fill="FFFFFF"/>
        <w:tabs>
          <w:tab w:val="left" w:pos="326"/>
        </w:tabs>
        <w:autoSpaceDE w:val="0"/>
        <w:autoSpaceDN w:val="0"/>
        <w:adjustRightInd w:val="0"/>
        <w:spacing w:after="0" w:line="240" w:lineRule="auto"/>
        <w:ind w:firstLine="709"/>
        <w:jc w:val="both"/>
        <w:rPr>
          <w:rFonts w:ascii="Times New Roman" w:hAnsi="Times New Roman" w:cs="Times New Roman"/>
          <w:sz w:val="24"/>
          <w:szCs w:val="24"/>
          <w:lang w:val="uk-UA"/>
        </w:rPr>
      </w:pPr>
      <w:r w:rsidRPr="00A20B0D">
        <w:rPr>
          <w:rFonts w:ascii="Times New Roman" w:hAnsi="Times New Roman" w:cs="Times New Roman"/>
          <w:sz w:val="24"/>
          <w:szCs w:val="24"/>
          <w:lang w:val="uk-UA"/>
        </w:rPr>
        <w:t xml:space="preserve">Рішення Європейського суду з прав людини від  </w:t>
      </w:r>
      <w:r w:rsidRPr="00A20B0D">
        <w:rPr>
          <w:rFonts w:ascii="Times New Roman" w:hAnsi="Times New Roman" w:cs="Times New Roman"/>
          <w:sz w:val="24"/>
          <w:szCs w:val="24"/>
          <w:shd w:val="clear" w:color="auto" w:fill="FFFFFF"/>
          <w:lang w:val="uk-UA"/>
        </w:rPr>
        <w:t>6 лютого 1976 року у справі Шведська профспілка водіїв моторного транспорту проти Швеції (</w:t>
      </w:r>
      <w:r w:rsidRPr="00A20B0D">
        <w:rPr>
          <w:rFonts w:ascii="Times New Roman" w:hAnsi="Times New Roman" w:cs="Times New Roman"/>
          <w:sz w:val="24"/>
          <w:szCs w:val="24"/>
          <w:shd w:val="clear" w:color="auto" w:fill="FFFFFF"/>
          <w:lang w:val="en-US"/>
        </w:rPr>
        <w:t>Case</w:t>
      </w:r>
      <w:r w:rsidRPr="00A20B0D">
        <w:rPr>
          <w:rFonts w:ascii="Times New Roman" w:hAnsi="Times New Roman" w:cs="Times New Roman"/>
          <w:sz w:val="24"/>
          <w:szCs w:val="24"/>
          <w:shd w:val="clear" w:color="auto" w:fill="FFFFFF"/>
          <w:lang w:val="uk-UA"/>
        </w:rPr>
        <w:t xml:space="preserve"> </w:t>
      </w:r>
      <w:r w:rsidRPr="00A20B0D">
        <w:rPr>
          <w:rFonts w:ascii="Times New Roman" w:hAnsi="Times New Roman" w:cs="Times New Roman"/>
          <w:sz w:val="24"/>
          <w:szCs w:val="24"/>
          <w:shd w:val="clear" w:color="auto" w:fill="FFFFFF"/>
          <w:lang w:val="en-US"/>
        </w:rPr>
        <w:t>of</w:t>
      </w:r>
      <w:r w:rsidRPr="00A20B0D">
        <w:rPr>
          <w:rFonts w:ascii="Times New Roman" w:hAnsi="Times New Roman" w:cs="Times New Roman"/>
          <w:sz w:val="24"/>
          <w:szCs w:val="24"/>
          <w:shd w:val="clear" w:color="auto" w:fill="FFFFFF"/>
          <w:lang w:val="uk-UA"/>
        </w:rPr>
        <w:t xml:space="preserve"> </w:t>
      </w:r>
      <w:r w:rsidRPr="00A20B0D">
        <w:rPr>
          <w:rFonts w:ascii="Times New Roman" w:hAnsi="Times New Roman" w:cs="Times New Roman"/>
          <w:sz w:val="24"/>
          <w:szCs w:val="24"/>
          <w:shd w:val="clear" w:color="auto" w:fill="FFFFFF"/>
          <w:lang w:val="en-US"/>
        </w:rPr>
        <w:t>Swedish</w:t>
      </w:r>
      <w:r w:rsidRPr="00A20B0D">
        <w:rPr>
          <w:rFonts w:ascii="Times New Roman" w:hAnsi="Times New Roman" w:cs="Times New Roman"/>
          <w:sz w:val="24"/>
          <w:szCs w:val="24"/>
          <w:shd w:val="clear" w:color="auto" w:fill="FFFFFF"/>
          <w:lang w:val="uk-UA"/>
        </w:rPr>
        <w:t xml:space="preserve"> </w:t>
      </w:r>
      <w:r w:rsidRPr="00A20B0D">
        <w:rPr>
          <w:rFonts w:ascii="Times New Roman" w:hAnsi="Times New Roman" w:cs="Times New Roman"/>
          <w:sz w:val="24"/>
          <w:szCs w:val="24"/>
          <w:shd w:val="clear" w:color="auto" w:fill="FFFFFF"/>
          <w:lang w:val="en-US"/>
        </w:rPr>
        <w:t>Engine</w:t>
      </w:r>
      <w:r w:rsidRPr="00A20B0D">
        <w:rPr>
          <w:rFonts w:ascii="Times New Roman" w:hAnsi="Times New Roman" w:cs="Times New Roman"/>
          <w:sz w:val="24"/>
          <w:szCs w:val="24"/>
          <w:shd w:val="clear" w:color="auto" w:fill="FFFFFF"/>
          <w:lang w:val="uk-UA"/>
        </w:rPr>
        <w:t xml:space="preserve"> </w:t>
      </w:r>
      <w:r w:rsidRPr="00A20B0D">
        <w:rPr>
          <w:rFonts w:ascii="Times New Roman" w:hAnsi="Times New Roman" w:cs="Times New Roman"/>
          <w:sz w:val="24"/>
          <w:szCs w:val="24"/>
          <w:shd w:val="clear" w:color="auto" w:fill="FFFFFF"/>
          <w:lang w:val="en-US"/>
        </w:rPr>
        <w:t>Drivers</w:t>
      </w:r>
      <w:r w:rsidRPr="00A20B0D">
        <w:rPr>
          <w:rFonts w:ascii="Times New Roman" w:hAnsi="Times New Roman" w:cs="Times New Roman"/>
          <w:sz w:val="24"/>
          <w:szCs w:val="24"/>
          <w:shd w:val="clear" w:color="auto" w:fill="FFFFFF"/>
          <w:lang w:val="uk-UA"/>
        </w:rPr>
        <w:t xml:space="preserve">’ </w:t>
      </w:r>
      <w:r w:rsidRPr="00A20B0D">
        <w:rPr>
          <w:rFonts w:ascii="Times New Roman" w:hAnsi="Times New Roman" w:cs="Times New Roman"/>
          <w:sz w:val="24"/>
          <w:szCs w:val="24"/>
          <w:shd w:val="clear" w:color="auto" w:fill="FFFFFF"/>
          <w:lang w:val="en-US"/>
        </w:rPr>
        <w:t>Union</w:t>
      </w:r>
      <w:r w:rsidRPr="00A20B0D">
        <w:rPr>
          <w:rFonts w:ascii="Times New Roman" w:hAnsi="Times New Roman" w:cs="Times New Roman"/>
          <w:sz w:val="24"/>
          <w:szCs w:val="24"/>
          <w:shd w:val="clear" w:color="auto" w:fill="FFFFFF"/>
          <w:lang w:val="uk-UA"/>
        </w:rPr>
        <w:t xml:space="preserve"> </w:t>
      </w:r>
      <w:r w:rsidRPr="00A20B0D">
        <w:rPr>
          <w:rFonts w:ascii="Times New Roman" w:hAnsi="Times New Roman" w:cs="Times New Roman"/>
          <w:sz w:val="24"/>
          <w:szCs w:val="24"/>
          <w:shd w:val="clear" w:color="auto" w:fill="FFFFFF"/>
          <w:lang w:val="en-US"/>
        </w:rPr>
        <w:t>v</w:t>
      </w:r>
      <w:r w:rsidRPr="00A20B0D">
        <w:rPr>
          <w:rFonts w:ascii="Times New Roman" w:hAnsi="Times New Roman" w:cs="Times New Roman"/>
          <w:sz w:val="24"/>
          <w:szCs w:val="24"/>
          <w:shd w:val="clear" w:color="auto" w:fill="FFFFFF"/>
          <w:lang w:val="uk-UA"/>
        </w:rPr>
        <w:t xml:space="preserve">. </w:t>
      </w:r>
      <w:r w:rsidRPr="00A20B0D">
        <w:rPr>
          <w:rFonts w:ascii="Times New Roman" w:hAnsi="Times New Roman" w:cs="Times New Roman"/>
          <w:sz w:val="24"/>
          <w:szCs w:val="24"/>
          <w:shd w:val="clear" w:color="auto" w:fill="FFFFFF"/>
          <w:lang w:val="en-US"/>
        </w:rPr>
        <w:t>Sweden</w:t>
      </w:r>
      <w:r w:rsidRPr="00A20B0D">
        <w:rPr>
          <w:rFonts w:ascii="Times New Roman" w:hAnsi="Times New Roman" w:cs="Times New Roman"/>
          <w:sz w:val="24"/>
          <w:szCs w:val="24"/>
          <w:shd w:val="clear" w:color="auto" w:fill="FFFFFF"/>
          <w:lang w:val="uk-UA"/>
        </w:rPr>
        <w:t xml:space="preserve"> </w:t>
      </w:r>
      <w:r w:rsidRPr="00A20B0D">
        <w:rPr>
          <w:rFonts w:ascii="Times New Roman" w:hAnsi="Times New Roman" w:cs="Times New Roman"/>
          <w:iCs/>
          <w:sz w:val="24"/>
          <w:szCs w:val="24"/>
          <w:shd w:val="clear" w:color="auto" w:fill="FFFFFF"/>
          <w:lang w:val="uk-UA"/>
        </w:rPr>
        <w:t>(</w:t>
      </w:r>
      <w:proofErr w:type="spellStart"/>
      <w:r w:rsidRPr="00A20B0D">
        <w:rPr>
          <w:rFonts w:ascii="Times New Roman" w:hAnsi="Times New Roman" w:cs="Times New Roman"/>
          <w:iCs/>
          <w:sz w:val="24"/>
          <w:szCs w:val="24"/>
          <w:shd w:val="clear" w:color="auto" w:fill="FFFFFF"/>
        </w:rPr>
        <w:t>Application</w:t>
      </w:r>
      <w:proofErr w:type="spellEnd"/>
      <w:r w:rsidRPr="00A20B0D">
        <w:rPr>
          <w:rFonts w:ascii="Times New Roman" w:hAnsi="Times New Roman" w:cs="Times New Roman"/>
          <w:iCs/>
          <w:sz w:val="24"/>
          <w:szCs w:val="24"/>
          <w:shd w:val="clear" w:color="auto" w:fill="FFFFFF"/>
          <w:lang w:val="uk-UA"/>
        </w:rPr>
        <w:t xml:space="preserve"> </w:t>
      </w:r>
      <w:proofErr w:type="spellStart"/>
      <w:r w:rsidRPr="00A20B0D">
        <w:rPr>
          <w:rFonts w:ascii="Times New Roman" w:hAnsi="Times New Roman" w:cs="Times New Roman"/>
          <w:iCs/>
          <w:sz w:val="24"/>
          <w:szCs w:val="24"/>
          <w:shd w:val="clear" w:color="auto" w:fill="FFFFFF"/>
        </w:rPr>
        <w:t>no</w:t>
      </w:r>
      <w:proofErr w:type="spellEnd"/>
      <w:r w:rsidRPr="00A20B0D">
        <w:rPr>
          <w:rFonts w:ascii="Times New Roman" w:hAnsi="Times New Roman" w:cs="Times New Roman"/>
          <w:iCs/>
          <w:sz w:val="24"/>
          <w:szCs w:val="24"/>
          <w:shd w:val="clear" w:color="auto" w:fill="FFFFFF"/>
          <w:lang w:val="uk-UA"/>
        </w:rPr>
        <w:t>.</w:t>
      </w:r>
      <w:r w:rsidRPr="00A20B0D">
        <w:rPr>
          <w:rFonts w:ascii="Times New Roman" w:hAnsi="Times New Roman" w:cs="Times New Roman"/>
          <w:iCs/>
          <w:sz w:val="24"/>
          <w:szCs w:val="24"/>
          <w:shd w:val="clear" w:color="auto" w:fill="FFFFFF"/>
        </w:rPr>
        <w:t> </w:t>
      </w:r>
      <w:hyperlink r:id="rId23" w:anchor="{&quot;appno&quot;:[&quot;5614/72&quot;]}" w:tgtFrame="_blank" w:history="1">
        <w:r w:rsidRPr="00A20B0D">
          <w:rPr>
            <w:rStyle w:val="a6"/>
            <w:rFonts w:ascii="Times New Roman" w:hAnsi="Times New Roman" w:cs="Times New Roman"/>
            <w:iCs/>
            <w:color w:val="auto"/>
            <w:sz w:val="24"/>
            <w:szCs w:val="24"/>
            <w:u w:val="none"/>
            <w:shd w:val="clear" w:color="auto" w:fill="FFFFFF"/>
            <w:lang w:val="uk-UA"/>
          </w:rPr>
          <w:t>5614/72</w:t>
        </w:r>
      </w:hyperlink>
      <w:r w:rsidRPr="00A20B0D">
        <w:rPr>
          <w:rFonts w:ascii="Times New Roman" w:hAnsi="Times New Roman" w:cs="Times New Roman"/>
          <w:iCs/>
          <w:sz w:val="24"/>
          <w:szCs w:val="24"/>
          <w:shd w:val="clear" w:color="auto" w:fill="FFFFFF"/>
          <w:lang w:val="uk-UA"/>
        </w:rPr>
        <w:t>)</w:t>
      </w:r>
      <w:r w:rsidRPr="00A20B0D">
        <w:rPr>
          <w:rFonts w:ascii="Times New Roman" w:hAnsi="Times New Roman" w:cs="Times New Roman"/>
          <w:sz w:val="24"/>
          <w:szCs w:val="24"/>
          <w:shd w:val="clear" w:color="auto" w:fill="FFFFFF"/>
          <w:lang w:val="uk-UA"/>
        </w:rPr>
        <w:t xml:space="preserve"> </w:t>
      </w:r>
      <w:r w:rsidRPr="00A20B0D">
        <w:rPr>
          <w:rFonts w:ascii="Times New Roman" w:hAnsi="Times New Roman" w:cs="Times New Roman"/>
          <w:sz w:val="24"/>
          <w:szCs w:val="24"/>
          <w:lang w:val="uk-UA"/>
        </w:rPr>
        <w:t>// [Електронний ресурс]. — Режим доступу:</w:t>
      </w:r>
      <w:r w:rsidRPr="00E01FAC">
        <w:rPr>
          <w:rFonts w:ascii="Times New Roman" w:hAnsi="Times New Roman" w:cs="Times New Roman"/>
          <w:sz w:val="24"/>
          <w:szCs w:val="24"/>
        </w:rPr>
        <w:t xml:space="preserve"> </w:t>
      </w:r>
      <w:r w:rsidRPr="00A20B0D">
        <w:rPr>
          <w:rFonts w:ascii="Times New Roman" w:hAnsi="Times New Roman" w:cs="Times New Roman"/>
          <w:sz w:val="24"/>
          <w:szCs w:val="24"/>
          <w:lang w:val="en-US"/>
        </w:rPr>
        <w:t>https</w:t>
      </w:r>
      <w:r w:rsidRPr="00E01FAC">
        <w:rPr>
          <w:rFonts w:ascii="Times New Roman" w:hAnsi="Times New Roman" w:cs="Times New Roman"/>
          <w:sz w:val="24"/>
          <w:szCs w:val="24"/>
        </w:rPr>
        <w:t>://</w:t>
      </w:r>
      <w:proofErr w:type="spellStart"/>
      <w:r w:rsidRPr="00A20B0D">
        <w:rPr>
          <w:rFonts w:ascii="Times New Roman" w:hAnsi="Times New Roman" w:cs="Times New Roman"/>
          <w:sz w:val="24"/>
          <w:szCs w:val="24"/>
          <w:lang w:val="en-US"/>
        </w:rPr>
        <w:t>hudoc</w:t>
      </w:r>
      <w:proofErr w:type="spellEnd"/>
      <w:r w:rsidRPr="00E01FAC">
        <w:rPr>
          <w:rFonts w:ascii="Times New Roman" w:hAnsi="Times New Roman" w:cs="Times New Roman"/>
          <w:sz w:val="24"/>
          <w:szCs w:val="24"/>
        </w:rPr>
        <w:t>.</w:t>
      </w:r>
      <w:proofErr w:type="spellStart"/>
      <w:r w:rsidRPr="00A20B0D">
        <w:rPr>
          <w:rFonts w:ascii="Times New Roman" w:hAnsi="Times New Roman" w:cs="Times New Roman"/>
          <w:sz w:val="24"/>
          <w:szCs w:val="24"/>
          <w:lang w:val="en-US"/>
        </w:rPr>
        <w:t>echr</w:t>
      </w:r>
      <w:proofErr w:type="spellEnd"/>
      <w:r w:rsidRPr="00E01FAC">
        <w:rPr>
          <w:rFonts w:ascii="Times New Roman" w:hAnsi="Times New Roman" w:cs="Times New Roman"/>
          <w:sz w:val="24"/>
          <w:szCs w:val="24"/>
        </w:rPr>
        <w:t>.</w:t>
      </w:r>
      <w:proofErr w:type="spellStart"/>
      <w:r w:rsidRPr="00A20B0D">
        <w:rPr>
          <w:rFonts w:ascii="Times New Roman" w:hAnsi="Times New Roman" w:cs="Times New Roman"/>
          <w:sz w:val="24"/>
          <w:szCs w:val="24"/>
          <w:lang w:val="en-US"/>
        </w:rPr>
        <w:t>coe</w:t>
      </w:r>
      <w:proofErr w:type="spellEnd"/>
      <w:r w:rsidRPr="00E01FAC">
        <w:rPr>
          <w:rFonts w:ascii="Times New Roman" w:hAnsi="Times New Roman" w:cs="Times New Roman"/>
          <w:sz w:val="24"/>
          <w:szCs w:val="24"/>
        </w:rPr>
        <w:t>.</w:t>
      </w:r>
      <w:proofErr w:type="spellStart"/>
      <w:r w:rsidRPr="00A20B0D">
        <w:rPr>
          <w:rFonts w:ascii="Times New Roman" w:hAnsi="Times New Roman" w:cs="Times New Roman"/>
          <w:sz w:val="24"/>
          <w:szCs w:val="24"/>
          <w:lang w:val="en-US"/>
        </w:rPr>
        <w:t>int</w:t>
      </w:r>
      <w:proofErr w:type="spellEnd"/>
      <w:r w:rsidRPr="00E01FAC">
        <w:rPr>
          <w:rFonts w:ascii="Times New Roman" w:hAnsi="Times New Roman" w:cs="Times New Roman"/>
          <w:sz w:val="24"/>
          <w:szCs w:val="24"/>
        </w:rPr>
        <w:t>/</w:t>
      </w:r>
      <w:proofErr w:type="spellStart"/>
      <w:r w:rsidRPr="00A20B0D">
        <w:rPr>
          <w:rFonts w:ascii="Times New Roman" w:hAnsi="Times New Roman" w:cs="Times New Roman"/>
          <w:sz w:val="24"/>
          <w:szCs w:val="24"/>
          <w:lang w:val="en-US"/>
        </w:rPr>
        <w:t>eng</w:t>
      </w:r>
      <w:proofErr w:type="spellEnd"/>
      <w:r w:rsidRPr="00E01FAC">
        <w:rPr>
          <w:rFonts w:ascii="Times New Roman" w:hAnsi="Times New Roman" w:cs="Times New Roman"/>
          <w:sz w:val="24"/>
          <w:szCs w:val="24"/>
        </w:rPr>
        <w:t>#{"</w:t>
      </w:r>
      <w:proofErr w:type="spellStart"/>
      <w:r w:rsidRPr="00A20B0D">
        <w:rPr>
          <w:rFonts w:ascii="Times New Roman" w:hAnsi="Times New Roman" w:cs="Times New Roman"/>
          <w:sz w:val="24"/>
          <w:szCs w:val="24"/>
          <w:lang w:val="en-US"/>
        </w:rPr>
        <w:t>fulltext</w:t>
      </w:r>
      <w:proofErr w:type="spellEnd"/>
      <w:r w:rsidRPr="00E01FAC">
        <w:rPr>
          <w:rFonts w:ascii="Times New Roman" w:hAnsi="Times New Roman" w:cs="Times New Roman"/>
          <w:sz w:val="24"/>
          <w:szCs w:val="24"/>
        </w:rPr>
        <w:t>":["</w:t>
      </w:r>
      <w:r w:rsidRPr="00A20B0D">
        <w:rPr>
          <w:rFonts w:ascii="Times New Roman" w:hAnsi="Times New Roman" w:cs="Times New Roman"/>
          <w:sz w:val="24"/>
          <w:szCs w:val="24"/>
          <w:lang w:val="en-US"/>
        </w:rPr>
        <w:t>Swedish</w:t>
      </w:r>
      <w:r w:rsidRPr="00E01FAC">
        <w:rPr>
          <w:rFonts w:ascii="Times New Roman" w:hAnsi="Times New Roman" w:cs="Times New Roman"/>
          <w:sz w:val="24"/>
          <w:szCs w:val="24"/>
        </w:rPr>
        <w:t xml:space="preserve"> </w:t>
      </w:r>
      <w:r w:rsidRPr="00A20B0D">
        <w:rPr>
          <w:rFonts w:ascii="Times New Roman" w:hAnsi="Times New Roman" w:cs="Times New Roman"/>
          <w:sz w:val="24"/>
          <w:szCs w:val="24"/>
          <w:lang w:val="en-US"/>
        </w:rPr>
        <w:t>Engine</w:t>
      </w:r>
      <w:r w:rsidRPr="00E01FAC">
        <w:rPr>
          <w:rFonts w:ascii="Times New Roman" w:hAnsi="Times New Roman" w:cs="Times New Roman"/>
          <w:sz w:val="24"/>
          <w:szCs w:val="24"/>
        </w:rPr>
        <w:t xml:space="preserve"> </w:t>
      </w:r>
      <w:r w:rsidRPr="00A20B0D">
        <w:rPr>
          <w:rFonts w:ascii="Times New Roman" w:hAnsi="Times New Roman" w:cs="Times New Roman"/>
          <w:sz w:val="24"/>
          <w:szCs w:val="24"/>
          <w:lang w:val="en-US"/>
        </w:rPr>
        <w:t>Drivers</w:t>
      </w:r>
      <w:r w:rsidRPr="00E01FAC">
        <w:rPr>
          <w:rFonts w:ascii="Times New Roman" w:hAnsi="Times New Roman" w:cs="Times New Roman"/>
          <w:sz w:val="24"/>
          <w:szCs w:val="24"/>
        </w:rPr>
        <w:t xml:space="preserve">’ </w:t>
      </w:r>
      <w:r w:rsidRPr="00A20B0D">
        <w:rPr>
          <w:rFonts w:ascii="Times New Roman" w:hAnsi="Times New Roman" w:cs="Times New Roman"/>
          <w:sz w:val="24"/>
          <w:szCs w:val="24"/>
          <w:lang w:val="en-US"/>
        </w:rPr>
        <w:t>Union</w:t>
      </w:r>
      <w:r w:rsidRPr="00E01FAC">
        <w:rPr>
          <w:rFonts w:ascii="Times New Roman" w:hAnsi="Times New Roman" w:cs="Times New Roman"/>
          <w:sz w:val="24"/>
          <w:szCs w:val="24"/>
        </w:rPr>
        <w:t xml:space="preserve"> </w:t>
      </w:r>
      <w:r w:rsidRPr="00A20B0D">
        <w:rPr>
          <w:rFonts w:ascii="Times New Roman" w:hAnsi="Times New Roman" w:cs="Times New Roman"/>
          <w:sz w:val="24"/>
          <w:szCs w:val="24"/>
          <w:lang w:val="en-US"/>
        </w:rPr>
        <w:t>v</w:t>
      </w:r>
      <w:r w:rsidRPr="00E01FAC">
        <w:rPr>
          <w:rFonts w:ascii="Times New Roman" w:hAnsi="Times New Roman" w:cs="Times New Roman"/>
          <w:sz w:val="24"/>
          <w:szCs w:val="24"/>
        </w:rPr>
        <w:t xml:space="preserve">. </w:t>
      </w:r>
      <w:r w:rsidRPr="00A20B0D">
        <w:rPr>
          <w:rFonts w:ascii="Times New Roman" w:hAnsi="Times New Roman" w:cs="Times New Roman"/>
          <w:sz w:val="24"/>
          <w:szCs w:val="24"/>
          <w:lang w:val="en-US"/>
        </w:rPr>
        <w:t>Sweden</w:t>
      </w:r>
      <w:r w:rsidRPr="00E01FAC">
        <w:rPr>
          <w:rFonts w:ascii="Times New Roman" w:hAnsi="Times New Roman" w:cs="Times New Roman"/>
          <w:sz w:val="24"/>
          <w:szCs w:val="24"/>
        </w:rPr>
        <w:t>"],"</w:t>
      </w:r>
      <w:proofErr w:type="spellStart"/>
      <w:r w:rsidRPr="00A20B0D">
        <w:rPr>
          <w:rFonts w:ascii="Times New Roman" w:hAnsi="Times New Roman" w:cs="Times New Roman"/>
          <w:sz w:val="24"/>
          <w:szCs w:val="24"/>
          <w:lang w:val="en-US"/>
        </w:rPr>
        <w:t>documentcollectionid</w:t>
      </w:r>
      <w:proofErr w:type="spellEnd"/>
      <w:r w:rsidRPr="00E01FAC">
        <w:rPr>
          <w:rFonts w:ascii="Times New Roman" w:hAnsi="Times New Roman" w:cs="Times New Roman"/>
          <w:sz w:val="24"/>
          <w:szCs w:val="24"/>
        </w:rPr>
        <w:t>2":["</w:t>
      </w:r>
      <w:r w:rsidRPr="00A20B0D">
        <w:rPr>
          <w:rFonts w:ascii="Times New Roman" w:hAnsi="Times New Roman" w:cs="Times New Roman"/>
          <w:sz w:val="24"/>
          <w:szCs w:val="24"/>
          <w:lang w:val="en-US"/>
        </w:rPr>
        <w:t>GRANDCHAMBER</w:t>
      </w:r>
      <w:r w:rsidRPr="00E01FAC">
        <w:rPr>
          <w:rFonts w:ascii="Times New Roman" w:hAnsi="Times New Roman" w:cs="Times New Roman"/>
          <w:sz w:val="24"/>
          <w:szCs w:val="24"/>
        </w:rPr>
        <w:t>","</w:t>
      </w:r>
      <w:r w:rsidRPr="00A20B0D">
        <w:rPr>
          <w:rFonts w:ascii="Times New Roman" w:hAnsi="Times New Roman" w:cs="Times New Roman"/>
          <w:sz w:val="24"/>
          <w:szCs w:val="24"/>
          <w:lang w:val="en-US"/>
        </w:rPr>
        <w:t>CHAMBER</w:t>
      </w:r>
      <w:r w:rsidRPr="00E01FAC">
        <w:rPr>
          <w:rFonts w:ascii="Times New Roman" w:hAnsi="Times New Roman" w:cs="Times New Roman"/>
          <w:sz w:val="24"/>
          <w:szCs w:val="24"/>
        </w:rPr>
        <w:t>"],"</w:t>
      </w:r>
      <w:proofErr w:type="spellStart"/>
      <w:r w:rsidRPr="00A20B0D">
        <w:rPr>
          <w:rFonts w:ascii="Times New Roman" w:hAnsi="Times New Roman" w:cs="Times New Roman"/>
          <w:sz w:val="24"/>
          <w:szCs w:val="24"/>
          <w:lang w:val="en-US"/>
        </w:rPr>
        <w:t>itemid</w:t>
      </w:r>
      <w:proofErr w:type="spellEnd"/>
      <w:r w:rsidRPr="00E01FAC">
        <w:rPr>
          <w:rFonts w:ascii="Times New Roman" w:hAnsi="Times New Roman" w:cs="Times New Roman"/>
          <w:sz w:val="24"/>
          <w:szCs w:val="24"/>
        </w:rPr>
        <w:t>":["001-57527"]}</w:t>
      </w:r>
    </w:p>
    <w:p w:rsidR="00D5742E" w:rsidRPr="00A20B0D" w:rsidRDefault="00D5742E" w:rsidP="00A20B0D">
      <w:pPr>
        <w:pStyle w:val="a7"/>
        <w:numPr>
          <w:ilvl w:val="0"/>
          <w:numId w:val="25"/>
        </w:numPr>
        <w:ind w:firstLine="709"/>
        <w:jc w:val="both"/>
        <w:rPr>
          <w:sz w:val="24"/>
          <w:szCs w:val="24"/>
        </w:rPr>
      </w:pPr>
      <w:r w:rsidRPr="00A20B0D">
        <w:rPr>
          <w:sz w:val="24"/>
          <w:szCs w:val="24"/>
          <w:lang w:val="uk-UA"/>
        </w:rPr>
        <w:t xml:space="preserve">Рішення Європейського суду з прав людини від 2 липня 2002 року у справі </w:t>
      </w:r>
      <w:proofErr w:type="spellStart"/>
      <w:r w:rsidRPr="00A20B0D">
        <w:rPr>
          <w:sz w:val="24"/>
          <w:szCs w:val="24"/>
          <w:shd w:val="clear" w:color="auto" w:fill="FFFFFF"/>
          <w:lang w:val="uk-UA"/>
        </w:rPr>
        <w:t>Уілсон</w:t>
      </w:r>
      <w:proofErr w:type="spellEnd"/>
      <w:r w:rsidRPr="00A20B0D">
        <w:rPr>
          <w:sz w:val="24"/>
          <w:szCs w:val="24"/>
          <w:shd w:val="clear" w:color="auto" w:fill="FFFFFF"/>
          <w:lang w:val="uk-UA"/>
        </w:rPr>
        <w:t>, Національний союз журналістів та інші проти Сполученого Королівства (</w:t>
      </w:r>
      <w:proofErr w:type="spellStart"/>
      <w:r w:rsidRPr="00A20B0D">
        <w:rPr>
          <w:sz w:val="24"/>
          <w:szCs w:val="24"/>
          <w:shd w:val="clear" w:color="auto" w:fill="FFFFFF"/>
          <w:lang w:val="uk-UA"/>
        </w:rPr>
        <w:t>Case</w:t>
      </w:r>
      <w:proofErr w:type="spellEnd"/>
      <w:r w:rsidRPr="00A20B0D">
        <w:rPr>
          <w:sz w:val="24"/>
          <w:szCs w:val="24"/>
          <w:shd w:val="clear" w:color="auto" w:fill="FFFFFF"/>
          <w:lang w:val="uk-UA"/>
        </w:rPr>
        <w:t xml:space="preserve"> </w:t>
      </w:r>
      <w:proofErr w:type="spellStart"/>
      <w:r w:rsidRPr="00A20B0D">
        <w:rPr>
          <w:sz w:val="24"/>
          <w:szCs w:val="24"/>
          <w:shd w:val="clear" w:color="auto" w:fill="FFFFFF"/>
          <w:lang w:val="uk-UA"/>
        </w:rPr>
        <w:t>of</w:t>
      </w:r>
      <w:proofErr w:type="spellEnd"/>
      <w:r w:rsidRPr="00A20B0D">
        <w:rPr>
          <w:sz w:val="24"/>
          <w:szCs w:val="24"/>
          <w:shd w:val="clear" w:color="auto" w:fill="FFFFFF"/>
          <w:lang w:val="uk-UA"/>
        </w:rPr>
        <w:t xml:space="preserve"> </w:t>
      </w:r>
      <w:r w:rsidRPr="00A20B0D">
        <w:rPr>
          <w:sz w:val="24"/>
          <w:szCs w:val="24"/>
          <w:shd w:val="clear" w:color="auto" w:fill="FFFFFF"/>
          <w:lang w:val="en-US"/>
        </w:rPr>
        <w:t>Wilson</w:t>
      </w:r>
      <w:r w:rsidRPr="00A20B0D">
        <w:rPr>
          <w:sz w:val="24"/>
          <w:szCs w:val="24"/>
          <w:shd w:val="clear" w:color="auto" w:fill="FFFFFF"/>
          <w:lang w:val="uk-UA"/>
        </w:rPr>
        <w:t xml:space="preserve">, </w:t>
      </w:r>
      <w:r w:rsidRPr="00A20B0D">
        <w:rPr>
          <w:sz w:val="24"/>
          <w:szCs w:val="24"/>
          <w:shd w:val="clear" w:color="auto" w:fill="FFFFFF"/>
          <w:lang w:val="en-US"/>
        </w:rPr>
        <w:t>National</w:t>
      </w:r>
      <w:r w:rsidRPr="00A20B0D">
        <w:rPr>
          <w:sz w:val="24"/>
          <w:szCs w:val="24"/>
          <w:shd w:val="clear" w:color="auto" w:fill="FFFFFF"/>
          <w:lang w:val="uk-UA"/>
        </w:rPr>
        <w:t xml:space="preserve"> </w:t>
      </w:r>
      <w:r w:rsidRPr="00A20B0D">
        <w:rPr>
          <w:sz w:val="24"/>
          <w:szCs w:val="24"/>
          <w:shd w:val="clear" w:color="auto" w:fill="FFFFFF"/>
          <w:lang w:val="en-US"/>
        </w:rPr>
        <w:t>Union</w:t>
      </w:r>
      <w:r w:rsidRPr="00A20B0D">
        <w:rPr>
          <w:sz w:val="24"/>
          <w:szCs w:val="24"/>
          <w:shd w:val="clear" w:color="auto" w:fill="FFFFFF"/>
          <w:lang w:val="uk-UA"/>
        </w:rPr>
        <w:t xml:space="preserve"> </w:t>
      </w:r>
      <w:r w:rsidRPr="00A20B0D">
        <w:rPr>
          <w:sz w:val="24"/>
          <w:szCs w:val="24"/>
          <w:shd w:val="clear" w:color="auto" w:fill="FFFFFF"/>
          <w:lang w:val="en-US"/>
        </w:rPr>
        <w:t>of</w:t>
      </w:r>
      <w:r w:rsidRPr="00A20B0D">
        <w:rPr>
          <w:sz w:val="24"/>
          <w:szCs w:val="24"/>
          <w:shd w:val="clear" w:color="auto" w:fill="FFFFFF"/>
          <w:lang w:val="uk-UA"/>
        </w:rPr>
        <w:t xml:space="preserve"> </w:t>
      </w:r>
      <w:r w:rsidRPr="00A20B0D">
        <w:rPr>
          <w:sz w:val="24"/>
          <w:szCs w:val="24"/>
          <w:shd w:val="clear" w:color="auto" w:fill="FFFFFF"/>
          <w:lang w:val="en-US"/>
        </w:rPr>
        <w:t>Journalists</w:t>
      </w:r>
      <w:r w:rsidRPr="00A20B0D">
        <w:rPr>
          <w:sz w:val="24"/>
          <w:szCs w:val="24"/>
          <w:shd w:val="clear" w:color="auto" w:fill="FFFFFF"/>
          <w:lang w:val="uk-UA"/>
        </w:rPr>
        <w:t xml:space="preserve"> </w:t>
      </w:r>
      <w:r w:rsidRPr="00A20B0D">
        <w:rPr>
          <w:sz w:val="24"/>
          <w:szCs w:val="24"/>
          <w:shd w:val="clear" w:color="auto" w:fill="FFFFFF"/>
          <w:lang w:val="en-US"/>
        </w:rPr>
        <w:t>and</w:t>
      </w:r>
      <w:r w:rsidRPr="00A20B0D">
        <w:rPr>
          <w:sz w:val="24"/>
          <w:szCs w:val="24"/>
          <w:shd w:val="clear" w:color="auto" w:fill="FFFFFF"/>
          <w:lang w:val="uk-UA"/>
        </w:rPr>
        <w:t xml:space="preserve"> </w:t>
      </w:r>
      <w:r w:rsidRPr="00A20B0D">
        <w:rPr>
          <w:sz w:val="24"/>
          <w:szCs w:val="24"/>
          <w:shd w:val="clear" w:color="auto" w:fill="FFFFFF"/>
          <w:lang w:val="en-US"/>
        </w:rPr>
        <w:t>Others</w:t>
      </w:r>
      <w:r w:rsidRPr="00A20B0D">
        <w:rPr>
          <w:sz w:val="24"/>
          <w:szCs w:val="24"/>
          <w:shd w:val="clear" w:color="auto" w:fill="FFFFFF"/>
          <w:lang w:val="uk-UA"/>
        </w:rPr>
        <w:t xml:space="preserve"> </w:t>
      </w:r>
      <w:r w:rsidRPr="00A20B0D">
        <w:rPr>
          <w:sz w:val="24"/>
          <w:szCs w:val="24"/>
          <w:shd w:val="clear" w:color="auto" w:fill="FFFFFF"/>
          <w:lang w:val="en-US"/>
        </w:rPr>
        <w:t>v</w:t>
      </w:r>
      <w:r w:rsidRPr="00A20B0D">
        <w:rPr>
          <w:sz w:val="24"/>
          <w:szCs w:val="24"/>
          <w:shd w:val="clear" w:color="auto" w:fill="FFFFFF"/>
          <w:lang w:val="uk-UA"/>
        </w:rPr>
        <w:t xml:space="preserve">. </w:t>
      </w:r>
      <w:proofErr w:type="gramStart"/>
      <w:r w:rsidRPr="00A20B0D">
        <w:rPr>
          <w:sz w:val="24"/>
          <w:szCs w:val="24"/>
          <w:shd w:val="clear" w:color="auto" w:fill="FFFFFF"/>
          <w:lang w:val="en-US"/>
        </w:rPr>
        <w:t>the</w:t>
      </w:r>
      <w:proofErr w:type="gramEnd"/>
      <w:r w:rsidRPr="00A20B0D">
        <w:rPr>
          <w:sz w:val="24"/>
          <w:szCs w:val="24"/>
          <w:shd w:val="clear" w:color="auto" w:fill="FFFFFF"/>
          <w:lang w:val="uk-UA"/>
        </w:rPr>
        <w:t xml:space="preserve"> </w:t>
      </w:r>
      <w:r w:rsidRPr="00A20B0D">
        <w:rPr>
          <w:sz w:val="24"/>
          <w:szCs w:val="24"/>
          <w:shd w:val="clear" w:color="auto" w:fill="FFFFFF"/>
          <w:lang w:val="en-US"/>
        </w:rPr>
        <w:t>United</w:t>
      </w:r>
      <w:r w:rsidRPr="00A20B0D">
        <w:rPr>
          <w:sz w:val="24"/>
          <w:szCs w:val="24"/>
          <w:shd w:val="clear" w:color="auto" w:fill="FFFFFF"/>
          <w:lang w:val="uk-UA"/>
        </w:rPr>
        <w:t xml:space="preserve"> </w:t>
      </w:r>
      <w:r w:rsidRPr="00A20B0D">
        <w:rPr>
          <w:sz w:val="24"/>
          <w:szCs w:val="24"/>
          <w:shd w:val="clear" w:color="auto" w:fill="FFFFFF"/>
          <w:lang w:val="en-US"/>
        </w:rPr>
        <w:t>Kingdom</w:t>
      </w:r>
      <w:r w:rsidRPr="00A20B0D">
        <w:rPr>
          <w:sz w:val="24"/>
          <w:szCs w:val="24"/>
          <w:shd w:val="clear" w:color="auto" w:fill="FFFFFF"/>
          <w:lang w:val="uk-UA"/>
        </w:rPr>
        <w:t xml:space="preserve"> </w:t>
      </w:r>
      <w:r w:rsidRPr="00A20B0D">
        <w:rPr>
          <w:iCs/>
          <w:sz w:val="24"/>
          <w:szCs w:val="24"/>
          <w:shd w:val="clear" w:color="auto" w:fill="FFFFFF"/>
          <w:lang w:val="uk-UA"/>
        </w:rPr>
        <w:t>(</w:t>
      </w:r>
      <w:r w:rsidRPr="00A20B0D">
        <w:rPr>
          <w:iCs/>
          <w:sz w:val="24"/>
          <w:szCs w:val="24"/>
          <w:shd w:val="clear" w:color="auto" w:fill="FFFFFF"/>
          <w:lang w:val="en-US"/>
        </w:rPr>
        <w:t>Applications</w:t>
      </w:r>
      <w:r w:rsidRPr="00A20B0D">
        <w:rPr>
          <w:iCs/>
          <w:sz w:val="24"/>
          <w:szCs w:val="24"/>
          <w:shd w:val="clear" w:color="auto" w:fill="FFFFFF"/>
          <w:lang w:val="uk-UA"/>
        </w:rPr>
        <w:t xml:space="preserve"> </w:t>
      </w:r>
      <w:proofErr w:type="spellStart"/>
      <w:r w:rsidRPr="00A20B0D">
        <w:rPr>
          <w:iCs/>
          <w:sz w:val="24"/>
          <w:szCs w:val="24"/>
          <w:shd w:val="clear" w:color="auto" w:fill="FFFFFF"/>
          <w:lang w:val="en-US"/>
        </w:rPr>
        <w:t>nos</w:t>
      </w:r>
      <w:proofErr w:type="spellEnd"/>
      <w:r w:rsidRPr="00A20B0D">
        <w:rPr>
          <w:iCs/>
          <w:sz w:val="24"/>
          <w:szCs w:val="24"/>
          <w:shd w:val="clear" w:color="auto" w:fill="FFFFFF"/>
          <w:lang w:val="uk-UA"/>
        </w:rPr>
        <w:t>.</w:t>
      </w:r>
      <w:r w:rsidRPr="00A20B0D">
        <w:rPr>
          <w:iCs/>
          <w:sz w:val="24"/>
          <w:szCs w:val="24"/>
          <w:shd w:val="clear" w:color="auto" w:fill="FFFFFF"/>
          <w:lang w:val="en-US"/>
        </w:rPr>
        <w:t> </w:t>
      </w:r>
      <w:hyperlink r:id="rId24" w:anchor="{&quot;appno&quot;:[&quot;30668/96&quot;]}" w:tgtFrame="_blank" w:history="1">
        <w:r w:rsidRPr="00A20B0D">
          <w:rPr>
            <w:rStyle w:val="a6"/>
            <w:iCs/>
            <w:color w:val="auto"/>
            <w:sz w:val="24"/>
            <w:szCs w:val="24"/>
            <w:u w:val="none"/>
            <w:shd w:val="clear" w:color="auto" w:fill="FFFFFF"/>
          </w:rPr>
          <w:t>30668/96</w:t>
        </w:r>
      </w:hyperlink>
      <w:r w:rsidRPr="00A20B0D">
        <w:rPr>
          <w:iCs/>
          <w:sz w:val="24"/>
          <w:szCs w:val="24"/>
          <w:shd w:val="clear" w:color="auto" w:fill="FFFFFF"/>
        </w:rPr>
        <w:t>,</w:t>
      </w:r>
      <w:r w:rsidRPr="00A20B0D">
        <w:rPr>
          <w:iCs/>
          <w:sz w:val="24"/>
          <w:szCs w:val="24"/>
          <w:shd w:val="clear" w:color="auto" w:fill="FFFFFF"/>
          <w:lang w:val="en-US"/>
        </w:rPr>
        <w:t> </w:t>
      </w:r>
      <w:hyperlink r:id="rId25" w:anchor="{&quot;appno&quot;:[&quot;30671/96&quot;]}" w:tgtFrame="_blank" w:history="1">
        <w:r w:rsidRPr="00A20B0D">
          <w:rPr>
            <w:rStyle w:val="a6"/>
            <w:iCs/>
            <w:color w:val="auto"/>
            <w:sz w:val="24"/>
            <w:szCs w:val="24"/>
            <w:u w:val="none"/>
            <w:shd w:val="clear" w:color="auto" w:fill="FFFFFF"/>
          </w:rPr>
          <w:t>30671/96</w:t>
        </w:r>
      </w:hyperlink>
      <w:r w:rsidRPr="00A20B0D">
        <w:rPr>
          <w:iCs/>
          <w:sz w:val="24"/>
          <w:szCs w:val="24"/>
          <w:shd w:val="clear" w:color="auto" w:fill="FFFFFF"/>
          <w:lang w:val="en-US"/>
        </w:rPr>
        <w:t> and </w:t>
      </w:r>
      <w:hyperlink r:id="rId26" w:anchor="{&quot;appno&quot;:[&quot;30678/96&quot;]}" w:tgtFrame="_blank" w:history="1">
        <w:r w:rsidRPr="00A20B0D">
          <w:rPr>
            <w:rStyle w:val="a6"/>
            <w:iCs/>
            <w:color w:val="auto"/>
            <w:sz w:val="24"/>
            <w:szCs w:val="24"/>
            <w:u w:val="none"/>
            <w:shd w:val="clear" w:color="auto" w:fill="FFFFFF"/>
          </w:rPr>
          <w:t>30678/96</w:t>
        </w:r>
      </w:hyperlink>
      <w:r w:rsidRPr="00A20B0D">
        <w:rPr>
          <w:iCs/>
          <w:sz w:val="24"/>
          <w:szCs w:val="24"/>
          <w:shd w:val="clear" w:color="auto" w:fill="FFFFFF"/>
        </w:rPr>
        <w:t>)</w:t>
      </w:r>
      <w:r w:rsidRPr="00A20B0D">
        <w:rPr>
          <w:sz w:val="24"/>
          <w:szCs w:val="24"/>
          <w:shd w:val="clear" w:color="auto" w:fill="FFFFFF"/>
        </w:rPr>
        <w:t xml:space="preserve">) </w:t>
      </w:r>
      <w:r w:rsidRPr="00A20B0D">
        <w:rPr>
          <w:sz w:val="24"/>
          <w:szCs w:val="24"/>
          <w:lang w:val="uk-UA"/>
        </w:rPr>
        <w:t>// [Електронний ресурс]. — Режим доступу: https://hudoc.echr.coe.int/eng#{"tabview":["document"],"itemid":["001-60554"]}</w:t>
      </w:r>
    </w:p>
    <w:p w:rsidR="00D5742E" w:rsidRPr="00A20B0D" w:rsidRDefault="00D5742E" w:rsidP="00A20B0D">
      <w:pPr>
        <w:pStyle w:val="a7"/>
        <w:numPr>
          <w:ilvl w:val="0"/>
          <w:numId w:val="25"/>
        </w:numPr>
        <w:ind w:firstLine="709"/>
        <w:jc w:val="both"/>
        <w:rPr>
          <w:sz w:val="24"/>
          <w:szCs w:val="24"/>
        </w:rPr>
      </w:pPr>
      <w:r w:rsidRPr="00A20B0D">
        <w:rPr>
          <w:sz w:val="24"/>
          <w:szCs w:val="24"/>
          <w:lang w:val="uk-UA"/>
        </w:rPr>
        <w:t xml:space="preserve">Рішення Європейського суду з прав людини від 13 серпня 1981 року у справі </w:t>
      </w:r>
      <w:proofErr w:type="spellStart"/>
      <w:r w:rsidRPr="00A20B0D">
        <w:rPr>
          <w:sz w:val="24"/>
          <w:szCs w:val="24"/>
          <w:lang w:val="uk-UA"/>
        </w:rPr>
        <w:t>Янг</w:t>
      </w:r>
      <w:proofErr w:type="spellEnd"/>
      <w:r w:rsidRPr="00A20B0D">
        <w:rPr>
          <w:sz w:val="24"/>
          <w:szCs w:val="24"/>
          <w:lang w:val="uk-UA"/>
        </w:rPr>
        <w:t xml:space="preserve">, </w:t>
      </w:r>
      <w:proofErr w:type="spellStart"/>
      <w:r w:rsidRPr="00A20B0D">
        <w:rPr>
          <w:sz w:val="24"/>
          <w:szCs w:val="24"/>
          <w:lang w:val="uk-UA"/>
        </w:rPr>
        <w:t>Джейсм</w:t>
      </w:r>
      <w:proofErr w:type="spellEnd"/>
      <w:r w:rsidRPr="00A20B0D">
        <w:rPr>
          <w:sz w:val="24"/>
          <w:szCs w:val="24"/>
          <w:lang w:val="uk-UA"/>
        </w:rPr>
        <w:t xml:space="preserve"> та </w:t>
      </w:r>
      <w:proofErr w:type="spellStart"/>
      <w:r w:rsidRPr="00A20B0D">
        <w:rPr>
          <w:sz w:val="24"/>
          <w:szCs w:val="24"/>
          <w:lang w:val="uk-UA"/>
        </w:rPr>
        <w:t>Вебстер</w:t>
      </w:r>
      <w:proofErr w:type="spellEnd"/>
      <w:r w:rsidRPr="00A20B0D">
        <w:rPr>
          <w:sz w:val="24"/>
          <w:szCs w:val="24"/>
          <w:lang w:val="uk-UA"/>
        </w:rPr>
        <w:t xml:space="preserve"> проти Сполученого Королівства (</w:t>
      </w:r>
      <w:proofErr w:type="spellStart"/>
      <w:r w:rsidRPr="00A20B0D">
        <w:rPr>
          <w:sz w:val="24"/>
          <w:szCs w:val="24"/>
          <w:lang w:val="uk-UA"/>
        </w:rPr>
        <w:t>Case</w:t>
      </w:r>
      <w:proofErr w:type="spellEnd"/>
      <w:r w:rsidRPr="00A20B0D">
        <w:rPr>
          <w:sz w:val="24"/>
          <w:szCs w:val="24"/>
          <w:lang w:val="uk-UA"/>
        </w:rPr>
        <w:t xml:space="preserve"> </w:t>
      </w:r>
      <w:proofErr w:type="spellStart"/>
      <w:r w:rsidRPr="00A20B0D">
        <w:rPr>
          <w:sz w:val="24"/>
          <w:szCs w:val="24"/>
          <w:lang w:val="uk-UA"/>
        </w:rPr>
        <w:t>of</w:t>
      </w:r>
      <w:proofErr w:type="spellEnd"/>
      <w:r w:rsidRPr="00A20B0D">
        <w:rPr>
          <w:sz w:val="24"/>
          <w:szCs w:val="24"/>
          <w:lang w:val="uk-UA"/>
        </w:rPr>
        <w:t xml:space="preserve"> </w:t>
      </w:r>
      <w:r w:rsidRPr="00A20B0D">
        <w:rPr>
          <w:sz w:val="24"/>
          <w:szCs w:val="24"/>
          <w:lang w:val="en-US"/>
        </w:rPr>
        <w:t>Young</w:t>
      </w:r>
      <w:r w:rsidRPr="00A20B0D">
        <w:rPr>
          <w:sz w:val="24"/>
          <w:szCs w:val="24"/>
        </w:rPr>
        <w:t xml:space="preserve">, </w:t>
      </w:r>
      <w:r w:rsidRPr="00A20B0D">
        <w:rPr>
          <w:sz w:val="24"/>
          <w:szCs w:val="24"/>
          <w:lang w:val="en-US"/>
        </w:rPr>
        <w:t>James</w:t>
      </w:r>
      <w:r w:rsidRPr="00A20B0D">
        <w:rPr>
          <w:sz w:val="24"/>
          <w:szCs w:val="24"/>
        </w:rPr>
        <w:t xml:space="preserve"> </w:t>
      </w:r>
      <w:r w:rsidRPr="00A20B0D">
        <w:rPr>
          <w:sz w:val="24"/>
          <w:szCs w:val="24"/>
          <w:lang w:val="en-US"/>
        </w:rPr>
        <w:t>and</w:t>
      </w:r>
      <w:r w:rsidRPr="00A20B0D">
        <w:rPr>
          <w:sz w:val="24"/>
          <w:szCs w:val="24"/>
        </w:rPr>
        <w:t xml:space="preserve"> </w:t>
      </w:r>
      <w:r w:rsidRPr="00A20B0D">
        <w:rPr>
          <w:sz w:val="24"/>
          <w:szCs w:val="24"/>
          <w:lang w:val="en-US"/>
        </w:rPr>
        <w:t>Webster</w:t>
      </w:r>
      <w:r w:rsidRPr="00A20B0D">
        <w:rPr>
          <w:sz w:val="24"/>
          <w:szCs w:val="24"/>
        </w:rPr>
        <w:t xml:space="preserve"> </w:t>
      </w:r>
      <w:r w:rsidRPr="00A20B0D">
        <w:rPr>
          <w:rStyle w:val="s7d2086b4"/>
          <w:bCs/>
          <w:sz w:val="24"/>
          <w:szCs w:val="24"/>
          <w:shd w:val="clear" w:color="auto" w:fill="FFFFFF"/>
        </w:rPr>
        <w:t xml:space="preserve"> </w:t>
      </w:r>
      <w:r w:rsidRPr="00A20B0D">
        <w:rPr>
          <w:sz w:val="24"/>
          <w:szCs w:val="24"/>
          <w:shd w:val="clear" w:color="auto" w:fill="FFFFFF"/>
          <w:lang w:val="en-US"/>
        </w:rPr>
        <w:t>v</w:t>
      </w:r>
      <w:r w:rsidRPr="00A20B0D">
        <w:rPr>
          <w:sz w:val="24"/>
          <w:szCs w:val="24"/>
          <w:shd w:val="clear" w:color="auto" w:fill="FFFFFF"/>
          <w:lang w:val="uk-UA"/>
        </w:rPr>
        <w:t xml:space="preserve">. </w:t>
      </w:r>
      <w:proofErr w:type="gramStart"/>
      <w:r w:rsidRPr="00A20B0D">
        <w:rPr>
          <w:sz w:val="24"/>
          <w:szCs w:val="24"/>
          <w:shd w:val="clear" w:color="auto" w:fill="FFFFFF"/>
          <w:lang w:val="en-US"/>
        </w:rPr>
        <w:t>the</w:t>
      </w:r>
      <w:proofErr w:type="gramEnd"/>
      <w:r w:rsidRPr="00A20B0D">
        <w:rPr>
          <w:sz w:val="24"/>
          <w:szCs w:val="24"/>
          <w:shd w:val="clear" w:color="auto" w:fill="FFFFFF"/>
          <w:lang w:val="uk-UA"/>
        </w:rPr>
        <w:t xml:space="preserve"> </w:t>
      </w:r>
      <w:r w:rsidRPr="00A20B0D">
        <w:rPr>
          <w:sz w:val="24"/>
          <w:szCs w:val="24"/>
          <w:shd w:val="clear" w:color="auto" w:fill="FFFFFF"/>
          <w:lang w:val="en-US"/>
        </w:rPr>
        <w:t>United</w:t>
      </w:r>
      <w:r w:rsidRPr="00A20B0D">
        <w:rPr>
          <w:sz w:val="24"/>
          <w:szCs w:val="24"/>
          <w:shd w:val="clear" w:color="auto" w:fill="FFFFFF"/>
          <w:lang w:val="uk-UA"/>
        </w:rPr>
        <w:t xml:space="preserve"> </w:t>
      </w:r>
      <w:r w:rsidRPr="00A20B0D">
        <w:rPr>
          <w:sz w:val="24"/>
          <w:szCs w:val="24"/>
          <w:shd w:val="clear" w:color="auto" w:fill="FFFFFF"/>
          <w:lang w:val="en-US"/>
        </w:rPr>
        <w:t>Kingdom</w:t>
      </w:r>
      <w:r w:rsidRPr="00A20B0D">
        <w:rPr>
          <w:sz w:val="24"/>
          <w:szCs w:val="24"/>
          <w:shd w:val="clear" w:color="auto" w:fill="FFFFFF"/>
        </w:rPr>
        <w:t xml:space="preserve">  </w:t>
      </w:r>
      <w:r w:rsidRPr="00A20B0D">
        <w:rPr>
          <w:iCs/>
          <w:sz w:val="24"/>
          <w:szCs w:val="24"/>
          <w:shd w:val="clear" w:color="auto" w:fill="FFFFFF"/>
        </w:rPr>
        <w:t>(</w:t>
      </w:r>
      <w:r w:rsidRPr="00A20B0D">
        <w:rPr>
          <w:iCs/>
          <w:sz w:val="24"/>
          <w:szCs w:val="24"/>
          <w:shd w:val="clear" w:color="auto" w:fill="FFFFFF"/>
          <w:lang w:val="en-US"/>
        </w:rPr>
        <w:t>Application</w:t>
      </w:r>
      <w:r w:rsidRPr="00A20B0D">
        <w:rPr>
          <w:iCs/>
          <w:sz w:val="24"/>
          <w:szCs w:val="24"/>
          <w:shd w:val="clear" w:color="auto" w:fill="FFFFFF"/>
        </w:rPr>
        <w:t xml:space="preserve"> </w:t>
      </w:r>
      <w:r w:rsidRPr="00A20B0D">
        <w:rPr>
          <w:iCs/>
          <w:sz w:val="24"/>
          <w:szCs w:val="24"/>
          <w:shd w:val="clear" w:color="auto" w:fill="FFFFFF"/>
          <w:lang w:val="en-US"/>
        </w:rPr>
        <w:t>no</w:t>
      </w:r>
      <w:r w:rsidRPr="00A20B0D">
        <w:rPr>
          <w:iCs/>
          <w:sz w:val="24"/>
          <w:szCs w:val="24"/>
          <w:shd w:val="clear" w:color="auto" w:fill="FFFFFF"/>
        </w:rPr>
        <w:t>. 7601/76;</w:t>
      </w:r>
      <w:r w:rsidRPr="00A20B0D">
        <w:rPr>
          <w:iCs/>
          <w:sz w:val="24"/>
          <w:szCs w:val="24"/>
          <w:shd w:val="clear" w:color="auto" w:fill="FFFFFF"/>
          <w:lang w:val="en-US"/>
        </w:rPr>
        <w:t> </w:t>
      </w:r>
      <w:hyperlink r:id="rId27" w:anchor="{&quot;appno&quot;:[&quot;7806/77&quot;]}" w:tgtFrame="_blank" w:history="1">
        <w:r w:rsidRPr="00A20B0D">
          <w:rPr>
            <w:rStyle w:val="a6"/>
            <w:iCs/>
            <w:color w:val="auto"/>
            <w:sz w:val="24"/>
            <w:szCs w:val="24"/>
            <w:u w:val="none"/>
            <w:shd w:val="clear" w:color="auto" w:fill="FFFFFF"/>
          </w:rPr>
          <w:t>7806/77</w:t>
        </w:r>
      </w:hyperlink>
      <w:r w:rsidRPr="00A20B0D">
        <w:rPr>
          <w:iCs/>
          <w:sz w:val="24"/>
          <w:szCs w:val="24"/>
          <w:shd w:val="clear" w:color="auto" w:fill="FFFFFF"/>
        </w:rPr>
        <w:t xml:space="preserve">) </w:t>
      </w:r>
      <w:r w:rsidRPr="00A20B0D">
        <w:rPr>
          <w:sz w:val="24"/>
          <w:szCs w:val="24"/>
          <w:lang w:val="uk-UA"/>
        </w:rPr>
        <w:t>// [Електронний ресурс]. — Режим доступу:</w:t>
      </w:r>
      <w:r w:rsidRPr="00A20B0D">
        <w:rPr>
          <w:sz w:val="24"/>
          <w:szCs w:val="24"/>
        </w:rPr>
        <w:t xml:space="preserve"> https://hudoc.echr.coe.int/eng#{"itemid":["001-57608"]}</w:t>
      </w:r>
    </w:p>
    <w:p w:rsidR="00D5742E" w:rsidRPr="00A20B0D" w:rsidRDefault="00D5742E" w:rsidP="00A20B0D">
      <w:pPr>
        <w:pStyle w:val="s32b251d"/>
        <w:numPr>
          <w:ilvl w:val="0"/>
          <w:numId w:val="25"/>
        </w:numPr>
        <w:shd w:val="clear" w:color="auto" w:fill="FFFFFF"/>
        <w:tabs>
          <w:tab w:val="left" w:pos="326"/>
        </w:tabs>
        <w:spacing w:before="0" w:beforeAutospacing="0" w:after="0" w:afterAutospacing="0"/>
        <w:ind w:firstLine="709"/>
        <w:jc w:val="both"/>
        <w:rPr>
          <w:lang w:val="uk-UA"/>
        </w:rPr>
      </w:pPr>
      <w:r w:rsidRPr="00A20B0D">
        <w:rPr>
          <w:lang w:val="uk-UA"/>
        </w:rPr>
        <w:t xml:space="preserve">Рішення Європейського суду з прав людини від </w:t>
      </w:r>
      <w:r w:rsidRPr="00A20B0D">
        <w:t xml:space="preserve">11 </w:t>
      </w:r>
      <w:proofErr w:type="spellStart"/>
      <w:r w:rsidRPr="00A20B0D">
        <w:t>січня</w:t>
      </w:r>
      <w:proofErr w:type="spellEnd"/>
      <w:r w:rsidRPr="00A20B0D">
        <w:t xml:space="preserve"> 200</w:t>
      </w:r>
      <w:r w:rsidRPr="00A20B0D">
        <w:rPr>
          <w:lang w:val="uk-UA"/>
        </w:rPr>
        <w:t>6</w:t>
      </w:r>
      <w:r w:rsidRPr="00A20B0D">
        <w:t xml:space="preserve"> року у </w:t>
      </w:r>
      <w:proofErr w:type="spellStart"/>
      <w:r w:rsidRPr="00A20B0D">
        <w:t>справі</w:t>
      </w:r>
      <w:proofErr w:type="spellEnd"/>
      <w:r w:rsidRPr="00A20B0D">
        <w:t xml:space="preserve"> </w:t>
      </w:r>
      <w:proofErr w:type="spellStart"/>
      <w:r w:rsidRPr="00A20B0D">
        <w:t>Соренсен</w:t>
      </w:r>
      <w:proofErr w:type="spellEnd"/>
      <w:r w:rsidRPr="00A20B0D">
        <w:t xml:space="preserve"> і </w:t>
      </w:r>
      <w:proofErr w:type="spellStart"/>
      <w:r w:rsidRPr="00A20B0D">
        <w:t>Расмусен</w:t>
      </w:r>
      <w:proofErr w:type="spellEnd"/>
      <w:r w:rsidRPr="00A20B0D">
        <w:t xml:space="preserve"> </w:t>
      </w:r>
      <w:proofErr w:type="spellStart"/>
      <w:r w:rsidRPr="00A20B0D">
        <w:t>проти</w:t>
      </w:r>
      <w:proofErr w:type="spellEnd"/>
      <w:r w:rsidRPr="00A20B0D">
        <w:t xml:space="preserve"> </w:t>
      </w:r>
      <w:proofErr w:type="spellStart"/>
      <w:r w:rsidRPr="00A20B0D">
        <w:t>Данії</w:t>
      </w:r>
      <w:proofErr w:type="spellEnd"/>
      <w:r w:rsidRPr="00A20B0D">
        <w:t xml:space="preserve"> (</w:t>
      </w:r>
      <w:r w:rsidRPr="00A20B0D">
        <w:rPr>
          <w:lang w:val="en-US"/>
        </w:rPr>
        <w:t>Case</w:t>
      </w:r>
      <w:r w:rsidRPr="00A20B0D">
        <w:t xml:space="preserve"> </w:t>
      </w:r>
      <w:r w:rsidRPr="00A20B0D">
        <w:rPr>
          <w:lang w:val="en-US"/>
        </w:rPr>
        <w:t>of</w:t>
      </w:r>
      <w:r w:rsidRPr="00A20B0D">
        <w:t xml:space="preserve"> </w:t>
      </w:r>
      <w:r w:rsidRPr="00A20B0D">
        <w:rPr>
          <w:lang w:val="en-US"/>
        </w:rPr>
        <w:t>Sorensen</w:t>
      </w:r>
      <w:r w:rsidRPr="00A20B0D">
        <w:t xml:space="preserve"> </w:t>
      </w:r>
      <w:r w:rsidRPr="00A20B0D">
        <w:rPr>
          <w:lang w:val="en-US"/>
        </w:rPr>
        <w:t>and</w:t>
      </w:r>
      <w:r w:rsidRPr="00A20B0D">
        <w:t xml:space="preserve"> </w:t>
      </w:r>
      <w:r w:rsidRPr="00A20B0D">
        <w:rPr>
          <w:lang w:val="en-US"/>
        </w:rPr>
        <w:t>Rasmussen</w:t>
      </w:r>
      <w:r w:rsidRPr="00A20B0D">
        <w:t xml:space="preserve"> </w:t>
      </w:r>
      <w:r w:rsidRPr="00A20B0D">
        <w:rPr>
          <w:rStyle w:val="s7d2086b4"/>
          <w:bCs/>
          <w:lang w:val="en-US"/>
        </w:rPr>
        <w:t>v</w:t>
      </w:r>
      <w:r w:rsidRPr="00A20B0D">
        <w:rPr>
          <w:rStyle w:val="s7d2086b4"/>
          <w:bCs/>
        </w:rPr>
        <w:t xml:space="preserve">. </w:t>
      </w:r>
      <w:r w:rsidRPr="00A20B0D">
        <w:rPr>
          <w:rStyle w:val="s7d2086b4"/>
          <w:bCs/>
          <w:lang w:val="en-US"/>
        </w:rPr>
        <w:t>Denmark</w:t>
      </w:r>
      <w:r w:rsidRPr="00A20B0D">
        <w:rPr>
          <w:rStyle w:val="s7d2086b4"/>
          <w:bCs/>
        </w:rPr>
        <w:t xml:space="preserve"> </w:t>
      </w:r>
      <w:r w:rsidRPr="00A20B0D">
        <w:rPr>
          <w:iCs/>
          <w:shd w:val="clear" w:color="auto" w:fill="FFFFFF"/>
        </w:rPr>
        <w:t>(</w:t>
      </w:r>
      <w:proofErr w:type="spellStart"/>
      <w:r w:rsidRPr="00A20B0D">
        <w:rPr>
          <w:iCs/>
          <w:shd w:val="clear" w:color="auto" w:fill="FFFFFF"/>
        </w:rPr>
        <w:t>Applications</w:t>
      </w:r>
      <w:proofErr w:type="spellEnd"/>
      <w:r w:rsidRPr="00A20B0D">
        <w:rPr>
          <w:iCs/>
          <w:shd w:val="clear" w:color="auto" w:fill="FFFFFF"/>
        </w:rPr>
        <w:t xml:space="preserve"> </w:t>
      </w:r>
      <w:proofErr w:type="spellStart"/>
      <w:r w:rsidRPr="00A20B0D">
        <w:rPr>
          <w:iCs/>
          <w:shd w:val="clear" w:color="auto" w:fill="FFFFFF"/>
        </w:rPr>
        <w:t>nos</w:t>
      </w:r>
      <w:proofErr w:type="spellEnd"/>
      <w:r w:rsidRPr="00A20B0D">
        <w:rPr>
          <w:iCs/>
          <w:shd w:val="clear" w:color="auto" w:fill="FFFFFF"/>
        </w:rPr>
        <w:t>. </w:t>
      </w:r>
      <w:hyperlink r:id="rId28" w:anchor="{&quot;appno&quot;:[&quot;52562/99&quot;]}" w:tgtFrame="_blank" w:history="1">
        <w:r w:rsidRPr="00E01FAC">
          <w:rPr>
            <w:rStyle w:val="a6"/>
            <w:iCs/>
            <w:color w:val="auto"/>
            <w:u w:val="none"/>
            <w:shd w:val="clear" w:color="auto" w:fill="FFFFFF"/>
          </w:rPr>
          <w:t>52562/99</w:t>
        </w:r>
      </w:hyperlink>
      <w:r w:rsidRPr="00A20B0D">
        <w:rPr>
          <w:iCs/>
          <w:shd w:val="clear" w:color="auto" w:fill="FFFFFF"/>
          <w:lang w:val="en-US"/>
        </w:rPr>
        <w:t> and </w:t>
      </w:r>
      <w:hyperlink r:id="rId29" w:anchor="{&quot;appno&quot;:[&quot;52620/99&quot;]}" w:tgtFrame="_blank" w:history="1">
        <w:r w:rsidRPr="00E01FAC">
          <w:rPr>
            <w:rStyle w:val="a6"/>
            <w:iCs/>
            <w:color w:val="auto"/>
            <w:u w:val="none"/>
            <w:shd w:val="clear" w:color="auto" w:fill="FFFFFF"/>
          </w:rPr>
          <w:t>52620/99</w:t>
        </w:r>
      </w:hyperlink>
      <w:r w:rsidRPr="00E01FAC">
        <w:rPr>
          <w:iCs/>
          <w:shd w:val="clear" w:color="auto" w:fill="FFFFFF"/>
        </w:rPr>
        <w:t>)</w:t>
      </w:r>
      <w:r w:rsidRPr="00A20B0D">
        <w:rPr>
          <w:lang w:val="uk-UA"/>
        </w:rPr>
        <w:t xml:space="preserve"> // [Електронний ресурс]. — Режим доступу: https://hudoc.echr.coe.int/eng#{"fulltext":["Sorensen  Rasmussen"],"documentcollectionid2":["GRANDCHAMBER","CHAMBER"],"itemid":["001-72015"]}.</w:t>
      </w:r>
    </w:p>
    <w:p w:rsidR="00D5742E" w:rsidRPr="00A20B0D" w:rsidRDefault="00D5742E" w:rsidP="00A20B0D">
      <w:pPr>
        <w:pStyle w:val="a7"/>
        <w:numPr>
          <w:ilvl w:val="0"/>
          <w:numId w:val="25"/>
        </w:numPr>
        <w:ind w:firstLine="709"/>
        <w:jc w:val="both"/>
        <w:rPr>
          <w:sz w:val="24"/>
          <w:szCs w:val="24"/>
          <w:lang w:val="uk-UA"/>
        </w:rPr>
      </w:pPr>
      <w:r w:rsidRPr="00A20B0D">
        <w:rPr>
          <w:sz w:val="24"/>
          <w:szCs w:val="24"/>
          <w:lang w:val="uk-UA"/>
        </w:rPr>
        <w:t xml:space="preserve">Рішення Європейського суду з прав людини </w:t>
      </w:r>
      <w:r w:rsidRPr="00A20B0D">
        <w:rPr>
          <w:sz w:val="24"/>
          <w:szCs w:val="24"/>
          <w:shd w:val="clear" w:color="auto" w:fill="FFFFFF"/>
          <w:lang w:val="uk-UA"/>
        </w:rPr>
        <w:t>від 27 лютого 2007 року у справі Асоціація локомотивних інженерів та пожежників проти Сполученого Королівства (</w:t>
      </w:r>
      <w:proofErr w:type="spellStart"/>
      <w:r w:rsidRPr="00A20B0D">
        <w:rPr>
          <w:sz w:val="24"/>
          <w:szCs w:val="24"/>
          <w:shd w:val="clear" w:color="auto" w:fill="FFFFFF"/>
        </w:rPr>
        <w:t>Associated</w:t>
      </w:r>
      <w:proofErr w:type="spellEnd"/>
      <w:r w:rsidRPr="00A20B0D">
        <w:rPr>
          <w:sz w:val="24"/>
          <w:szCs w:val="24"/>
          <w:shd w:val="clear" w:color="auto" w:fill="FFFFFF"/>
          <w:lang w:val="uk-UA"/>
        </w:rPr>
        <w:t xml:space="preserve"> </w:t>
      </w:r>
      <w:proofErr w:type="spellStart"/>
      <w:r w:rsidRPr="00A20B0D">
        <w:rPr>
          <w:sz w:val="24"/>
          <w:szCs w:val="24"/>
          <w:shd w:val="clear" w:color="auto" w:fill="FFFFFF"/>
        </w:rPr>
        <w:t>Society</w:t>
      </w:r>
      <w:proofErr w:type="spellEnd"/>
      <w:r w:rsidRPr="00A20B0D">
        <w:rPr>
          <w:sz w:val="24"/>
          <w:szCs w:val="24"/>
          <w:shd w:val="clear" w:color="auto" w:fill="FFFFFF"/>
          <w:lang w:val="uk-UA"/>
        </w:rPr>
        <w:t xml:space="preserve"> </w:t>
      </w:r>
      <w:proofErr w:type="spellStart"/>
      <w:r w:rsidRPr="00A20B0D">
        <w:rPr>
          <w:sz w:val="24"/>
          <w:szCs w:val="24"/>
          <w:shd w:val="clear" w:color="auto" w:fill="FFFFFF"/>
        </w:rPr>
        <w:t>of</w:t>
      </w:r>
      <w:proofErr w:type="spellEnd"/>
      <w:r w:rsidRPr="00A20B0D">
        <w:rPr>
          <w:sz w:val="24"/>
          <w:szCs w:val="24"/>
          <w:shd w:val="clear" w:color="auto" w:fill="FFFFFF"/>
          <w:lang w:val="uk-UA"/>
        </w:rPr>
        <w:t xml:space="preserve"> </w:t>
      </w:r>
      <w:proofErr w:type="spellStart"/>
      <w:r w:rsidRPr="00A20B0D">
        <w:rPr>
          <w:sz w:val="24"/>
          <w:szCs w:val="24"/>
          <w:shd w:val="clear" w:color="auto" w:fill="FFFFFF"/>
        </w:rPr>
        <w:t>Locomotive</w:t>
      </w:r>
      <w:proofErr w:type="spellEnd"/>
      <w:r w:rsidRPr="00A20B0D">
        <w:rPr>
          <w:sz w:val="24"/>
          <w:szCs w:val="24"/>
          <w:shd w:val="clear" w:color="auto" w:fill="FFFFFF"/>
          <w:lang w:val="uk-UA"/>
        </w:rPr>
        <w:t xml:space="preserve"> </w:t>
      </w:r>
      <w:proofErr w:type="spellStart"/>
      <w:r w:rsidRPr="00A20B0D">
        <w:rPr>
          <w:sz w:val="24"/>
          <w:szCs w:val="24"/>
          <w:shd w:val="clear" w:color="auto" w:fill="FFFFFF"/>
        </w:rPr>
        <w:t>Engineers</w:t>
      </w:r>
      <w:proofErr w:type="spellEnd"/>
      <w:r w:rsidRPr="00A20B0D">
        <w:rPr>
          <w:sz w:val="24"/>
          <w:szCs w:val="24"/>
          <w:shd w:val="clear" w:color="auto" w:fill="FFFFFF"/>
          <w:lang w:val="uk-UA"/>
        </w:rPr>
        <w:t xml:space="preserve"> </w:t>
      </w:r>
      <w:proofErr w:type="spellStart"/>
      <w:r w:rsidRPr="00A20B0D">
        <w:rPr>
          <w:sz w:val="24"/>
          <w:szCs w:val="24"/>
          <w:shd w:val="clear" w:color="auto" w:fill="FFFFFF"/>
        </w:rPr>
        <w:t>and</w:t>
      </w:r>
      <w:proofErr w:type="spellEnd"/>
      <w:r w:rsidRPr="00A20B0D">
        <w:rPr>
          <w:sz w:val="24"/>
          <w:szCs w:val="24"/>
          <w:shd w:val="clear" w:color="auto" w:fill="FFFFFF"/>
          <w:lang w:val="uk-UA"/>
        </w:rPr>
        <w:t xml:space="preserve"> </w:t>
      </w:r>
      <w:proofErr w:type="spellStart"/>
      <w:r w:rsidRPr="00A20B0D">
        <w:rPr>
          <w:sz w:val="24"/>
          <w:szCs w:val="24"/>
          <w:shd w:val="clear" w:color="auto" w:fill="FFFFFF"/>
        </w:rPr>
        <w:t>Firemen</w:t>
      </w:r>
      <w:proofErr w:type="spellEnd"/>
      <w:r w:rsidRPr="00A20B0D">
        <w:rPr>
          <w:sz w:val="24"/>
          <w:szCs w:val="24"/>
          <w:shd w:val="clear" w:color="auto" w:fill="FFFFFF"/>
          <w:lang w:val="uk-UA"/>
        </w:rPr>
        <w:t xml:space="preserve"> (</w:t>
      </w:r>
      <w:r w:rsidRPr="00A20B0D">
        <w:rPr>
          <w:sz w:val="24"/>
          <w:szCs w:val="24"/>
          <w:shd w:val="clear" w:color="auto" w:fill="FFFFFF"/>
        </w:rPr>
        <w:t>ASLEF</w:t>
      </w:r>
      <w:r w:rsidRPr="00A20B0D">
        <w:rPr>
          <w:sz w:val="24"/>
          <w:szCs w:val="24"/>
          <w:shd w:val="clear" w:color="auto" w:fill="FFFFFF"/>
          <w:lang w:val="uk-UA"/>
        </w:rPr>
        <w:t xml:space="preserve">) </w:t>
      </w:r>
      <w:r w:rsidRPr="00A20B0D">
        <w:rPr>
          <w:sz w:val="24"/>
          <w:szCs w:val="24"/>
          <w:shd w:val="clear" w:color="auto" w:fill="FFFFFF"/>
        </w:rPr>
        <w:t>v</w:t>
      </w:r>
      <w:r w:rsidRPr="00A20B0D">
        <w:rPr>
          <w:sz w:val="24"/>
          <w:szCs w:val="24"/>
          <w:shd w:val="clear" w:color="auto" w:fill="FFFFFF"/>
          <w:lang w:val="uk-UA"/>
        </w:rPr>
        <w:t xml:space="preserve">. </w:t>
      </w:r>
      <w:proofErr w:type="spellStart"/>
      <w:r w:rsidRPr="00A20B0D">
        <w:rPr>
          <w:sz w:val="24"/>
          <w:szCs w:val="24"/>
          <w:shd w:val="clear" w:color="auto" w:fill="FFFFFF"/>
        </w:rPr>
        <w:t>the</w:t>
      </w:r>
      <w:proofErr w:type="spellEnd"/>
      <w:r w:rsidRPr="00A20B0D">
        <w:rPr>
          <w:sz w:val="24"/>
          <w:szCs w:val="24"/>
          <w:shd w:val="clear" w:color="auto" w:fill="FFFFFF"/>
          <w:lang w:val="uk-UA"/>
        </w:rPr>
        <w:t xml:space="preserve"> </w:t>
      </w:r>
      <w:proofErr w:type="spellStart"/>
      <w:r w:rsidRPr="00A20B0D">
        <w:rPr>
          <w:sz w:val="24"/>
          <w:szCs w:val="24"/>
          <w:shd w:val="clear" w:color="auto" w:fill="FFFFFF"/>
        </w:rPr>
        <w:t>United</w:t>
      </w:r>
      <w:proofErr w:type="spellEnd"/>
      <w:r w:rsidRPr="00A20B0D">
        <w:rPr>
          <w:sz w:val="24"/>
          <w:szCs w:val="24"/>
          <w:shd w:val="clear" w:color="auto" w:fill="FFFFFF"/>
          <w:lang w:val="uk-UA"/>
        </w:rPr>
        <w:t xml:space="preserve"> </w:t>
      </w:r>
      <w:proofErr w:type="spellStart"/>
      <w:r w:rsidRPr="00A20B0D">
        <w:rPr>
          <w:sz w:val="24"/>
          <w:szCs w:val="24"/>
          <w:shd w:val="clear" w:color="auto" w:fill="FFFFFF"/>
        </w:rPr>
        <w:t>Kingdom</w:t>
      </w:r>
      <w:proofErr w:type="spellEnd"/>
      <w:r w:rsidRPr="00A20B0D">
        <w:rPr>
          <w:sz w:val="24"/>
          <w:szCs w:val="24"/>
          <w:shd w:val="clear" w:color="auto" w:fill="FFFFFF"/>
          <w:lang w:val="uk-UA"/>
        </w:rPr>
        <w:t xml:space="preserve"> </w:t>
      </w:r>
      <w:r w:rsidRPr="00A20B0D">
        <w:rPr>
          <w:iCs/>
          <w:sz w:val="24"/>
          <w:szCs w:val="24"/>
          <w:shd w:val="clear" w:color="auto" w:fill="FFFFFF"/>
          <w:lang w:val="uk-UA"/>
        </w:rPr>
        <w:t>(</w:t>
      </w:r>
      <w:proofErr w:type="spellStart"/>
      <w:r w:rsidRPr="00A20B0D">
        <w:rPr>
          <w:iCs/>
          <w:sz w:val="24"/>
          <w:szCs w:val="24"/>
          <w:shd w:val="clear" w:color="auto" w:fill="FFFFFF"/>
        </w:rPr>
        <w:t>Application</w:t>
      </w:r>
      <w:proofErr w:type="spellEnd"/>
      <w:r w:rsidRPr="00A20B0D">
        <w:rPr>
          <w:iCs/>
          <w:sz w:val="24"/>
          <w:szCs w:val="24"/>
          <w:shd w:val="clear" w:color="auto" w:fill="FFFFFF"/>
          <w:lang w:val="uk-UA"/>
        </w:rPr>
        <w:t xml:space="preserve"> </w:t>
      </w:r>
      <w:proofErr w:type="spellStart"/>
      <w:r w:rsidRPr="00A20B0D">
        <w:rPr>
          <w:iCs/>
          <w:sz w:val="24"/>
          <w:szCs w:val="24"/>
          <w:shd w:val="clear" w:color="auto" w:fill="FFFFFF"/>
        </w:rPr>
        <w:t>no</w:t>
      </w:r>
      <w:proofErr w:type="spellEnd"/>
      <w:r w:rsidRPr="00A20B0D">
        <w:rPr>
          <w:iCs/>
          <w:sz w:val="24"/>
          <w:szCs w:val="24"/>
          <w:shd w:val="clear" w:color="auto" w:fill="FFFFFF"/>
          <w:lang w:val="uk-UA"/>
        </w:rPr>
        <w:t>.</w:t>
      </w:r>
      <w:r w:rsidRPr="00A20B0D">
        <w:rPr>
          <w:iCs/>
          <w:sz w:val="24"/>
          <w:szCs w:val="24"/>
          <w:shd w:val="clear" w:color="auto" w:fill="FFFFFF"/>
        </w:rPr>
        <w:t> </w:t>
      </w:r>
      <w:hyperlink r:id="rId30" w:anchor="{&quot;appno&quot;:[&quot;11002/05&quot;]}" w:tgtFrame="_blank" w:history="1">
        <w:r w:rsidRPr="00A20B0D">
          <w:rPr>
            <w:rStyle w:val="a6"/>
            <w:iCs/>
            <w:color w:val="auto"/>
            <w:sz w:val="24"/>
            <w:szCs w:val="24"/>
            <w:u w:val="none"/>
            <w:shd w:val="clear" w:color="auto" w:fill="FFFFFF"/>
            <w:lang w:val="uk-UA"/>
          </w:rPr>
          <w:t>11002/05</w:t>
        </w:r>
      </w:hyperlink>
      <w:r w:rsidRPr="00A20B0D">
        <w:rPr>
          <w:iCs/>
          <w:sz w:val="24"/>
          <w:szCs w:val="24"/>
          <w:shd w:val="clear" w:color="auto" w:fill="FFFFFF"/>
          <w:lang w:val="uk-UA"/>
        </w:rPr>
        <w:t>)</w:t>
      </w:r>
      <w:r w:rsidRPr="00A20B0D">
        <w:rPr>
          <w:sz w:val="24"/>
          <w:szCs w:val="24"/>
          <w:lang w:val="uk-UA"/>
        </w:rPr>
        <w:t xml:space="preserve"> // [Електронний ресурс]. — Режим доступу: https://hudoc.echr.coe.int/eng#{"itemid":["001-79604"]}</w:t>
      </w:r>
    </w:p>
    <w:p w:rsidR="00D5742E" w:rsidRPr="00A20B0D" w:rsidRDefault="00D5742E" w:rsidP="00A20B0D">
      <w:pPr>
        <w:pStyle w:val="a7"/>
        <w:numPr>
          <w:ilvl w:val="0"/>
          <w:numId w:val="25"/>
        </w:numPr>
        <w:ind w:firstLine="709"/>
        <w:jc w:val="both"/>
        <w:rPr>
          <w:sz w:val="24"/>
          <w:szCs w:val="24"/>
          <w:lang w:val="uk-UA"/>
        </w:rPr>
      </w:pPr>
      <w:r w:rsidRPr="00A20B0D">
        <w:rPr>
          <w:sz w:val="24"/>
          <w:szCs w:val="24"/>
          <w:lang w:val="uk-UA"/>
        </w:rPr>
        <w:t xml:space="preserve">Рішення Європейського суду з прав людини від 30 липня 2009 року у справі </w:t>
      </w:r>
      <w:proofErr w:type="spellStart"/>
      <w:r w:rsidRPr="00A20B0D">
        <w:rPr>
          <w:sz w:val="24"/>
          <w:szCs w:val="24"/>
          <w:lang w:val="uk-UA"/>
        </w:rPr>
        <w:t>Данілєнков</w:t>
      </w:r>
      <w:proofErr w:type="spellEnd"/>
      <w:r w:rsidRPr="00A20B0D">
        <w:rPr>
          <w:sz w:val="24"/>
          <w:szCs w:val="24"/>
          <w:lang w:val="uk-UA"/>
        </w:rPr>
        <w:t xml:space="preserve"> та інші проти Росії (</w:t>
      </w:r>
      <w:proofErr w:type="spellStart"/>
      <w:r w:rsidRPr="00A20B0D">
        <w:rPr>
          <w:bCs/>
          <w:iCs/>
          <w:sz w:val="24"/>
          <w:szCs w:val="24"/>
          <w:shd w:val="clear" w:color="auto" w:fill="FFFFFF"/>
        </w:rPr>
        <w:t>Danilenkov</w:t>
      </w:r>
      <w:proofErr w:type="spellEnd"/>
      <w:r w:rsidRPr="00A20B0D">
        <w:rPr>
          <w:bCs/>
          <w:iCs/>
          <w:sz w:val="24"/>
          <w:szCs w:val="24"/>
          <w:shd w:val="clear" w:color="auto" w:fill="FFFFFF"/>
          <w:lang w:val="uk-UA"/>
        </w:rPr>
        <w:t xml:space="preserve"> </w:t>
      </w:r>
      <w:proofErr w:type="spellStart"/>
      <w:r w:rsidRPr="00A20B0D">
        <w:rPr>
          <w:bCs/>
          <w:iCs/>
          <w:sz w:val="24"/>
          <w:szCs w:val="24"/>
          <w:shd w:val="clear" w:color="auto" w:fill="FFFFFF"/>
        </w:rPr>
        <w:t>and</w:t>
      </w:r>
      <w:proofErr w:type="spellEnd"/>
      <w:r w:rsidRPr="00A20B0D">
        <w:rPr>
          <w:bCs/>
          <w:iCs/>
          <w:sz w:val="24"/>
          <w:szCs w:val="24"/>
          <w:shd w:val="clear" w:color="auto" w:fill="FFFFFF"/>
          <w:lang w:val="uk-UA"/>
        </w:rPr>
        <w:t xml:space="preserve"> </w:t>
      </w:r>
      <w:proofErr w:type="spellStart"/>
      <w:r w:rsidRPr="00A20B0D">
        <w:rPr>
          <w:bCs/>
          <w:iCs/>
          <w:sz w:val="24"/>
          <w:szCs w:val="24"/>
          <w:shd w:val="clear" w:color="auto" w:fill="FFFFFF"/>
        </w:rPr>
        <w:t>Others</w:t>
      </w:r>
      <w:proofErr w:type="spellEnd"/>
      <w:r w:rsidRPr="00A20B0D">
        <w:rPr>
          <w:bCs/>
          <w:iCs/>
          <w:sz w:val="24"/>
          <w:szCs w:val="24"/>
          <w:shd w:val="clear" w:color="auto" w:fill="FFFFFF"/>
          <w:lang w:val="uk-UA"/>
        </w:rPr>
        <w:t xml:space="preserve"> </w:t>
      </w:r>
      <w:r w:rsidRPr="00A20B0D">
        <w:rPr>
          <w:bCs/>
          <w:iCs/>
          <w:sz w:val="24"/>
          <w:szCs w:val="24"/>
          <w:shd w:val="clear" w:color="auto" w:fill="FFFFFF"/>
        </w:rPr>
        <w:t>v</w:t>
      </w:r>
      <w:r w:rsidRPr="00A20B0D">
        <w:rPr>
          <w:bCs/>
          <w:iCs/>
          <w:sz w:val="24"/>
          <w:szCs w:val="24"/>
          <w:shd w:val="clear" w:color="auto" w:fill="FFFFFF"/>
          <w:lang w:val="uk-UA"/>
        </w:rPr>
        <w:t xml:space="preserve">. </w:t>
      </w:r>
      <w:proofErr w:type="spellStart"/>
      <w:r w:rsidRPr="00A20B0D">
        <w:rPr>
          <w:bCs/>
          <w:iCs/>
          <w:sz w:val="24"/>
          <w:szCs w:val="24"/>
          <w:shd w:val="clear" w:color="auto" w:fill="FFFFFF"/>
        </w:rPr>
        <w:t>Russia</w:t>
      </w:r>
      <w:proofErr w:type="spellEnd"/>
      <w:r w:rsidRPr="00A20B0D">
        <w:rPr>
          <w:iCs/>
          <w:sz w:val="24"/>
          <w:szCs w:val="24"/>
          <w:shd w:val="clear" w:color="auto" w:fill="FFFFFF"/>
          <w:lang w:val="uk-UA"/>
        </w:rPr>
        <w:t xml:space="preserve"> (</w:t>
      </w:r>
      <w:proofErr w:type="spellStart"/>
      <w:r w:rsidRPr="00A20B0D">
        <w:rPr>
          <w:iCs/>
          <w:sz w:val="24"/>
          <w:szCs w:val="24"/>
          <w:shd w:val="clear" w:color="auto" w:fill="FFFFFF"/>
        </w:rPr>
        <w:t>Application</w:t>
      </w:r>
      <w:proofErr w:type="spellEnd"/>
      <w:r w:rsidRPr="00A20B0D">
        <w:rPr>
          <w:iCs/>
          <w:sz w:val="24"/>
          <w:szCs w:val="24"/>
          <w:shd w:val="clear" w:color="auto" w:fill="FFFFFF"/>
          <w:lang w:val="uk-UA"/>
        </w:rPr>
        <w:t xml:space="preserve"> </w:t>
      </w:r>
      <w:proofErr w:type="spellStart"/>
      <w:r w:rsidRPr="00A20B0D">
        <w:rPr>
          <w:iCs/>
          <w:sz w:val="24"/>
          <w:szCs w:val="24"/>
          <w:shd w:val="clear" w:color="auto" w:fill="FFFFFF"/>
        </w:rPr>
        <w:t>no</w:t>
      </w:r>
      <w:proofErr w:type="spellEnd"/>
      <w:r w:rsidRPr="00A20B0D">
        <w:rPr>
          <w:iCs/>
          <w:sz w:val="24"/>
          <w:szCs w:val="24"/>
          <w:shd w:val="clear" w:color="auto" w:fill="FFFFFF"/>
          <w:lang w:val="uk-UA"/>
        </w:rPr>
        <w:t>.</w:t>
      </w:r>
      <w:r w:rsidRPr="00A20B0D">
        <w:rPr>
          <w:iCs/>
          <w:sz w:val="24"/>
          <w:szCs w:val="24"/>
          <w:shd w:val="clear" w:color="auto" w:fill="FFFFFF"/>
        </w:rPr>
        <w:t> </w:t>
      </w:r>
      <w:hyperlink r:id="rId31" w:anchor="{&quot;appno&quot;:[&quot;67336/01&quot;]}" w:tgtFrame="_blank" w:history="1">
        <w:r w:rsidRPr="00A20B0D">
          <w:rPr>
            <w:rStyle w:val="a6"/>
            <w:iCs/>
            <w:color w:val="auto"/>
            <w:sz w:val="24"/>
            <w:szCs w:val="24"/>
            <w:u w:val="none"/>
            <w:shd w:val="clear" w:color="auto" w:fill="FFFFFF"/>
            <w:lang w:val="uk-UA"/>
          </w:rPr>
          <w:t>67336/01</w:t>
        </w:r>
      </w:hyperlink>
      <w:r w:rsidRPr="00A20B0D">
        <w:rPr>
          <w:iCs/>
          <w:sz w:val="24"/>
          <w:szCs w:val="24"/>
          <w:shd w:val="clear" w:color="auto" w:fill="FFFFFF"/>
          <w:lang w:val="uk-UA"/>
        </w:rPr>
        <w:t xml:space="preserve">) </w:t>
      </w:r>
      <w:r w:rsidRPr="00A20B0D">
        <w:rPr>
          <w:sz w:val="24"/>
          <w:szCs w:val="24"/>
          <w:lang w:val="uk-UA"/>
        </w:rPr>
        <w:t>// [Електронний ресурс]. — Режим доступу: https://hudoc.echr.coe.int/eng#{"itemid":["001-93854"]}</w:t>
      </w:r>
    </w:p>
    <w:p w:rsidR="00D5742E" w:rsidRPr="00A20B0D" w:rsidRDefault="00D5742E" w:rsidP="00A20B0D">
      <w:pPr>
        <w:pStyle w:val="a7"/>
        <w:numPr>
          <w:ilvl w:val="0"/>
          <w:numId w:val="25"/>
        </w:numPr>
        <w:ind w:firstLine="709"/>
        <w:jc w:val="both"/>
        <w:rPr>
          <w:sz w:val="24"/>
          <w:szCs w:val="24"/>
          <w:lang w:val="uk-UA"/>
        </w:rPr>
      </w:pPr>
      <w:r w:rsidRPr="00A20B0D">
        <w:rPr>
          <w:sz w:val="24"/>
          <w:szCs w:val="24"/>
          <w:lang w:val="uk-UA"/>
        </w:rPr>
        <w:t xml:space="preserve">Рішення Європейського суду з прав людини від 28 жовтня 2010 року у справі </w:t>
      </w:r>
      <w:proofErr w:type="spellStart"/>
      <w:r w:rsidRPr="00A20B0D">
        <w:rPr>
          <w:bCs/>
          <w:sz w:val="24"/>
          <w:szCs w:val="24"/>
          <w:shd w:val="clear" w:color="auto" w:fill="FFFFFF"/>
        </w:rPr>
        <w:t>Трофимчук</w:t>
      </w:r>
      <w:proofErr w:type="spellEnd"/>
      <w:r w:rsidRPr="00A20B0D">
        <w:rPr>
          <w:bCs/>
          <w:sz w:val="24"/>
          <w:szCs w:val="24"/>
          <w:shd w:val="clear" w:color="auto" w:fill="FFFFFF"/>
        </w:rPr>
        <w:t xml:space="preserve"> </w:t>
      </w:r>
      <w:proofErr w:type="spellStart"/>
      <w:r w:rsidRPr="00A20B0D">
        <w:rPr>
          <w:bCs/>
          <w:sz w:val="24"/>
          <w:szCs w:val="24"/>
          <w:shd w:val="clear" w:color="auto" w:fill="FFFFFF"/>
        </w:rPr>
        <w:t>проти</w:t>
      </w:r>
      <w:proofErr w:type="spellEnd"/>
      <w:r w:rsidRPr="00A20B0D">
        <w:rPr>
          <w:bCs/>
          <w:sz w:val="24"/>
          <w:szCs w:val="24"/>
          <w:shd w:val="clear" w:color="auto" w:fill="FFFFFF"/>
        </w:rPr>
        <w:t xml:space="preserve"> </w:t>
      </w:r>
      <w:proofErr w:type="spellStart"/>
      <w:r w:rsidRPr="00A20B0D">
        <w:rPr>
          <w:bCs/>
          <w:sz w:val="24"/>
          <w:szCs w:val="24"/>
          <w:shd w:val="clear" w:color="auto" w:fill="FFFFFF"/>
        </w:rPr>
        <w:t>України</w:t>
      </w:r>
      <w:proofErr w:type="spellEnd"/>
      <w:r w:rsidRPr="00A20B0D">
        <w:rPr>
          <w:bCs/>
          <w:sz w:val="24"/>
          <w:szCs w:val="24"/>
          <w:shd w:val="clear" w:color="auto" w:fill="FFFFFF"/>
          <w:lang w:val="uk-UA"/>
        </w:rPr>
        <w:t xml:space="preserve"> </w:t>
      </w:r>
      <w:r w:rsidRPr="00A20B0D">
        <w:rPr>
          <w:bCs/>
          <w:sz w:val="24"/>
          <w:szCs w:val="24"/>
          <w:shd w:val="clear" w:color="auto" w:fill="FFFFFF"/>
        </w:rPr>
        <w:t>(</w:t>
      </w:r>
      <w:proofErr w:type="spellStart"/>
      <w:r w:rsidRPr="00A20B0D">
        <w:rPr>
          <w:bCs/>
          <w:sz w:val="24"/>
          <w:szCs w:val="24"/>
          <w:shd w:val="clear" w:color="auto" w:fill="FFFFFF"/>
        </w:rPr>
        <w:t>Заява</w:t>
      </w:r>
      <w:proofErr w:type="spellEnd"/>
      <w:r w:rsidRPr="00A20B0D">
        <w:rPr>
          <w:bCs/>
          <w:sz w:val="24"/>
          <w:szCs w:val="24"/>
          <w:shd w:val="clear" w:color="auto" w:fill="FFFFFF"/>
        </w:rPr>
        <w:t xml:space="preserve"> № 4241/03)</w:t>
      </w:r>
      <w:r w:rsidRPr="00A20B0D">
        <w:rPr>
          <w:bCs/>
          <w:sz w:val="24"/>
          <w:szCs w:val="24"/>
          <w:shd w:val="clear" w:color="auto" w:fill="FFFFFF"/>
          <w:lang w:val="uk-UA"/>
        </w:rPr>
        <w:t xml:space="preserve"> </w:t>
      </w:r>
      <w:r w:rsidRPr="00A20B0D">
        <w:rPr>
          <w:sz w:val="24"/>
          <w:szCs w:val="24"/>
          <w:lang w:val="uk-UA"/>
        </w:rPr>
        <w:t>// [Електронний ресурс]. — Режим доступу: http://zakon3.rada.gov.ua/laws/show/974_846</w:t>
      </w:r>
    </w:p>
    <w:p w:rsidR="00A3477F" w:rsidRPr="00A20B0D" w:rsidRDefault="00A3477F" w:rsidP="00A20B0D">
      <w:pPr>
        <w:pStyle w:val="a5"/>
        <w:ind w:left="0" w:firstLine="709"/>
        <w:jc w:val="both"/>
        <w:rPr>
          <w:iCs/>
          <w:sz w:val="24"/>
          <w:szCs w:val="24"/>
        </w:rPr>
      </w:pPr>
    </w:p>
    <w:p w:rsidR="00345355" w:rsidRPr="00654291" w:rsidRDefault="00345355" w:rsidP="00A20B0D">
      <w:pPr>
        <w:shd w:val="clear" w:color="auto" w:fill="FFFFFF"/>
        <w:tabs>
          <w:tab w:val="left" w:pos="331"/>
        </w:tabs>
        <w:spacing w:after="0" w:line="240" w:lineRule="auto"/>
        <w:ind w:firstLine="709"/>
        <w:jc w:val="both"/>
        <w:rPr>
          <w:rFonts w:ascii="Times New Roman" w:hAnsi="Times New Roman" w:cs="Times New Roman"/>
          <w:b/>
          <w:iCs/>
          <w:sz w:val="24"/>
          <w:szCs w:val="24"/>
        </w:rPr>
      </w:pPr>
      <w:proofErr w:type="spellStart"/>
      <w:r w:rsidRPr="00654291">
        <w:rPr>
          <w:rFonts w:ascii="Times New Roman" w:hAnsi="Times New Roman" w:cs="Times New Roman"/>
          <w:b/>
          <w:sz w:val="24"/>
          <w:szCs w:val="24"/>
        </w:rPr>
        <w:t>Література</w:t>
      </w:r>
      <w:proofErr w:type="spellEnd"/>
      <w:r w:rsidRPr="00654291">
        <w:rPr>
          <w:rFonts w:ascii="Times New Roman" w:hAnsi="Times New Roman" w:cs="Times New Roman"/>
          <w:b/>
          <w:sz w:val="24"/>
          <w:szCs w:val="24"/>
        </w:rPr>
        <w:t xml:space="preserve"> до теми</w:t>
      </w:r>
    </w:p>
    <w:p w:rsidR="00A20B0D" w:rsidRPr="002E68B3" w:rsidRDefault="00A20B0D" w:rsidP="00A20B0D">
      <w:pPr>
        <w:pStyle w:val="a5"/>
        <w:numPr>
          <w:ilvl w:val="0"/>
          <w:numId w:val="26"/>
        </w:numPr>
        <w:ind w:left="0" w:firstLine="709"/>
        <w:jc w:val="both"/>
        <w:rPr>
          <w:iCs/>
          <w:sz w:val="24"/>
          <w:szCs w:val="24"/>
        </w:rPr>
      </w:pPr>
      <w:proofErr w:type="spellStart"/>
      <w:r w:rsidRPr="00A20B0D">
        <w:rPr>
          <w:iCs/>
          <w:sz w:val="24"/>
          <w:szCs w:val="24"/>
        </w:rPr>
        <w:t>Брильова</w:t>
      </w:r>
      <w:proofErr w:type="spellEnd"/>
      <w:r w:rsidRPr="00A20B0D">
        <w:rPr>
          <w:iCs/>
          <w:sz w:val="24"/>
          <w:szCs w:val="24"/>
        </w:rPr>
        <w:t xml:space="preserve"> О.В. Правовий статус організацій роботодавців, їх об'єднань як суб'єктів трудових правовідносин: </w:t>
      </w:r>
      <w:proofErr w:type="spellStart"/>
      <w:r w:rsidRPr="00A20B0D">
        <w:rPr>
          <w:sz w:val="24"/>
          <w:szCs w:val="24"/>
        </w:rPr>
        <w:t>дис</w:t>
      </w:r>
      <w:proofErr w:type="spellEnd"/>
      <w:r w:rsidRPr="00A20B0D">
        <w:rPr>
          <w:sz w:val="24"/>
          <w:szCs w:val="24"/>
        </w:rPr>
        <w:t>…</w:t>
      </w:r>
      <w:proofErr w:type="spellStart"/>
      <w:r w:rsidRPr="00A20B0D">
        <w:rPr>
          <w:sz w:val="24"/>
          <w:szCs w:val="24"/>
        </w:rPr>
        <w:t>канд</w:t>
      </w:r>
      <w:proofErr w:type="spellEnd"/>
      <w:r w:rsidRPr="00A20B0D">
        <w:rPr>
          <w:sz w:val="24"/>
          <w:szCs w:val="24"/>
        </w:rPr>
        <w:t xml:space="preserve">. </w:t>
      </w:r>
      <w:proofErr w:type="spellStart"/>
      <w:r w:rsidRPr="00A20B0D">
        <w:rPr>
          <w:sz w:val="24"/>
          <w:szCs w:val="24"/>
        </w:rPr>
        <w:t>юрид</w:t>
      </w:r>
      <w:proofErr w:type="spellEnd"/>
      <w:r w:rsidRPr="00A20B0D">
        <w:rPr>
          <w:sz w:val="24"/>
          <w:szCs w:val="24"/>
        </w:rPr>
        <w:t xml:space="preserve">. наук: 12.00.05/ О.В. </w:t>
      </w:r>
      <w:proofErr w:type="spellStart"/>
      <w:r w:rsidRPr="00A20B0D">
        <w:rPr>
          <w:sz w:val="24"/>
          <w:szCs w:val="24"/>
        </w:rPr>
        <w:t>Брильова</w:t>
      </w:r>
      <w:proofErr w:type="spellEnd"/>
      <w:r w:rsidRPr="00A20B0D">
        <w:rPr>
          <w:sz w:val="24"/>
          <w:szCs w:val="24"/>
        </w:rPr>
        <w:t xml:space="preserve">; Одеський </w:t>
      </w:r>
      <w:proofErr w:type="spellStart"/>
      <w:r w:rsidRPr="00A20B0D">
        <w:rPr>
          <w:sz w:val="24"/>
          <w:szCs w:val="24"/>
        </w:rPr>
        <w:t>нац</w:t>
      </w:r>
      <w:proofErr w:type="spellEnd"/>
      <w:r w:rsidRPr="00A20B0D">
        <w:rPr>
          <w:sz w:val="24"/>
          <w:szCs w:val="24"/>
        </w:rPr>
        <w:t xml:space="preserve">. </w:t>
      </w:r>
      <w:proofErr w:type="spellStart"/>
      <w:r w:rsidRPr="00A20B0D">
        <w:rPr>
          <w:sz w:val="24"/>
          <w:szCs w:val="24"/>
        </w:rPr>
        <w:t>універ</w:t>
      </w:r>
      <w:proofErr w:type="spellEnd"/>
      <w:r w:rsidRPr="00A20B0D">
        <w:rPr>
          <w:sz w:val="24"/>
          <w:szCs w:val="24"/>
        </w:rPr>
        <w:t xml:space="preserve">. імені І.І. </w:t>
      </w:r>
      <w:proofErr w:type="spellStart"/>
      <w:r w:rsidRPr="00A20B0D">
        <w:rPr>
          <w:sz w:val="24"/>
          <w:szCs w:val="24"/>
        </w:rPr>
        <w:t>Мечнікова</w:t>
      </w:r>
      <w:proofErr w:type="spellEnd"/>
      <w:r w:rsidRPr="00A20B0D">
        <w:rPr>
          <w:sz w:val="24"/>
          <w:szCs w:val="24"/>
        </w:rPr>
        <w:t>. – Одеса, 2015.- 191 с. [Електронний ресурс] -</w:t>
      </w:r>
      <w:r w:rsidRPr="00A20B0D">
        <w:rPr>
          <w:sz w:val="24"/>
          <w:szCs w:val="24"/>
          <w:lang w:val="ru-RU"/>
        </w:rPr>
        <w:t> </w:t>
      </w:r>
      <w:r w:rsidRPr="00A20B0D">
        <w:rPr>
          <w:sz w:val="24"/>
          <w:szCs w:val="24"/>
        </w:rPr>
        <w:t xml:space="preserve">Режим доступу: </w:t>
      </w:r>
      <w:r w:rsidRPr="002E68B3">
        <w:rPr>
          <w:sz w:val="24"/>
          <w:szCs w:val="24"/>
        </w:rPr>
        <w:t>http://dspace.onua.edu.ua/bitstream/handle/11300/4617/%D0%94%D0%B8%D1%81%D0%B5%D1%80%D1%82%D0%B0%D1%86%D1%96%D1%8F%20%D0%91%D1%80%D0%B8%D0%BB%D1%8C%D0%BE%D0%B2%D0%B0%20%D0%9E.%D0%92..pdf?sequence=4&amp;isAllowed=y</w:t>
      </w:r>
    </w:p>
    <w:p w:rsidR="00AD117F" w:rsidRPr="00A20B0D" w:rsidRDefault="00AD117F" w:rsidP="00A20B0D">
      <w:pPr>
        <w:widowControl w:val="0"/>
        <w:numPr>
          <w:ilvl w:val="0"/>
          <w:numId w:val="26"/>
        </w:numPr>
        <w:shd w:val="clear" w:color="auto" w:fill="FFFFFF"/>
        <w:tabs>
          <w:tab w:val="left" w:pos="326"/>
        </w:tabs>
        <w:autoSpaceDE w:val="0"/>
        <w:autoSpaceDN w:val="0"/>
        <w:adjustRightInd w:val="0"/>
        <w:spacing w:after="0" w:line="240" w:lineRule="auto"/>
        <w:ind w:firstLine="709"/>
        <w:jc w:val="both"/>
        <w:rPr>
          <w:rFonts w:ascii="Times New Roman" w:hAnsi="Times New Roman" w:cs="Times New Roman"/>
          <w:sz w:val="24"/>
          <w:szCs w:val="24"/>
          <w:lang w:val="uk-UA"/>
        </w:rPr>
      </w:pPr>
      <w:r w:rsidRPr="00A20B0D">
        <w:rPr>
          <w:rFonts w:ascii="Times New Roman" w:hAnsi="Times New Roman" w:cs="Times New Roman"/>
          <w:iCs/>
          <w:sz w:val="24"/>
          <w:szCs w:val="24"/>
          <w:lang w:val="uk-UA"/>
        </w:rPr>
        <w:t xml:space="preserve">Гончарова Г., </w:t>
      </w:r>
      <w:proofErr w:type="spellStart"/>
      <w:r w:rsidRPr="00A20B0D">
        <w:rPr>
          <w:rFonts w:ascii="Times New Roman" w:hAnsi="Times New Roman" w:cs="Times New Roman"/>
          <w:iCs/>
          <w:sz w:val="24"/>
          <w:szCs w:val="24"/>
          <w:lang w:val="uk-UA"/>
        </w:rPr>
        <w:t>Жернаков</w:t>
      </w:r>
      <w:proofErr w:type="spellEnd"/>
      <w:r w:rsidRPr="00A20B0D">
        <w:rPr>
          <w:rFonts w:ascii="Times New Roman" w:hAnsi="Times New Roman" w:cs="Times New Roman"/>
          <w:iCs/>
          <w:sz w:val="24"/>
          <w:szCs w:val="24"/>
          <w:lang w:val="uk-UA"/>
        </w:rPr>
        <w:t xml:space="preserve"> В. </w:t>
      </w:r>
      <w:r w:rsidRPr="00A20B0D">
        <w:rPr>
          <w:rFonts w:ascii="Times New Roman" w:hAnsi="Times New Roman" w:cs="Times New Roman"/>
          <w:sz w:val="24"/>
          <w:szCs w:val="24"/>
          <w:lang w:val="uk-UA"/>
        </w:rPr>
        <w:t>Сфера укладення колективного дого</w:t>
      </w:r>
      <w:r w:rsidRPr="00A20B0D">
        <w:rPr>
          <w:rFonts w:ascii="Times New Roman" w:hAnsi="Times New Roman" w:cs="Times New Roman"/>
          <w:sz w:val="24"/>
          <w:szCs w:val="24"/>
          <w:lang w:val="uk-UA"/>
        </w:rPr>
        <w:softHyphen/>
        <w:t>вору // Право Ук</w:t>
      </w:r>
      <w:r w:rsidR="00345355" w:rsidRPr="00A20B0D">
        <w:rPr>
          <w:rFonts w:ascii="Times New Roman" w:hAnsi="Times New Roman" w:cs="Times New Roman"/>
          <w:sz w:val="24"/>
          <w:szCs w:val="24"/>
          <w:lang w:val="uk-UA"/>
        </w:rPr>
        <w:t>ра</w:t>
      </w:r>
      <w:r w:rsidRPr="00A20B0D">
        <w:rPr>
          <w:rFonts w:ascii="Times New Roman" w:hAnsi="Times New Roman" w:cs="Times New Roman"/>
          <w:sz w:val="24"/>
          <w:szCs w:val="24"/>
          <w:lang w:val="uk-UA"/>
        </w:rPr>
        <w:t>їни. — 2000. — № 8. — С. 85.</w:t>
      </w:r>
    </w:p>
    <w:p w:rsidR="00AD117F" w:rsidRPr="00A20B0D" w:rsidRDefault="00AD117F" w:rsidP="00A20B0D">
      <w:pPr>
        <w:widowControl w:val="0"/>
        <w:numPr>
          <w:ilvl w:val="0"/>
          <w:numId w:val="26"/>
        </w:numPr>
        <w:shd w:val="clear" w:color="auto" w:fill="FFFFFF"/>
        <w:tabs>
          <w:tab w:val="left" w:pos="326"/>
        </w:tabs>
        <w:autoSpaceDE w:val="0"/>
        <w:autoSpaceDN w:val="0"/>
        <w:adjustRightInd w:val="0"/>
        <w:spacing w:after="0" w:line="240" w:lineRule="auto"/>
        <w:ind w:firstLine="709"/>
        <w:jc w:val="both"/>
        <w:rPr>
          <w:rFonts w:ascii="Times New Roman" w:hAnsi="Times New Roman" w:cs="Times New Roman"/>
          <w:sz w:val="24"/>
          <w:szCs w:val="24"/>
          <w:lang w:val="uk-UA"/>
        </w:rPr>
      </w:pPr>
      <w:proofErr w:type="spellStart"/>
      <w:r w:rsidRPr="00A20B0D">
        <w:rPr>
          <w:rFonts w:ascii="Times New Roman" w:hAnsi="Times New Roman" w:cs="Times New Roman"/>
          <w:iCs/>
          <w:sz w:val="24"/>
          <w:szCs w:val="24"/>
          <w:lang w:val="uk-UA"/>
        </w:rPr>
        <w:t>Заржицький</w:t>
      </w:r>
      <w:proofErr w:type="spellEnd"/>
      <w:r w:rsidRPr="00A20B0D">
        <w:rPr>
          <w:rFonts w:ascii="Times New Roman" w:hAnsi="Times New Roman" w:cs="Times New Roman"/>
          <w:iCs/>
          <w:sz w:val="24"/>
          <w:szCs w:val="24"/>
          <w:lang w:val="uk-UA"/>
        </w:rPr>
        <w:t xml:space="preserve"> О. </w:t>
      </w:r>
      <w:r w:rsidRPr="00A20B0D">
        <w:rPr>
          <w:rFonts w:ascii="Times New Roman" w:hAnsi="Times New Roman" w:cs="Times New Roman"/>
          <w:sz w:val="24"/>
          <w:szCs w:val="24"/>
          <w:lang w:val="uk-UA"/>
        </w:rPr>
        <w:t>Соціальне партнерство у соціально-трудових від</w:t>
      </w:r>
      <w:r w:rsidRPr="00A20B0D">
        <w:rPr>
          <w:rFonts w:ascii="Times New Roman" w:hAnsi="Times New Roman" w:cs="Times New Roman"/>
          <w:sz w:val="24"/>
          <w:szCs w:val="24"/>
          <w:lang w:val="uk-UA"/>
        </w:rPr>
        <w:softHyphen/>
        <w:t>носинах // Право України. — 2000. — № 11. — С. 53.</w:t>
      </w:r>
    </w:p>
    <w:p w:rsidR="00AD117F" w:rsidRPr="00A20B0D" w:rsidRDefault="00AD117F" w:rsidP="00A20B0D">
      <w:pPr>
        <w:widowControl w:val="0"/>
        <w:numPr>
          <w:ilvl w:val="0"/>
          <w:numId w:val="26"/>
        </w:numPr>
        <w:shd w:val="clear" w:color="auto" w:fill="FFFFFF"/>
        <w:tabs>
          <w:tab w:val="left" w:pos="326"/>
        </w:tabs>
        <w:autoSpaceDE w:val="0"/>
        <w:autoSpaceDN w:val="0"/>
        <w:adjustRightInd w:val="0"/>
        <w:spacing w:after="0" w:line="240" w:lineRule="auto"/>
        <w:ind w:firstLine="709"/>
        <w:jc w:val="both"/>
        <w:rPr>
          <w:rFonts w:ascii="Times New Roman" w:hAnsi="Times New Roman" w:cs="Times New Roman"/>
          <w:sz w:val="24"/>
          <w:szCs w:val="24"/>
          <w:lang w:val="uk-UA"/>
        </w:rPr>
      </w:pPr>
      <w:proofErr w:type="spellStart"/>
      <w:r w:rsidRPr="00A20B0D">
        <w:rPr>
          <w:rFonts w:ascii="Times New Roman" w:hAnsi="Times New Roman" w:cs="Times New Roman"/>
          <w:iCs/>
          <w:sz w:val="24"/>
          <w:szCs w:val="24"/>
          <w:lang w:val="uk-UA"/>
        </w:rPr>
        <w:lastRenderedPageBreak/>
        <w:t>Єлагін</w:t>
      </w:r>
      <w:proofErr w:type="spellEnd"/>
      <w:r w:rsidRPr="00A20B0D">
        <w:rPr>
          <w:rFonts w:ascii="Times New Roman" w:hAnsi="Times New Roman" w:cs="Times New Roman"/>
          <w:iCs/>
          <w:sz w:val="24"/>
          <w:szCs w:val="24"/>
          <w:lang w:val="uk-UA"/>
        </w:rPr>
        <w:t xml:space="preserve"> В., </w:t>
      </w:r>
      <w:proofErr w:type="spellStart"/>
      <w:r w:rsidRPr="00A20B0D">
        <w:rPr>
          <w:rFonts w:ascii="Times New Roman" w:hAnsi="Times New Roman" w:cs="Times New Roman"/>
          <w:iCs/>
          <w:sz w:val="24"/>
          <w:szCs w:val="24"/>
          <w:lang w:val="uk-UA"/>
        </w:rPr>
        <w:t>Багрич</w:t>
      </w:r>
      <w:proofErr w:type="spellEnd"/>
      <w:r w:rsidRPr="00A20B0D">
        <w:rPr>
          <w:rFonts w:ascii="Times New Roman" w:hAnsi="Times New Roman" w:cs="Times New Roman"/>
          <w:iCs/>
          <w:sz w:val="24"/>
          <w:szCs w:val="24"/>
          <w:lang w:val="uk-UA"/>
        </w:rPr>
        <w:t xml:space="preserve"> С. </w:t>
      </w:r>
      <w:r w:rsidRPr="00A20B0D">
        <w:rPr>
          <w:rFonts w:ascii="Times New Roman" w:hAnsi="Times New Roman" w:cs="Times New Roman"/>
          <w:sz w:val="24"/>
          <w:szCs w:val="24"/>
          <w:lang w:val="uk-UA"/>
        </w:rPr>
        <w:t>Соціальний діалог як механізм соціального партнерства: сутність походження та огляд концепцій. — [Елек</w:t>
      </w:r>
      <w:r w:rsidRPr="00A20B0D">
        <w:rPr>
          <w:rFonts w:ascii="Times New Roman" w:hAnsi="Times New Roman" w:cs="Times New Roman"/>
          <w:sz w:val="24"/>
          <w:szCs w:val="24"/>
          <w:lang w:val="uk-UA"/>
        </w:rPr>
        <w:softHyphen/>
        <w:t xml:space="preserve">тронний ресурс]. — Режим доступу : </w:t>
      </w:r>
      <w:hyperlink r:id="rId32" w:history="1">
        <w:r w:rsidRPr="00A20B0D">
          <w:rPr>
            <w:rFonts w:ascii="Times New Roman" w:hAnsi="Times New Roman" w:cs="Times New Roman"/>
            <w:sz w:val="24"/>
            <w:szCs w:val="24"/>
            <w:lang w:val="uk-UA"/>
          </w:rPr>
          <w:t xml:space="preserve">http://archive.nbuv.gov.ua/ </w:t>
        </w:r>
      </w:hyperlink>
      <w:proofErr w:type="spellStart"/>
      <w:r w:rsidRPr="00A20B0D">
        <w:rPr>
          <w:rFonts w:ascii="Times New Roman" w:hAnsi="Times New Roman" w:cs="Times New Roman"/>
          <w:sz w:val="24"/>
          <w:szCs w:val="24"/>
          <w:lang w:val="uk-UA"/>
        </w:rPr>
        <w:t>portal</w:t>
      </w:r>
      <w:proofErr w:type="spellEnd"/>
      <w:r w:rsidRPr="00A20B0D">
        <w:rPr>
          <w:rFonts w:ascii="Times New Roman" w:hAnsi="Times New Roman" w:cs="Times New Roman"/>
          <w:sz w:val="24"/>
          <w:szCs w:val="24"/>
          <w:lang w:val="uk-UA"/>
        </w:rPr>
        <w:t>/</w:t>
      </w:r>
      <w:proofErr w:type="spellStart"/>
      <w:r w:rsidRPr="00A20B0D">
        <w:rPr>
          <w:rFonts w:ascii="Times New Roman" w:hAnsi="Times New Roman" w:cs="Times New Roman"/>
          <w:sz w:val="24"/>
          <w:szCs w:val="24"/>
          <w:lang w:val="uk-UA"/>
        </w:rPr>
        <w:t>Soc_Gum</w:t>
      </w:r>
      <w:proofErr w:type="spellEnd"/>
      <w:r w:rsidRPr="00A20B0D">
        <w:rPr>
          <w:rFonts w:ascii="Times New Roman" w:hAnsi="Times New Roman" w:cs="Times New Roman"/>
          <w:sz w:val="24"/>
          <w:szCs w:val="24"/>
          <w:lang w:val="uk-UA"/>
        </w:rPr>
        <w:t>/</w:t>
      </w:r>
      <w:proofErr w:type="spellStart"/>
      <w:r w:rsidRPr="00A20B0D">
        <w:rPr>
          <w:rFonts w:ascii="Times New Roman" w:hAnsi="Times New Roman" w:cs="Times New Roman"/>
          <w:sz w:val="24"/>
          <w:szCs w:val="24"/>
          <w:lang w:val="uk-UA"/>
        </w:rPr>
        <w:t>Apdu_o</w:t>
      </w:r>
      <w:proofErr w:type="spellEnd"/>
      <w:r w:rsidRPr="00A20B0D">
        <w:rPr>
          <w:rFonts w:ascii="Times New Roman" w:hAnsi="Times New Roman" w:cs="Times New Roman"/>
          <w:sz w:val="24"/>
          <w:szCs w:val="24"/>
          <w:lang w:val="uk-UA"/>
        </w:rPr>
        <w:t>/2009_2/R_2/Elagin.pdf</w:t>
      </w:r>
    </w:p>
    <w:p w:rsidR="00AD117F" w:rsidRPr="00A20B0D" w:rsidRDefault="00AD117F" w:rsidP="00A20B0D">
      <w:pPr>
        <w:widowControl w:val="0"/>
        <w:numPr>
          <w:ilvl w:val="0"/>
          <w:numId w:val="26"/>
        </w:numPr>
        <w:shd w:val="clear" w:color="auto" w:fill="FFFFFF"/>
        <w:tabs>
          <w:tab w:val="left" w:pos="326"/>
        </w:tabs>
        <w:autoSpaceDE w:val="0"/>
        <w:autoSpaceDN w:val="0"/>
        <w:adjustRightInd w:val="0"/>
        <w:spacing w:after="0" w:line="240" w:lineRule="auto"/>
        <w:ind w:firstLine="709"/>
        <w:jc w:val="both"/>
        <w:rPr>
          <w:rFonts w:ascii="Times New Roman" w:hAnsi="Times New Roman" w:cs="Times New Roman"/>
          <w:sz w:val="24"/>
          <w:szCs w:val="24"/>
          <w:lang w:val="uk-UA"/>
        </w:rPr>
      </w:pPr>
      <w:r w:rsidRPr="00A20B0D">
        <w:rPr>
          <w:rFonts w:ascii="Times New Roman" w:hAnsi="Times New Roman" w:cs="Times New Roman"/>
          <w:iCs/>
          <w:sz w:val="24"/>
          <w:szCs w:val="24"/>
          <w:lang w:val="uk-UA"/>
        </w:rPr>
        <w:t xml:space="preserve">Козак З. Я., Пилипенко П. Д. </w:t>
      </w:r>
      <w:r w:rsidRPr="00A20B0D">
        <w:rPr>
          <w:rFonts w:ascii="Times New Roman" w:hAnsi="Times New Roman" w:cs="Times New Roman"/>
          <w:sz w:val="24"/>
          <w:szCs w:val="24"/>
          <w:lang w:val="uk-UA"/>
        </w:rPr>
        <w:t>Правові засади соціального парт</w:t>
      </w:r>
      <w:r w:rsidRPr="00A20B0D">
        <w:rPr>
          <w:rFonts w:ascii="Times New Roman" w:hAnsi="Times New Roman" w:cs="Times New Roman"/>
          <w:sz w:val="24"/>
          <w:szCs w:val="24"/>
          <w:lang w:val="uk-UA"/>
        </w:rPr>
        <w:softHyphen/>
        <w:t>нерства // Актуальні проблеми вдосконалення чинного законо</w:t>
      </w:r>
      <w:r w:rsidRPr="00A20B0D">
        <w:rPr>
          <w:rFonts w:ascii="Times New Roman" w:hAnsi="Times New Roman" w:cs="Times New Roman"/>
          <w:sz w:val="24"/>
          <w:szCs w:val="24"/>
          <w:lang w:val="uk-UA"/>
        </w:rPr>
        <w:softHyphen/>
        <w:t xml:space="preserve">давства України : Зб. наук. статей викладачів </w:t>
      </w:r>
      <w:proofErr w:type="spellStart"/>
      <w:r w:rsidRPr="00A20B0D">
        <w:rPr>
          <w:rFonts w:ascii="Times New Roman" w:hAnsi="Times New Roman" w:cs="Times New Roman"/>
          <w:sz w:val="24"/>
          <w:szCs w:val="24"/>
          <w:lang w:val="uk-UA"/>
        </w:rPr>
        <w:t>юрид</w:t>
      </w:r>
      <w:proofErr w:type="spellEnd"/>
      <w:r w:rsidRPr="00A20B0D">
        <w:rPr>
          <w:rFonts w:ascii="Times New Roman" w:hAnsi="Times New Roman" w:cs="Times New Roman"/>
          <w:sz w:val="24"/>
          <w:szCs w:val="24"/>
          <w:lang w:val="uk-UA"/>
        </w:rPr>
        <w:t>. факульте</w:t>
      </w:r>
      <w:r w:rsidRPr="00A20B0D">
        <w:rPr>
          <w:rFonts w:ascii="Times New Roman" w:hAnsi="Times New Roman" w:cs="Times New Roman"/>
          <w:sz w:val="24"/>
          <w:szCs w:val="24"/>
          <w:lang w:val="uk-UA"/>
        </w:rPr>
        <w:softHyphen/>
        <w:t xml:space="preserve">ту. — Вип. </w:t>
      </w:r>
      <w:r w:rsidRPr="00A20B0D">
        <w:rPr>
          <w:rFonts w:ascii="Times New Roman" w:hAnsi="Times New Roman" w:cs="Times New Roman"/>
          <w:sz w:val="24"/>
          <w:szCs w:val="24"/>
          <w:lang w:val="en-US"/>
        </w:rPr>
        <w:t>II</w:t>
      </w:r>
      <w:r w:rsidRPr="00A20B0D">
        <w:rPr>
          <w:rFonts w:ascii="Times New Roman" w:hAnsi="Times New Roman" w:cs="Times New Roman"/>
          <w:sz w:val="24"/>
          <w:szCs w:val="24"/>
        </w:rPr>
        <w:t xml:space="preserve">. </w:t>
      </w:r>
      <w:r w:rsidRPr="00A20B0D">
        <w:rPr>
          <w:rFonts w:ascii="Times New Roman" w:hAnsi="Times New Roman" w:cs="Times New Roman"/>
          <w:sz w:val="24"/>
          <w:szCs w:val="24"/>
          <w:lang w:val="uk-UA"/>
        </w:rPr>
        <w:t>— Івано-Франківськ, 1998. — С. 126-131.</w:t>
      </w:r>
    </w:p>
    <w:p w:rsidR="00A20B0D" w:rsidRPr="00A20B0D" w:rsidRDefault="00AD117F" w:rsidP="00A20B0D">
      <w:pPr>
        <w:widowControl w:val="0"/>
        <w:numPr>
          <w:ilvl w:val="0"/>
          <w:numId w:val="26"/>
        </w:numPr>
        <w:shd w:val="clear" w:color="auto" w:fill="FFFFFF"/>
        <w:tabs>
          <w:tab w:val="left" w:pos="326"/>
        </w:tabs>
        <w:autoSpaceDE w:val="0"/>
        <w:autoSpaceDN w:val="0"/>
        <w:adjustRightInd w:val="0"/>
        <w:spacing w:after="0" w:line="240" w:lineRule="auto"/>
        <w:ind w:firstLine="709"/>
        <w:jc w:val="both"/>
        <w:rPr>
          <w:rFonts w:ascii="Times New Roman" w:hAnsi="Times New Roman" w:cs="Times New Roman"/>
          <w:sz w:val="24"/>
          <w:szCs w:val="24"/>
          <w:lang w:val="uk-UA"/>
        </w:rPr>
      </w:pPr>
      <w:proofErr w:type="spellStart"/>
      <w:r w:rsidRPr="00A20B0D">
        <w:rPr>
          <w:rFonts w:ascii="Times New Roman" w:hAnsi="Times New Roman" w:cs="Times New Roman"/>
          <w:iCs/>
          <w:sz w:val="24"/>
          <w:szCs w:val="24"/>
          <w:lang w:val="uk-UA"/>
        </w:rPr>
        <w:t>Комарницький</w:t>
      </w:r>
      <w:proofErr w:type="spellEnd"/>
      <w:r w:rsidRPr="00A20B0D">
        <w:rPr>
          <w:rFonts w:ascii="Times New Roman" w:hAnsi="Times New Roman" w:cs="Times New Roman"/>
          <w:iCs/>
          <w:sz w:val="24"/>
          <w:szCs w:val="24"/>
          <w:lang w:val="uk-UA"/>
        </w:rPr>
        <w:t xml:space="preserve"> В. І. </w:t>
      </w:r>
      <w:r w:rsidRPr="00A20B0D">
        <w:rPr>
          <w:rFonts w:ascii="Times New Roman" w:hAnsi="Times New Roman" w:cs="Times New Roman"/>
          <w:sz w:val="24"/>
          <w:szCs w:val="24"/>
          <w:lang w:val="uk-UA"/>
        </w:rPr>
        <w:t>Соціальне партнерство на рівні підприємства та його суб’єкти // Вісник Академії праці і соціальних відно</w:t>
      </w:r>
      <w:r w:rsidRPr="00A20B0D">
        <w:rPr>
          <w:rFonts w:ascii="Times New Roman" w:hAnsi="Times New Roman" w:cs="Times New Roman"/>
          <w:sz w:val="24"/>
          <w:szCs w:val="24"/>
          <w:lang w:val="uk-UA"/>
        </w:rPr>
        <w:softHyphen/>
        <w:t>син. — 2001. — № 3. — С. 51-57.</w:t>
      </w:r>
    </w:p>
    <w:p w:rsidR="00A20B0D" w:rsidRPr="00A20B0D" w:rsidRDefault="00A20B0D" w:rsidP="00A20B0D">
      <w:pPr>
        <w:widowControl w:val="0"/>
        <w:numPr>
          <w:ilvl w:val="0"/>
          <w:numId w:val="26"/>
        </w:numPr>
        <w:shd w:val="clear" w:color="auto" w:fill="FFFFFF"/>
        <w:tabs>
          <w:tab w:val="left" w:pos="326"/>
        </w:tabs>
        <w:autoSpaceDE w:val="0"/>
        <w:autoSpaceDN w:val="0"/>
        <w:adjustRightInd w:val="0"/>
        <w:spacing w:after="0" w:line="240" w:lineRule="auto"/>
        <w:ind w:firstLine="709"/>
        <w:jc w:val="both"/>
        <w:rPr>
          <w:rFonts w:ascii="Times New Roman" w:hAnsi="Times New Roman" w:cs="Times New Roman"/>
          <w:sz w:val="24"/>
          <w:szCs w:val="24"/>
          <w:lang w:val="uk-UA"/>
        </w:rPr>
      </w:pPr>
      <w:proofErr w:type="spellStart"/>
      <w:r w:rsidRPr="00A20B0D">
        <w:rPr>
          <w:rFonts w:ascii="Times New Roman" w:hAnsi="Times New Roman" w:cs="Times New Roman"/>
          <w:sz w:val="24"/>
          <w:szCs w:val="24"/>
          <w:lang w:val="uk-UA"/>
        </w:rPr>
        <w:t>Комарницький</w:t>
      </w:r>
      <w:proofErr w:type="spellEnd"/>
      <w:r w:rsidRPr="00A20B0D">
        <w:rPr>
          <w:rFonts w:ascii="Times New Roman" w:hAnsi="Times New Roman" w:cs="Times New Roman"/>
          <w:sz w:val="24"/>
          <w:szCs w:val="24"/>
          <w:lang w:val="uk-UA"/>
        </w:rPr>
        <w:t xml:space="preserve"> В. І. Правові питання соціального партнерства в Україні: Автореф. дис... канд. </w:t>
      </w:r>
      <w:proofErr w:type="spellStart"/>
      <w:r w:rsidRPr="00A20B0D">
        <w:rPr>
          <w:rFonts w:ascii="Times New Roman" w:hAnsi="Times New Roman" w:cs="Times New Roman"/>
          <w:sz w:val="24"/>
          <w:szCs w:val="24"/>
          <w:lang w:val="uk-UA"/>
        </w:rPr>
        <w:t>юрид</w:t>
      </w:r>
      <w:proofErr w:type="spellEnd"/>
      <w:r w:rsidRPr="00A20B0D">
        <w:rPr>
          <w:rFonts w:ascii="Times New Roman" w:hAnsi="Times New Roman" w:cs="Times New Roman"/>
          <w:sz w:val="24"/>
          <w:szCs w:val="24"/>
          <w:lang w:val="uk-UA"/>
        </w:rPr>
        <w:t>. наук: 12.00.05 / Національний університет внутрішніх справ. – Х., 2001. – 19 с.</w:t>
      </w:r>
    </w:p>
    <w:p w:rsidR="00AD117F" w:rsidRPr="00A20B0D" w:rsidRDefault="00AD117F" w:rsidP="00A20B0D">
      <w:pPr>
        <w:widowControl w:val="0"/>
        <w:numPr>
          <w:ilvl w:val="0"/>
          <w:numId w:val="26"/>
        </w:numPr>
        <w:shd w:val="clear" w:color="auto" w:fill="FFFFFF"/>
        <w:tabs>
          <w:tab w:val="left" w:pos="326"/>
        </w:tabs>
        <w:autoSpaceDE w:val="0"/>
        <w:autoSpaceDN w:val="0"/>
        <w:adjustRightInd w:val="0"/>
        <w:spacing w:after="0" w:line="240" w:lineRule="auto"/>
        <w:ind w:firstLine="709"/>
        <w:jc w:val="both"/>
        <w:rPr>
          <w:rFonts w:ascii="Times New Roman" w:hAnsi="Times New Roman" w:cs="Times New Roman"/>
          <w:sz w:val="24"/>
          <w:szCs w:val="24"/>
          <w:lang w:val="uk-UA"/>
        </w:rPr>
      </w:pPr>
      <w:r w:rsidRPr="00A20B0D">
        <w:rPr>
          <w:rFonts w:ascii="Times New Roman" w:hAnsi="Times New Roman" w:cs="Times New Roman"/>
          <w:iCs/>
          <w:sz w:val="24"/>
          <w:szCs w:val="24"/>
          <w:lang w:val="uk-UA"/>
        </w:rPr>
        <w:t xml:space="preserve">Лосиця І. О. </w:t>
      </w:r>
      <w:r w:rsidRPr="00A20B0D">
        <w:rPr>
          <w:rFonts w:ascii="Times New Roman" w:hAnsi="Times New Roman" w:cs="Times New Roman"/>
          <w:sz w:val="24"/>
          <w:szCs w:val="24"/>
          <w:lang w:val="uk-UA"/>
        </w:rPr>
        <w:t>Колективний договір в умовах переходу до ринкової еко</w:t>
      </w:r>
      <w:r w:rsidR="007B4764" w:rsidRPr="00A20B0D">
        <w:rPr>
          <w:rFonts w:ascii="Times New Roman" w:hAnsi="Times New Roman" w:cs="Times New Roman"/>
          <w:sz w:val="24"/>
          <w:szCs w:val="24"/>
          <w:lang w:val="uk-UA"/>
        </w:rPr>
        <w:t>но</w:t>
      </w:r>
      <w:r w:rsidRPr="00A20B0D">
        <w:rPr>
          <w:rFonts w:ascii="Times New Roman" w:hAnsi="Times New Roman" w:cs="Times New Roman"/>
          <w:sz w:val="24"/>
          <w:szCs w:val="24"/>
          <w:lang w:val="uk-UA"/>
        </w:rPr>
        <w:t xml:space="preserve">міки : автореф. дис. ... на здобуття наук. ступ. к.ю.н. — </w:t>
      </w:r>
      <w:r w:rsidRPr="00A20B0D">
        <w:rPr>
          <w:rFonts w:ascii="Times New Roman" w:hAnsi="Times New Roman" w:cs="Times New Roman"/>
          <w:sz w:val="24"/>
          <w:szCs w:val="24"/>
        </w:rPr>
        <w:t xml:space="preserve">Х., </w:t>
      </w:r>
      <w:r w:rsidRPr="00A20B0D">
        <w:rPr>
          <w:rFonts w:ascii="Times New Roman" w:hAnsi="Times New Roman" w:cs="Times New Roman"/>
          <w:sz w:val="24"/>
          <w:szCs w:val="24"/>
          <w:lang w:val="uk-UA"/>
        </w:rPr>
        <w:t>1997. — 24 с.</w:t>
      </w:r>
    </w:p>
    <w:p w:rsidR="00AD117F" w:rsidRPr="00A20B0D" w:rsidRDefault="00AD117F" w:rsidP="00A20B0D">
      <w:pPr>
        <w:widowControl w:val="0"/>
        <w:numPr>
          <w:ilvl w:val="0"/>
          <w:numId w:val="26"/>
        </w:numPr>
        <w:shd w:val="clear" w:color="auto" w:fill="FFFFFF"/>
        <w:tabs>
          <w:tab w:val="left" w:pos="326"/>
        </w:tabs>
        <w:autoSpaceDE w:val="0"/>
        <w:autoSpaceDN w:val="0"/>
        <w:adjustRightInd w:val="0"/>
        <w:spacing w:after="0" w:line="240" w:lineRule="auto"/>
        <w:ind w:firstLine="709"/>
        <w:jc w:val="both"/>
        <w:rPr>
          <w:rFonts w:ascii="Times New Roman" w:hAnsi="Times New Roman" w:cs="Times New Roman"/>
          <w:sz w:val="24"/>
          <w:szCs w:val="24"/>
          <w:lang w:val="uk-UA"/>
        </w:rPr>
      </w:pPr>
      <w:proofErr w:type="spellStart"/>
      <w:r w:rsidRPr="00A20B0D">
        <w:rPr>
          <w:rFonts w:ascii="Times New Roman" w:hAnsi="Times New Roman" w:cs="Times New Roman"/>
          <w:iCs/>
          <w:sz w:val="24"/>
          <w:szCs w:val="24"/>
          <w:lang w:val="uk-UA"/>
        </w:rPr>
        <w:t>Нікіфоров</w:t>
      </w:r>
      <w:proofErr w:type="spellEnd"/>
      <w:r w:rsidRPr="00A20B0D">
        <w:rPr>
          <w:rFonts w:ascii="Times New Roman" w:hAnsi="Times New Roman" w:cs="Times New Roman"/>
          <w:iCs/>
          <w:sz w:val="24"/>
          <w:szCs w:val="24"/>
          <w:lang w:val="uk-UA"/>
        </w:rPr>
        <w:t xml:space="preserve"> В. Ю. </w:t>
      </w:r>
      <w:r w:rsidRPr="00A20B0D">
        <w:rPr>
          <w:rFonts w:ascii="Times New Roman" w:hAnsi="Times New Roman" w:cs="Times New Roman"/>
          <w:sz w:val="24"/>
          <w:szCs w:val="24"/>
          <w:lang w:val="uk-UA"/>
        </w:rPr>
        <w:t xml:space="preserve">Захист профспілками соціально-трудових прав працівників в умовах ринкової економіки (теоретично-правовий аспект): автореф. дис. ... на здобуття наук. ступ. к.ю.н. — </w:t>
      </w:r>
      <w:r w:rsidRPr="00A20B0D">
        <w:rPr>
          <w:rFonts w:ascii="Times New Roman" w:hAnsi="Times New Roman" w:cs="Times New Roman"/>
          <w:sz w:val="24"/>
          <w:szCs w:val="24"/>
        </w:rPr>
        <w:t xml:space="preserve">Х., </w:t>
      </w:r>
      <w:r w:rsidRPr="00A20B0D">
        <w:rPr>
          <w:rFonts w:ascii="Times New Roman" w:hAnsi="Times New Roman" w:cs="Times New Roman"/>
          <w:sz w:val="24"/>
          <w:szCs w:val="24"/>
          <w:lang w:val="uk-UA"/>
        </w:rPr>
        <w:t>2005.</w:t>
      </w:r>
    </w:p>
    <w:p w:rsidR="00A20B0D" w:rsidRPr="00A20B0D" w:rsidRDefault="00A20B0D" w:rsidP="00A20B0D">
      <w:pPr>
        <w:pStyle w:val="a5"/>
        <w:numPr>
          <w:ilvl w:val="0"/>
          <w:numId w:val="26"/>
        </w:numPr>
        <w:ind w:left="0" w:firstLine="709"/>
        <w:jc w:val="both"/>
        <w:rPr>
          <w:sz w:val="24"/>
          <w:szCs w:val="24"/>
        </w:rPr>
      </w:pPr>
      <w:proofErr w:type="spellStart"/>
      <w:r w:rsidRPr="00A20B0D">
        <w:rPr>
          <w:iCs/>
          <w:sz w:val="24"/>
          <w:szCs w:val="24"/>
        </w:rPr>
        <w:t>Ніколайченко</w:t>
      </w:r>
      <w:proofErr w:type="spellEnd"/>
      <w:r w:rsidRPr="00A20B0D">
        <w:rPr>
          <w:iCs/>
          <w:sz w:val="24"/>
          <w:szCs w:val="24"/>
        </w:rPr>
        <w:t xml:space="preserve"> Г.М</w:t>
      </w:r>
      <w:r w:rsidRPr="00A20B0D">
        <w:rPr>
          <w:sz w:val="24"/>
          <w:szCs w:val="24"/>
        </w:rPr>
        <w:t>. Проблеми представництва інтересів роботодавців в Україні // Форум права. — 2008. — №3. — С. 388-392.</w:t>
      </w:r>
    </w:p>
    <w:p w:rsidR="00AD117F" w:rsidRPr="00A20B0D" w:rsidRDefault="00AD117F" w:rsidP="00A20B0D">
      <w:pPr>
        <w:widowControl w:val="0"/>
        <w:numPr>
          <w:ilvl w:val="0"/>
          <w:numId w:val="26"/>
        </w:numPr>
        <w:shd w:val="clear" w:color="auto" w:fill="FFFFFF"/>
        <w:tabs>
          <w:tab w:val="left" w:pos="326"/>
        </w:tabs>
        <w:autoSpaceDE w:val="0"/>
        <w:autoSpaceDN w:val="0"/>
        <w:adjustRightInd w:val="0"/>
        <w:spacing w:after="0" w:line="240" w:lineRule="auto"/>
        <w:ind w:firstLine="709"/>
        <w:jc w:val="both"/>
        <w:rPr>
          <w:rFonts w:ascii="Times New Roman" w:hAnsi="Times New Roman" w:cs="Times New Roman"/>
          <w:sz w:val="24"/>
          <w:szCs w:val="24"/>
          <w:lang w:val="uk-UA"/>
        </w:rPr>
      </w:pPr>
      <w:proofErr w:type="spellStart"/>
      <w:r w:rsidRPr="00A20B0D">
        <w:rPr>
          <w:rFonts w:ascii="Times New Roman" w:hAnsi="Times New Roman" w:cs="Times New Roman"/>
          <w:iCs/>
          <w:sz w:val="24"/>
          <w:szCs w:val="24"/>
          <w:lang w:val="uk-UA"/>
        </w:rPr>
        <w:t>Петроє</w:t>
      </w:r>
      <w:proofErr w:type="spellEnd"/>
      <w:r w:rsidRPr="00A20B0D">
        <w:rPr>
          <w:rFonts w:ascii="Times New Roman" w:hAnsi="Times New Roman" w:cs="Times New Roman"/>
          <w:iCs/>
          <w:sz w:val="24"/>
          <w:szCs w:val="24"/>
          <w:lang w:val="uk-UA"/>
        </w:rPr>
        <w:t xml:space="preserve"> О. М. </w:t>
      </w:r>
      <w:r w:rsidRPr="00A20B0D">
        <w:rPr>
          <w:rFonts w:ascii="Times New Roman" w:hAnsi="Times New Roman" w:cs="Times New Roman"/>
          <w:sz w:val="24"/>
          <w:szCs w:val="24"/>
          <w:lang w:val="uk-UA"/>
        </w:rPr>
        <w:t>Ґенеза ідеї соціального діалогу : загальноєвропейсь</w:t>
      </w:r>
      <w:r w:rsidRPr="00A20B0D">
        <w:rPr>
          <w:rFonts w:ascii="Times New Roman" w:hAnsi="Times New Roman" w:cs="Times New Roman"/>
          <w:sz w:val="24"/>
          <w:szCs w:val="24"/>
          <w:lang w:val="uk-UA"/>
        </w:rPr>
        <w:softHyphen/>
        <w:t xml:space="preserve">кий контекст // [Електронний ресурс]. — Режим доступу : </w:t>
      </w:r>
      <w:hyperlink w:history="1">
        <w:r w:rsidRPr="00A20B0D">
          <w:rPr>
            <w:rFonts w:ascii="Times New Roman" w:hAnsi="Times New Roman" w:cs="Times New Roman"/>
            <w:sz w:val="24"/>
            <w:szCs w:val="24"/>
            <w:lang w:val="uk-UA"/>
          </w:rPr>
          <w:t xml:space="preserve">http:// </w:t>
        </w:r>
      </w:hyperlink>
      <w:r w:rsidRPr="00A20B0D">
        <w:rPr>
          <w:rFonts w:ascii="Times New Roman" w:hAnsi="Times New Roman" w:cs="Times New Roman"/>
          <w:sz w:val="24"/>
          <w:szCs w:val="24"/>
          <w:lang w:val="uk-UA"/>
        </w:rPr>
        <w:t>archive.nbuv.gov.ua/</w:t>
      </w:r>
      <w:proofErr w:type="spellStart"/>
      <w:r w:rsidRPr="00A20B0D">
        <w:rPr>
          <w:rFonts w:ascii="Times New Roman" w:hAnsi="Times New Roman" w:cs="Times New Roman"/>
          <w:sz w:val="24"/>
          <w:szCs w:val="24"/>
          <w:lang w:val="uk-UA"/>
        </w:rPr>
        <w:t>portal</w:t>
      </w:r>
      <w:proofErr w:type="spellEnd"/>
      <w:r w:rsidRPr="00A20B0D">
        <w:rPr>
          <w:rFonts w:ascii="Times New Roman" w:hAnsi="Times New Roman" w:cs="Times New Roman"/>
          <w:sz w:val="24"/>
          <w:szCs w:val="24"/>
          <w:lang w:val="uk-UA"/>
        </w:rPr>
        <w:t>/</w:t>
      </w:r>
      <w:proofErr w:type="spellStart"/>
      <w:r w:rsidRPr="00A20B0D">
        <w:rPr>
          <w:rFonts w:ascii="Times New Roman" w:hAnsi="Times New Roman" w:cs="Times New Roman"/>
          <w:sz w:val="24"/>
          <w:szCs w:val="24"/>
          <w:lang w:val="uk-UA"/>
        </w:rPr>
        <w:t>Soc_Gum</w:t>
      </w:r>
      <w:proofErr w:type="spellEnd"/>
      <w:r w:rsidRPr="00A20B0D">
        <w:rPr>
          <w:rFonts w:ascii="Times New Roman" w:hAnsi="Times New Roman" w:cs="Times New Roman"/>
          <w:sz w:val="24"/>
          <w:szCs w:val="24"/>
          <w:lang w:val="uk-UA"/>
        </w:rPr>
        <w:t>/</w:t>
      </w:r>
      <w:proofErr w:type="spellStart"/>
      <w:r w:rsidRPr="00A20B0D">
        <w:rPr>
          <w:rFonts w:ascii="Times New Roman" w:hAnsi="Times New Roman" w:cs="Times New Roman"/>
          <w:sz w:val="24"/>
          <w:szCs w:val="24"/>
          <w:lang w:val="uk-UA"/>
        </w:rPr>
        <w:t>ingedu</w:t>
      </w:r>
      <w:proofErr w:type="spellEnd"/>
      <w:r w:rsidRPr="00A20B0D">
        <w:rPr>
          <w:rFonts w:ascii="Times New Roman" w:hAnsi="Times New Roman" w:cs="Times New Roman"/>
          <w:sz w:val="24"/>
          <w:szCs w:val="24"/>
          <w:lang w:val="uk-UA"/>
        </w:rPr>
        <w:t>/2012_45/124-138.pdf</w:t>
      </w:r>
    </w:p>
    <w:p w:rsidR="00AD117F" w:rsidRPr="00A20B0D" w:rsidRDefault="00AD117F" w:rsidP="00A20B0D">
      <w:pPr>
        <w:widowControl w:val="0"/>
        <w:numPr>
          <w:ilvl w:val="0"/>
          <w:numId w:val="27"/>
        </w:numPr>
        <w:shd w:val="clear" w:color="auto" w:fill="FFFFFF"/>
        <w:tabs>
          <w:tab w:val="left" w:pos="331"/>
        </w:tabs>
        <w:autoSpaceDE w:val="0"/>
        <w:autoSpaceDN w:val="0"/>
        <w:adjustRightInd w:val="0"/>
        <w:spacing w:after="0" w:line="240" w:lineRule="auto"/>
        <w:ind w:firstLine="709"/>
        <w:jc w:val="both"/>
        <w:rPr>
          <w:rFonts w:ascii="Times New Roman" w:hAnsi="Times New Roman" w:cs="Times New Roman"/>
          <w:sz w:val="24"/>
          <w:szCs w:val="24"/>
          <w:lang w:val="uk-UA"/>
        </w:rPr>
      </w:pPr>
      <w:r w:rsidRPr="00A20B0D">
        <w:rPr>
          <w:rFonts w:ascii="Times New Roman" w:hAnsi="Times New Roman" w:cs="Times New Roman"/>
          <w:sz w:val="24"/>
          <w:szCs w:val="24"/>
          <w:lang w:val="uk-UA"/>
        </w:rPr>
        <w:t>Посібник з процедур, що стосуються міжнародних конвенцій і рекомендацій про працю // пе</w:t>
      </w:r>
      <w:r w:rsidR="007B4764" w:rsidRPr="00A20B0D">
        <w:rPr>
          <w:rFonts w:ascii="Times New Roman" w:hAnsi="Times New Roman" w:cs="Times New Roman"/>
          <w:sz w:val="24"/>
          <w:szCs w:val="24"/>
          <w:lang w:val="uk-UA"/>
        </w:rPr>
        <w:t>р</w:t>
      </w:r>
      <w:r w:rsidRPr="00A20B0D">
        <w:rPr>
          <w:rFonts w:ascii="Times New Roman" w:hAnsi="Times New Roman" w:cs="Times New Roman"/>
          <w:sz w:val="24"/>
          <w:szCs w:val="24"/>
          <w:lang w:val="uk-UA"/>
        </w:rPr>
        <w:t>еклад з англ. — К. : Мі</w:t>
      </w:r>
      <w:r w:rsidR="007B4764" w:rsidRPr="00A20B0D">
        <w:rPr>
          <w:rFonts w:ascii="Times New Roman" w:hAnsi="Times New Roman" w:cs="Times New Roman"/>
          <w:sz w:val="24"/>
          <w:szCs w:val="24"/>
          <w:lang w:val="uk-UA"/>
        </w:rPr>
        <w:t>ле</w:t>
      </w:r>
      <w:r w:rsidRPr="00A20B0D">
        <w:rPr>
          <w:rFonts w:ascii="Times New Roman" w:hAnsi="Times New Roman" w:cs="Times New Roman"/>
          <w:sz w:val="24"/>
          <w:szCs w:val="24"/>
          <w:lang w:val="uk-UA"/>
        </w:rPr>
        <w:t>ніум, 2002. — 52 с.</w:t>
      </w:r>
    </w:p>
    <w:p w:rsidR="00A20B0D" w:rsidRPr="00A20B0D" w:rsidRDefault="00A20B0D" w:rsidP="00A20B0D">
      <w:pPr>
        <w:pStyle w:val="a5"/>
        <w:numPr>
          <w:ilvl w:val="0"/>
          <w:numId w:val="27"/>
        </w:numPr>
        <w:ind w:left="0" w:firstLine="709"/>
        <w:jc w:val="both"/>
        <w:rPr>
          <w:sz w:val="24"/>
          <w:szCs w:val="24"/>
        </w:rPr>
      </w:pPr>
      <w:r w:rsidRPr="00A20B0D">
        <w:rPr>
          <w:sz w:val="24"/>
          <w:szCs w:val="24"/>
        </w:rPr>
        <w:t xml:space="preserve">«Правові засади та існуючі практики ведення колективних переговорів в Україні» Результати дослідження / Надія </w:t>
      </w:r>
      <w:proofErr w:type="spellStart"/>
      <w:r w:rsidRPr="00A20B0D">
        <w:rPr>
          <w:sz w:val="24"/>
          <w:szCs w:val="24"/>
        </w:rPr>
        <w:t>Зарько</w:t>
      </w:r>
      <w:proofErr w:type="spellEnd"/>
      <w:r w:rsidRPr="00A20B0D">
        <w:rPr>
          <w:sz w:val="24"/>
          <w:szCs w:val="24"/>
        </w:rPr>
        <w:t xml:space="preserve"> / Міжнародне бюро праці. - Київ, МБП, 2012. [Електронний ресурс] -</w:t>
      </w:r>
      <w:r w:rsidRPr="00A20B0D">
        <w:rPr>
          <w:sz w:val="24"/>
          <w:szCs w:val="24"/>
          <w:lang w:val="ru-RU"/>
        </w:rPr>
        <w:t> </w:t>
      </w:r>
      <w:r w:rsidRPr="00A20B0D">
        <w:rPr>
          <w:sz w:val="24"/>
          <w:szCs w:val="24"/>
        </w:rPr>
        <w:t>Режим доступу: http://www.ilo.org/wcmsp5/groups/public/---</w:t>
      </w:r>
      <w:proofErr w:type="spellStart"/>
      <w:r w:rsidRPr="00A20B0D">
        <w:rPr>
          <w:sz w:val="24"/>
          <w:szCs w:val="24"/>
        </w:rPr>
        <w:t>europe</w:t>
      </w:r>
      <w:proofErr w:type="spellEnd"/>
      <w:r w:rsidRPr="00A20B0D">
        <w:rPr>
          <w:sz w:val="24"/>
          <w:szCs w:val="24"/>
        </w:rPr>
        <w:t>/---</w:t>
      </w:r>
      <w:proofErr w:type="spellStart"/>
      <w:r w:rsidRPr="00A20B0D">
        <w:rPr>
          <w:sz w:val="24"/>
          <w:szCs w:val="24"/>
        </w:rPr>
        <w:t>ro-geneva</w:t>
      </w:r>
      <w:proofErr w:type="spellEnd"/>
      <w:r w:rsidRPr="00A20B0D">
        <w:rPr>
          <w:sz w:val="24"/>
          <w:szCs w:val="24"/>
        </w:rPr>
        <w:t>/---</w:t>
      </w:r>
      <w:proofErr w:type="spellStart"/>
      <w:r w:rsidRPr="00A20B0D">
        <w:rPr>
          <w:sz w:val="24"/>
          <w:szCs w:val="24"/>
        </w:rPr>
        <w:t>sro-budapest</w:t>
      </w:r>
      <w:proofErr w:type="spellEnd"/>
      <w:r w:rsidRPr="00A20B0D">
        <w:rPr>
          <w:sz w:val="24"/>
          <w:szCs w:val="24"/>
        </w:rPr>
        <w:t>/</w:t>
      </w:r>
      <w:proofErr w:type="spellStart"/>
      <w:r w:rsidRPr="00A20B0D">
        <w:rPr>
          <w:sz w:val="24"/>
          <w:szCs w:val="24"/>
        </w:rPr>
        <w:t>documents</w:t>
      </w:r>
      <w:proofErr w:type="spellEnd"/>
      <w:r w:rsidRPr="00A20B0D">
        <w:rPr>
          <w:sz w:val="24"/>
          <w:szCs w:val="24"/>
        </w:rPr>
        <w:t>/</w:t>
      </w:r>
      <w:proofErr w:type="spellStart"/>
      <w:r w:rsidRPr="00A20B0D">
        <w:rPr>
          <w:sz w:val="24"/>
          <w:szCs w:val="24"/>
        </w:rPr>
        <w:t>publication</w:t>
      </w:r>
      <w:proofErr w:type="spellEnd"/>
      <w:r w:rsidRPr="00A20B0D">
        <w:rPr>
          <w:sz w:val="24"/>
          <w:szCs w:val="24"/>
        </w:rPr>
        <w:t>/wcms_205656.pdf</w:t>
      </w:r>
    </w:p>
    <w:p w:rsidR="00A20B0D" w:rsidRPr="00A20B0D" w:rsidRDefault="00A20B0D" w:rsidP="00A20B0D">
      <w:pPr>
        <w:pStyle w:val="31"/>
        <w:numPr>
          <w:ilvl w:val="0"/>
          <w:numId w:val="27"/>
        </w:numPr>
        <w:tabs>
          <w:tab w:val="left" w:pos="0"/>
          <w:tab w:val="left" w:pos="720"/>
        </w:tabs>
        <w:spacing w:after="0"/>
        <w:ind w:firstLine="709"/>
        <w:contextualSpacing/>
        <w:jc w:val="both"/>
        <w:rPr>
          <w:sz w:val="24"/>
          <w:szCs w:val="24"/>
        </w:rPr>
      </w:pPr>
      <w:proofErr w:type="spellStart"/>
      <w:r w:rsidRPr="00A20B0D">
        <w:rPr>
          <w:sz w:val="24"/>
          <w:szCs w:val="24"/>
        </w:rPr>
        <w:t>Приміч</w:t>
      </w:r>
      <w:proofErr w:type="spellEnd"/>
      <w:r w:rsidRPr="00A20B0D">
        <w:rPr>
          <w:sz w:val="24"/>
          <w:szCs w:val="24"/>
        </w:rPr>
        <w:t xml:space="preserve"> Д.В. Критерії репрезентативності для сторін колективних переговорів з укладення колективних договорів, угод /Д.В. </w:t>
      </w:r>
      <w:proofErr w:type="spellStart"/>
      <w:r w:rsidRPr="00A20B0D">
        <w:rPr>
          <w:sz w:val="24"/>
          <w:szCs w:val="24"/>
        </w:rPr>
        <w:t>Приміч</w:t>
      </w:r>
      <w:proofErr w:type="spellEnd"/>
      <w:r w:rsidRPr="00A20B0D">
        <w:rPr>
          <w:sz w:val="24"/>
          <w:szCs w:val="24"/>
        </w:rPr>
        <w:t xml:space="preserve"> //Науковий вісник Міжнародного гуманітарного університету. Серія: Юриспруденція: збірник наукових праць. – 2014. – Вип. 8. – С.202-205.</w:t>
      </w:r>
    </w:p>
    <w:p w:rsidR="00AD117F" w:rsidRPr="00A20B0D" w:rsidRDefault="00AD117F" w:rsidP="00A20B0D">
      <w:pPr>
        <w:widowControl w:val="0"/>
        <w:numPr>
          <w:ilvl w:val="0"/>
          <w:numId w:val="27"/>
        </w:numPr>
        <w:shd w:val="clear" w:color="auto" w:fill="FFFFFF"/>
        <w:tabs>
          <w:tab w:val="left" w:pos="331"/>
        </w:tabs>
        <w:autoSpaceDE w:val="0"/>
        <w:autoSpaceDN w:val="0"/>
        <w:adjustRightInd w:val="0"/>
        <w:spacing w:after="0" w:line="240" w:lineRule="auto"/>
        <w:ind w:firstLine="709"/>
        <w:jc w:val="both"/>
        <w:rPr>
          <w:rFonts w:ascii="Times New Roman" w:hAnsi="Times New Roman" w:cs="Times New Roman"/>
          <w:sz w:val="24"/>
          <w:szCs w:val="24"/>
          <w:lang w:val="uk-UA"/>
        </w:rPr>
      </w:pPr>
      <w:r w:rsidRPr="00A20B0D">
        <w:rPr>
          <w:rFonts w:ascii="Times New Roman" w:hAnsi="Times New Roman" w:cs="Times New Roman"/>
          <w:iCs/>
          <w:sz w:val="24"/>
          <w:szCs w:val="24"/>
          <w:lang w:val="uk-UA"/>
        </w:rPr>
        <w:t xml:space="preserve">Прокопенко В. </w:t>
      </w:r>
      <w:r w:rsidRPr="00A20B0D">
        <w:rPr>
          <w:rFonts w:ascii="Times New Roman" w:hAnsi="Times New Roman" w:cs="Times New Roman"/>
          <w:sz w:val="24"/>
          <w:szCs w:val="24"/>
          <w:lang w:val="uk-UA"/>
        </w:rPr>
        <w:t>Правове становище профспілок : сьогодення і перспективи // Право України. — 1999. — № 6. — С. 106.</w:t>
      </w:r>
    </w:p>
    <w:p w:rsidR="00AD117F" w:rsidRPr="00A20B0D" w:rsidRDefault="00AD117F" w:rsidP="00A20B0D">
      <w:pPr>
        <w:widowControl w:val="0"/>
        <w:numPr>
          <w:ilvl w:val="0"/>
          <w:numId w:val="27"/>
        </w:numPr>
        <w:shd w:val="clear" w:color="auto" w:fill="FFFFFF"/>
        <w:tabs>
          <w:tab w:val="left" w:pos="331"/>
        </w:tabs>
        <w:autoSpaceDE w:val="0"/>
        <w:autoSpaceDN w:val="0"/>
        <w:adjustRightInd w:val="0"/>
        <w:spacing w:after="0" w:line="240" w:lineRule="auto"/>
        <w:ind w:firstLine="709"/>
        <w:jc w:val="both"/>
        <w:rPr>
          <w:rFonts w:ascii="Times New Roman" w:hAnsi="Times New Roman" w:cs="Times New Roman"/>
          <w:sz w:val="24"/>
          <w:szCs w:val="24"/>
          <w:lang w:val="uk-UA"/>
        </w:rPr>
      </w:pPr>
      <w:proofErr w:type="spellStart"/>
      <w:r w:rsidRPr="00A20B0D">
        <w:rPr>
          <w:rFonts w:ascii="Times New Roman" w:hAnsi="Times New Roman" w:cs="Times New Roman"/>
          <w:iCs/>
          <w:sz w:val="24"/>
          <w:szCs w:val="24"/>
          <w:lang w:val="uk-UA"/>
        </w:rPr>
        <w:t>Процевський</w:t>
      </w:r>
      <w:proofErr w:type="spellEnd"/>
      <w:r w:rsidRPr="00A20B0D">
        <w:rPr>
          <w:rFonts w:ascii="Times New Roman" w:hAnsi="Times New Roman" w:cs="Times New Roman"/>
          <w:iCs/>
          <w:sz w:val="24"/>
          <w:szCs w:val="24"/>
          <w:lang w:val="uk-UA"/>
        </w:rPr>
        <w:t xml:space="preserve"> О. </w:t>
      </w:r>
      <w:r w:rsidRPr="00A20B0D">
        <w:rPr>
          <w:rFonts w:ascii="Times New Roman" w:hAnsi="Times New Roman" w:cs="Times New Roman"/>
          <w:sz w:val="24"/>
          <w:szCs w:val="24"/>
          <w:lang w:val="uk-UA"/>
        </w:rPr>
        <w:t>Трансформація прав профспілок України: реаль</w:t>
      </w:r>
      <w:r w:rsidRPr="00A20B0D">
        <w:rPr>
          <w:rFonts w:ascii="Times New Roman" w:hAnsi="Times New Roman" w:cs="Times New Roman"/>
          <w:sz w:val="24"/>
          <w:szCs w:val="24"/>
          <w:lang w:val="uk-UA"/>
        </w:rPr>
        <w:softHyphen/>
        <w:t>ність чи вимисел // Право України. — 1996. — № 7.</w:t>
      </w:r>
    </w:p>
    <w:p w:rsidR="00AD117F" w:rsidRPr="00762DCD" w:rsidRDefault="00AD117F" w:rsidP="00A20B0D">
      <w:pPr>
        <w:widowControl w:val="0"/>
        <w:numPr>
          <w:ilvl w:val="0"/>
          <w:numId w:val="27"/>
        </w:numPr>
        <w:shd w:val="clear" w:color="auto" w:fill="FFFFFF"/>
        <w:tabs>
          <w:tab w:val="left" w:pos="331"/>
        </w:tabs>
        <w:autoSpaceDE w:val="0"/>
        <w:autoSpaceDN w:val="0"/>
        <w:adjustRightInd w:val="0"/>
        <w:spacing w:after="0" w:line="240" w:lineRule="auto"/>
        <w:ind w:firstLine="709"/>
        <w:jc w:val="both"/>
        <w:rPr>
          <w:rFonts w:ascii="Times New Roman" w:hAnsi="Times New Roman" w:cs="Times New Roman"/>
          <w:sz w:val="24"/>
          <w:szCs w:val="24"/>
          <w:lang w:val="uk-UA"/>
        </w:rPr>
      </w:pPr>
      <w:r w:rsidRPr="00762DCD">
        <w:rPr>
          <w:rFonts w:ascii="Times New Roman" w:hAnsi="Times New Roman" w:cs="Times New Roman"/>
          <w:iCs/>
          <w:sz w:val="24"/>
          <w:szCs w:val="24"/>
          <w:lang w:val="uk-UA"/>
        </w:rPr>
        <w:t xml:space="preserve">Рибницький Г. В. </w:t>
      </w:r>
      <w:r w:rsidRPr="00762DCD">
        <w:rPr>
          <w:rFonts w:ascii="Times New Roman" w:hAnsi="Times New Roman" w:cs="Times New Roman"/>
          <w:sz w:val="24"/>
          <w:szCs w:val="24"/>
          <w:lang w:val="uk-UA"/>
        </w:rPr>
        <w:t>Колективний договір в умовах ринкової еконо</w:t>
      </w:r>
      <w:r w:rsidRPr="00762DCD">
        <w:rPr>
          <w:rFonts w:ascii="Times New Roman" w:hAnsi="Times New Roman" w:cs="Times New Roman"/>
          <w:sz w:val="24"/>
          <w:szCs w:val="24"/>
          <w:lang w:val="uk-UA"/>
        </w:rPr>
        <w:softHyphen/>
        <w:t xml:space="preserve">міки : автореф. дис. ... на здобуття наук. ступ. к.ю.н. — </w:t>
      </w:r>
      <w:r w:rsidRPr="00762DCD">
        <w:rPr>
          <w:rFonts w:ascii="Times New Roman" w:hAnsi="Times New Roman" w:cs="Times New Roman"/>
          <w:sz w:val="24"/>
          <w:szCs w:val="24"/>
        </w:rPr>
        <w:t xml:space="preserve">Х., </w:t>
      </w:r>
      <w:r w:rsidRPr="00762DCD">
        <w:rPr>
          <w:rFonts w:ascii="Times New Roman" w:hAnsi="Times New Roman" w:cs="Times New Roman"/>
          <w:sz w:val="24"/>
          <w:szCs w:val="24"/>
          <w:lang w:val="uk-UA"/>
        </w:rPr>
        <w:t>2005.</w:t>
      </w:r>
    </w:p>
    <w:p w:rsidR="00762DCD" w:rsidRPr="00762DCD" w:rsidRDefault="00762DCD" w:rsidP="00A20B0D">
      <w:pPr>
        <w:widowControl w:val="0"/>
        <w:numPr>
          <w:ilvl w:val="0"/>
          <w:numId w:val="27"/>
        </w:numPr>
        <w:shd w:val="clear" w:color="auto" w:fill="FFFFFF"/>
        <w:tabs>
          <w:tab w:val="left" w:pos="331"/>
        </w:tabs>
        <w:autoSpaceDE w:val="0"/>
        <w:autoSpaceDN w:val="0"/>
        <w:adjustRightInd w:val="0"/>
        <w:spacing w:after="0" w:line="240" w:lineRule="auto"/>
        <w:ind w:firstLine="709"/>
        <w:jc w:val="both"/>
        <w:rPr>
          <w:rFonts w:ascii="Times New Roman" w:hAnsi="Times New Roman" w:cs="Times New Roman"/>
          <w:sz w:val="24"/>
          <w:szCs w:val="24"/>
          <w:lang w:val="uk-UA"/>
        </w:rPr>
      </w:pPr>
      <w:r w:rsidRPr="00762DCD">
        <w:rPr>
          <w:rFonts w:ascii="Times New Roman" w:hAnsi="Times New Roman" w:cs="Times New Roman"/>
          <w:sz w:val="24"/>
          <w:szCs w:val="24"/>
          <w:lang w:val="uk-UA"/>
        </w:rPr>
        <w:t xml:space="preserve">Рим О.М. </w:t>
      </w:r>
      <w:r w:rsidRPr="00762DCD">
        <w:rPr>
          <w:rFonts w:ascii="Times New Roman" w:hAnsi="Times New Roman" w:cs="Times New Roman"/>
          <w:sz w:val="24"/>
          <w:szCs w:val="24"/>
          <w:lang w:val="uk-UA" w:eastAsia="uk-UA"/>
        </w:rPr>
        <w:t xml:space="preserve">Практика Європейського суду з прав людини щодо захисту права на страйк. </w:t>
      </w:r>
      <w:r w:rsidRPr="00762DCD">
        <w:rPr>
          <w:rFonts w:ascii="Times New Roman" w:hAnsi="Times New Roman" w:cs="Times New Roman"/>
          <w:sz w:val="24"/>
          <w:szCs w:val="24"/>
          <w:lang w:val="uk-UA"/>
        </w:rPr>
        <w:t xml:space="preserve">Історія зародження і розвиток профспілкового руху в Україні: Збірник тез </w:t>
      </w:r>
      <w:proofErr w:type="spellStart"/>
      <w:r w:rsidRPr="00762DCD">
        <w:rPr>
          <w:rFonts w:ascii="Times New Roman" w:hAnsi="Times New Roman" w:cs="Times New Roman"/>
          <w:sz w:val="24"/>
          <w:szCs w:val="24"/>
          <w:lang w:val="uk-UA"/>
        </w:rPr>
        <w:t>міжн</w:t>
      </w:r>
      <w:proofErr w:type="spellEnd"/>
      <w:r w:rsidRPr="00762DCD">
        <w:rPr>
          <w:rFonts w:ascii="Times New Roman" w:hAnsi="Times New Roman" w:cs="Times New Roman"/>
          <w:sz w:val="24"/>
          <w:szCs w:val="24"/>
          <w:lang w:val="uk-UA"/>
        </w:rPr>
        <w:t>. наук.-</w:t>
      </w:r>
      <w:proofErr w:type="spellStart"/>
      <w:r w:rsidRPr="00762DCD">
        <w:rPr>
          <w:rFonts w:ascii="Times New Roman" w:hAnsi="Times New Roman" w:cs="Times New Roman"/>
          <w:sz w:val="24"/>
          <w:szCs w:val="24"/>
          <w:lang w:val="uk-UA"/>
        </w:rPr>
        <w:t>практ</w:t>
      </w:r>
      <w:proofErr w:type="spellEnd"/>
      <w:r w:rsidRPr="00762DCD">
        <w:rPr>
          <w:rFonts w:ascii="Times New Roman" w:hAnsi="Times New Roman" w:cs="Times New Roman"/>
          <w:sz w:val="24"/>
          <w:szCs w:val="24"/>
          <w:lang w:val="uk-UA"/>
        </w:rPr>
        <w:t xml:space="preserve">. </w:t>
      </w:r>
      <w:proofErr w:type="spellStart"/>
      <w:r w:rsidRPr="00762DCD">
        <w:rPr>
          <w:rFonts w:ascii="Times New Roman" w:hAnsi="Times New Roman" w:cs="Times New Roman"/>
          <w:sz w:val="24"/>
          <w:szCs w:val="24"/>
          <w:lang w:val="uk-UA"/>
        </w:rPr>
        <w:t>конфер</w:t>
      </w:r>
      <w:proofErr w:type="spellEnd"/>
      <w:r w:rsidRPr="00762DCD">
        <w:rPr>
          <w:rFonts w:ascii="Times New Roman" w:hAnsi="Times New Roman" w:cs="Times New Roman"/>
          <w:sz w:val="24"/>
          <w:szCs w:val="24"/>
          <w:lang w:val="uk-UA"/>
        </w:rPr>
        <w:t xml:space="preserve">. з нагоди 200-річчя створення першої профспілкової організації на українських землях (м. Львів, 9 листопада 2017 р.) </w:t>
      </w:r>
      <w:r w:rsidRPr="00762DCD">
        <w:rPr>
          <w:rFonts w:ascii="Times New Roman" w:hAnsi="Times New Roman" w:cs="Times New Roman"/>
          <w:sz w:val="24"/>
          <w:szCs w:val="24"/>
        </w:rPr>
        <w:t>[</w:t>
      </w:r>
      <w:proofErr w:type="spellStart"/>
      <w:r w:rsidRPr="00762DCD">
        <w:rPr>
          <w:rFonts w:ascii="Times New Roman" w:hAnsi="Times New Roman" w:cs="Times New Roman"/>
          <w:sz w:val="24"/>
          <w:szCs w:val="24"/>
        </w:rPr>
        <w:t>заг</w:t>
      </w:r>
      <w:proofErr w:type="spellEnd"/>
      <w:r w:rsidRPr="00762DCD">
        <w:rPr>
          <w:rFonts w:ascii="Times New Roman" w:hAnsi="Times New Roman" w:cs="Times New Roman"/>
          <w:sz w:val="24"/>
          <w:szCs w:val="24"/>
        </w:rPr>
        <w:t xml:space="preserve">. ред. </w:t>
      </w:r>
      <w:proofErr w:type="spellStart"/>
      <w:r w:rsidRPr="00762DCD">
        <w:rPr>
          <w:rFonts w:ascii="Times New Roman" w:hAnsi="Times New Roman" w:cs="Times New Roman"/>
          <w:sz w:val="24"/>
          <w:szCs w:val="24"/>
        </w:rPr>
        <w:t>Семигіної</w:t>
      </w:r>
      <w:proofErr w:type="spellEnd"/>
      <w:r w:rsidRPr="00762DCD">
        <w:rPr>
          <w:rFonts w:ascii="Times New Roman" w:hAnsi="Times New Roman" w:cs="Times New Roman"/>
          <w:sz w:val="24"/>
          <w:szCs w:val="24"/>
        </w:rPr>
        <w:t xml:space="preserve"> Т.В.]. – К: </w:t>
      </w:r>
      <w:proofErr w:type="spellStart"/>
      <w:r w:rsidRPr="00762DCD">
        <w:rPr>
          <w:rFonts w:ascii="Times New Roman" w:hAnsi="Times New Roman" w:cs="Times New Roman"/>
          <w:sz w:val="24"/>
          <w:szCs w:val="24"/>
        </w:rPr>
        <w:t>Академія</w:t>
      </w:r>
      <w:proofErr w:type="spellEnd"/>
      <w:r w:rsidRPr="00762DCD">
        <w:rPr>
          <w:rFonts w:ascii="Times New Roman" w:hAnsi="Times New Roman" w:cs="Times New Roman"/>
          <w:sz w:val="24"/>
          <w:szCs w:val="24"/>
        </w:rPr>
        <w:t xml:space="preserve"> </w:t>
      </w:r>
      <w:proofErr w:type="spellStart"/>
      <w:r w:rsidRPr="00762DCD">
        <w:rPr>
          <w:rFonts w:ascii="Times New Roman" w:hAnsi="Times New Roman" w:cs="Times New Roman"/>
          <w:sz w:val="24"/>
          <w:szCs w:val="24"/>
        </w:rPr>
        <w:t>праці</w:t>
      </w:r>
      <w:proofErr w:type="spellEnd"/>
      <w:r w:rsidRPr="00762DCD">
        <w:rPr>
          <w:rFonts w:ascii="Times New Roman" w:hAnsi="Times New Roman" w:cs="Times New Roman"/>
          <w:sz w:val="24"/>
          <w:szCs w:val="24"/>
        </w:rPr>
        <w:t xml:space="preserve">, </w:t>
      </w:r>
      <w:proofErr w:type="spellStart"/>
      <w:r w:rsidRPr="00762DCD">
        <w:rPr>
          <w:rFonts w:ascii="Times New Roman" w:hAnsi="Times New Roman" w:cs="Times New Roman"/>
          <w:sz w:val="24"/>
          <w:szCs w:val="24"/>
        </w:rPr>
        <w:t>соціальних</w:t>
      </w:r>
      <w:proofErr w:type="spellEnd"/>
      <w:r w:rsidRPr="00762DCD">
        <w:rPr>
          <w:rFonts w:ascii="Times New Roman" w:hAnsi="Times New Roman" w:cs="Times New Roman"/>
          <w:sz w:val="24"/>
          <w:szCs w:val="24"/>
        </w:rPr>
        <w:t xml:space="preserve"> </w:t>
      </w:r>
      <w:proofErr w:type="spellStart"/>
      <w:r w:rsidRPr="00762DCD">
        <w:rPr>
          <w:rFonts w:ascii="Times New Roman" w:hAnsi="Times New Roman" w:cs="Times New Roman"/>
          <w:sz w:val="24"/>
          <w:szCs w:val="24"/>
        </w:rPr>
        <w:t>відносин</w:t>
      </w:r>
      <w:proofErr w:type="spellEnd"/>
      <w:r w:rsidRPr="00762DCD">
        <w:rPr>
          <w:rFonts w:ascii="Times New Roman" w:hAnsi="Times New Roman" w:cs="Times New Roman"/>
          <w:sz w:val="24"/>
          <w:szCs w:val="24"/>
        </w:rPr>
        <w:t xml:space="preserve"> і туризму, 2017 –</w:t>
      </w:r>
      <w:r w:rsidRPr="00762DCD">
        <w:rPr>
          <w:rFonts w:ascii="Times New Roman" w:hAnsi="Times New Roman" w:cs="Times New Roman"/>
          <w:sz w:val="24"/>
          <w:szCs w:val="24"/>
          <w:lang w:val="uk-UA"/>
        </w:rPr>
        <w:t xml:space="preserve"> С. 96-99.</w:t>
      </w:r>
    </w:p>
    <w:p w:rsidR="00A20B0D" w:rsidRPr="00A20B0D" w:rsidRDefault="00A20B0D" w:rsidP="00A20B0D">
      <w:pPr>
        <w:pStyle w:val="31"/>
        <w:numPr>
          <w:ilvl w:val="0"/>
          <w:numId w:val="27"/>
        </w:numPr>
        <w:tabs>
          <w:tab w:val="left" w:pos="0"/>
          <w:tab w:val="left" w:pos="720"/>
        </w:tabs>
        <w:spacing w:after="0"/>
        <w:ind w:firstLine="709"/>
        <w:contextualSpacing/>
        <w:jc w:val="both"/>
        <w:rPr>
          <w:sz w:val="24"/>
          <w:szCs w:val="24"/>
          <w:lang w:eastAsia="en-US"/>
        </w:rPr>
      </w:pPr>
      <w:proofErr w:type="spellStart"/>
      <w:r w:rsidRPr="00762DCD">
        <w:rPr>
          <w:sz w:val="24"/>
          <w:szCs w:val="24"/>
        </w:rPr>
        <w:t>Рожко</w:t>
      </w:r>
      <w:proofErr w:type="spellEnd"/>
      <w:r w:rsidRPr="00762DCD">
        <w:rPr>
          <w:sz w:val="24"/>
          <w:szCs w:val="24"/>
        </w:rPr>
        <w:t xml:space="preserve"> Г.Б. </w:t>
      </w:r>
      <w:proofErr w:type="spellStart"/>
      <w:r w:rsidRPr="00762DCD">
        <w:rPr>
          <w:sz w:val="24"/>
          <w:szCs w:val="24"/>
        </w:rPr>
        <w:t>Правовое</w:t>
      </w:r>
      <w:proofErr w:type="spellEnd"/>
      <w:r w:rsidRPr="00762DCD">
        <w:rPr>
          <w:sz w:val="24"/>
          <w:szCs w:val="24"/>
        </w:rPr>
        <w:t xml:space="preserve"> </w:t>
      </w:r>
      <w:proofErr w:type="spellStart"/>
      <w:r w:rsidRPr="00762DCD">
        <w:rPr>
          <w:sz w:val="24"/>
          <w:szCs w:val="24"/>
        </w:rPr>
        <w:t>положение</w:t>
      </w:r>
      <w:proofErr w:type="spellEnd"/>
      <w:r w:rsidRPr="00762DCD">
        <w:rPr>
          <w:sz w:val="24"/>
          <w:szCs w:val="24"/>
        </w:rPr>
        <w:t xml:space="preserve"> </w:t>
      </w:r>
      <w:proofErr w:type="spellStart"/>
      <w:r w:rsidRPr="00762DCD">
        <w:rPr>
          <w:sz w:val="24"/>
          <w:szCs w:val="24"/>
        </w:rPr>
        <w:t>объединений</w:t>
      </w:r>
      <w:proofErr w:type="spellEnd"/>
      <w:r w:rsidRPr="00762DCD">
        <w:rPr>
          <w:sz w:val="24"/>
          <w:szCs w:val="24"/>
        </w:rPr>
        <w:t xml:space="preserve"> </w:t>
      </w:r>
      <w:proofErr w:type="spellStart"/>
      <w:r w:rsidRPr="00762DCD">
        <w:rPr>
          <w:sz w:val="24"/>
          <w:szCs w:val="24"/>
        </w:rPr>
        <w:t>работодателей</w:t>
      </w:r>
      <w:proofErr w:type="spellEnd"/>
      <w:r w:rsidRPr="00762DCD">
        <w:rPr>
          <w:sz w:val="24"/>
          <w:szCs w:val="24"/>
        </w:rPr>
        <w:t xml:space="preserve"> в </w:t>
      </w:r>
      <w:proofErr w:type="spellStart"/>
      <w:r w:rsidRPr="00762DCD">
        <w:rPr>
          <w:sz w:val="24"/>
          <w:szCs w:val="24"/>
        </w:rPr>
        <w:t>зарубежных</w:t>
      </w:r>
      <w:proofErr w:type="spellEnd"/>
      <w:r w:rsidRPr="00762DCD">
        <w:rPr>
          <w:sz w:val="24"/>
          <w:szCs w:val="24"/>
        </w:rPr>
        <w:t xml:space="preserve"> </w:t>
      </w:r>
      <w:proofErr w:type="spellStart"/>
      <w:r w:rsidRPr="00762DCD">
        <w:rPr>
          <w:sz w:val="24"/>
          <w:szCs w:val="24"/>
        </w:rPr>
        <w:t>странах</w:t>
      </w:r>
      <w:proofErr w:type="spellEnd"/>
      <w:r w:rsidRPr="00762DCD">
        <w:rPr>
          <w:sz w:val="24"/>
          <w:szCs w:val="24"/>
        </w:rPr>
        <w:t xml:space="preserve"> /Г.Б. </w:t>
      </w:r>
      <w:proofErr w:type="spellStart"/>
      <w:r w:rsidRPr="00762DCD">
        <w:rPr>
          <w:sz w:val="24"/>
          <w:szCs w:val="24"/>
        </w:rPr>
        <w:t>Рожко</w:t>
      </w:r>
      <w:proofErr w:type="spellEnd"/>
      <w:r w:rsidRPr="00762DCD">
        <w:rPr>
          <w:sz w:val="24"/>
          <w:szCs w:val="24"/>
        </w:rPr>
        <w:t xml:space="preserve"> //</w:t>
      </w:r>
      <w:proofErr w:type="spellStart"/>
      <w:r w:rsidRPr="00762DCD">
        <w:rPr>
          <w:sz w:val="24"/>
          <w:szCs w:val="24"/>
        </w:rPr>
        <w:t>Гармонизация</w:t>
      </w:r>
      <w:proofErr w:type="spellEnd"/>
      <w:r w:rsidRPr="00762DCD">
        <w:rPr>
          <w:sz w:val="24"/>
          <w:szCs w:val="24"/>
        </w:rPr>
        <w:t xml:space="preserve"> </w:t>
      </w:r>
      <w:proofErr w:type="spellStart"/>
      <w:r w:rsidRPr="00762DCD">
        <w:rPr>
          <w:sz w:val="24"/>
          <w:szCs w:val="24"/>
        </w:rPr>
        <w:t>современного</w:t>
      </w:r>
      <w:proofErr w:type="spellEnd"/>
      <w:r w:rsidRPr="00A20B0D">
        <w:rPr>
          <w:sz w:val="24"/>
          <w:szCs w:val="24"/>
        </w:rPr>
        <w:t xml:space="preserve"> трудового права. </w:t>
      </w:r>
      <w:proofErr w:type="spellStart"/>
      <w:r w:rsidRPr="00A20B0D">
        <w:rPr>
          <w:sz w:val="24"/>
          <w:szCs w:val="24"/>
        </w:rPr>
        <w:t>Материалы</w:t>
      </w:r>
      <w:proofErr w:type="spellEnd"/>
      <w:r w:rsidRPr="00A20B0D">
        <w:rPr>
          <w:sz w:val="24"/>
          <w:szCs w:val="24"/>
        </w:rPr>
        <w:t xml:space="preserve"> </w:t>
      </w:r>
      <w:proofErr w:type="spellStart"/>
      <w:r w:rsidRPr="00A20B0D">
        <w:rPr>
          <w:sz w:val="24"/>
          <w:szCs w:val="24"/>
        </w:rPr>
        <w:t>секции</w:t>
      </w:r>
      <w:proofErr w:type="spellEnd"/>
      <w:r w:rsidRPr="00A20B0D">
        <w:rPr>
          <w:sz w:val="24"/>
          <w:szCs w:val="24"/>
        </w:rPr>
        <w:t xml:space="preserve"> трудового права и права </w:t>
      </w:r>
      <w:proofErr w:type="spellStart"/>
      <w:r w:rsidRPr="00A20B0D">
        <w:rPr>
          <w:sz w:val="24"/>
          <w:szCs w:val="24"/>
        </w:rPr>
        <w:t>социального</w:t>
      </w:r>
      <w:proofErr w:type="spellEnd"/>
      <w:r w:rsidRPr="00A20B0D">
        <w:rPr>
          <w:sz w:val="24"/>
          <w:szCs w:val="24"/>
        </w:rPr>
        <w:t xml:space="preserve"> </w:t>
      </w:r>
      <w:proofErr w:type="spellStart"/>
      <w:r w:rsidRPr="00A20B0D">
        <w:rPr>
          <w:sz w:val="24"/>
          <w:szCs w:val="24"/>
        </w:rPr>
        <w:t>обеспечения</w:t>
      </w:r>
      <w:proofErr w:type="spellEnd"/>
      <w:r w:rsidRPr="00A20B0D">
        <w:rPr>
          <w:sz w:val="24"/>
          <w:szCs w:val="24"/>
        </w:rPr>
        <w:t xml:space="preserve"> VI </w:t>
      </w:r>
      <w:proofErr w:type="spellStart"/>
      <w:r w:rsidRPr="00A20B0D">
        <w:rPr>
          <w:sz w:val="24"/>
          <w:szCs w:val="24"/>
        </w:rPr>
        <w:t>Международной</w:t>
      </w:r>
      <w:proofErr w:type="spellEnd"/>
      <w:r w:rsidRPr="00A20B0D">
        <w:rPr>
          <w:sz w:val="24"/>
          <w:szCs w:val="24"/>
        </w:rPr>
        <w:t xml:space="preserve"> </w:t>
      </w:r>
      <w:proofErr w:type="spellStart"/>
      <w:r w:rsidRPr="00A20B0D">
        <w:rPr>
          <w:sz w:val="24"/>
          <w:szCs w:val="24"/>
        </w:rPr>
        <w:t>научно-практической</w:t>
      </w:r>
      <w:proofErr w:type="spellEnd"/>
      <w:r w:rsidRPr="00A20B0D">
        <w:rPr>
          <w:sz w:val="24"/>
          <w:szCs w:val="24"/>
        </w:rPr>
        <w:t xml:space="preserve"> </w:t>
      </w:r>
      <w:proofErr w:type="spellStart"/>
      <w:r w:rsidRPr="00A20B0D">
        <w:rPr>
          <w:sz w:val="24"/>
          <w:szCs w:val="24"/>
        </w:rPr>
        <w:t>конференции</w:t>
      </w:r>
      <w:proofErr w:type="spellEnd"/>
      <w:r w:rsidRPr="00A20B0D">
        <w:rPr>
          <w:sz w:val="24"/>
          <w:szCs w:val="24"/>
        </w:rPr>
        <w:t xml:space="preserve"> «</w:t>
      </w:r>
      <w:proofErr w:type="spellStart"/>
      <w:r w:rsidRPr="00A20B0D">
        <w:rPr>
          <w:sz w:val="24"/>
          <w:szCs w:val="24"/>
        </w:rPr>
        <w:t>Кутафинские</w:t>
      </w:r>
      <w:proofErr w:type="spellEnd"/>
      <w:r w:rsidRPr="00A20B0D">
        <w:rPr>
          <w:sz w:val="24"/>
          <w:szCs w:val="24"/>
        </w:rPr>
        <w:t xml:space="preserve"> </w:t>
      </w:r>
      <w:proofErr w:type="spellStart"/>
      <w:r w:rsidRPr="00A20B0D">
        <w:rPr>
          <w:sz w:val="24"/>
          <w:szCs w:val="24"/>
        </w:rPr>
        <w:t>чтения</w:t>
      </w:r>
      <w:proofErr w:type="spellEnd"/>
      <w:r w:rsidRPr="00A20B0D">
        <w:rPr>
          <w:sz w:val="24"/>
          <w:szCs w:val="24"/>
        </w:rPr>
        <w:t>» «</w:t>
      </w:r>
      <w:proofErr w:type="spellStart"/>
      <w:r w:rsidRPr="00A20B0D">
        <w:rPr>
          <w:sz w:val="24"/>
          <w:szCs w:val="24"/>
        </w:rPr>
        <w:t>Гармонизация</w:t>
      </w:r>
      <w:proofErr w:type="spellEnd"/>
      <w:r w:rsidRPr="00A20B0D">
        <w:rPr>
          <w:sz w:val="24"/>
          <w:szCs w:val="24"/>
        </w:rPr>
        <w:t xml:space="preserve"> </w:t>
      </w:r>
      <w:proofErr w:type="spellStart"/>
      <w:r w:rsidRPr="00A20B0D">
        <w:rPr>
          <w:sz w:val="24"/>
          <w:szCs w:val="24"/>
        </w:rPr>
        <w:t>российской</w:t>
      </w:r>
      <w:proofErr w:type="spellEnd"/>
      <w:r w:rsidRPr="00A20B0D">
        <w:rPr>
          <w:sz w:val="24"/>
          <w:szCs w:val="24"/>
        </w:rPr>
        <w:t xml:space="preserve"> </w:t>
      </w:r>
      <w:proofErr w:type="spellStart"/>
      <w:r w:rsidRPr="00A20B0D">
        <w:rPr>
          <w:sz w:val="24"/>
          <w:szCs w:val="24"/>
        </w:rPr>
        <w:t>правовой</w:t>
      </w:r>
      <w:proofErr w:type="spellEnd"/>
      <w:r w:rsidRPr="00A20B0D">
        <w:rPr>
          <w:sz w:val="24"/>
          <w:szCs w:val="24"/>
        </w:rPr>
        <w:t xml:space="preserve"> </w:t>
      </w:r>
      <w:proofErr w:type="spellStart"/>
      <w:r w:rsidRPr="00A20B0D">
        <w:rPr>
          <w:sz w:val="24"/>
          <w:szCs w:val="24"/>
        </w:rPr>
        <w:t>системы</w:t>
      </w:r>
      <w:proofErr w:type="spellEnd"/>
      <w:r w:rsidRPr="00A20B0D">
        <w:rPr>
          <w:sz w:val="24"/>
          <w:szCs w:val="24"/>
        </w:rPr>
        <w:t xml:space="preserve"> в </w:t>
      </w:r>
      <w:proofErr w:type="spellStart"/>
      <w:r w:rsidRPr="00A20B0D">
        <w:rPr>
          <w:sz w:val="24"/>
          <w:szCs w:val="24"/>
        </w:rPr>
        <w:t>условиях</w:t>
      </w:r>
      <w:proofErr w:type="spellEnd"/>
      <w:r w:rsidRPr="00A20B0D">
        <w:rPr>
          <w:sz w:val="24"/>
          <w:szCs w:val="24"/>
        </w:rPr>
        <w:t xml:space="preserve"> </w:t>
      </w:r>
      <w:proofErr w:type="spellStart"/>
      <w:r w:rsidRPr="00A20B0D">
        <w:rPr>
          <w:sz w:val="24"/>
          <w:szCs w:val="24"/>
        </w:rPr>
        <w:t>международной</w:t>
      </w:r>
      <w:proofErr w:type="spellEnd"/>
      <w:r w:rsidRPr="00A20B0D">
        <w:rPr>
          <w:sz w:val="24"/>
          <w:szCs w:val="24"/>
        </w:rPr>
        <w:t xml:space="preserve"> </w:t>
      </w:r>
      <w:proofErr w:type="spellStart"/>
      <w:r w:rsidRPr="00A20B0D">
        <w:rPr>
          <w:sz w:val="24"/>
          <w:szCs w:val="24"/>
        </w:rPr>
        <w:t>интеграции</w:t>
      </w:r>
      <w:proofErr w:type="spellEnd"/>
      <w:r w:rsidRPr="00A20B0D">
        <w:rPr>
          <w:sz w:val="24"/>
          <w:szCs w:val="24"/>
        </w:rPr>
        <w:t>» /</w:t>
      </w:r>
      <w:proofErr w:type="spellStart"/>
      <w:r w:rsidRPr="00A20B0D">
        <w:rPr>
          <w:sz w:val="24"/>
          <w:szCs w:val="24"/>
        </w:rPr>
        <w:t>отв</w:t>
      </w:r>
      <w:proofErr w:type="spellEnd"/>
      <w:r w:rsidRPr="00A20B0D">
        <w:rPr>
          <w:sz w:val="24"/>
          <w:szCs w:val="24"/>
        </w:rPr>
        <w:t xml:space="preserve">. ред. Э.Г. Тучкова, К.Д. </w:t>
      </w:r>
      <w:proofErr w:type="spellStart"/>
      <w:r w:rsidRPr="00A20B0D">
        <w:rPr>
          <w:sz w:val="24"/>
          <w:szCs w:val="24"/>
        </w:rPr>
        <w:t>Крылов</w:t>
      </w:r>
      <w:proofErr w:type="spellEnd"/>
      <w:r w:rsidRPr="00A20B0D">
        <w:rPr>
          <w:sz w:val="24"/>
          <w:szCs w:val="24"/>
        </w:rPr>
        <w:t>. – Москва: Проспект, 2014. – С.65-72</w:t>
      </w:r>
    </w:p>
    <w:p w:rsidR="00AD117F" w:rsidRPr="00A20B0D" w:rsidRDefault="00AD117F" w:rsidP="00A20B0D">
      <w:pPr>
        <w:widowControl w:val="0"/>
        <w:numPr>
          <w:ilvl w:val="0"/>
          <w:numId w:val="27"/>
        </w:numPr>
        <w:shd w:val="clear" w:color="auto" w:fill="FFFFFF"/>
        <w:tabs>
          <w:tab w:val="left" w:pos="331"/>
        </w:tabs>
        <w:autoSpaceDE w:val="0"/>
        <w:autoSpaceDN w:val="0"/>
        <w:adjustRightInd w:val="0"/>
        <w:spacing w:after="0" w:line="240" w:lineRule="auto"/>
        <w:ind w:firstLine="709"/>
        <w:jc w:val="both"/>
        <w:rPr>
          <w:rFonts w:ascii="Times New Roman" w:hAnsi="Times New Roman" w:cs="Times New Roman"/>
          <w:sz w:val="24"/>
          <w:szCs w:val="24"/>
          <w:lang w:val="uk-UA"/>
        </w:rPr>
      </w:pPr>
      <w:r w:rsidRPr="00A20B0D">
        <w:rPr>
          <w:rFonts w:ascii="Times New Roman" w:hAnsi="Times New Roman" w:cs="Times New Roman"/>
          <w:iCs/>
          <w:sz w:val="24"/>
          <w:szCs w:val="24"/>
          <w:lang w:val="uk-UA"/>
        </w:rPr>
        <w:t xml:space="preserve">Середа О. Г. </w:t>
      </w:r>
      <w:r w:rsidRPr="00A20B0D">
        <w:rPr>
          <w:rFonts w:ascii="Times New Roman" w:hAnsi="Times New Roman" w:cs="Times New Roman"/>
          <w:sz w:val="24"/>
          <w:szCs w:val="24"/>
          <w:lang w:val="uk-UA"/>
        </w:rPr>
        <w:t>Проблеми правового регулювання діяльності органі</w:t>
      </w:r>
      <w:r w:rsidRPr="00A20B0D">
        <w:rPr>
          <w:rFonts w:ascii="Times New Roman" w:hAnsi="Times New Roman" w:cs="Times New Roman"/>
          <w:sz w:val="24"/>
          <w:szCs w:val="24"/>
          <w:lang w:val="uk-UA"/>
        </w:rPr>
        <w:softHyphen/>
        <w:t xml:space="preserve">зацій роботодавців // Проблеми законності : </w:t>
      </w:r>
      <w:proofErr w:type="spellStart"/>
      <w:r w:rsidRPr="00A20B0D">
        <w:rPr>
          <w:rFonts w:ascii="Times New Roman" w:hAnsi="Times New Roman" w:cs="Times New Roman"/>
          <w:sz w:val="24"/>
          <w:szCs w:val="24"/>
          <w:lang w:val="uk-UA"/>
        </w:rPr>
        <w:t>Респ</w:t>
      </w:r>
      <w:proofErr w:type="spellEnd"/>
      <w:r w:rsidRPr="00A20B0D">
        <w:rPr>
          <w:rFonts w:ascii="Times New Roman" w:hAnsi="Times New Roman" w:cs="Times New Roman"/>
          <w:sz w:val="24"/>
          <w:szCs w:val="24"/>
          <w:lang w:val="uk-UA"/>
        </w:rPr>
        <w:t xml:space="preserve">. </w:t>
      </w:r>
      <w:proofErr w:type="spellStart"/>
      <w:r w:rsidRPr="00A20B0D">
        <w:rPr>
          <w:rFonts w:ascii="Times New Roman" w:hAnsi="Times New Roman" w:cs="Times New Roman"/>
          <w:sz w:val="24"/>
          <w:szCs w:val="24"/>
          <w:lang w:val="uk-UA"/>
        </w:rPr>
        <w:t>міжвідом</w:t>
      </w:r>
      <w:proofErr w:type="spellEnd"/>
      <w:r w:rsidRPr="00A20B0D">
        <w:rPr>
          <w:rFonts w:ascii="Times New Roman" w:hAnsi="Times New Roman" w:cs="Times New Roman"/>
          <w:sz w:val="24"/>
          <w:szCs w:val="24"/>
          <w:lang w:val="uk-UA"/>
        </w:rPr>
        <w:t xml:space="preserve">. наук. зб. / Відп. ред. В. Я. Та цій. — </w:t>
      </w:r>
      <w:r w:rsidRPr="00A20B0D">
        <w:rPr>
          <w:rFonts w:ascii="Times New Roman" w:hAnsi="Times New Roman" w:cs="Times New Roman"/>
          <w:sz w:val="24"/>
          <w:szCs w:val="24"/>
        </w:rPr>
        <w:t xml:space="preserve">Х. </w:t>
      </w:r>
      <w:r w:rsidRPr="00A20B0D">
        <w:rPr>
          <w:rFonts w:ascii="Times New Roman" w:hAnsi="Times New Roman" w:cs="Times New Roman"/>
          <w:sz w:val="24"/>
          <w:szCs w:val="24"/>
          <w:lang w:val="uk-UA"/>
        </w:rPr>
        <w:t xml:space="preserve">: Нац. </w:t>
      </w:r>
      <w:proofErr w:type="spellStart"/>
      <w:r w:rsidRPr="00A20B0D">
        <w:rPr>
          <w:rFonts w:ascii="Times New Roman" w:hAnsi="Times New Roman" w:cs="Times New Roman"/>
          <w:sz w:val="24"/>
          <w:szCs w:val="24"/>
          <w:lang w:val="uk-UA"/>
        </w:rPr>
        <w:t>юрид</w:t>
      </w:r>
      <w:proofErr w:type="spellEnd"/>
      <w:r w:rsidRPr="00A20B0D">
        <w:rPr>
          <w:rFonts w:ascii="Times New Roman" w:hAnsi="Times New Roman" w:cs="Times New Roman"/>
          <w:sz w:val="24"/>
          <w:szCs w:val="24"/>
          <w:lang w:val="uk-UA"/>
        </w:rPr>
        <w:t>. акад. Украї</w:t>
      </w:r>
      <w:r w:rsidRPr="00A20B0D">
        <w:rPr>
          <w:rFonts w:ascii="Times New Roman" w:hAnsi="Times New Roman" w:cs="Times New Roman"/>
          <w:sz w:val="24"/>
          <w:szCs w:val="24"/>
          <w:lang w:val="uk-UA"/>
        </w:rPr>
        <w:softHyphen/>
        <w:t>ни. — Вип. 61. — С. 100-105.</w:t>
      </w:r>
    </w:p>
    <w:p w:rsidR="00A20B0D" w:rsidRPr="00A20B0D" w:rsidRDefault="00A20B0D" w:rsidP="00A20B0D">
      <w:pPr>
        <w:pStyle w:val="31"/>
        <w:numPr>
          <w:ilvl w:val="0"/>
          <w:numId w:val="27"/>
        </w:numPr>
        <w:tabs>
          <w:tab w:val="left" w:pos="0"/>
          <w:tab w:val="left" w:pos="720"/>
        </w:tabs>
        <w:spacing w:after="0"/>
        <w:ind w:firstLine="709"/>
        <w:contextualSpacing/>
        <w:jc w:val="both"/>
        <w:rPr>
          <w:sz w:val="24"/>
          <w:szCs w:val="24"/>
        </w:rPr>
      </w:pPr>
      <w:proofErr w:type="spellStart"/>
      <w:r w:rsidRPr="00A20B0D">
        <w:rPr>
          <w:sz w:val="24"/>
          <w:szCs w:val="24"/>
        </w:rPr>
        <w:t>Сорочишин</w:t>
      </w:r>
      <w:proofErr w:type="spellEnd"/>
      <w:r w:rsidRPr="00A20B0D">
        <w:rPr>
          <w:sz w:val="24"/>
          <w:szCs w:val="24"/>
        </w:rPr>
        <w:t xml:space="preserve"> М.В. Оцінка відповідності критеріям репрезентативності та їх підтвердження /М.В. </w:t>
      </w:r>
      <w:proofErr w:type="spellStart"/>
      <w:r w:rsidRPr="00A20B0D">
        <w:rPr>
          <w:sz w:val="24"/>
          <w:szCs w:val="24"/>
        </w:rPr>
        <w:t>Сорочишин</w:t>
      </w:r>
      <w:proofErr w:type="spellEnd"/>
      <w:r w:rsidRPr="00A20B0D">
        <w:rPr>
          <w:sz w:val="24"/>
          <w:szCs w:val="24"/>
        </w:rPr>
        <w:t xml:space="preserve"> //Правове забезпечення соціальної сфери: зб. матер. ІІІ </w:t>
      </w:r>
      <w:proofErr w:type="spellStart"/>
      <w:r w:rsidRPr="00A20B0D">
        <w:rPr>
          <w:sz w:val="24"/>
          <w:szCs w:val="24"/>
        </w:rPr>
        <w:t>Міжнар</w:t>
      </w:r>
      <w:proofErr w:type="spellEnd"/>
      <w:r w:rsidRPr="00A20B0D">
        <w:rPr>
          <w:sz w:val="24"/>
          <w:szCs w:val="24"/>
        </w:rPr>
        <w:t xml:space="preserve">. наук. </w:t>
      </w:r>
      <w:proofErr w:type="spellStart"/>
      <w:r w:rsidRPr="00A20B0D">
        <w:rPr>
          <w:sz w:val="24"/>
          <w:szCs w:val="24"/>
        </w:rPr>
        <w:t>конф</w:t>
      </w:r>
      <w:proofErr w:type="spellEnd"/>
      <w:r w:rsidRPr="00A20B0D">
        <w:rPr>
          <w:sz w:val="24"/>
          <w:szCs w:val="24"/>
        </w:rPr>
        <w:t xml:space="preserve">. </w:t>
      </w:r>
      <w:proofErr w:type="spellStart"/>
      <w:r w:rsidRPr="00A20B0D">
        <w:rPr>
          <w:sz w:val="24"/>
          <w:szCs w:val="24"/>
        </w:rPr>
        <w:t>студ</w:t>
      </w:r>
      <w:proofErr w:type="spellEnd"/>
      <w:r w:rsidRPr="00A20B0D">
        <w:rPr>
          <w:sz w:val="24"/>
          <w:szCs w:val="24"/>
        </w:rPr>
        <w:t xml:space="preserve">., </w:t>
      </w:r>
      <w:proofErr w:type="spellStart"/>
      <w:r w:rsidRPr="00A20B0D">
        <w:rPr>
          <w:sz w:val="24"/>
          <w:szCs w:val="24"/>
        </w:rPr>
        <w:t>аспір</w:t>
      </w:r>
      <w:proofErr w:type="spellEnd"/>
      <w:r w:rsidRPr="00A20B0D">
        <w:rPr>
          <w:sz w:val="24"/>
          <w:szCs w:val="24"/>
        </w:rPr>
        <w:t xml:space="preserve">. та </w:t>
      </w:r>
      <w:proofErr w:type="spellStart"/>
      <w:r w:rsidRPr="00A20B0D">
        <w:rPr>
          <w:sz w:val="24"/>
          <w:szCs w:val="24"/>
        </w:rPr>
        <w:t>молод</w:t>
      </w:r>
      <w:proofErr w:type="spellEnd"/>
      <w:r w:rsidRPr="00A20B0D">
        <w:rPr>
          <w:sz w:val="24"/>
          <w:szCs w:val="24"/>
        </w:rPr>
        <w:t xml:space="preserve">. вчених /за </w:t>
      </w:r>
      <w:proofErr w:type="spellStart"/>
      <w:r w:rsidRPr="00A20B0D">
        <w:rPr>
          <w:sz w:val="24"/>
          <w:szCs w:val="24"/>
        </w:rPr>
        <w:t>заг</w:t>
      </w:r>
      <w:proofErr w:type="spellEnd"/>
      <w:r w:rsidRPr="00A20B0D">
        <w:rPr>
          <w:sz w:val="24"/>
          <w:szCs w:val="24"/>
        </w:rPr>
        <w:t xml:space="preserve">. ред. </w:t>
      </w:r>
      <w:proofErr w:type="spellStart"/>
      <w:r w:rsidRPr="00A20B0D">
        <w:rPr>
          <w:sz w:val="24"/>
          <w:szCs w:val="24"/>
        </w:rPr>
        <w:t>д.ю.н</w:t>
      </w:r>
      <w:proofErr w:type="spellEnd"/>
      <w:r w:rsidRPr="00A20B0D">
        <w:rPr>
          <w:sz w:val="24"/>
          <w:szCs w:val="24"/>
        </w:rPr>
        <w:t xml:space="preserve">, професора В.М. </w:t>
      </w:r>
      <w:proofErr w:type="spellStart"/>
      <w:r w:rsidRPr="00A20B0D">
        <w:rPr>
          <w:sz w:val="24"/>
          <w:szCs w:val="24"/>
        </w:rPr>
        <w:t>Дрьоміна</w:t>
      </w:r>
      <w:proofErr w:type="spellEnd"/>
      <w:r w:rsidRPr="00A20B0D">
        <w:rPr>
          <w:sz w:val="24"/>
          <w:szCs w:val="24"/>
        </w:rPr>
        <w:t xml:space="preserve">. </w:t>
      </w:r>
      <w:r w:rsidRPr="00A20B0D">
        <w:rPr>
          <w:sz w:val="24"/>
          <w:szCs w:val="24"/>
        </w:rPr>
        <w:lastRenderedPageBreak/>
        <w:t xml:space="preserve">– Одеса: Фенікс, 2012. – С.349. 125. </w:t>
      </w:r>
      <w:proofErr w:type="spellStart"/>
      <w:r w:rsidRPr="00A20B0D">
        <w:rPr>
          <w:sz w:val="24"/>
          <w:szCs w:val="24"/>
        </w:rPr>
        <w:t>Сорочишин</w:t>
      </w:r>
      <w:proofErr w:type="spellEnd"/>
      <w:r w:rsidRPr="00A20B0D">
        <w:rPr>
          <w:sz w:val="24"/>
          <w:szCs w:val="24"/>
        </w:rPr>
        <w:t xml:space="preserve"> М.В. Правові аспекти соціального діалогу у сфері праці: автореф. дис. …канд. </w:t>
      </w:r>
      <w:proofErr w:type="spellStart"/>
      <w:r w:rsidRPr="00A20B0D">
        <w:rPr>
          <w:sz w:val="24"/>
          <w:szCs w:val="24"/>
        </w:rPr>
        <w:t>юрид</w:t>
      </w:r>
      <w:proofErr w:type="spellEnd"/>
      <w:r w:rsidRPr="00A20B0D">
        <w:rPr>
          <w:sz w:val="24"/>
          <w:szCs w:val="24"/>
        </w:rPr>
        <w:t xml:space="preserve">. наук: 12.00.05 – трудове право; право соціального забезпечення /М.В. </w:t>
      </w:r>
      <w:proofErr w:type="spellStart"/>
      <w:r w:rsidRPr="00A20B0D">
        <w:rPr>
          <w:sz w:val="24"/>
          <w:szCs w:val="24"/>
        </w:rPr>
        <w:t>Сорочишин</w:t>
      </w:r>
      <w:proofErr w:type="spellEnd"/>
      <w:r w:rsidRPr="00A20B0D">
        <w:rPr>
          <w:sz w:val="24"/>
          <w:szCs w:val="24"/>
        </w:rPr>
        <w:t>. – Одеса, 2012. – 20 с.</w:t>
      </w:r>
    </w:p>
    <w:p w:rsidR="00A20B0D" w:rsidRPr="00A20B0D" w:rsidRDefault="00A20B0D" w:rsidP="00A20B0D">
      <w:pPr>
        <w:pStyle w:val="31"/>
        <w:numPr>
          <w:ilvl w:val="0"/>
          <w:numId w:val="27"/>
        </w:numPr>
        <w:tabs>
          <w:tab w:val="left" w:pos="0"/>
          <w:tab w:val="left" w:pos="720"/>
        </w:tabs>
        <w:spacing w:after="0"/>
        <w:ind w:firstLine="709"/>
        <w:contextualSpacing/>
        <w:jc w:val="both"/>
        <w:rPr>
          <w:sz w:val="24"/>
          <w:szCs w:val="24"/>
        </w:rPr>
      </w:pPr>
      <w:proofErr w:type="spellStart"/>
      <w:r w:rsidRPr="00A20B0D">
        <w:rPr>
          <w:sz w:val="24"/>
          <w:szCs w:val="24"/>
        </w:rPr>
        <w:t>Сорочишин</w:t>
      </w:r>
      <w:proofErr w:type="spellEnd"/>
      <w:r w:rsidRPr="00A20B0D">
        <w:rPr>
          <w:sz w:val="24"/>
          <w:szCs w:val="24"/>
        </w:rPr>
        <w:t xml:space="preserve"> М. В. Правові аспекти соціального діалогу у сфері праці: монографія /М. В. </w:t>
      </w:r>
      <w:proofErr w:type="spellStart"/>
      <w:r w:rsidRPr="00A20B0D">
        <w:rPr>
          <w:sz w:val="24"/>
          <w:szCs w:val="24"/>
        </w:rPr>
        <w:t>Сорочишин</w:t>
      </w:r>
      <w:proofErr w:type="spellEnd"/>
      <w:r w:rsidRPr="00A20B0D">
        <w:rPr>
          <w:sz w:val="24"/>
          <w:szCs w:val="24"/>
        </w:rPr>
        <w:t xml:space="preserve">. – Одеса : Юридична література, 2014. – 208 с. 128. </w:t>
      </w:r>
      <w:proofErr w:type="spellStart"/>
      <w:r w:rsidRPr="00A20B0D">
        <w:rPr>
          <w:sz w:val="24"/>
          <w:szCs w:val="24"/>
        </w:rPr>
        <w:t>Сорочишин</w:t>
      </w:r>
      <w:proofErr w:type="spellEnd"/>
      <w:r w:rsidRPr="00A20B0D">
        <w:rPr>
          <w:sz w:val="24"/>
          <w:szCs w:val="24"/>
        </w:rPr>
        <w:t xml:space="preserve"> М.В. Правовий статус організацій роботодавців та їх об’єднань /М.В. </w:t>
      </w:r>
      <w:proofErr w:type="spellStart"/>
      <w:r w:rsidRPr="00A20B0D">
        <w:rPr>
          <w:sz w:val="24"/>
          <w:szCs w:val="24"/>
        </w:rPr>
        <w:t>Сорочишин</w:t>
      </w:r>
      <w:proofErr w:type="spellEnd"/>
      <w:r w:rsidRPr="00A20B0D">
        <w:rPr>
          <w:sz w:val="24"/>
          <w:szCs w:val="24"/>
        </w:rPr>
        <w:t xml:space="preserve"> //Розвиток законодавства про працю і соціальне забезпечення: здобутки і проблеми : тези </w:t>
      </w:r>
      <w:proofErr w:type="spellStart"/>
      <w:r w:rsidRPr="00A20B0D">
        <w:rPr>
          <w:sz w:val="24"/>
          <w:szCs w:val="24"/>
        </w:rPr>
        <w:t>доп</w:t>
      </w:r>
      <w:proofErr w:type="spellEnd"/>
      <w:r w:rsidRPr="00A20B0D">
        <w:rPr>
          <w:sz w:val="24"/>
          <w:szCs w:val="24"/>
        </w:rPr>
        <w:t xml:space="preserve">. та наук. </w:t>
      </w:r>
      <w:proofErr w:type="spellStart"/>
      <w:r w:rsidRPr="00A20B0D">
        <w:rPr>
          <w:sz w:val="24"/>
          <w:szCs w:val="24"/>
        </w:rPr>
        <w:t>повідомл</w:t>
      </w:r>
      <w:proofErr w:type="spellEnd"/>
      <w:r w:rsidRPr="00A20B0D">
        <w:rPr>
          <w:sz w:val="24"/>
          <w:szCs w:val="24"/>
        </w:rPr>
        <w:t xml:space="preserve">. </w:t>
      </w:r>
      <w:proofErr w:type="spellStart"/>
      <w:r w:rsidRPr="00A20B0D">
        <w:rPr>
          <w:sz w:val="24"/>
          <w:szCs w:val="24"/>
        </w:rPr>
        <w:t>учасн</w:t>
      </w:r>
      <w:proofErr w:type="spellEnd"/>
      <w:r w:rsidRPr="00A20B0D">
        <w:rPr>
          <w:sz w:val="24"/>
          <w:szCs w:val="24"/>
        </w:rPr>
        <w:t xml:space="preserve">. IV 186 </w:t>
      </w:r>
      <w:proofErr w:type="spellStart"/>
      <w:r w:rsidRPr="00A20B0D">
        <w:rPr>
          <w:sz w:val="24"/>
          <w:szCs w:val="24"/>
        </w:rPr>
        <w:t>Міжнарод</w:t>
      </w:r>
      <w:proofErr w:type="spellEnd"/>
      <w:r w:rsidRPr="00A20B0D">
        <w:rPr>
          <w:sz w:val="24"/>
          <w:szCs w:val="24"/>
        </w:rPr>
        <w:t>. наук.-</w:t>
      </w:r>
      <w:proofErr w:type="spellStart"/>
      <w:r w:rsidRPr="00A20B0D">
        <w:rPr>
          <w:sz w:val="24"/>
          <w:szCs w:val="24"/>
        </w:rPr>
        <w:t>практ</w:t>
      </w:r>
      <w:proofErr w:type="spellEnd"/>
      <w:r w:rsidRPr="00A20B0D">
        <w:rPr>
          <w:sz w:val="24"/>
          <w:szCs w:val="24"/>
        </w:rPr>
        <w:t xml:space="preserve">. </w:t>
      </w:r>
      <w:proofErr w:type="spellStart"/>
      <w:r w:rsidRPr="00A20B0D">
        <w:rPr>
          <w:sz w:val="24"/>
          <w:szCs w:val="24"/>
        </w:rPr>
        <w:t>конф</w:t>
      </w:r>
      <w:proofErr w:type="spellEnd"/>
      <w:r w:rsidRPr="00A20B0D">
        <w:rPr>
          <w:sz w:val="24"/>
          <w:szCs w:val="24"/>
        </w:rPr>
        <w:t xml:space="preserve">. (Харків, 5-6 жовтня 2012 р.) /за ред.. В.В. </w:t>
      </w:r>
      <w:proofErr w:type="spellStart"/>
      <w:r w:rsidRPr="00A20B0D">
        <w:rPr>
          <w:sz w:val="24"/>
          <w:szCs w:val="24"/>
        </w:rPr>
        <w:t>Жернакова</w:t>
      </w:r>
      <w:proofErr w:type="spellEnd"/>
      <w:r w:rsidRPr="00A20B0D">
        <w:rPr>
          <w:sz w:val="24"/>
          <w:szCs w:val="24"/>
        </w:rPr>
        <w:t>. – Х.: Право, 2012. – С.278-281.</w:t>
      </w:r>
    </w:p>
    <w:p w:rsidR="00A20B0D" w:rsidRPr="00A20B0D" w:rsidRDefault="00A20B0D" w:rsidP="00A20B0D">
      <w:pPr>
        <w:pStyle w:val="31"/>
        <w:numPr>
          <w:ilvl w:val="0"/>
          <w:numId w:val="27"/>
        </w:numPr>
        <w:tabs>
          <w:tab w:val="left" w:pos="0"/>
          <w:tab w:val="left" w:pos="720"/>
        </w:tabs>
        <w:spacing w:after="0"/>
        <w:ind w:firstLine="709"/>
        <w:contextualSpacing/>
        <w:jc w:val="both"/>
        <w:rPr>
          <w:sz w:val="24"/>
          <w:szCs w:val="24"/>
        </w:rPr>
      </w:pPr>
      <w:proofErr w:type="spellStart"/>
      <w:r w:rsidRPr="00A20B0D">
        <w:rPr>
          <w:sz w:val="24"/>
          <w:szCs w:val="24"/>
        </w:rPr>
        <w:t>Трунова</w:t>
      </w:r>
      <w:proofErr w:type="spellEnd"/>
      <w:r w:rsidRPr="00A20B0D">
        <w:rPr>
          <w:sz w:val="24"/>
          <w:szCs w:val="24"/>
        </w:rPr>
        <w:t xml:space="preserve"> Г.А. Правове регулювання соціального партнерства в Україні: автореф. дис. …канд. </w:t>
      </w:r>
      <w:proofErr w:type="spellStart"/>
      <w:r w:rsidRPr="00A20B0D">
        <w:rPr>
          <w:sz w:val="24"/>
          <w:szCs w:val="24"/>
        </w:rPr>
        <w:t>юрид</w:t>
      </w:r>
      <w:proofErr w:type="spellEnd"/>
      <w:r w:rsidRPr="00A20B0D">
        <w:rPr>
          <w:sz w:val="24"/>
          <w:szCs w:val="24"/>
        </w:rPr>
        <w:t xml:space="preserve">. наук: 12.00.05 – трудове право; право соціального забезпечення /Г.А. </w:t>
      </w:r>
      <w:proofErr w:type="spellStart"/>
      <w:r w:rsidRPr="00A20B0D">
        <w:rPr>
          <w:sz w:val="24"/>
          <w:szCs w:val="24"/>
        </w:rPr>
        <w:t>Трунова</w:t>
      </w:r>
      <w:proofErr w:type="spellEnd"/>
      <w:r w:rsidRPr="00A20B0D">
        <w:rPr>
          <w:sz w:val="24"/>
          <w:szCs w:val="24"/>
        </w:rPr>
        <w:t xml:space="preserve">. – Харків, 2008. – 20 с. </w:t>
      </w:r>
    </w:p>
    <w:p w:rsidR="00A20B0D" w:rsidRPr="00A20B0D" w:rsidRDefault="00AD117F" w:rsidP="00A20B0D">
      <w:pPr>
        <w:widowControl w:val="0"/>
        <w:numPr>
          <w:ilvl w:val="0"/>
          <w:numId w:val="27"/>
        </w:numPr>
        <w:shd w:val="clear" w:color="auto" w:fill="FFFFFF"/>
        <w:tabs>
          <w:tab w:val="left" w:pos="331"/>
        </w:tabs>
        <w:autoSpaceDE w:val="0"/>
        <w:autoSpaceDN w:val="0"/>
        <w:adjustRightInd w:val="0"/>
        <w:spacing w:after="0" w:line="240" w:lineRule="auto"/>
        <w:ind w:firstLine="709"/>
        <w:jc w:val="both"/>
        <w:rPr>
          <w:rFonts w:ascii="Times New Roman" w:hAnsi="Times New Roman" w:cs="Times New Roman"/>
          <w:sz w:val="24"/>
          <w:szCs w:val="24"/>
        </w:rPr>
      </w:pPr>
      <w:proofErr w:type="spellStart"/>
      <w:r w:rsidRPr="00A20B0D">
        <w:rPr>
          <w:rFonts w:ascii="Times New Roman" w:hAnsi="Times New Roman" w:cs="Times New Roman"/>
          <w:iCs/>
          <w:sz w:val="24"/>
          <w:szCs w:val="24"/>
          <w:lang w:val="uk-UA"/>
        </w:rPr>
        <w:t>Трюхан</w:t>
      </w:r>
      <w:proofErr w:type="spellEnd"/>
      <w:r w:rsidRPr="00A20B0D">
        <w:rPr>
          <w:rFonts w:ascii="Times New Roman" w:hAnsi="Times New Roman" w:cs="Times New Roman"/>
          <w:iCs/>
          <w:sz w:val="24"/>
          <w:szCs w:val="24"/>
          <w:lang w:val="uk-UA"/>
        </w:rPr>
        <w:t xml:space="preserve"> О. А. </w:t>
      </w:r>
      <w:r w:rsidRPr="00A20B0D">
        <w:rPr>
          <w:rFonts w:ascii="Times New Roman" w:hAnsi="Times New Roman" w:cs="Times New Roman"/>
          <w:sz w:val="24"/>
          <w:szCs w:val="24"/>
          <w:lang w:val="uk-UA"/>
        </w:rPr>
        <w:t>Орга</w:t>
      </w:r>
      <w:r w:rsidR="007B4764" w:rsidRPr="00A20B0D">
        <w:rPr>
          <w:rFonts w:ascii="Times New Roman" w:hAnsi="Times New Roman" w:cs="Times New Roman"/>
          <w:sz w:val="24"/>
          <w:szCs w:val="24"/>
          <w:lang w:val="uk-UA"/>
        </w:rPr>
        <w:t>ніз</w:t>
      </w:r>
      <w:r w:rsidRPr="00A20B0D">
        <w:rPr>
          <w:rFonts w:ascii="Times New Roman" w:hAnsi="Times New Roman" w:cs="Times New Roman"/>
          <w:sz w:val="24"/>
          <w:szCs w:val="24"/>
          <w:lang w:val="uk-UA"/>
        </w:rPr>
        <w:t>аційно-правові форми соціального ді</w:t>
      </w:r>
      <w:r w:rsidR="007B4764" w:rsidRPr="00A20B0D">
        <w:rPr>
          <w:rFonts w:ascii="Times New Roman" w:hAnsi="Times New Roman" w:cs="Times New Roman"/>
          <w:sz w:val="24"/>
          <w:szCs w:val="24"/>
          <w:lang w:val="uk-UA"/>
        </w:rPr>
        <w:t>ал</w:t>
      </w:r>
      <w:r w:rsidRPr="00A20B0D">
        <w:rPr>
          <w:rFonts w:ascii="Times New Roman" w:hAnsi="Times New Roman" w:cs="Times New Roman"/>
          <w:sz w:val="24"/>
          <w:szCs w:val="24"/>
          <w:lang w:val="uk-UA"/>
        </w:rPr>
        <w:t>огу у сфері пра</w:t>
      </w:r>
      <w:r w:rsidR="007B4764" w:rsidRPr="00A20B0D">
        <w:rPr>
          <w:rFonts w:ascii="Times New Roman" w:hAnsi="Times New Roman" w:cs="Times New Roman"/>
          <w:sz w:val="24"/>
          <w:szCs w:val="24"/>
          <w:lang w:val="uk-UA"/>
        </w:rPr>
        <w:t>ці</w:t>
      </w:r>
      <w:r w:rsidRPr="00A20B0D">
        <w:rPr>
          <w:rFonts w:ascii="Times New Roman" w:hAnsi="Times New Roman" w:cs="Times New Roman"/>
          <w:sz w:val="24"/>
          <w:szCs w:val="24"/>
          <w:lang w:val="uk-UA"/>
        </w:rPr>
        <w:t xml:space="preserve">:  автореф. дис...  канд.  </w:t>
      </w:r>
      <w:proofErr w:type="spellStart"/>
      <w:r w:rsidRPr="00A20B0D">
        <w:rPr>
          <w:rFonts w:ascii="Times New Roman" w:hAnsi="Times New Roman" w:cs="Times New Roman"/>
          <w:sz w:val="24"/>
          <w:szCs w:val="24"/>
          <w:lang w:val="uk-UA"/>
        </w:rPr>
        <w:t>юрид</w:t>
      </w:r>
      <w:proofErr w:type="spellEnd"/>
      <w:r w:rsidRPr="00A20B0D">
        <w:rPr>
          <w:rFonts w:ascii="Times New Roman" w:hAnsi="Times New Roman" w:cs="Times New Roman"/>
          <w:sz w:val="24"/>
          <w:szCs w:val="24"/>
          <w:lang w:val="uk-UA"/>
        </w:rPr>
        <w:t>.  наук  :   12.00.05 /</w:t>
      </w:r>
      <w:r w:rsidR="007B4764" w:rsidRPr="00A20B0D">
        <w:rPr>
          <w:rFonts w:ascii="Times New Roman" w:hAnsi="Times New Roman" w:cs="Times New Roman"/>
          <w:sz w:val="24"/>
          <w:szCs w:val="24"/>
          <w:lang w:val="uk-UA"/>
        </w:rPr>
        <w:t xml:space="preserve"> О.</w:t>
      </w:r>
      <w:r w:rsidRPr="00A20B0D">
        <w:rPr>
          <w:rFonts w:ascii="Times New Roman" w:hAnsi="Times New Roman" w:cs="Times New Roman"/>
          <w:sz w:val="24"/>
          <w:szCs w:val="24"/>
          <w:lang w:val="uk-UA"/>
        </w:rPr>
        <w:t xml:space="preserve">А. </w:t>
      </w:r>
      <w:proofErr w:type="spellStart"/>
      <w:r w:rsidRPr="00A20B0D">
        <w:rPr>
          <w:rFonts w:ascii="Times New Roman" w:hAnsi="Times New Roman" w:cs="Times New Roman"/>
          <w:sz w:val="24"/>
          <w:szCs w:val="24"/>
          <w:lang w:val="uk-UA"/>
        </w:rPr>
        <w:t>Трюхан</w:t>
      </w:r>
      <w:proofErr w:type="spellEnd"/>
      <w:r w:rsidRPr="00A20B0D">
        <w:rPr>
          <w:rFonts w:ascii="Times New Roman" w:hAnsi="Times New Roman" w:cs="Times New Roman"/>
          <w:sz w:val="24"/>
          <w:szCs w:val="24"/>
          <w:lang w:val="uk-UA"/>
        </w:rPr>
        <w:t xml:space="preserve"> ; </w:t>
      </w:r>
      <w:proofErr w:type="spellStart"/>
      <w:r w:rsidRPr="00A20B0D">
        <w:rPr>
          <w:rFonts w:ascii="Times New Roman" w:hAnsi="Times New Roman" w:cs="Times New Roman"/>
          <w:sz w:val="24"/>
          <w:szCs w:val="24"/>
          <w:lang w:val="uk-UA"/>
        </w:rPr>
        <w:t>Одес</w:t>
      </w:r>
      <w:proofErr w:type="spellEnd"/>
      <w:r w:rsidRPr="00A20B0D">
        <w:rPr>
          <w:rFonts w:ascii="Times New Roman" w:hAnsi="Times New Roman" w:cs="Times New Roman"/>
          <w:sz w:val="24"/>
          <w:szCs w:val="24"/>
          <w:lang w:val="uk-UA"/>
        </w:rPr>
        <w:t xml:space="preserve">. нац. </w:t>
      </w:r>
      <w:proofErr w:type="spellStart"/>
      <w:r w:rsidRPr="00A20B0D">
        <w:rPr>
          <w:rFonts w:ascii="Times New Roman" w:hAnsi="Times New Roman" w:cs="Times New Roman"/>
          <w:sz w:val="24"/>
          <w:szCs w:val="24"/>
          <w:lang w:val="uk-UA"/>
        </w:rPr>
        <w:t>юрид</w:t>
      </w:r>
      <w:proofErr w:type="spellEnd"/>
      <w:r w:rsidRPr="00A20B0D">
        <w:rPr>
          <w:rFonts w:ascii="Times New Roman" w:hAnsi="Times New Roman" w:cs="Times New Roman"/>
          <w:sz w:val="24"/>
          <w:szCs w:val="24"/>
          <w:lang w:val="uk-UA"/>
        </w:rPr>
        <w:t>. акад. — О., 2006. — 20 с.</w:t>
      </w:r>
    </w:p>
    <w:p w:rsidR="00A20B0D" w:rsidRPr="00A20B0D" w:rsidRDefault="00A20B0D" w:rsidP="00A20B0D">
      <w:pPr>
        <w:pStyle w:val="31"/>
        <w:numPr>
          <w:ilvl w:val="0"/>
          <w:numId w:val="27"/>
        </w:numPr>
        <w:tabs>
          <w:tab w:val="left" w:pos="0"/>
          <w:tab w:val="left" w:pos="720"/>
        </w:tabs>
        <w:spacing w:after="0"/>
        <w:ind w:firstLine="709"/>
        <w:contextualSpacing/>
        <w:jc w:val="both"/>
        <w:rPr>
          <w:sz w:val="24"/>
          <w:szCs w:val="24"/>
        </w:rPr>
      </w:pPr>
      <w:proofErr w:type="spellStart"/>
      <w:r w:rsidRPr="00A20B0D">
        <w:rPr>
          <w:sz w:val="24"/>
          <w:szCs w:val="24"/>
        </w:rPr>
        <w:t>Трюхан</w:t>
      </w:r>
      <w:proofErr w:type="spellEnd"/>
      <w:r w:rsidRPr="00A20B0D">
        <w:rPr>
          <w:sz w:val="24"/>
          <w:szCs w:val="24"/>
        </w:rPr>
        <w:t xml:space="preserve"> О.А., </w:t>
      </w:r>
      <w:proofErr w:type="spellStart"/>
      <w:r w:rsidRPr="00A20B0D">
        <w:rPr>
          <w:sz w:val="24"/>
          <w:szCs w:val="24"/>
        </w:rPr>
        <w:t>Ибрагимов</w:t>
      </w:r>
      <w:proofErr w:type="spellEnd"/>
      <w:r w:rsidRPr="00A20B0D">
        <w:rPr>
          <w:sz w:val="24"/>
          <w:szCs w:val="24"/>
        </w:rPr>
        <w:t xml:space="preserve"> Н.И. Право </w:t>
      </w:r>
      <w:proofErr w:type="spellStart"/>
      <w:r w:rsidRPr="00A20B0D">
        <w:rPr>
          <w:sz w:val="24"/>
          <w:szCs w:val="24"/>
        </w:rPr>
        <w:t>работодателей</w:t>
      </w:r>
      <w:proofErr w:type="spellEnd"/>
      <w:r w:rsidRPr="00A20B0D">
        <w:rPr>
          <w:sz w:val="24"/>
          <w:szCs w:val="24"/>
        </w:rPr>
        <w:t xml:space="preserve"> на свободу </w:t>
      </w:r>
      <w:proofErr w:type="spellStart"/>
      <w:r w:rsidRPr="00A20B0D">
        <w:rPr>
          <w:sz w:val="24"/>
          <w:szCs w:val="24"/>
        </w:rPr>
        <w:t>объединения</w:t>
      </w:r>
      <w:proofErr w:type="spellEnd"/>
      <w:r w:rsidRPr="00A20B0D">
        <w:rPr>
          <w:sz w:val="24"/>
          <w:szCs w:val="24"/>
        </w:rPr>
        <w:t xml:space="preserve"> /О.А. </w:t>
      </w:r>
      <w:proofErr w:type="spellStart"/>
      <w:r w:rsidRPr="00A20B0D">
        <w:rPr>
          <w:sz w:val="24"/>
          <w:szCs w:val="24"/>
        </w:rPr>
        <w:t>Трюхан</w:t>
      </w:r>
      <w:proofErr w:type="spellEnd"/>
      <w:r w:rsidRPr="00A20B0D">
        <w:rPr>
          <w:sz w:val="24"/>
          <w:szCs w:val="24"/>
        </w:rPr>
        <w:t xml:space="preserve">, Н.И. </w:t>
      </w:r>
      <w:proofErr w:type="spellStart"/>
      <w:r w:rsidRPr="00A20B0D">
        <w:rPr>
          <w:sz w:val="24"/>
          <w:szCs w:val="24"/>
        </w:rPr>
        <w:t>Ибрагимов</w:t>
      </w:r>
      <w:proofErr w:type="spellEnd"/>
      <w:r w:rsidRPr="00A20B0D">
        <w:rPr>
          <w:sz w:val="24"/>
          <w:szCs w:val="24"/>
        </w:rPr>
        <w:t xml:space="preserve"> //Правове забезпечення соціальної сфери : матер. VII </w:t>
      </w:r>
      <w:proofErr w:type="spellStart"/>
      <w:r w:rsidRPr="00A20B0D">
        <w:rPr>
          <w:sz w:val="24"/>
          <w:szCs w:val="24"/>
        </w:rPr>
        <w:t>Міжнар</w:t>
      </w:r>
      <w:proofErr w:type="spellEnd"/>
      <w:r w:rsidRPr="00A20B0D">
        <w:rPr>
          <w:sz w:val="24"/>
          <w:szCs w:val="24"/>
        </w:rPr>
        <w:t xml:space="preserve">. наук. </w:t>
      </w:r>
      <w:proofErr w:type="spellStart"/>
      <w:r w:rsidRPr="00A20B0D">
        <w:rPr>
          <w:sz w:val="24"/>
          <w:szCs w:val="24"/>
        </w:rPr>
        <w:t>конф</w:t>
      </w:r>
      <w:proofErr w:type="spellEnd"/>
      <w:r w:rsidRPr="00A20B0D">
        <w:rPr>
          <w:sz w:val="24"/>
          <w:szCs w:val="24"/>
        </w:rPr>
        <w:t xml:space="preserve">. </w:t>
      </w:r>
      <w:proofErr w:type="spellStart"/>
      <w:r w:rsidRPr="00A20B0D">
        <w:rPr>
          <w:sz w:val="24"/>
          <w:szCs w:val="24"/>
        </w:rPr>
        <w:t>студ</w:t>
      </w:r>
      <w:proofErr w:type="spellEnd"/>
      <w:r w:rsidRPr="00A20B0D">
        <w:rPr>
          <w:sz w:val="24"/>
          <w:szCs w:val="24"/>
        </w:rPr>
        <w:t xml:space="preserve">., </w:t>
      </w:r>
      <w:proofErr w:type="spellStart"/>
      <w:r w:rsidRPr="00A20B0D">
        <w:rPr>
          <w:sz w:val="24"/>
          <w:szCs w:val="24"/>
        </w:rPr>
        <w:t>аспір</w:t>
      </w:r>
      <w:proofErr w:type="spellEnd"/>
      <w:r w:rsidRPr="00A20B0D">
        <w:rPr>
          <w:sz w:val="24"/>
          <w:szCs w:val="24"/>
        </w:rPr>
        <w:t xml:space="preserve">. та </w:t>
      </w:r>
      <w:proofErr w:type="spellStart"/>
      <w:r w:rsidRPr="00A20B0D">
        <w:rPr>
          <w:sz w:val="24"/>
          <w:szCs w:val="24"/>
        </w:rPr>
        <w:t>молод</w:t>
      </w:r>
      <w:proofErr w:type="spellEnd"/>
      <w:r w:rsidRPr="00A20B0D">
        <w:rPr>
          <w:sz w:val="24"/>
          <w:szCs w:val="24"/>
        </w:rPr>
        <w:t xml:space="preserve">. вчених (м. Одеса, 16 квітня 2016 р.) /за </w:t>
      </w:r>
      <w:proofErr w:type="spellStart"/>
      <w:r w:rsidRPr="00A20B0D">
        <w:rPr>
          <w:sz w:val="24"/>
          <w:szCs w:val="24"/>
        </w:rPr>
        <w:t>заг</w:t>
      </w:r>
      <w:proofErr w:type="spellEnd"/>
      <w:r w:rsidRPr="00A20B0D">
        <w:rPr>
          <w:sz w:val="24"/>
          <w:szCs w:val="24"/>
        </w:rPr>
        <w:t xml:space="preserve">. ред. </w:t>
      </w:r>
      <w:proofErr w:type="spellStart"/>
      <w:r w:rsidRPr="00A20B0D">
        <w:rPr>
          <w:sz w:val="24"/>
          <w:szCs w:val="24"/>
        </w:rPr>
        <w:t>д.ю.н</w:t>
      </w:r>
      <w:proofErr w:type="spellEnd"/>
      <w:r w:rsidRPr="00A20B0D">
        <w:rPr>
          <w:sz w:val="24"/>
          <w:szCs w:val="24"/>
        </w:rPr>
        <w:t xml:space="preserve">., проф. Г.І. </w:t>
      </w:r>
      <w:proofErr w:type="spellStart"/>
      <w:r w:rsidRPr="00A20B0D">
        <w:rPr>
          <w:sz w:val="24"/>
          <w:szCs w:val="24"/>
        </w:rPr>
        <w:t>Чанишевої</w:t>
      </w:r>
      <w:proofErr w:type="spellEnd"/>
      <w:r w:rsidRPr="00A20B0D">
        <w:rPr>
          <w:sz w:val="24"/>
          <w:szCs w:val="24"/>
        </w:rPr>
        <w:t>. – Одеса: Фенікс, 2016. – С.182-185.</w:t>
      </w:r>
    </w:p>
    <w:p w:rsidR="00A20B0D" w:rsidRPr="00A20B0D" w:rsidRDefault="00A20B0D" w:rsidP="00A20B0D">
      <w:pPr>
        <w:pStyle w:val="a5"/>
        <w:numPr>
          <w:ilvl w:val="0"/>
          <w:numId w:val="27"/>
        </w:numPr>
        <w:ind w:left="0" w:firstLine="709"/>
        <w:jc w:val="both"/>
        <w:rPr>
          <w:sz w:val="24"/>
          <w:szCs w:val="24"/>
        </w:rPr>
      </w:pPr>
      <w:r w:rsidRPr="00A20B0D">
        <w:rPr>
          <w:rStyle w:val="a6"/>
          <w:color w:val="auto"/>
          <w:sz w:val="24"/>
          <w:szCs w:val="24"/>
          <w:u w:val="none"/>
        </w:rPr>
        <w:t>Укладання колективного договору. Практичні поради та нормативно-правова база.</w:t>
      </w:r>
      <w:r w:rsidRPr="00A20B0D">
        <w:rPr>
          <w:sz w:val="24"/>
          <w:szCs w:val="24"/>
        </w:rPr>
        <w:t xml:space="preserve"> Додаток до інформаційного вісника Київської міської профспілки працівників охорони здоров’я «Медик столиці» на допомогу профспілковому активу. [Електронний ресурс] -</w:t>
      </w:r>
      <w:r w:rsidRPr="00A20B0D">
        <w:rPr>
          <w:sz w:val="24"/>
          <w:szCs w:val="24"/>
          <w:lang w:val="ru-RU"/>
        </w:rPr>
        <w:t> </w:t>
      </w:r>
      <w:r w:rsidRPr="00A20B0D">
        <w:rPr>
          <w:sz w:val="24"/>
          <w:szCs w:val="24"/>
        </w:rPr>
        <w:t>Режим доступу:</w:t>
      </w:r>
      <w:r w:rsidRPr="00A20B0D">
        <w:rPr>
          <w:sz w:val="24"/>
          <w:szCs w:val="24"/>
          <w:lang w:eastAsia="uk-UA"/>
        </w:rPr>
        <w:t xml:space="preserve"> </w:t>
      </w:r>
      <w:hyperlink r:id="rId33" w:history="1">
        <w:r w:rsidRPr="00A20B0D">
          <w:rPr>
            <w:rStyle w:val="a6"/>
            <w:color w:val="auto"/>
            <w:sz w:val="24"/>
            <w:szCs w:val="24"/>
            <w:u w:val="none"/>
          </w:rPr>
          <w:t>http://www.kmppoz.org/assets/files/Koldogovir.pdf</w:t>
        </w:r>
      </w:hyperlink>
    </w:p>
    <w:p w:rsidR="00A20B0D" w:rsidRPr="00A20B0D" w:rsidRDefault="00A20B0D" w:rsidP="00A20B0D">
      <w:pPr>
        <w:widowControl w:val="0"/>
        <w:numPr>
          <w:ilvl w:val="0"/>
          <w:numId w:val="27"/>
        </w:numPr>
        <w:shd w:val="clear" w:color="auto" w:fill="FFFFFF"/>
        <w:tabs>
          <w:tab w:val="left" w:pos="331"/>
        </w:tabs>
        <w:autoSpaceDE w:val="0"/>
        <w:autoSpaceDN w:val="0"/>
        <w:adjustRightInd w:val="0"/>
        <w:spacing w:after="0" w:line="240" w:lineRule="auto"/>
        <w:ind w:firstLine="709"/>
        <w:jc w:val="both"/>
        <w:rPr>
          <w:rFonts w:ascii="Times New Roman" w:hAnsi="Times New Roman" w:cs="Times New Roman"/>
          <w:sz w:val="24"/>
          <w:szCs w:val="24"/>
        </w:rPr>
      </w:pPr>
      <w:proofErr w:type="spellStart"/>
      <w:r w:rsidRPr="00A20B0D">
        <w:rPr>
          <w:rFonts w:ascii="Times New Roman" w:hAnsi="Times New Roman" w:cs="Times New Roman"/>
          <w:iCs/>
          <w:sz w:val="24"/>
          <w:szCs w:val="24"/>
        </w:rPr>
        <w:t>Хименко</w:t>
      </w:r>
      <w:proofErr w:type="spellEnd"/>
      <w:r w:rsidRPr="00A20B0D">
        <w:rPr>
          <w:rFonts w:ascii="Times New Roman" w:hAnsi="Times New Roman" w:cs="Times New Roman"/>
          <w:iCs/>
          <w:sz w:val="24"/>
          <w:szCs w:val="24"/>
        </w:rPr>
        <w:t xml:space="preserve"> О.А. </w:t>
      </w:r>
      <w:hyperlink r:id="rId34" w:history="1">
        <w:r w:rsidRPr="00A20B0D">
          <w:rPr>
            <w:rStyle w:val="a6"/>
            <w:rFonts w:ascii="Times New Roman" w:hAnsi="Times New Roman" w:cs="Times New Roman"/>
            <w:color w:val="auto"/>
            <w:sz w:val="24"/>
            <w:szCs w:val="24"/>
            <w:u w:val="none"/>
            <w:shd w:val="clear" w:color="auto" w:fill="FFFFFF"/>
          </w:rPr>
          <w:t>Свобода об’єднання як одне із основних прав роботодавців</w:t>
        </w:r>
      </w:hyperlink>
      <w:r w:rsidRPr="00A20B0D">
        <w:rPr>
          <w:rFonts w:ascii="Times New Roman" w:hAnsi="Times New Roman" w:cs="Times New Roman"/>
          <w:sz w:val="24"/>
          <w:szCs w:val="24"/>
        </w:rPr>
        <w:t xml:space="preserve"> </w:t>
      </w:r>
      <w:r w:rsidRPr="00A20B0D">
        <w:rPr>
          <w:rFonts w:ascii="Times New Roman" w:hAnsi="Times New Roman" w:cs="Times New Roman"/>
          <w:sz w:val="24"/>
          <w:szCs w:val="24"/>
          <w:shd w:val="clear" w:color="auto" w:fill="FFFFFF"/>
        </w:rPr>
        <w:t xml:space="preserve">Держава і право: </w:t>
      </w:r>
      <w:proofErr w:type="spellStart"/>
      <w:r w:rsidRPr="00A20B0D">
        <w:rPr>
          <w:rFonts w:ascii="Times New Roman" w:hAnsi="Times New Roman" w:cs="Times New Roman"/>
          <w:sz w:val="24"/>
          <w:szCs w:val="24"/>
          <w:shd w:val="clear" w:color="auto" w:fill="FFFFFF"/>
        </w:rPr>
        <w:t>Збірник</w:t>
      </w:r>
      <w:proofErr w:type="spellEnd"/>
      <w:r w:rsidRPr="00A20B0D">
        <w:rPr>
          <w:rFonts w:ascii="Times New Roman" w:hAnsi="Times New Roman" w:cs="Times New Roman"/>
          <w:sz w:val="24"/>
          <w:szCs w:val="24"/>
          <w:shd w:val="clear" w:color="auto" w:fill="FFFFFF"/>
        </w:rPr>
        <w:t xml:space="preserve"> </w:t>
      </w:r>
      <w:proofErr w:type="spellStart"/>
      <w:r w:rsidRPr="00A20B0D">
        <w:rPr>
          <w:rFonts w:ascii="Times New Roman" w:hAnsi="Times New Roman" w:cs="Times New Roman"/>
          <w:sz w:val="24"/>
          <w:szCs w:val="24"/>
          <w:shd w:val="clear" w:color="auto" w:fill="FFFFFF"/>
        </w:rPr>
        <w:t>наукових</w:t>
      </w:r>
      <w:proofErr w:type="spellEnd"/>
      <w:r w:rsidRPr="00A20B0D">
        <w:rPr>
          <w:rFonts w:ascii="Times New Roman" w:hAnsi="Times New Roman" w:cs="Times New Roman"/>
          <w:sz w:val="24"/>
          <w:szCs w:val="24"/>
          <w:shd w:val="clear" w:color="auto" w:fill="FFFFFF"/>
        </w:rPr>
        <w:t xml:space="preserve"> </w:t>
      </w:r>
      <w:proofErr w:type="spellStart"/>
      <w:r w:rsidRPr="00A20B0D">
        <w:rPr>
          <w:rFonts w:ascii="Times New Roman" w:hAnsi="Times New Roman" w:cs="Times New Roman"/>
          <w:sz w:val="24"/>
          <w:szCs w:val="24"/>
          <w:shd w:val="clear" w:color="auto" w:fill="FFFFFF"/>
        </w:rPr>
        <w:t>праць</w:t>
      </w:r>
      <w:proofErr w:type="spellEnd"/>
      <w:r w:rsidRPr="00A20B0D">
        <w:rPr>
          <w:rFonts w:ascii="Times New Roman" w:hAnsi="Times New Roman" w:cs="Times New Roman"/>
          <w:sz w:val="24"/>
          <w:szCs w:val="24"/>
          <w:shd w:val="clear" w:color="auto" w:fill="FFFFFF"/>
        </w:rPr>
        <w:t xml:space="preserve">. </w:t>
      </w:r>
      <w:proofErr w:type="spellStart"/>
      <w:r w:rsidRPr="00A20B0D">
        <w:rPr>
          <w:rFonts w:ascii="Times New Roman" w:hAnsi="Times New Roman" w:cs="Times New Roman"/>
          <w:sz w:val="24"/>
          <w:szCs w:val="24"/>
          <w:shd w:val="clear" w:color="auto" w:fill="FFFFFF"/>
        </w:rPr>
        <w:t>Юридичні</w:t>
      </w:r>
      <w:proofErr w:type="spellEnd"/>
      <w:r w:rsidRPr="00A20B0D">
        <w:rPr>
          <w:rFonts w:ascii="Times New Roman" w:hAnsi="Times New Roman" w:cs="Times New Roman"/>
          <w:sz w:val="24"/>
          <w:szCs w:val="24"/>
          <w:shd w:val="clear" w:color="auto" w:fill="FFFFFF"/>
        </w:rPr>
        <w:t xml:space="preserve"> і </w:t>
      </w:r>
      <w:proofErr w:type="spellStart"/>
      <w:r w:rsidRPr="00A20B0D">
        <w:rPr>
          <w:rFonts w:ascii="Times New Roman" w:hAnsi="Times New Roman" w:cs="Times New Roman"/>
          <w:sz w:val="24"/>
          <w:szCs w:val="24"/>
          <w:shd w:val="clear" w:color="auto" w:fill="FFFFFF"/>
        </w:rPr>
        <w:t>політичні</w:t>
      </w:r>
      <w:proofErr w:type="spellEnd"/>
      <w:r w:rsidRPr="00A20B0D">
        <w:rPr>
          <w:rFonts w:ascii="Times New Roman" w:hAnsi="Times New Roman" w:cs="Times New Roman"/>
          <w:sz w:val="24"/>
          <w:szCs w:val="24"/>
          <w:shd w:val="clear" w:color="auto" w:fill="FFFFFF"/>
        </w:rPr>
        <w:t xml:space="preserve"> науки. 2012. </w:t>
      </w:r>
      <w:proofErr w:type="spellStart"/>
      <w:r w:rsidRPr="00A20B0D">
        <w:rPr>
          <w:rFonts w:ascii="Times New Roman" w:hAnsi="Times New Roman" w:cs="Times New Roman"/>
          <w:sz w:val="24"/>
          <w:szCs w:val="24"/>
          <w:shd w:val="clear" w:color="auto" w:fill="FFFFFF"/>
        </w:rPr>
        <w:t>Вип</w:t>
      </w:r>
      <w:proofErr w:type="spellEnd"/>
      <w:r w:rsidRPr="00A20B0D">
        <w:rPr>
          <w:rFonts w:ascii="Times New Roman" w:hAnsi="Times New Roman" w:cs="Times New Roman"/>
          <w:sz w:val="24"/>
          <w:szCs w:val="24"/>
          <w:shd w:val="clear" w:color="auto" w:fill="FFFFFF"/>
        </w:rPr>
        <w:t xml:space="preserve">. 56 </w:t>
      </w:r>
      <w:r w:rsidRPr="00A20B0D">
        <w:rPr>
          <w:rFonts w:ascii="Times New Roman" w:hAnsi="Times New Roman" w:cs="Times New Roman"/>
          <w:sz w:val="24"/>
          <w:szCs w:val="24"/>
        </w:rPr>
        <w:t>[</w:t>
      </w:r>
      <w:proofErr w:type="spellStart"/>
      <w:r w:rsidRPr="00A20B0D">
        <w:rPr>
          <w:rFonts w:ascii="Times New Roman" w:hAnsi="Times New Roman" w:cs="Times New Roman"/>
          <w:sz w:val="24"/>
          <w:szCs w:val="24"/>
        </w:rPr>
        <w:t>Електронний</w:t>
      </w:r>
      <w:proofErr w:type="spellEnd"/>
      <w:r w:rsidRPr="00A20B0D">
        <w:rPr>
          <w:rFonts w:ascii="Times New Roman" w:hAnsi="Times New Roman" w:cs="Times New Roman"/>
          <w:sz w:val="24"/>
          <w:szCs w:val="24"/>
        </w:rPr>
        <w:t xml:space="preserve"> ресурс] - Режим доступу: </w:t>
      </w:r>
      <w:hyperlink r:id="rId35" w:history="1">
        <w:r w:rsidRPr="00A20B0D">
          <w:rPr>
            <w:rStyle w:val="a6"/>
            <w:rFonts w:ascii="Times New Roman" w:hAnsi="Times New Roman" w:cs="Times New Roman"/>
            <w:iCs/>
            <w:color w:val="auto"/>
            <w:sz w:val="24"/>
            <w:szCs w:val="24"/>
            <w:u w:val="none"/>
          </w:rPr>
          <w:t>http://www.nbuv.gov.ua/old_jrn/Soc_Gum/DiP/2012_56/01_063.pdf</w:t>
        </w:r>
      </w:hyperlink>
    </w:p>
    <w:p w:rsidR="00914E4C" w:rsidRPr="00914E4C" w:rsidRDefault="00A20B0D" w:rsidP="00914E4C">
      <w:pPr>
        <w:widowControl w:val="0"/>
        <w:numPr>
          <w:ilvl w:val="0"/>
          <w:numId w:val="27"/>
        </w:numPr>
        <w:shd w:val="clear" w:color="auto" w:fill="FFFFFF"/>
        <w:tabs>
          <w:tab w:val="left" w:pos="331"/>
        </w:tabs>
        <w:autoSpaceDE w:val="0"/>
        <w:autoSpaceDN w:val="0"/>
        <w:adjustRightInd w:val="0"/>
        <w:spacing w:after="0" w:line="240" w:lineRule="auto"/>
        <w:ind w:firstLine="709"/>
        <w:jc w:val="both"/>
        <w:rPr>
          <w:rFonts w:ascii="Times New Roman" w:hAnsi="Times New Roman" w:cs="Times New Roman"/>
          <w:sz w:val="24"/>
          <w:szCs w:val="24"/>
        </w:rPr>
      </w:pPr>
      <w:proofErr w:type="spellStart"/>
      <w:r w:rsidRPr="00A20B0D">
        <w:rPr>
          <w:rFonts w:ascii="Times New Roman" w:hAnsi="Times New Roman" w:cs="Times New Roman"/>
          <w:sz w:val="24"/>
          <w:szCs w:val="24"/>
          <w:lang w:val="uk-UA"/>
        </w:rPr>
        <w:t>Хименко</w:t>
      </w:r>
      <w:proofErr w:type="spellEnd"/>
      <w:r w:rsidRPr="00A20B0D">
        <w:rPr>
          <w:rFonts w:ascii="Times New Roman" w:hAnsi="Times New Roman" w:cs="Times New Roman"/>
          <w:sz w:val="24"/>
          <w:szCs w:val="24"/>
          <w:lang w:val="uk-UA"/>
        </w:rPr>
        <w:t xml:space="preserve"> О.А. </w:t>
      </w:r>
      <w:hyperlink r:id="rId36" w:history="1">
        <w:r w:rsidRPr="00A20B0D">
          <w:rPr>
            <w:rStyle w:val="a6"/>
            <w:rFonts w:ascii="Times New Roman" w:hAnsi="Times New Roman" w:cs="Times New Roman"/>
            <w:color w:val="auto"/>
            <w:sz w:val="24"/>
            <w:szCs w:val="24"/>
            <w:u w:val="none"/>
            <w:shd w:val="clear" w:color="auto" w:fill="FFFFFF"/>
            <w:lang w:val="uk-UA"/>
          </w:rPr>
          <w:t>Організації роботодавців та їх об'єднання: окремі питання створення та діяльності</w:t>
        </w:r>
      </w:hyperlink>
      <w:r w:rsidRPr="00A20B0D">
        <w:rPr>
          <w:rFonts w:ascii="Times New Roman" w:hAnsi="Times New Roman" w:cs="Times New Roman"/>
          <w:sz w:val="24"/>
          <w:szCs w:val="24"/>
          <w:lang w:val="uk-UA"/>
        </w:rPr>
        <w:t xml:space="preserve"> </w:t>
      </w:r>
      <w:r w:rsidRPr="00A20B0D">
        <w:rPr>
          <w:rFonts w:ascii="Times New Roman" w:hAnsi="Times New Roman" w:cs="Times New Roman"/>
          <w:sz w:val="24"/>
          <w:szCs w:val="24"/>
          <w:shd w:val="clear" w:color="auto" w:fill="FFFFFF"/>
          <w:lang w:val="uk-UA"/>
        </w:rPr>
        <w:t xml:space="preserve">Актуальні проблеми права: теорія і практика, 2012.- </w:t>
      </w:r>
      <w:r w:rsidRPr="00A20B0D">
        <w:rPr>
          <w:rFonts w:ascii="Times New Roman" w:hAnsi="Times New Roman" w:cs="Times New Roman"/>
          <w:sz w:val="24"/>
          <w:szCs w:val="24"/>
          <w:shd w:val="clear" w:color="auto" w:fill="FFFFFF"/>
        </w:rPr>
        <w:t xml:space="preserve">№ 24.- С. 510-514. </w:t>
      </w:r>
      <w:hyperlink r:id="rId37" w:history="1">
        <w:r w:rsidRPr="00A20B0D">
          <w:rPr>
            <w:rStyle w:val="a6"/>
            <w:rFonts w:ascii="Times New Roman" w:hAnsi="Times New Roman" w:cs="Times New Roman"/>
            <w:color w:val="auto"/>
            <w:sz w:val="24"/>
            <w:szCs w:val="24"/>
            <w:u w:val="none"/>
            <w:shd w:val="clear" w:color="auto" w:fill="FFFFFF"/>
          </w:rPr>
          <w:t>file:///C:/Users/Taras/Downloads/app_2012_24_64.pdf</w:t>
        </w:r>
      </w:hyperlink>
    </w:p>
    <w:p w:rsidR="00914E4C" w:rsidRDefault="00AD117F" w:rsidP="00914E4C">
      <w:pPr>
        <w:widowControl w:val="0"/>
        <w:numPr>
          <w:ilvl w:val="0"/>
          <w:numId w:val="27"/>
        </w:numPr>
        <w:shd w:val="clear" w:color="auto" w:fill="FFFFFF"/>
        <w:tabs>
          <w:tab w:val="left" w:pos="331"/>
        </w:tabs>
        <w:autoSpaceDE w:val="0"/>
        <w:autoSpaceDN w:val="0"/>
        <w:adjustRightInd w:val="0"/>
        <w:spacing w:after="0" w:line="240" w:lineRule="auto"/>
        <w:ind w:firstLine="709"/>
        <w:jc w:val="both"/>
        <w:rPr>
          <w:rFonts w:ascii="Times New Roman" w:hAnsi="Times New Roman" w:cs="Times New Roman"/>
          <w:sz w:val="24"/>
          <w:szCs w:val="24"/>
          <w:lang w:val="uk-UA"/>
        </w:rPr>
      </w:pPr>
      <w:r w:rsidRPr="00914E4C">
        <w:rPr>
          <w:rFonts w:ascii="Times New Roman" w:hAnsi="Times New Roman" w:cs="Times New Roman"/>
          <w:iCs/>
          <w:sz w:val="24"/>
          <w:szCs w:val="24"/>
          <w:lang w:val="uk-UA"/>
        </w:rPr>
        <w:t xml:space="preserve">Цесарський Ф.А. </w:t>
      </w:r>
      <w:r w:rsidR="007B4764" w:rsidRPr="00914E4C">
        <w:rPr>
          <w:rFonts w:ascii="Times New Roman" w:hAnsi="Times New Roman" w:cs="Times New Roman"/>
          <w:sz w:val="24"/>
          <w:szCs w:val="24"/>
          <w:lang w:val="uk-UA"/>
        </w:rPr>
        <w:t>За</w:t>
      </w:r>
      <w:r w:rsidRPr="00914E4C">
        <w:rPr>
          <w:rFonts w:ascii="Times New Roman" w:hAnsi="Times New Roman" w:cs="Times New Roman"/>
          <w:sz w:val="24"/>
          <w:szCs w:val="24"/>
          <w:lang w:val="uk-UA"/>
        </w:rPr>
        <w:t>хисна функція профспі</w:t>
      </w:r>
      <w:r w:rsidR="007B4764" w:rsidRPr="00914E4C">
        <w:rPr>
          <w:rFonts w:ascii="Times New Roman" w:hAnsi="Times New Roman" w:cs="Times New Roman"/>
          <w:sz w:val="24"/>
          <w:szCs w:val="24"/>
          <w:lang w:val="uk-UA"/>
        </w:rPr>
        <w:t>лок, форми її реа</w:t>
      </w:r>
      <w:r w:rsidRPr="00914E4C">
        <w:rPr>
          <w:rFonts w:ascii="Times New Roman" w:hAnsi="Times New Roman" w:cs="Times New Roman"/>
          <w:sz w:val="24"/>
          <w:szCs w:val="24"/>
          <w:lang w:val="uk-UA"/>
        </w:rPr>
        <w:t>ліза</w:t>
      </w:r>
      <w:r w:rsidRPr="00914E4C">
        <w:rPr>
          <w:rFonts w:ascii="Times New Roman" w:hAnsi="Times New Roman" w:cs="Times New Roman"/>
          <w:sz w:val="24"/>
          <w:szCs w:val="24"/>
          <w:lang w:val="uk-UA"/>
        </w:rPr>
        <w:softHyphen/>
        <w:t>ції: автореф. дис. … на здобуття наук. ступ. к.ю.н. — Х., 2004.</w:t>
      </w:r>
    </w:p>
    <w:p w:rsidR="00914E4C" w:rsidRDefault="00AD117F" w:rsidP="00914E4C">
      <w:pPr>
        <w:widowControl w:val="0"/>
        <w:numPr>
          <w:ilvl w:val="0"/>
          <w:numId w:val="27"/>
        </w:numPr>
        <w:shd w:val="clear" w:color="auto" w:fill="FFFFFF"/>
        <w:tabs>
          <w:tab w:val="left" w:pos="331"/>
        </w:tabs>
        <w:autoSpaceDE w:val="0"/>
        <w:autoSpaceDN w:val="0"/>
        <w:adjustRightInd w:val="0"/>
        <w:spacing w:after="0" w:line="240" w:lineRule="auto"/>
        <w:ind w:firstLine="709"/>
        <w:jc w:val="both"/>
        <w:rPr>
          <w:rFonts w:ascii="Times New Roman" w:hAnsi="Times New Roman" w:cs="Times New Roman"/>
          <w:sz w:val="24"/>
          <w:szCs w:val="24"/>
          <w:lang w:val="uk-UA"/>
        </w:rPr>
      </w:pPr>
      <w:proofErr w:type="spellStart"/>
      <w:r w:rsidRPr="00914E4C">
        <w:rPr>
          <w:rFonts w:ascii="Times New Roman" w:hAnsi="Times New Roman" w:cs="Times New Roman"/>
          <w:iCs/>
          <w:sz w:val="24"/>
          <w:szCs w:val="24"/>
          <w:lang w:val="uk-UA"/>
        </w:rPr>
        <w:t>Чанишева</w:t>
      </w:r>
      <w:proofErr w:type="spellEnd"/>
      <w:r w:rsidRPr="00914E4C">
        <w:rPr>
          <w:rFonts w:ascii="Times New Roman" w:hAnsi="Times New Roman" w:cs="Times New Roman"/>
          <w:iCs/>
          <w:sz w:val="24"/>
          <w:szCs w:val="24"/>
          <w:lang w:val="uk-UA"/>
        </w:rPr>
        <w:t xml:space="preserve"> Г. І. </w:t>
      </w:r>
      <w:r w:rsidRPr="00914E4C">
        <w:rPr>
          <w:rFonts w:ascii="Times New Roman" w:hAnsi="Times New Roman" w:cs="Times New Roman"/>
          <w:sz w:val="24"/>
          <w:szCs w:val="24"/>
          <w:lang w:val="uk-UA"/>
        </w:rPr>
        <w:t xml:space="preserve">Колективні відносини у сфері праці : теоретичні та практичні проблеми правового регулювання: автореф. дис. … на здобуття наук. ступ. </w:t>
      </w:r>
      <w:proofErr w:type="spellStart"/>
      <w:r w:rsidRPr="00914E4C">
        <w:rPr>
          <w:rFonts w:ascii="Times New Roman" w:hAnsi="Times New Roman" w:cs="Times New Roman"/>
          <w:sz w:val="24"/>
          <w:szCs w:val="24"/>
          <w:lang w:val="uk-UA"/>
        </w:rPr>
        <w:t>д.ю.н</w:t>
      </w:r>
      <w:proofErr w:type="spellEnd"/>
      <w:r w:rsidRPr="00914E4C">
        <w:rPr>
          <w:rFonts w:ascii="Times New Roman" w:hAnsi="Times New Roman" w:cs="Times New Roman"/>
          <w:sz w:val="24"/>
          <w:szCs w:val="24"/>
          <w:lang w:val="uk-UA"/>
        </w:rPr>
        <w:t xml:space="preserve">. — </w:t>
      </w:r>
      <w:r w:rsidRPr="00914E4C">
        <w:rPr>
          <w:rFonts w:ascii="Times New Roman" w:hAnsi="Times New Roman" w:cs="Times New Roman"/>
          <w:sz w:val="24"/>
          <w:szCs w:val="24"/>
        </w:rPr>
        <w:t xml:space="preserve">Х., </w:t>
      </w:r>
      <w:r w:rsidRPr="00914E4C">
        <w:rPr>
          <w:rFonts w:ascii="Times New Roman" w:hAnsi="Times New Roman" w:cs="Times New Roman"/>
          <w:sz w:val="24"/>
          <w:szCs w:val="24"/>
          <w:lang w:val="uk-UA"/>
        </w:rPr>
        <w:t>2002.</w:t>
      </w:r>
    </w:p>
    <w:p w:rsidR="00914E4C" w:rsidRDefault="00AD117F" w:rsidP="00914E4C">
      <w:pPr>
        <w:widowControl w:val="0"/>
        <w:numPr>
          <w:ilvl w:val="0"/>
          <w:numId w:val="27"/>
        </w:numPr>
        <w:shd w:val="clear" w:color="auto" w:fill="FFFFFF"/>
        <w:tabs>
          <w:tab w:val="left" w:pos="331"/>
        </w:tabs>
        <w:autoSpaceDE w:val="0"/>
        <w:autoSpaceDN w:val="0"/>
        <w:adjustRightInd w:val="0"/>
        <w:spacing w:after="0" w:line="240" w:lineRule="auto"/>
        <w:ind w:firstLine="709"/>
        <w:jc w:val="both"/>
        <w:rPr>
          <w:rFonts w:ascii="Times New Roman" w:hAnsi="Times New Roman" w:cs="Times New Roman"/>
          <w:sz w:val="24"/>
          <w:szCs w:val="24"/>
          <w:lang w:val="uk-UA"/>
        </w:rPr>
      </w:pPr>
      <w:r w:rsidRPr="00914E4C">
        <w:rPr>
          <w:rFonts w:ascii="Times New Roman" w:hAnsi="Times New Roman" w:cs="Times New Roman"/>
          <w:iCs/>
          <w:sz w:val="24"/>
          <w:szCs w:val="24"/>
          <w:lang w:val="uk-UA"/>
        </w:rPr>
        <w:t xml:space="preserve">Чумаченько І. М. </w:t>
      </w:r>
      <w:r w:rsidRPr="00914E4C">
        <w:rPr>
          <w:rFonts w:ascii="Times New Roman" w:hAnsi="Times New Roman" w:cs="Times New Roman"/>
          <w:sz w:val="24"/>
          <w:szCs w:val="24"/>
          <w:lang w:val="uk-UA"/>
        </w:rPr>
        <w:t>Особливості соціального партнерства та функ</w:t>
      </w:r>
      <w:r w:rsidRPr="00914E4C">
        <w:rPr>
          <w:rFonts w:ascii="Times New Roman" w:hAnsi="Times New Roman" w:cs="Times New Roman"/>
          <w:sz w:val="24"/>
          <w:szCs w:val="24"/>
          <w:lang w:val="uk-UA"/>
        </w:rPr>
        <w:softHyphen/>
        <w:t>ції профспілок в сучасних умовах ринкової економіки // Право і безпека. — 2004. — № 3. — С. 148-153.</w:t>
      </w:r>
    </w:p>
    <w:p w:rsidR="00914E4C" w:rsidRDefault="00AD117F" w:rsidP="00914E4C">
      <w:pPr>
        <w:widowControl w:val="0"/>
        <w:numPr>
          <w:ilvl w:val="0"/>
          <w:numId w:val="27"/>
        </w:numPr>
        <w:shd w:val="clear" w:color="auto" w:fill="FFFFFF"/>
        <w:tabs>
          <w:tab w:val="left" w:pos="331"/>
        </w:tabs>
        <w:autoSpaceDE w:val="0"/>
        <w:autoSpaceDN w:val="0"/>
        <w:adjustRightInd w:val="0"/>
        <w:spacing w:after="0" w:line="240" w:lineRule="auto"/>
        <w:ind w:firstLine="709"/>
        <w:jc w:val="both"/>
        <w:rPr>
          <w:rFonts w:ascii="Times New Roman" w:hAnsi="Times New Roman" w:cs="Times New Roman"/>
          <w:sz w:val="24"/>
          <w:szCs w:val="24"/>
          <w:lang w:val="uk-UA"/>
        </w:rPr>
      </w:pPr>
      <w:proofErr w:type="spellStart"/>
      <w:r w:rsidRPr="00914E4C">
        <w:rPr>
          <w:rFonts w:ascii="Times New Roman" w:hAnsi="Times New Roman" w:cs="Times New Roman"/>
          <w:iCs/>
          <w:sz w:val="24"/>
          <w:szCs w:val="24"/>
          <w:lang w:val="uk-UA"/>
        </w:rPr>
        <w:t>Чанишева</w:t>
      </w:r>
      <w:proofErr w:type="spellEnd"/>
      <w:r w:rsidRPr="00914E4C">
        <w:rPr>
          <w:rFonts w:ascii="Times New Roman" w:hAnsi="Times New Roman" w:cs="Times New Roman"/>
          <w:iCs/>
          <w:sz w:val="24"/>
          <w:szCs w:val="24"/>
          <w:lang w:val="uk-UA"/>
        </w:rPr>
        <w:t xml:space="preserve"> Г. І. </w:t>
      </w:r>
      <w:r w:rsidRPr="00914E4C">
        <w:rPr>
          <w:rFonts w:ascii="Times New Roman" w:hAnsi="Times New Roman" w:cs="Times New Roman"/>
          <w:sz w:val="24"/>
          <w:szCs w:val="24"/>
          <w:lang w:val="uk-UA"/>
        </w:rPr>
        <w:t>Колективні відносини у сфері праці: теоретико-пра</w:t>
      </w:r>
      <w:r w:rsidRPr="00914E4C">
        <w:rPr>
          <w:rFonts w:ascii="Times New Roman" w:hAnsi="Times New Roman" w:cs="Times New Roman"/>
          <w:sz w:val="24"/>
          <w:szCs w:val="24"/>
          <w:lang w:val="uk-UA"/>
        </w:rPr>
        <w:softHyphen/>
        <w:t xml:space="preserve">вовий аспект: </w:t>
      </w:r>
      <w:proofErr w:type="spellStart"/>
      <w:r w:rsidRPr="00914E4C">
        <w:rPr>
          <w:rFonts w:ascii="Times New Roman" w:hAnsi="Times New Roman" w:cs="Times New Roman"/>
          <w:sz w:val="24"/>
          <w:szCs w:val="24"/>
          <w:lang w:val="uk-UA"/>
        </w:rPr>
        <w:t>моногр</w:t>
      </w:r>
      <w:proofErr w:type="spellEnd"/>
      <w:r w:rsidRPr="00914E4C">
        <w:rPr>
          <w:rFonts w:ascii="Times New Roman" w:hAnsi="Times New Roman" w:cs="Times New Roman"/>
          <w:sz w:val="24"/>
          <w:szCs w:val="24"/>
          <w:lang w:val="uk-UA"/>
        </w:rPr>
        <w:t xml:space="preserve">. — О. : </w:t>
      </w:r>
      <w:proofErr w:type="spellStart"/>
      <w:r w:rsidRPr="00914E4C">
        <w:rPr>
          <w:rFonts w:ascii="Times New Roman" w:hAnsi="Times New Roman" w:cs="Times New Roman"/>
          <w:sz w:val="24"/>
          <w:szCs w:val="24"/>
          <w:lang w:val="uk-UA"/>
        </w:rPr>
        <w:t>Юрид</w:t>
      </w:r>
      <w:proofErr w:type="spellEnd"/>
      <w:r w:rsidRPr="00914E4C">
        <w:rPr>
          <w:rFonts w:ascii="Times New Roman" w:hAnsi="Times New Roman" w:cs="Times New Roman"/>
          <w:sz w:val="24"/>
          <w:szCs w:val="24"/>
          <w:lang w:val="uk-UA"/>
        </w:rPr>
        <w:t>. л-ра., 2001. — 328 с.</w:t>
      </w:r>
    </w:p>
    <w:p w:rsidR="00914E4C" w:rsidRDefault="00A20B0D" w:rsidP="00914E4C">
      <w:pPr>
        <w:widowControl w:val="0"/>
        <w:numPr>
          <w:ilvl w:val="0"/>
          <w:numId w:val="27"/>
        </w:numPr>
        <w:shd w:val="clear" w:color="auto" w:fill="FFFFFF"/>
        <w:tabs>
          <w:tab w:val="left" w:pos="331"/>
        </w:tabs>
        <w:autoSpaceDE w:val="0"/>
        <w:autoSpaceDN w:val="0"/>
        <w:adjustRightInd w:val="0"/>
        <w:spacing w:after="0" w:line="240" w:lineRule="auto"/>
        <w:ind w:firstLine="709"/>
        <w:jc w:val="both"/>
        <w:rPr>
          <w:rFonts w:ascii="Times New Roman" w:hAnsi="Times New Roman" w:cs="Times New Roman"/>
          <w:sz w:val="24"/>
          <w:szCs w:val="24"/>
          <w:lang w:val="uk-UA"/>
        </w:rPr>
      </w:pPr>
      <w:proofErr w:type="spellStart"/>
      <w:r w:rsidRPr="00914E4C">
        <w:rPr>
          <w:rFonts w:ascii="Times New Roman" w:hAnsi="Times New Roman" w:cs="Times New Roman"/>
          <w:sz w:val="24"/>
          <w:szCs w:val="24"/>
        </w:rPr>
        <w:t>Чанишева</w:t>
      </w:r>
      <w:proofErr w:type="spellEnd"/>
      <w:r w:rsidRPr="00914E4C">
        <w:rPr>
          <w:rFonts w:ascii="Times New Roman" w:hAnsi="Times New Roman" w:cs="Times New Roman"/>
          <w:sz w:val="24"/>
          <w:szCs w:val="24"/>
        </w:rPr>
        <w:t xml:space="preserve"> Г.І. </w:t>
      </w:r>
      <w:proofErr w:type="spellStart"/>
      <w:r w:rsidRPr="00914E4C">
        <w:rPr>
          <w:rFonts w:ascii="Times New Roman" w:hAnsi="Times New Roman" w:cs="Times New Roman"/>
          <w:sz w:val="24"/>
          <w:szCs w:val="24"/>
        </w:rPr>
        <w:t>Форми</w:t>
      </w:r>
      <w:proofErr w:type="spellEnd"/>
      <w:r w:rsidRPr="00914E4C">
        <w:rPr>
          <w:rFonts w:ascii="Times New Roman" w:hAnsi="Times New Roman" w:cs="Times New Roman"/>
          <w:sz w:val="24"/>
          <w:szCs w:val="24"/>
        </w:rPr>
        <w:t xml:space="preserve"> </w:t>
      </w:r>
      <w:proofErr w:type="spellStart"/>
      <w:r w:rsidRPr="00914E4C">
        <w:rPr>
          <w:rFonts w:ascii="Times New Roman" w:hAnsi="Times New Roman" w:cs="Times New Roman"/>
          <w:sz w:val="24"/>
          <w:szCs w:val="24"/>
        </w:rPr>
        <w:t>соціального</w:t>
      </w:r>
      <w:proofErr w:type="spellEnd"/>
      <w:r w:rsidRPr="00914E4C">
        <w:rPr>
          <w:rFonts w:ascii="Times New Roman" w:hAnsi="Times New Roman" w:cs="Times New Roman"/>
          <w:sz w:val="24"/>
          <w:szCs w:val="24"/>
        </w:rPr>
        <w:t xml:space="preserve"> </w:t>
      </w:r>
      <w:proofErr w:type="spellStart"/>
      <w:r w:rsidRPr="00914E4C">
        <w:rPr>
          <w:rFonts w:ascii="Times New Roman" w:hAnsi="Times New Roman" w:cs="Times New Roman"/>
          <w:sz w:val="24"/>
          <w:szCs w:val="24"/>
        </w:rPr>
        <w:t>діалогу</w:t>
      </w:r>
      <w:proofErr w:type="spellEnd"/>
      <w:r w:rsidRPr="00914E4C">
        <w:rPr>
          <w:rFonts w:ascii="Times New Roman" w:hAnsi="Times New Roman" w:cs="Times New Roman"/>
          <w:sz w:val="24"/>
          <w:szCs w:val="24"/>
        </w:rPr>
        <w:t xml:space="preserve"> у </w:t>
      </w:r>
      <w:proofErr w:type="spellStart"/>
      <w:r w:rsidRPr="00914E4C">
        <w:rPr>
          <w:rFonts w:ascii="Times New Roman" w:hAnsi="Times New Roman" w:cs="Times New Roman"/>
          <w:sz w:val="24"/>
          <w:szCs w:val="24"/>
        </w:rPr>
        <w:t>сфері</w:t>
      </w:r>
      <w:proofErr w:type="spellEnd"/>
      <w:r w:rsidRPr="00914E4C">
        <w:rPr>
          <w:rFonts w:ascii="Times New Roman" w:hAnsi="Times New Roman" w:cs="Times New Roman"/>
          <w:sz w:val="24"/>
          <w:szCs w:val="24"/>
        </w:rPr>
        <w:t xml:space="preserve"> </w:t>
      </w:r>
      <w:proofErr w:type="spellStart"/>
      <w:r w:rsidRPr="00914E4C">
        <w:rPr>
          <w:rFonts w:ascii="Times New Roman" w:hAnsi="Times New Roman" w:cs="Times New Roman"/>
          <w:sz w:val="24"/>
          <w:szCs w:val="24"/>
        </w:rPr>
        <w:t>праці</w:t>
      </w:r>
      <w:proofErr w:type="spellEnd"/>
      <w:r w:rsidRPr="00914E4C">
        <w:rPr>
          <w:rFonts w:ascii="Times New Roman" w:hAnsi="Times New Roman" w:cs="Times New Roman"/>
          <w:sz w:val="24"/>
          <w:szCs w:val="24"/>
        </w:rPr>
        <w:t xml:space="preserve"> //</w:t>
      </w:r>
      <w:proofErr w:type="spellStart"/>
      <w:r w:rsidRPr="00914E4C">
        <w:rPr>
          <w:rFonts w:ascii="Times New Roman" w:hAnsi="Times New Roman" w:cs="Times New Roman"/>
          <w:sz w:val="24"/>
          <w:szCs w:val="24"/>
        </w:rPr>
        <w:t>Правове</w:t>
      </w:r>
      <w:proofErr w:type="spellEnd"/>
      <w:r w:rsidRPr="00914E4C">
        <w:rPr>
          <w:rFonts w:ascii="Times New Roman" w:hAnsi="Times New Roman" w:cs="Times New Roman"/>
          <w:sz w:val="24"/>
          <w:szCs w:val="24"/>
        </w:rPr>
        <w:t xml:space="preserve"> </w:t>
      </w:r>
      <w:proofErr w:type="spellStart"/>
      <w:r w:rsidRPr="00914E4C">
        <w:rPr>
          <w:rFonts w:ascii="Times New Roman" w:hAnsi="Times New Roman" w:cs="Times New Roman"/>
          <w:sz w:val="24"/>
          <w:szCs w:val="24"/>
        </w:rPr>
        <w:t>життя</w:t>
      </w:r>
      <w:proofErr w:type="spellEnd"/>
      <w:r w:rsidRPr="00914E4C">
        <w:rPr>
          <w:rFonts w:ascii="Times New Roman" w:hAnsi="Times New Roman" w:cs="Times New Roman"/>
          <w:sz w:val="24"/>
          <w:szCs w:val="24"/>
        </w:rPr>
        <w:t xml:space="preserve"> </w:t>
      </w:r>
      <w:proofErr w:type="spellStart"/>
      <w:r w:rsidRPr="00914E4C">
        <w:rPr>
          <w:rFonts w:ascii="Times New Roman" w:hAnsi="Times New Roman" w:cs="Times New Roman"/>
          <w:sz w:val="24"/>
          <w:szCs w:val="24"/>
        </w:rPr>
        <w:t>сучасної</w:t>
      </w:r>
      <w:proofErr w:type="spellEnd"/>
      <w:r w:rsidRPr="00914E4C">
        <w:rPr>
          <w:rFonts w:ascii="Times New Roman" w:hAnsi="Times New Roman" w:cs="Times New Roman"/>
          <w:sz w:val="24"/>
          <w:szCs w:val="24"/>
        </w:rPr>
        <w:t xml:space="preserve"> </w:t>
      </w:r>
      <w:proofErr w:type="spellStart"/>
      <w:r w:rsidRPr="00914E4C">
        <w:rPr>
          <w:rFonts w:ascii="Times New Roman" w:hAnsi="Times New Roman" w:cs="Times New Roman"/>
          <w:sz w:val="24"/>
          <w:szCs w:val="24"/>
        </w:rPr>
        <w:t>України</w:t>
      </w:r>
      <w:proofErr w:type="spellEnd"/>
      <w:r w:rsidRPr="00914E4C">
        <w:rPr>
          <w:rFonts w:ascii="Times New Roman" w:hAnsi="Times New Roman" w:cs="Times New Roman"/>
          <w:sz w:val="24"/>
          <w:szCs w:val="24"/>
        </w:rPr>
        <w:t xml:space="preserve">: матер. </w:t>
      </w:r>
      <w:proofErr w:type="spellStart"/>
      <w:r w:rsidRPr="00914E4C">
        <w:rPr>
          <w:rFonts w:ascii="Times New Roman" w:hAnsi="Times New Roman" w:cs="Times New Roman"/>
          <w:sz w:val="24"/>
          <w:szCs w:val="24"/>
        </w:rPr>
        <w:t>Міжнар</w:t>
      </w:r>
      <w:proofErr w:type="spellEnd"/>
      <w:r w:rsidRPr="00914E4C">
        <w:rPr>
          <w:rFonts w:ascii="Times New Roman" w:hAnsi="Times New Roman" w:cs="Times New Roman"/>
          <w:sz w:val="24"/>
          <w:szCs w:val="24"/>
        </w:rPr>
        <w:t xml:space="preserve">. наук. </w:t>
      </w:r>
      <w:proofErr w:type="spellStart"/>
      <w:r w:rsidRPr="00914E4C">
        <w:rPr>
          <w:rFonts w:ascii="Times New Roman" w:hAnsi="Times New Roman" w:cs="Times New Roman"/>
          <w:sz w:val="24"/>
          <w:szCs w:val="24"/>
        </w:rPr>
        <w:t>конф</w:t>
      </w:r>
      <w:proofErr w:type="spellEnd"/>
      <w:r w:rsidRPr="00914E4C">
        <w:rPr>
          <w:rFonts w:ascii="Times New Roman" w:hAnsi="Times New Roman" w:cs="Times New Roman"/>
          <w:sz w:val="24"/>
          <w:szCs w:val="24"/>
        </w:rPr>
        <w:t>. проф.-</w:t>
      </w:r>
      <w:proofErr w:type="spellStart"/>
      <w:r w:rsidRPr="00914E4C">
        <w:rPr>
          <w:rFonts w:ascii="Times New Roman" w:hAnsi="Times New Roman" w:cs="Times New Roman"/>
          <w:sz w:val="24"/>
          <w:szCs w:val="24"/>
        </w:rPr>
        <w:t>викл</w:t>
      </w:r>
      <w:proofErr w:type="spellEnd"/>
      <w:r w:rsidRPr="00914E4C">
        <w:rPr>
          <w:rFonts w:ascii="Times New Roman" w:hAnsi="Times New Roman" w:cs="Times New Roman"/>
          <w:sz w:val="24"/>
          <w:szCs w:val="24"/>
        </w:rPr>
        <w:t xml:space="preserve">. складу (Одеса, 20-21 </w:t>
      </w:r>
      <w:proofErr w:type="spellStart"/>
      <w:r w:rsidRPr="00914E4C">
        <w:rPr>
          <w:rFonts w:ascii="Times New Roman" w:hAnsi="Times New Roman" w:cs="Times New Roman"/>
          <w:sz w:val="24"/>
          <w:szCs w:val="24"/>
        </w:rPr>
        <w:t>квітня</w:t>
      </w:r>
      <w:proofErr w:type="spellEnd"/>
      <w:r w:rsidRPr="00914E4C">
        <w:rPr>
          <w:rFonts w:ascii="Times New Roman" w:hAnsi="Times New Roman" w:cs="Times New Roman"/>
          <w:sz w:val="24"/>
          <w:szCs w:val="24"/>
        </w:rPr>
        <w:t xml:space="preserve"> 2012 р.). Т.3 /</w:t>
      </w:r>
      <w:proofErr w:type="spellStart"/>
      <w:r w:rsidRPr="00914E4C">
        <w:rPr>
          <w:rFonts w:ascii="Times New Roman" w:hAnsi="Times New Roman" w:cs="Times New Roman"/>
          <w:sz w:val="24"/>
          <w:szCs w:val="24"/>
        </w:rPr>
        <w:t>відп</w:t>
      </w:r>
      <w:proofErr w:type="spellEnd"/>
      <w:r w:rsidRPr="00914E4C">
        <w:rPr>
          <w:rFonts w:ascii="Times New Roman" w:hAnsi="Times New Roman" w:cs="Times New Roman"/>
          <w:sz w:val="24"/>
          <w:szCs w:val="24"/>
        </w:rPr>
        <w:t xml:space="preserve">. за </w:t>
      </w:r>
      <w:proofErr w:type="spellStart"/>
      <w:r w:rsidRPr="00914E4C">
        <w:rPr>
          <w:rFonts w:ascii="Times New Roman" w:hAnsi="Times New Roman" w:cs="Times New Roman"/>
          <w:sz w:val="24"/>
          <w:szCs w:val="24"/>
        </w:rPr>
        <w:t>випуск</w:t>
      </w:r>
      <w:proofErr w:type="spellEnd"/>
      <w:r w:rsidRPr="00914E4C">
        <w:rPr>
          <w:rFonts w:ascii="Times New Roman" w:hAnsi="Times New Roman" w:cs="Times New Roman"/>
          <w:sz w:val="24"/>
          <w:szCs w:val="24"/>
        </w:rPr>
        <w:t xml:space="preserve"> </w:t>
      </w:r>
      <w:proofErr w:type="spellStart"/>
      <w:r w:rsidRPr="00914E4C">
        <w:rPr>
          <w:rFonts w:ascii="Times New Roman" w:hAnsi="Times New Roman" w:cs="Times New Roman"/>
          <w:sz w:val="24"/>
          <w:szCs w:val="24"/>
        </w:rPr>
        <w:t>д.ю.н</w:t>
      </w:r>
      <w:proofErr w:type="spellEnd"/>
      <w:r w:rsidRPr="00914E4C">
        <w:rPr>
          <w:rFonts w:ascii="Times New Roman" w:hAnsi="Times New Roman" w:cs="Times New Roman"/>
          <w:sz w:val="24"/>
          <w:szCs w:val="24"/>
        </w:rPr>
        <w:t xml:space="preserve">., проф. В.М. </w:t>
      </w:r>
      <w:proofErr w:type="spellStart"/>
      <w:r w:rsidRPr="00914E4C">
        <w:rPr>
          <w:rFonts w:ascii="Times New Roman" w:hAnsi="Times New Roman" w:cs="Times New Roman"/>
          <w:sz w:val="24"/>
          <w:szCs w:val="24"/>
        </w:rPr>
        <w:t>Дрьомін</w:t>
      </w:r>
      <w:proofErr w:type="spellEnd"/>
      <w:r w:rsidRPr="00914E4C">
        <w:rPr>
          <w:rFonts w:ascii="Times New Roman" w:hAnsi="Times New Roman" w:cs="Times New Roman"/>
          <w:sz w:val="24"/>
          <w:szCs w:val="24"/>
        </w:rPr>
        <w:t xml:space="preserve"> /</w:t>
      </w:r>
      <w:proofErr w:type="spellStart"/>
      <w:r w:rsidRPr="00914E4C">
        <w:rPr>
          <w:rFonts w:ascii="Times New Roman" w:hAnsi="Times New Roman" w:cs="Times New Roman"/>
          <w:sz w:val="24"/>
          <w:szCs w:val="24"/>
        </w:rPr>
        <w:t>Націон</w:t>
      </w:r>
      <w:proofErr w:type="spellEnd"/>
      <w:r w:rsidRPr="00914E4C">
        <w:rPr>
          <w:rFonts w:ascii="Times New Roman" w:hAnsi="Times New Roman" w:cs="Times New Roman"/>
          <w:sz w:val="24"/>
          <w:szCs w:val="24"/>
        </w:rPr>
        <w:t xml:space="preserve">. </w:t>
      </w:r>
      <w:proofErr w:type="spellStart"/>
      <w:proofErr w:type="gramStart"/>
      <w:r w:rsidRPr="00914E4C">
        <w:rPr>
          <w:rFonts w:ascii="Times New Roman" w:hAnsi="Times New Roman" w:cs="Times New Roman"/>
          <w:sz w:val="24"/>
          <w:szCs w:val="24"/>
        </w:rPr>
        <w:t>ун</w:t>
      </w:r>
      <w:proofErr w:type="spellEnd"/>
      <w:r w:rsidRPr="00914E4C">
        <w:rPr>
          <w:rFonts w:ascii="Times New Roman" w:hAnsi="Times New Roman" w:cs="Times New Roman"/>
          <w:sz w:val="24"/>
          <w:szCs w:val="24"/>
        </w:rPr>
        <w:t>- т</w:t>
      </w:r>
      <w:proofErr w:type="gramEnd"/>
      <w:r w:rsidRPr="00914E4C">
        <w:rPr>
          <w:rFonts w:ascii="Times New Roman" w:hAnsi="Times New Roman" w:cs="Times New Roman"/>
          <w:sz w:val="24"/>
          <w:szCs w:val="24"/>
        </w:rPr>
        <w:t xml:space="preserve"> «</w:t>
      </w:r>
      <w:proofErr w:type="spellStart"/>
      <w:r w:rsidRPr="00914E4C">
        <w:rPr>
          <w:rFonts w:ascii="Times New Roman" w:hAnsi="Times New Roman" w:cs="Times New Roman"/>
          <w:sz w:val="24"/>
          <w:szCs w:val="24"/>
        </w:rPr>
        <w:t>Одеська</w:t>
      </w:r>
      <w:proofErr w:type="spellEnd"/>
      <w:r w:rsidRPr="00914E4C">
        <w:rPr>
          <w:rFonts w:ascii="Times New Roman" w:hAnsi="Times New Roman" w:cs="Times New Roman"/>
          <w:sz w:val="24"/>
          <w:szCs w:val="24"/>
        </w:rPr>
        <w:t xml:space="preserve"> </w:t>
      </w:r>
      <w:proofErr w:type="spellStart"/>
      <w:r w:rsidRPr="00914E4C">
        <w:rPr>
          <w:rFonts w:ascii="Times New Roman" w:hAnsi="Times New Roman" w:cs="Times New Roman"/>
          <w:sz w:val="24"/>
          <w:szCs w:val="24"/>
        </w:rPr>
        <w:t>юридична</w:t>
      </w:r>
      <w:proofErr w:type="spellEnd"/>
      <w:r w:rsidRPr="00914E4C">
        <w:rPr>
          <w:rFonts w:ascii="Times New Roman" w:hAnsi="Times New Roman" w:cs="Times New Roman"/>
          <w:sz w:val="24"/>
          <w:szCs w:val="24"/>
        </w:rPr>
        <w:t xml:space="preserve"> </w:t>
      </w:r>
      <w:proofErr w:type="spellStart"/>
      <w:r w:rsidRPr="00914E4C">
        <w:rPr>
          <w:rFonts w:ascii="Times New Roman" w:hAnsi="Times New Roman" w:cs="Times New Roman"/>
          <w:sz w:val="24"/>
          <w:szCs w:val="24"/>
        </w:rPr>
        <w:t>академія</w:t>
      </w:r>
      <w:proofErr w:type="spellEnd"/>
      <w:r w:rsidRPr="00914E4C">
        <w:rPr>
          <w:rFonts w:ascii="Times New Roman" w:hAnsi="Times New Roman" w:cs="Times New Roman"/>
          <w:sz w:val="24"/>
          <w:szCs w:val="24"/>
        </w:rPr>
        <w:t xml:space="preserve">». – Одеса: </w:t>
      </w:r>
      <w:proofErr w:type="spellStart"/>
      <w:r w:rsidRPr="00914E4C">
        <w:rPr>
          <w:rFonts w:ascii="Times New Roman" w:hAnsi="Times New Roman" w:cs="Times New Roman"/>
          <w:sz w:val="24"/>
          <w:szCs w:val="24"/>
        </w:rPr>
        <w:t>Фенікс</w:t>
      </w:r>
      <w:proofErr w:type="spellEnd"/>
      <w:r w:rsidRPr="00914E4C">
        <w:rPr>
          <w:rFonts w:ascii="Times New Roman" w:hAnsi="Times New Roman" w:cs="Times New Roman"/>
          <w:sz w:val="24"/>
          <w:szCs w:val="24"/>
        </w:rPr>
        <w:t xml:space="preserve">, 2012. – С.303-305. </w:t>
      </w:r>
    </w:p>
    <w:p w:rsidR="00914E4C" w:rsidRDefault="00A20B0D" w:rsidP="00914E4C">
      <w:pPr>
        <w:widowControl w:val="0"/>
        <w:numPr>
          <w:ilvl w:val="0"/>
          <w:numId w:val="27"/>
        </w:numPr>
        <w:shd w:val="clear" w:color="auto" w:fill="FFFFFF"/>
        <w:tabs>
          <w:tab w:val="left" w:pos="331"/>
        </w:tabs>
        <w:autoSpaceDE w:val="0"/>
        <w:autoSpaceDN w:val="0"/>
        <w:adjustRightInd w:val="0"/>
        <w:spacing w:after="0" w:line="240" w:lineRule="auto"/>
        <w:ind w:firstLine="709"/>
        <w:jc w:val="both"/>
        <w:rPr>
          <w:rFonts w:ascii="Times New Roman" w:hAnsi="Times New Roman" w:cs="Times New Roman"/>
          <w:sz w:val="24"/>
          <w:szCs w:val="24"/>
          <w:lang w:val="uk-UA"/>
        </w:rPr>
      </w:pPr>
      <w:proofErr w:type="spellStart"/>
      <w:r w:rsidRPr="00914E4C">
        <w:rPr>
          <w:rFonts w:ascii="Times New Roman" w:hAnsi="Times New Roman" w:cs="Times New Roman"/>
          <w:sz w:val="24"/>
          <w:szCs w:val="24"/>
          <w:lang w:val="uk-UA"/>
        </w:rPr>
        <w:t>Чанишева</w:t>
      </w:r>
      <w:proofErr w:type="spellEnd"/>
      <w:r w:rsidRPr="00914E4C">
        <w:rPr>
          <w:rFonts w:ascii="Times New Roman" w:hAnsi="Times New Roman" w:cs="Times New Roman"/>
          <w:sz w:val="24"/>
          <w:szCs w:val="24"/>
          <w:lang w:val="uk-UA"/>
        </w:rPr>
        <w:t xml:space="preserve"> Г. І. Правові засади створення і діяльності організацій роботодавців, їх об’єднань /Г. І. </w:t>
      </w:r>
      <w:proofErr w:type="spellStart"/>
      <w:r w:rsidRPr="00914E4C">
        <w:rPr>
          <w:rFonts w:ascii="Times New Roman" w:hAnsi="Times New Roman" w:cs="Times New Roman"/>
          <w:sz w:val="24"/>
          <w:szCs w:val="24"/>
          <w:lang w:val="uk-UA"/>
        </w:rPr>
        <w:t>Чанишева</w:t>
      </w:r>
      <w:proofErr w:type="spellEnd"/>
      <w:r w:rsidRPr="00914E4C">
        <w:rPr>
          <w:rFonts w:ascii="Times New Roman" w:hAnsi="Times New Roman" w:cs="Times New Roman"/>
          <w:sz w:val="24"/>
          <w:szCs w:val="24"/>
          <w:lang w:val="uk-UA"/>
        </w:rPr>
        <w:t xml:space="preserve"> //Актуальні проблеми політики: збірник наукових праць. Спеціальний випуск. – Одеса : Фенікс, 2012. – С. 61-69.</w:t>
      </w:r>
    </w:p>
    <w:p w:rsidR="00914E4C" w:rsidRDefault="00A20B0D" w:rsidP="00914E4C">
      <w:pPr>
        <w:widowControl w:val="0"/>
        <w:numPr>
          <w:ilvl w:val="0"/>
          <w:numId w:val="27"/>
        </w:numPr>
        <w:shd w:val="clear" w:color="auto" w:fill="FFFFFF"/>
        <w:tabs>
          <w:tab w:val="left" w:pos="331"/>
        </w:tabs>
        <w:autoSpaceDE w:val="0"/>
        <w:autoSpaceDN w:val="0"/>
        <w:adjustRightInd w:val="0"/>
        <w:spacing w:after="0" w:line="240" w:lineRule="auto"/>
        <w:ind w:firstLine="709"/>
        <w:jc w:val="both"/>
        <w:rPr>
          <w:rFonts w:ascii="Times New Roman" w:hAnsi="Times New Roman" w:cs="Times New Roman"/>
          <w:sz w:val="24"/>
          <w:szCs w:val="24"/>
          <w:lang w:val="uk-UA"/>
        </w:rPr>
      </w:pPr>
      <w:proofErr w:type="spellStart"/>
      <w:r w:rsidRPr="00914E4C">
        <w:rPr>
          <w:rFonts w:ascii="Times New Roman" w:hAnsi="Times New Roman" w:cs="Times New Roman"/>
          <w:sz w:val="24"/>
          <w:szCs w:val="24"/>
          <w:lang w:val="uk-UA"/>
        </w:rPr>
        <w:t>Чанишева</w:t>
      </w:r>
      <w:proofErr w:type="spellEnd"/>
      <w:r w:rsidRPr="00914E4C">
        <w:rPr>
          <w:rFonts w:ascii="Times New Roman" w:hAnsi="Times New Roman" w:cs="Times New Roman"/>
          <w:sz w:val="24"/>
          <w:szCs w:val="24"/>
          <w:lang w:val="uk-UA"/>
        </w:rPr>
        <w:t xml:space="preserve"> Г.І. Організації роботодавців, їх об’єднання як суб’єкти колективних трудових правовідносин /Г.І. </w:t>
      </w:r>
      <w:proofErr w:type="spellStart"/>
      <w:r w:rsidRPr="00914E4C">
        <w:rPr>
          <w:rFonts w:ascii="Times New Roman" w:hAnsi="Times New Roman" w:cs="Times New Roman"/>
          <w:sz w:val="24"/>
          <w:szCs w:val="24"/>
          <w:lang w:val="uk-UA"/>
        </w:rPr>
        <w:t>Чанишева</w:t>
      </w:r>
      <w:proofErr w:type="spellEnd"/>
      <w:r w:rsidRPr="00914E4C">
        <w:rPr>
          <w:rFonts w:ascii="Times New Roman" w:hAnsi="Times New Roman" w:cs="Times New Roman"/>
          <w:sz w:val="24"/>
          <w:szCs w:val="24"/>
          <w:lang w:val="uk-UA"/>
        </w:rPr>
        <w:t xml:space="preserve"> //Правове регулювання відносин у сфері праці і соціального забезпечення: проблеми і перспективи розвитку: тези доповідей і наук. повідомлень учасників </w:t>
      </w:r>
      <w:r w:rsidRPr="00914E4C">
        <w:rPr>
          <w:rFonts w:ascii="Times New Roman" w:hAnsi="Times New Roman" w:cs="Times New Roman"/>
          <w:sz w:val="24"/>
          <w:szCs w:val="24"/>
        </w:rPr>
        <w:t>VI</w:t>
      </w:r>
      <w:r w:rsidRPr="00914E4C">
        <w:rPr>
          <w:rFonts w:ascii="Times New Roman" w:hAnsi="Times New Roman" w:cs="Times New Roman"/>
          <w:sz w:val="24"/>
          <w:szCs w:val="24"/>
          <w:lang w:val="uk-UA"/>
        </w:rPr>
        <w:t xml:space="preserve"> </w:t>
      </w:r>
      <w:proofErr w:type="spellStart"/>
      <w:r w:rsidRPr="00914E4C">
        <w:rPr>
          <w:rFonts w:ascii="Times New Roman" w:hAnsi="Times New Roman" w:cs="Times New Roman"/>
          <w:sz w:val="24"/>
          <w:szCs w:val="24"/>
          <w:lang w:val="uk-UA"/>
        </w:rPr>
        <w:t>Міжнар</w:t>
      </w:r>
      <w:proofErr w:type="spellEnd"/>
      <w:r w:rsidRPr="00914E4C">
        <w:rPr>
          <w:rFonts w:ascii="Times New Roman" w:hAnsi="Times New Roman" w:cs="Times New Roman"/>
          <w:sz w:val="24"/>
          <w:szCs w:val="24"/>
          <w:lang w:val="uk-UA"/>
        </w:rPr>
        <w:t>. наук.-</w:t>
      </w:r>
      <w:proofErr w:type="spellStart"/>
      <w:r w:rsidRPr="00914E4C">
        <w:rPr>
          <w:rFonts w:ascii="Times New Roman" w:hAnsi="Times New Roman" w:cs="Times New Roman"/>
          <w:sz w:val="24"/>
          <w:szCs w:val="24"/>
          <w:lang w:val="uk-UA"/>
        </w:rPr>
        <w:t>практ</w:t>
      </w:r>
      <w:proofErr w:type="spellEnd"/>
      <w:r w:rsidRPr="00914E4C">
        <w:rPr>
          <w:rFonts w:ascii="Times New Roman" w:hAnsi="Times New Roman" w:cs="Times New Roman"/>
          <w:sz w:val="24"/>
          <w:szCs w:val="24"/>
          <w:lang w:val="uk-UA"/>
        </w:rPr>
        <w:t xml:space="preserve">. </w:t>
      </w:r>
      <w:r w:rsidRPr="00914E4C">
        <w:rPr>
          <w:rFonts w:ascii="Times New Roman" w:hAnsi="Times New Roman" w:cs="Times New Roman"/>
          <w:sz w:val="24"/>
          <w:szCs w:val="24"/>
        </w:rPr>
        <w:t xml:space="preserve">190 </w:t>
      </w:r>
      <w:proofErr w:type="spellStart"/>
      <w:r w:rsidRPr="00914E4C">
        <w:rPr>
          <w:rFonts w:ascii="Times New Roman" w:hAnsi="Times New Roman" w:cs="Times New Roman"/>
          <w:sz w:val="24"/>
          <w:szCs w:val="24"/>
        </w:rPr>
        <w:t>конф</w:t>
      </w:r>
      <w:proofErr w:type="spellEnd"/>
      <w:r w:rsidRPr="00914E4C">
        <w:rPr>
          <w:rFonts w:ascii="Times New Roman" w:hAnsi="Times New Roman" w:cs="Times New Roman"/>
          <w:sz w:val="24"/>
          <w:szCs w:val="24"/>
        </w:rPr>
        <w:t xml:space="preserve">. (м. </w:t>
      </w:r>
      <w:proofErr w:type="spellStart"/>
      <w:r w:rsidRPr="00914E4C">
        <w:rPr>
          <w:rFonts w:ascii="Times New Roman" w:hAnsi="Times New Roman" w:cs="Times New Roman"/>
          <w:sz w:val="24"/>
          <w:szCs w:val="24"/>
        </w:rPr>
        <w:t>Харків</w:t>
      </w:r>
      <w:proofErr w:type="spellEnd"/>
      <w:r w:rsidRPr="00914E4C">
        <w:rPr>
          <w:rFonts w:ascii="Times New Roman" w:hAnsi="Times New Roman" w:cs="Times New Roman"/>
          <w:sz w:val="24"/>
          <w:szCs w:val="24"/>
        </w:rPr>
        <w:t xml:space="preserve">, 3-4 </w:t>
      </w:r>
      <w:proofErr w:type="spellStart"/>
      <w:r w:rsidRPr="00914E4C">
        <w:rPr>
          <w:rFonts w:ascii="Times New Roman" w:hAnsi="Times New Roman" w:cs="Times New Roman"/>
          <w:sz w:val="24"/>
          <w:szCs w:val="24"/>
        </w:rPr>
        <w:t>жовт</w:t>
      </w:r>
      <w:proofErr w:type="spellEnd"/>
      <w:r w:rsidRPr="00914E4C">
        <w:rPr>
          <w:rFonts w:ascii="Times New Roman" w:hAnsi="Times New Roman" w:cs="Times New Roman"/>
          <w:sz w:val="24"/>
          <w:szCs w:val="24"/>
        </w:rPr>
        <w:t xml:space="preserve">. 2014 р.) /за ред. В.В. </w:t>
      </w:r>
      <w:proofErr w:type="spellStart"/>
      <w:r w:rsidRPr="00914E4C">
        <w:rPr>
          <w:rFonts w:ascii="Times New Roman" w:hAnsi="Times New Roman" w:cs="Times New Roman"/>
          <w:sz w:val="24"/>
          <w:szCs w:val="24"/>
        </w:rPr>
        <w:t>Жернакова</w:t>
      </w:r>
      <w:proofErr w:type="spellEnd"/>
      <w:r w:rsidRPr="00914E4C">
        <w:rPr>
          <w:rFonts w:ascii="Times New Roman" w:hAnsi="Times New Roman" w:cs="Times New Roman"/>
          <w:sz w:val="24"/>
          <w:szCs w:val="24"/>
        </w:rPr>
        <w:t>. – Х.: Право, 2014. – С.43-44.</w:t>
      </w:r>
    </w:p>
    <w:p w:rsidR="00914E4C" w:rsidRDefault="00A20B0D" w:rsidP="00914E4C">
      <w:pPr>
        <w:widowControl w:val="0"/>
        <w:numPr>
          <w:ilvl w:val="0"/>
          <w:numId w:val="27"/>
        </w:numPr>
        <w:shd w:val="clear" w:color="auto" w:fill="FFFFFF"/>
        <w:tabs>
          <w:tab w:val="left" w:pos="331"/>
        </w:tabs>
        <w:autoSpaceDE w:val="0"/>
        <w:autoSpaceDN w:val="0"/>
        <w:adjustRightInd w:val="0"/>
        <w:spacing w:after="0" w:line="240" w:lineRule="auto"/>
        <w:ind w:firstLine="709"/>
        <w:jc w:val="both"/>
        <w:rPr>
          <w:rFonts w:ascii="Times New Roman" w:hAnsi="Times New Roman" w:cs="Times New Roman"/>
          <w:sz w:val="24"/>
          <w:szCs w:val="24"/>
          <w:lang w:val="uk-UA"/>
        </w:rPr>
      </w:pPr>
      <w:proofErr w:type="spellStart"/>
      <w:r w:rsidRPr="00914E4C">
        <w:rPr>
          <w:rFonts w:ascii="Times New Roman" w:hAnsi="Times New Roman" w:cs="Times New Roman"/>
          <w:sz w:val="24"/>
          <w:szCs w:val="24"/>
          <w:lang w:val="uk-UA"/>
        </w:rPr>
        <w:t>Чанишева</w:t>
      </w:r>
      <w:proofErr w:type="spellEnd"/>
      <w:r w:rsidRPr="00914E4C">
        <w:rPr>
          <w:rFonts w:ascii="Times New Roman" w:hAnsi="Times New Roman" w:cs="Times New Roman"/>
          <w:sz w:val="24"/>
          <w:szCs w:val="24"/>
          <w:lang w:val="uk-UA"/>
        </w:rPr>
        <w:t xml:space="preserve"> Г.І. Організації роботодавців, їх об’єднання як суб’єкти колективних трудових правовідносин /Г.І. </w:t>
      </w:r>
      <w:proofErr w:type="spellStart"/>
      <w:r w:rsidRPr="00914E4C">
        <w:rPr>
          <w:rFonts w:ascii="Times New Roman" w:hAnsi="Times New Roman" w:cs="Times New Roman"/>
          <w:sz w:val="24"/>
          <w:szCs w:val="24"/>
          <w:lang w:val="uk-UA"/>
        </w:rPr>
        <w:t>Чанишева</w:t>
      </w:r>
      <w:proofErr w:type="spellEnd"/>
      <w:r w:rsidRPr="00914E4C">
        <w:rPr>
          <w:rFonts w:ascii="Times New Roman" w:hAnsi="Times New Roman" w:cs="Times New Roman"/>
          <w:sz w:val="24"/>
          <w:szCs w:val="24"/>
          <w:lang w:val="uk-UA"/>
        </w:rPr>
        <w:t xml:space="preserve"> //Наукові записки Міжнародного гуманітарного університету: [збірник]. – Одеса: Міжнародний гуманітарний університет, 2014. – Вип. 21. – Ч.ІІ. – С.68-72.</w:t>
      </w:r>
    </w:p>
    <w:p w:rsidR="00914E4C" w:rsidRPr="005147C4" w:rsidRDefault="00A20B0D" w:rsidP="00914E4C">
      <w:pPr>
        <w:widowControl w:val="0"/>
        <w:numPr>
          <w:ilvl w:val="0"/>
          <w:numId w:val="27"/>
        </w:numPr>
        <w:shd w:val="clear" w:color="auto" w:fill="FFFFFF"/>
        <w:tabs>
          <w:tab w:val="left" w:pos="331"/>
        </w:tabs>
        <w:autoSpaceDE w:val="0"/>
        <w:autoSpaceDN w:val="0"/>
        <w:adjustRightInd w:val="0"/>
        <w:spacing w:after="0" w:line="240" w:lineRule="auto"/>
        <w:ind w:firstLine="709"/>
        <w:jc w:val="both"/>
        <w:rPr>
          <w:rFonts w:ascii="Times New Roman" w:hAnsi="Times New Roman" w:cs="Times New Roman"/>
          <w:sz w:val="24"/>
          <w:szCs w:val="24"/>
          <w:lang w:val="uk-UA"/>
        </w:rPr>
      </w:pPr>
      <w:proofErr w:type="spellStart"/>
      <w:r w:rsidRPr="00914E4C">
        <w:rPr>
          <w:rFonts w:ascii="Times New Roman" w:hAnsi="Times New Roman" w:cs="Times New Roman"/>
          <w:sz w:val="24"/>
          <w:szCs w:val="24"/>
          <w:lang w:val="uk-UA"/>
        </w:rPr>
        <w:t>Шамшина</w:t>
      </w:r>
      <w:proofErr w:type="spellEnd"/>
      <w:r w:rsidRPr="00914E4C">
        <w:rPr>
          <w:rFonts w:ascii="Times New Roman" w:hAnsi="Times New Roman" w:cs="Times New Roman"/>
          <w:sz w:val="24"/>
          <w:szCs w:val="24"/>
          <w:lang w:val="uk-UA"/>
        </w:rPr>
        <w:t xml:space="preserve"> І.І. Правовий статус організацій роботодавців як суб’єктів трудового права </w:t>
      </w:r>
      <w:r w:rsidRPr="00914E4C">
        <w:rPr>
          <w:rFonts w:ascii="Times New Roman" w:hAnsi="Times New Roman" w:cs="Times New Roman"/>
          <w:sz w:val="24"/>
          <w:szCs w:val="24"/>
          <w:lang w:val="uk-UA"/>
        </w:rPr>
        <w:lastRenderedPageBreak/>
        <w:t xml:space="preserve">/І.І. </w:t>
      </w:r>
      <w:proofErr w:type="spellStart"/>
      <w:r w:rsidRPr="00914E4C">
        <w:rPr>
          <w:rFonts w:ascii="Times New Roman" w:hAnsi="Times New Roman" w:cs="Times New Roman"/>
          <w:sz w:val="24"/>
          <w:szCs w:val="24"/>
          <w:lang w:val="uk-UA"/>
        </w:rPr>
        <w:t>Шамшина</w:t>
      </w:r>
      <w:proofErr w:type="spellEnd"/>
      <w:r w:rsidRPr="00914E4C">
        <w:rPr>
          <w:rFonts w:ascii="Times New Roman" w:hAnsi="Times New Roman" w:cs="Times New Roman"/>
          <w:sz w:val="24"/>
          <w:szCs w:val="24"/>
          <w:lang w:val="uk-UA"/>
        </w:rPr>
        <w:t xml:space="preserve"> //Вісник Національного технічного університету України «Київський політехнічний інститут». </w:t>
      </w:r>
      <w:proofErr w:type="spellStart"/>
      <w:r w:rsidRPr="00914E4C">
        <w:rPr>
          <w:rFonts w:ascii="Times New Roman" w:hAnsi="Times New Roman" w:cs="Times New Roman"/>
          <w:sz w:val="24"/>
          <w:szCs w:val="24"/>
        </w:rPr>
        <w:t>Політологія</w:t>
      </w:r>
      <w:proofErr w:type="spellEnd"/>
      <w:r w:rsidRPr="00914E4C">
        <w:rPr>
          <w:rFonts w:ascii="Times New Roman" w:hAnsi="Times New Roman" w:cs="Times New Roman"/>
          <w:sz w:val="24"/>
          <w:szCs w:val="24"/>
        </w:rPr>
        <w:t xml:space="preserve">. </w:t>
      </w:r>
      <w:proofErr w:type="spellStart"/>
      <w:r w:rsidRPr="005147C4">
        <w:rPr>
          <w:rFonts w:ascii="Times New Roman" w:hAnsi="Times New Roman" w:cs="Times New Roman"/>
          <w:sz w:val="24"/>
          <w:szCs w:val="24"/>
        </w:rPr>
        <w:t>Соціологія</w:t>
      </w:r>
      <w:proofErr w:type="spellEnd"/>
      <w:r w:rsidRPr="005147C4">
        <w:rPr>
          <w:rFonts w:ascii="Times New Roman" w:hAnsi="Times New Roman" w:cs="Times New Roman"/>
          <w:sz w:val="24"/>
          <w:szCs w:val="24"/>
        </w:rPr>
        <w:t>. Право. – 2011. – №1 [</w:t>
      </w:r>
      <w:proofErr w:type="spellStart"/>
      <w:r w:rsidRPr="005147C4">
        <w:rPr>
          <w:rFonts w:ascii="Times New Roman" w:hAnsi="Times New Roman" w:cs="Times New Roman"/>
          <w:sz w:val="24"/>
          <w:szCs w:val="24"/>
        </w:rPr>
        <w:t>Електронний</w:t>
      </w:r>
      <w:proofErr w:type="spellEnd"/>
      <w:r w:rsidRPr="005147C4">
        <w:rPr>
          <w:rFonts w:ascii="Times New Roman" w:hAnsi="Times New Roman" w:cs="Times New Roman"/>
          <w:sz w:val="24"/>
          <w:szCs w:val="24"/>
        </w:rPr>
        <w:t xml:space="preserve"> ресурс]. – Режим доступу: </w:t>
      </w:r>
      <w:hyperlink r:id="rId38" w:history="1">
        <w:r w:rsidRPr="005147C4">
          <w:rPr>
            <w:rStyle w:val="a6"/>
            <w:rFonts w:ascii="Times New Roman" w:hAnsi="Times New Roman" w:cs="Times New Roman"/>
            <w:color w:val="auto"/>
            <w:sz w:val="24"/>
            <w:szCs w:val="24"/>
            <w:u w:val="none"/>
          </w:rPr>
          <w:t>http://visnykpsp.kpi.ua/uk/2011-1/11%20-%201_9_%20-%2036.pdf</w:t>
        </w:r>
      </w:hyperlink>
    </w:p>
    <w:p w:rsidR="00AD117F" w:rsidRPr="005147C4" w:rsidRDefault="00AD117F" w:rsidP="00914E4C">
      <w:pPr>
        <w:widowControl w:val="0"/>
        <w:numPr>
          <w:ilvl w:val="0"/>
          <w:numId w:val="27"/>
        </w:numPr>
        <w:shd w:val="clear" w:color="auto" w:fill="FFFFFF"/>
        <w:tabs>
          <w:tab w:val="left" w:pos="331"/>
        </w:tabs>
        <w:autoSpaceDE w:val="0"/>
        <w:autoSpaceDN w:val="0"/>
        <w:adjustRightInd w:val="0"/>
        <w:spacing w:after="0" w:line="240" w:lineRule="auto"/>
        <w:ind w:firstLine="709"/>
        <w:jc w:val="both"/>
        <w:rPr>
          <w:rFonts w:ascii="Times New Roman" w:hAnsi="Times New Roman" w:cs="Times New Roman"/>
          <w:sz w:val="24"/>
          <w:szCs w:val="24"/>
          <w:lang w:val="uk-UA"/>
        </w:rPr>
      </w:pPr>
      <w:r w:rsidRPr="005147C4">
        <w:rPr>
          <w:rFonts w:ascii="Times New Roman" w:hAnsi="Times New Roman" w:cs="Times New Roman"/>
          <w:iCs/>
          <w:sz w:val="24"/>
          <w:szCs w:val="24"/>
          <w:lang w:val="uk-UA"/>
        </w:rPr>
        <w:t xml:space="preserve">Ярошенко О. </w:t>
      </w:r>
      <w:r w:rsidRPr="005147C4">
        <w:rPr>
          <w:rFonts w:ascii="Times New Roman" w:hAnsi="Times New Roman" w:cs="Times New Roman"/>
          <w:sz w:val="24"/>
          <w:szCs w:val="24"/>
          <w:lang w:val="uk-UA"/>
        </w:rPr>
        <w:t>Щодо права роботод</w:t>
      </w:r>
      <w:r w:rsidR="007B4764" w:rsidRPr="005147C4">
        <w:rPr>
          <w:rFonts w:ascii="Times New Roman" w:hAnsi="Times New Roman" w:cs="Times New Roman"/>
          <w:sz w:val="24"/>
          <w:szCs w:val="24"/>
          <w:lang w:val="uk-UA"/>
        </w:rPr>
        <w:t>авців на об’єднання // Право Ук</w:t>
      </w:r>
      <w:r w:rsidRPr="005147C4">
        <w:rPr>
          <w:rFonts w:ascii="Times New Roman" w:hAnsi="Times New Roman" w:cs="Times New Roman"/>
          <w:sz w:val="24"/>
          <w:szCs w:val="24"/>
          <w:lang w:val="uk-UA"/>
        </w:rPr>
        <w:t>ра</w:t>
      </w:r>
      <w:r w:rsidR="007B4764" w:rsidRPr="005147C4">
        <w:rPr>
          <w:rFonts w:ascii="Times New Roman" w:hAnsi="Times New Roman" w:cs="Times New Roman"/>
          <w:sz w:val="24"/>
          <w:szCs w:val="24"/>
          <w:lang w:val="uk-UA"/>
        </w:rPr>
        <w:t>ї</w:t>
      </w:r>
      <w:r w:rsidRPr="005147C4">
        <w:rPr>
          <w:rFonts w:ascii="Times New Roman" w:hAnsi="Times New Roman" w:cs="Times New Roman"/>
          <w:sz w:val="24"/>
          <w:szCs w:val="24"/>
          <w:lang w:val="uk-UA"/>
        </w:rPr>
        <w:t>ни. — 1998. — № 5. — C. 76-78.</w:t>
      </w:r>
    </w:p>
    <w:p w:rsidR="00AD117F" w:rsidRPr="00A20B0D" w:rsidRDefault="00AD117F" w:rsidP="00A20B0D">
      <w:pPr>
        <w:pStyle w:val="a5"/>
        <w:ind w:left="0" w:firstLine="709"/>
        <w:jc w:val="both"/>
        <w:rPr>
          <w:iCs/>
          <w:sz w:val="24"/>
          <w:szCs w:val="24"/>
        </w:rPr>
      </w:pPr>
    </w:p>
    <w:p w:rsidR="0075177B" w:rsidRPr="00A20B0D" w:rsidRDefault="0075177B" w:rsidP="00A20B0D">
      <w:pPr>
        <w:spacing w:after="0" w:line="240" w:lineRule="auto"/>
        <w:ind w:firstLine="709"/>
        <w:contextualSpacing/>
        <w:jc w:val="both"/>
        <w:rPr>
          <w:rFonts w:ascii="Times New Roman" w:hAnsi="Times New Roman" w:cs="Times New Roman"/>
          <w:sz w:val="24"/>
          <w:szCs w:val="24"/>
        </w:rPr>
      </w:pPr>
    </w:p>
    <w:sectPr w:rsidR="0075177B" w:rsidRPr="00A20B0D" w:rsidSect="000D7213">
      <w:pgSz w:w="11906" w:h="16838"/>
      <w:pgMar w:top="568" w:right="991"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22664"/>
    <w:multiLevelType w:val="singleLevel"/>
    <w:tmpl w:val="26C6E9C6"/>
    <w:lvl w:ilvl="0">
      <w:start w:val="10"/>
      <w:numFmt w:val="decimal"/>
      <w:lvlText w:val="%1."/>
      <w:legacy w:legacy="1" w:legacySpace="0" w:legacyIndent="331"/>
      <w:lvlJc w:val="left"/>
      <w:rPr>
        <w:rFonts w:ascii="Times New Roman" w:hAnsi="Times New Roman" w:cs="Times New Roman" w:hint="default"/>
        <w:b w:val="0"/>
      </w:rPr>
    </w:lvl>
  </w:abstractNum>
  <w:abstractNum w:abstractNumId="1">
    <w:nsid w:val="12C71AB8"/>
    <w:multiLevelType w:val="singleLevel"/>
    <w:tmpl w:val="57BE8A36"/>
    <w:lvl w:ilvl="0">
      <w:start w:val="5"/>
      <w:numFmt w:val="decimal"/>
      <w:lvlText w:val="%1."/>
      <w:legacy w:legacy="1" w:legacySpace="0" w:legacyIndent="423"/>
      <w:lvlJc w:val="left"/>
      <w:rPr>
        <w:rFonts w:ascii="Times New Roman" w:hAnsi="Times New Roman" w:cs="Times New Roman" w:hint="default"/>
      </w:rPr>
    </w:lvl>
  </w:abstractNum>
  <w:abstractNum w:abstractNumId="2">
    <w:nsid w:val="1B12305C"/>
    <w:multiLevelType w:val="singleLevel"/>
    <w:tmpl w:val="05C84D66"/>
    <w:lvl w:ilvl="0">
      <w:start w:val="1"/>
      <w:numFmt w:val="decimal"/>
      <w:lvlText w:val="%1."/>
      <w:legacy w:legacy="1" w:legacySpace="0" w:legacyIndent="423"/>
      <w:lvlJc w:val="left"/>
      <w:rPr>
        <w:rFonts w:ascii="Times New Roman" w:hAnsi="Times New Roman" w:cs="Times New Roman" w:hint="default"/>
      </w:rPr>
    </w:lvl>
  </w:abstractNum>
  <w:abstractNum w:abstractNumId="3">
    <w:nsid w:val="1D15656D"/>
    <w:multiLevelType w:val="singleLevel"/>
    <w:tmpl w:val="8F0078E4"/>
    <w:lvl w:ilvl="0">
      <w:start w:val="22"/>
      <w:numFmt w:val="decimal"/>
      <w:lvlText w:val="%1."/>
      <w:legacy w:legacy="1" w:legacySpace="0" w:legacyIndent="331"/>
      <w:lvlJc w:val="left"/>
      <w:rPr>
        <w:rFonts w:ascii="Times New Roman" w:hAnsi="Times New Roman" w:cs="Times New Roman" w:hint="default"/>
      </w:rPr>
    </w:lvl>
  </w:abstractNum>
  <w:abstractNum w:abstractNumId="4">
    <w:nsid w:val="1EBB2FCB"/>
    <w:multiLevelType w:val="singleLevel"/>
    <w:tmpl w:val="9478398C"/>
    <w:lvl w:ilvl="0">
      <w:start w:val="1"/>
      <w:numFmt w:val="decimal"/>
      <w:lvlText w:val="%1."/>
      <w:legacy w:legacy="1" w:legacySpace="0" w:legacyIndent="216"/>
      <w:lvlJc w:val="left"/>
      <w:rPr>
        <w:rFonts w:ascii="Times New Roman" w:hAnsi="Times New Roman" w:cs="Times New Roman" w:hint="default"/>
      </w:rPr>
    </w:lvl>
  </w:abstractNum>
  <w:abstractNum w:abstractNumId="5">
    <w:nsid w:val="1FE13E3B"/>
    <w:multiLevelType w:val="singleLevel"/>
    <w:tmpl w:val="5EA8EF98"/>
    <w:lvl w:ilvl="0">
      <w:start w:val="1"/>
      <w:numFmt w:val="decimal"/>
      <w:lvlText w:val="%1."/>
      <w:legacy w:legacy="1" w:legacySpace="0" w:legacyIndent="326"/>
      <w:lvlJc w:val="left"/>
      <w:rPr>
        <w:rFonts w:ascii="Times New Roman" w:hAnsi="Times New Roman" w:cs="Times New Roman" w:hint="default"/>
      </w:rPr>
    </w:lvl>
  </w:abstractNum>
  <w:abstractNum w:abstractNumId="6">
    <w:nsid w:val="251E33F3"/>
    <w:multiLevelType w:val="singleLevel"/>
    <w:tmpl w:val="4E6616E8"/>
    <w:lvl w:ilvl="0">
      <w:start w:val="8"/>
      <w:numFmt w:val="decimal"/>
      <w:lvlText w:val="%1."/>
      <w:legacy w:legacy="1" w:legacySpace="0" w:legacyIndent="216"/>
      <w:lvlJc w:val="left"/>
      <w:rPr>
        <w:rFonts w:ascii="Times New Roman" w:hAnsi="Times New Roman" w:cs="Times New Roman" w:hint="default"/>
      </w:rPr>
    </w:lvl>
  </w:abstractNum>
  <w:abstractNum w:abstractNumId="7">
    <w:nsid w:val="32094174"/>
    <w:multiLevelType w:val="singleLevel"/>
    <w:tmpl w:val="98E61596"/>
    <w:lvl w:ilvl="0">
      <w:start w:val="1"/>
      <w:numFmt w:val="decimal"/>
      <w:lvlText w:val="1.%1."/>
      <w:legacy w:legacy="1" w:legacySpace="0" w:legacyIndent="417"/>
      <w:lvlJc w:val="left"/>
      <w:rPr>
        <w:rFonts w:ascii="Times New Roman" w:hAnsi="Times New Roman" w:cs="Times New Roman" w:hint="default"/>
      </w:rPr>
    </w:lvl>
  </w:abstractNum>
  <w:abstractNum w:abstractNumId="8">
    <w:nsid w:val="328961DB"/>
    <w:multiLevelType w:val="singleLevel"/>
    <w:tmpl w:val="38C06DDA"/>
    <w:lvl w:ilvl="0">
      <w:start w:val="3"/>
      <w:numFmt w:val="decimal"/>
      <w:lvlText w:val="%1."/>
      <w:legacy w:legacy="1" w:legacySpace="0" w:legacyIndent="432"/>
      <w:lvlJc w:val="left"/>
      <w:rPr>
        <w:rFonts w:ascii="Times New Roman" w:hAnsi="Times New Roman" w:cs="Times New Roman" w:hint="default"/>
      </w:rPr>
    </w:lvl>
  </w:abstractNum>
  <w:abstractNum w:abstractNumId="9">
    <w:nsid w:val="32AD5833"/>
    <w:multiLevelType w:val="hybridMultilevel"/>
    <w:tmpl w:val="DAAEBE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0123E61"/>
    <w:multiLevelType w:val="singleLevel"/>
    <w:tmpl w:val="9170EA18"/>
    <w:lvl w:ilvl="0">
      <w:start w:val="3"/>
      <w:numFmt w:val="decimal"/>
      <w:lvlText w:val="%1."/>
      <w:legacy w:legacy="1" w:legacySpace="0" w:legacyIndent="240"/>
      <w:lvlJc w:val="left"/>
      <w:rPr>
        <w:rFonts w:ascii="Times New Roman" w:hAnsi="Times New Roman" w:cs="Times New Roman" w:hint="default"/>
      </w:rPr>
    </w:lvl>
  </w:abstractNum>
  <w:abstractNum w:abstractNumId="11">
    <w:nsid w:val="40CB758D"/>
    <w:multiLevelType w:val="singleLevel"/>
    <w:tmpl w:val="B82E4FA0"/>
    <w:lvl w:ilvl="0">
      <w:start w:val="1"/>
      <w:numFmt w:val="decimal"/>
      <w:lvlText w:val="%1."/>
      <w:legacy w:legacy="1" w:legacySpace="0" w:legacyIndent="427"/>
      <w:lvlJc w:val="left"/>
      <w:rPr>
        <w:rFonts w:ascii="Times New Roman" w:hAnsi="Times New Roman" w:cs="Times New Roman" w:hint="default"/>
      </w:rPr>
    </w:lvl>
  </w:abstractNum>
  <w:abstractNum w:abstractNumId="12">
    <w:nsid w:val="4192464F"/>
    <w:multiLevelType w:val="hybridMultilevel"/>
    <w:tmpl w:val="8FC4DBBE"/>
    <w:lvl w:ilvl="0" w:tplc="2C46FF54">
      <w:start w:val="1"/>
      <w:numFmt w:val="decimal"/>
      <w:lvlText w:val="%1."/>
      <w:lvlJc w:val="left"/>
      <w:pPr>
        <w:ind w:left="1069" w:hanging="360"/>
      </w:pPr>
      <w:rPr>
        <w:rFonts w:hint="default"/>
      </w:rPr>
    </w:lvl>
    <w:lvl w:ilvl="1" w:tplc="04220019" w:tentative="1">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48F350D5"/>
    <w:multiLevelType w:val="hybridMultilevel"/>
    <w:tmpl w:val="BEDE0620"/>
    <w:lvl w:ilvl="0" w:tplc="A7888640">
      <w:start w:val="1"/>
      <w:numFmt w:val="decimal"/>
      <w:lvlText w:val="%1."/>
      <w:lvlJc w:val="left"/>
      <w:pPr>
        <w:ind w:left="823" w:hanging="54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4">
    <w:nsid w:val="4A8214A8"/>
    <w:multiLevelType w:val="singleLevel"/>
    <w:tmpl w:val="516E396C"/>
    <w:lvl w:ilvl="0">
      <w:start w:val="2"/>
      <w:numFmt w:val="decimal"/>
      <w:lvlText w:val="2.%1."/>
      <w:legacy w:legacy="1" w:legacySpace="0" w:legacyIndent="427"/>
      <w:lvlJc w:val="left"/>
      <w:rPr>
        <w:rFonts w:ascii="Times New Roman" w:hAnsi="Times New Roman" w:cs="Times New Roman" w:hint="default"/>
      </w:rPr>
    </w:lvl>
  </w:abstractNum>
  <w:abstractNum w:abstractNumId="15">
    <w:nsid w:val="4E8F08D7"/>
    <w:multiLevelType w:val="singleLevel"/>
    <w:tmpl w:val="91C600E4"/>
    <w:lvl w:ilvl="0">
      <w:start w:val="15"/>
      <w:numFmt w:val="decimal"/>
      <w:lvlText w:val="%1."/>
      <w:legacy w:legacy="1" w:legacySpace="0" w:legacyIndent="326"/>
      <w:lvlJc w:val="left"/>
      <w:rPr>
        <w:rFonts w:ascii="Times New Roman" w:hAnsi="Times New Roman" w:cs="Times New Roman" w:hint="default"/>
      </w:rPr>
    </w:lvl>
  </w:abstractNum>
  <w:abstractNum w:abstractNumId="16">
    <w:nsid w:val="4EB11DEE"/>
    <w:multiLevelType w:val="hybridMultilevel"/>
    <w:tmpl w:val="D668E180"/>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53040731"/>
    <w:multiLevelType w:val="hybridMultilevel"/>
    <w:tmpl w:val="664E34FC"/>
    <w:lvl w:ilvl="0" w:tplc="F7BEE5FA">
      <w:start w:val="1"/>
      <w:numFmt w:val="decimal"/>
      <w:lvlText w:val="%1."/>
      <w:lvlJc w:val="left"/>
      <w:pPr>
        <w:ind w:left="648" w:hanging="360"/>
      </w:pPr>
      <w:rPr>
        <w:rFonts w:hint="default"/>
      </w:rPr>
    </w:lvl>
    <w:lvl w:ilvl="1" w:tplc="04190019" w:tentative="1">
      <w:start w:val="1"/>
      <w:numFmt w:val="lowerLetter"/>
      <w:lvlText w:val="%2."/>
      <w:lvlJc w:val="left"/>
      <w:pPr>
        <w:ind w:left="1368" w:hanging="360"/>
      </w:pPr>
    </w:lvl>
    <w:lvl w:ilvl="2" w:tplc="0419001B" w:tentative="1">
      <w:start w:val="1"/>
      <w:numFmt w:val="lowerRoman"/>
      <w:lvlText w:val="%3."/>
      <w:lvlJc w:val="right"/>
      <w:pPr>
        <w:ind w:left="2088" w:hanging="180"/>
      </w:pPr>
    </w:lvl>
    <w:lvl w:ilvl="3" w:tplc="0419000F" w:tentative="1">
      <w:start w:val="1"/>
      <w:numFmt w:val="decimal"/>
      <w:lvlText w:val="%4."/>
      <w:lvlJc w:val="left"/>
      <w:pPr>
        <w:ind w:left="2808" w:hanging="360"/>
      </w:pPr>
    </w:lvl>
    <w:lvl w:ilvl="4" w:tplc="04190019" w:tentative="1">
      <w:start w:val="1"/>
      <w:numFmt w:val="lowerLetter"/>
      <w:lvlText w:val="%5."/>
      <w:lvlJc w:val="left"/>
      <w:pPr>
        <w:ind w:left="3528" w:hanging="360"/>
      </w:pPr>
    </w:lvl>
    <w:lvl w:ilvl="5" w:tplc="0419001B" w:tentative="1">
      <w:start w:val="1"/>
      <w:numFmt w:val="lowerRoman"/>
      <w:lvlText w:val="%6."/>
      <w:lvlJc w:val="right"/>
      <w:pPr>
        <w:ind w:left="4248" w:hanging="180"/>
      </w:pPr>
    </w:lvl>
    <w:lvl w:ilvl="6" w:tplc="0419000F" w:tentative="1">
      <w:start w:val="1"/>
      <w:numFmt w:val="decimal"/>
      <w:lvlText w:val="%7."/>
      <w:lvlJc w:val="left"/>
      <w:pPr>
        <w:ind w:left="4968" w:hanging="360"/>
      </w:pPr>
    </w:lvl>
    <w:lvl w:ilvl="7" w:tplc="04190019" w:tentative="1">
      <w:start w:val="1"/>
      <w:numFmt w:val="lowerLetter"/>
      <w:lvlText w:val="%8."/>
      <w:lvlJc w:val="left"/>
      <w:pPr>
        <w:ind w:left="5688" w:hanging="360"/>
      </w:pPr>
    </w:lvl>
    <w:lvl w:ilvl="8" w:tplc="0419001B" w:tentative="1">
      <w:start w:val="1"/>
      <w:numFmt w:val="lowerRoman"/>
      <w:lvlText w:val="%9."/>
      <w:lvlJc w:val="right"/>
      <w:pPr>
        <w:ind w:left="6408" w:hanging="180"/>
      </w:pPr>
    </w:lvl>
  </w:abstractNum>
  <w:abstractNum w:abstractNumId="18">
    <w:nsid w:val="556007FB"/>
    <w:multiLevelType w:val="singleLevel"/>
    <w:tmpl w:val="A4C6F068"/>
    <w:lvl w:ilvl="0">
      <w:start w:val="1"/>
      <w:numFmt w:val="decimal"/>
      <w:lvlText w:val="6.%1."/>
      <w:legacy w:legacy="1" w:legacySpace="0" w:legacyIndent="428"/>
      <w:lvlJc w:val="left"/>
      <w:rPr>
        <w:rFonts w:ascii="Times New Roman" w:hAnsi="Times New Roman" w:cs="Times New Roman" w:hint="default"/>
      </w:rPr>
    </w:lvl>
  </w:abstractNum>
  <w:abstractNum w:abstractNumId="19">
    <w:nsid w:val="5B7156E2"/>
    <w:multiLevelType w:val="hybridMultilevel"/>
    <w:tmpl w:val="AB48643C"/>
    <w:lvl w:ilvl="0" w:tplc="2C46FF54">
      <w:start w:val="1"/>
      <w:numFmt w:val="decimal"/>
      <w:lvlText w:val="%1."/>
      <w:lvlJc w:val="left"/>
      <w:pPr>
        <w:ind w:left="1069"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640560A4"/>
    <w:multiLevelType w:val="hybridMultilevel"/>
    <w:tmpl w:val="93161594"/>
    <w:lvl w:ilvl="0" w:tplc="2C46FF54">
      <w:start w:val="1"/>
      <w:numFmt w:val="decimal"/>
      <w:lvlText w:val="%1."/>
      <w:lvlJc w:val="left"/>
      <w:pPr>
        <w:ind w:left="1778"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1">
    <w:nsid w:val="695367F5"/>
    <w:multiLevelType w:val="hybridMultilevel"/>
    <w:tmpl w:val="DD5C9528"/>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2">
    <w:nsid w:val="6B990F46"/>
    <w:multiLevelType w:val="singleLevel"/>
    <w:tmpl w:val="2ED6280E"/>
    <w:lvl w:ilvl="0">
      <w:start w:val="1"/>
      <w:numFmt w:val="decimal"/>
      <w:lvlText w:val="4.%1."/>
      <w:legacy w:legacy="1" w:legacySpace="0" w:legacyIndent="428"/>
      <w:lvlJc w:val="left"/>
      <w:rPr>
        <w:rFonts w:ascii="Times New Roman" w:hAnsi="Times New Roman" w:cs="Times New Roman" w:hint="default"/>
      </w:rPr>
    </w:lvl>
  </w:abstractNum>
  <w:abstractNum w:abstractNumId="23">
    <w:nsid w:val="6EA156A5"/>
    <w:multiLevelType w:val="hybridMultilevel"/>
    <w:tmpl w:val="03B46054"/>
    <w:lvl w:ilvl="0" w:tplc="3CF034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7005409D"/>
    <w:multiLevelType w:val="singleLevel"/>
    <w:tmpl w:val="A3B4A714"/>
    <w:lvl w:ilvl="0">
      <w:start w:val="9"/>
      <w:numFmt w:val="decimal"/>
      <w:lvlText w:val="%1."/>
      <w:legacy w:legacy="1" w:legacySpace="0" w:legacyIndent="326"/>
      <w:lvlJc w:val="left"/>
      <w:rPr>
        <w:rFonts w:ascii="Times New Roman" w:hAnsi="Times New Roman" w:cs="Times New Roman" w:hint="default"/>
      </w:rPr>
    </w:lvl>
  </w:abstractNum>
  <w:abstractNum w:abstractNumId="25">
    <w:nsid w:val="717D0667"/>
    <w:multiLevelType w:val="singleLevel"/>
    <w:tmpl w:val="190C5898"/>
    <w:lvl w:ilvl="0">
      <w:start w:val="1"/>
      <w:numFmt w:val="decimal"/>
      <w:lvlText w:val="%1."/>
      <w:legacy w:legacy="1" w:legacySpace="0" w:legacyIndent="336"/>
      <w:lvlJc w:val="left"/>
      <w:rPr>
        <w:rFonts w:ascii="Times New Roman" w:hAnsi="Times New Roman" w:cs="Times New Roman" w:hint="default"/>
      </w:rPr>
    </w:lvl>
  </w:abstractNum>
  <w:abstractNum w:abstractNumId="26">
    <w:nsid w:val="7FC15B52"/>
    <w:multiLevelType w:val="singleLevel"/>
    <w:tmpl w:val="5FCA66E0"/>
    <w:lvl w:ilvl="0">
      <w:start w:val="7"/>
      <w:numFmt w:val="decimal"/>
      <w:lvlText w:val="%1."/>
      <w:legacy w:legacy="1" w:legacySpace="0" w:legacyIndent="341"/>
      <w:lvlJc w:val="left"/>
      <w:rPr>
        <w:rFonts w:ascii="Times New Roman" w:hAnsi="Times New Roman" w:cs="Times New Roman" w:hint="default"/>
      </w:rPr>
    </w:lvl>
  </w:abstractNum>
  <w:num w:numId="1">
    <w:abstractNumId w:val="16"/>
  </w:num>
  <w:num w:numId="2">
    <w:abstractNumId w:val="20"/>
  </w:num>
  <w:num w:numId="3">
    <w:abstractNumId w:val="19"/>
  </w:num>
  <w:num w:numId="4">
    <w:abstractNumId w:val="12"/>
  </w:num>
  <w:num w:numId="5">
    <w:abstractNumId w:val="21"/>
  </w:num>
  <w:num w:numId="6">
    <w:abstractNumId w:val="23"/>
  </w:num>
  <w:num w:numId="7">
    <w:abstractNumId w:val="11"/>
  </w:num>
  <w:num w:numId="8">
    <w:abstractNumId w:val="2"/>
  </w:num>
  <w:num w:numId="9">
    <w:abstractNumId w:val="22"/>
  </w:num>
  <w:num w:numId="10">
    <w:abstractNumId w:val="22"/>
    <w:lvlOverride w:ilvl="0">
      <w:lvl w:ilvl="0">
        <w:start w:val="1"/>
        <w:numFmt w:val="decimal"/>
        <w:lvlText w:val="4.%1."/>
        <w:legacy w:legacy="1" w:legacySpace="0" w:legacyIndent="427"/>
        <w:lvlJc w:val="left"/>
        <w:rPr>
          <w:rFonts w:ascii="Times New Roman" w:hAnsi="Times New Roman" w:cs="Times New Roman" w:hint="default"/>
        </w:rPr>
      </w:lvl>
    </w:lvlOverride>
  </w:num>
  <w:num w:numId="11">
    <w:abstractNumId w:val="1"/>
  </w:num>
  <w:num w:numId="12">
    <w:abstractNumId w:val="18"/>
  </w:num>
  <w:num w:numId="13">
    <w:abstractNumId w:val="9"/>
  </w:num>
  <w:num w:numId="14">
    <w:abstractNumId w:val="10"/>
  </w:num>
  <w:num w:numId="15">
    <w:abstractNumId w:val="6"/>
  </w:num>
  <w:num w:numId="16">
    <w:abstractNumId w:val="0"/>
  </w:num>
  <w:num w:numId="17">
    <w:abstractNumId w:val="13"/>
  </w:num>
  <w:num w:numId="18">
    <w:abstractNumId w:val="7"/>
  </w:num>
  <w:num w:numId="19">
    <w:abstractNumId w:val="17"/>
  </w:num>
  <w:num w:numId="20">
    <w:abstractNumId w:val="14"/>
  </w:num>
  <w:num w:numId="21">
    <w:abstractNumId w:val="8"/>
  </w:num>
  <w:num w:numId="22">
    <w:abstractNumId w:val="4"/>
  </w:num>
  <w:num w:numId="23">
    <w:abstractNumId w:val="25"/>
  </w:num>
  <w:num w:numId="24">
    <w:abstractNumId w:val="26"/>
  </w:num>
  <w:num w:numId="25">
    <w:abstractNumId w:val="3"/>
  </w:num>
  <w:num w:numId="26">
    <w:abstractNumId w:val="5"/>
  </w:num>
  <w:num w:numId="27">
    <w:abstractNumId w:val="24"/>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90F"/>
    <w:rsid w:val="00033878"/>
    <w:rsid w:val="00034C3B"/>
    <w:rsid w:val="00061A19"/>
    <w:rsid w:val="00070590"/>
    <w:rsid w:val="000A34B4"/>
    <w:rsid w:val="000B5D7E"/>
    <w:rsid w:val="000B705B"/>
    <w:rsid w:val="000B7720"/>
    <w:rsid w:val="000C3167"/>
    <w:rsid w:val="000C775F"/>
    <w:rsid w:val="000D0EC8"/>
    <w:rsid w:val="000D1A47"/>
    <w:rsid w:val="000D7213"/>
    <w:rsid w:val="000F5BD8"/>
    <w:rsid w:val="000F6FED"/>
    <w:rsid w:val="00102F1D"/>
    <w:rsid w:val="001524A7"/>
    <w:rsid w:val="00162881"/>
    <w:rsid w:val="00177933"/>
    <w:rsid w:val="001830BC"/>
    <w:rsid w:val="001868F8"/>
    <w:rsid w:val="00193355"/>
    <w:rsid w:val="0019492F"/>
    <w:rsid w:val="0019560E"/>
    <w:rsid w:val="00195B38"/>
    <w:rsid w:val="00195F83"/>
    <w:rsid w:val="001A56B1"/>
    <w:rsid w:val="001C2FEA"/>
    <w:rsid w:val="001C573C"/>
    <w:rsid w:val="001D16DC"/>
    <w:rsid w:val="001D434D"/>
    <w:rsid w:val="001E02AA"/>
    <w:rsid w:val="001E73E7"/>
    <w:rsid w:val="001F0458"/>
    <w:rsid w:val="0020020A"/>
    <w:rsid w:val="00211FA6"/>
    <w:rsid w:val="00220144"/>
    <w:rsid w:val="0022574C"/>
    <w:rsid w:val="002313F1"/>
    <w:rsid w:val="00231BA6"/>
    <w:rsid w:val="00234FC7"/>
    <w:rsid w:val="00240FEA"/>
    <w:rsid w:val="0024581C"/>
    <w:rsid w:val="00247DEB"/>
    <w:rsid w:val="0026142E"/>
    <w:rsid w:val="00261BE8"/>
    <w:rsid w:val="00276881"/>
    <w:rsid w:val="00292D15"/>
    <w:rsid w:val="00293C04"/>
    <w:rsid w:val="002949F7"/>
    <w:rsid w:val="002B07BA"/>
    <w:rsid w:val="002B4018"/>
    <w:rsid w:val="002C1405"/>
    <w:rsid w:val="002C1920"/>
    <w:rsid w:val="002C7668"/>
    <w:rsid w:val="002D1155"/>
    <w:rsid w:val="002D116E"/>
    <w:rsid w:val="002D43F3"/>
    <w:rsid w:val="002E0490"/>
    <w:rsid w:val="002E68B3"/>
    <w:rsid w:val="00315436"/>
    <w:rsid w:val="00323883"/>
    <w:rsid w:val="003249A2"/>
    <w:rsid w:val="00334A35"/>
    <w:rsid w:val="00345355"/>
    <w:rsid w:val="00352757"/>
    <w:rsid w:val="00374727"/>
    <w:rsid w:val="00376FC7"/>
    <w:rsid w:val="0038300C"/>
    <w:rsid w:val="0039086C"/>
    <w:rsid w:val="003A3C70"/>
    <w:rsid w:val="003B78D2"/>
    <w:rsid w:val="003C3851"/>
    <w:rsid w:val="003D2595"/>
    <w:rsid w:val="003D3282"/>
    <w:rsid w:val="003E2700"/>
    <w:rsid w:val="003E4815"/>
    <w:rsid w:val="003E7848"/>
    <w:rsid w:val="003E7ABC"/>
    <w:rsid w:val="003F13CA"/>
    <w:rsid w:val="003F4D0D"/>
    <w:rsid w:val="00403A83"/>
    <w:rsid w:val="00463698"/>
    <w:rsid w:val="00465121"/>
    <w:rsid w:val="00480270"/>
    <w:rsid w:val="00495F0D"/>
    <w:rsid w:val="004A767B"/>
    <w:rsid w:val="004C05E5"/>
    <w:rsid w:val="004C427E"/>
    <w:rsid w:val="004C749A"/>
    <w:rsid w:val="004F6FA0"/>
    <w:rsid w:val="0050121C"/>
    <w:rsid w:val="005147C4"/>
    <w:rsid w:val="00515108"/>
    <w:rsid w:val="00517714"/>
    <w:rsid w:val="00521247"/>
    <w:rsid w:val="00547EFA"/>
    <w:rsid w:val="00566BFA"/>
    <w:rsid w:val="00574E7E"/>
    <w:rsid w:val="00585B94"/>
    <w:rsid w:val="00592F75"/>
    <w:rsid w:val="005A7E56"/>
    <w:rsid w:val="005C421E"/>
    <w:rsid w:val="005D1DD8"/>
    <w:rsid w:val="005D418E"/>
    <w:rsid w:val="005F1905"/>
    <w:rsid w:val="005F3AB0"/>
    <w:rsid w:val="006123B0"/>
    <w:rsid w:val="0062000D"/>
    <w:rsid w:val="00624503"/>
    <w:rsid w:val="00627B77"/>
    <w:rsid w:val="00647217"/>
    <w:rsid w:val="00653953"/>
    <w:rsid w:val="00654291"/>
    <w:rsid w:val="00657EB6"/>
    <w:rsid w:val="006618A8"/>
    <w:rsid w:val="00680353"/>
    <w:rsid w:val="006A6D98"/>
    <w:rsid w:val="006B63A1"/>
    <w:rsid w:val="006C3869"/>
    <w:rsid w:val="006C5277"/>
    <w:rsid w:val="006C5873"/>
    <w:rsid w:val="006E29B0"/>
    <w:rsid w:val="007009A5"/>
    <w:rsid w:val="00711044"/>
    <w:rsid w:val="0071202D"/>
    <w:rsid w:val="007214C4"/>
    <w:rsid w:val="00726160"/>
    <w:rsid w:val="00735485"/>
    <w:rsid w:val="00742E1D"/>
    <w:rsid w:val="0075001F"/>
    <w:rsid w:val="0075177B"/>
    <w:rsid w:val="007550FA"/>
    <w:rsid w:val="0076075B"/>
    <w:rsid w:val="00762DCD"/>
    <w:rsid w:val="007652F2"/>
    <w:rsid w:val="00796FB0"/>
    <w:rsid w:val="007970CD"/>
    <w:rsid w:val="007B4764"/>
    <w:rsid w:val="007C340D"/>
    <w:rsid w:val="007E0C73"/>
    <w:rsid w:val="007E3D0B"/>
    <w:rsid w:val="007E69E8"/>
    <w:rsid w:val="007F19D5"/>
    <w:rsid w:val="007F58CD"/>
    <w:rsid w:val="00807F1C"/>
    <w:rsid w:val="00816E23"/>
    <w:rsid w:val="008176BD"/>
    <w:rsid w:val="00817EEB"/>
    <w:rsid w:val="00821153"/>
    <w:rsid w:val="00826292"/>
    <w:rsid w:val="00843537"/>
    <w:rsid w:val="00843799"/>
    <w:rsid w:val="008438DE"/>
    <w:rsid w:val="00850B87"/>
    <w:rsid w:val="00857A68"/>
    <w:rsid w:val="008610ED"/>
    <w:rsid w:val="00865E8A"/>
    <w:rsid w:val="0088657E"/>
    <w:rsid w:val="008A7DCB"/>
    <w:rsid w:val="008E55A0"/>
    <w:rsid w:val="008E7541"/>
    <w:rsid w:val="008F7DC7"/>
    <w:rsid w:val="00900D25"/>
    <w:rsid w:val="009078F4"/>
    <w:rsid w:val="00914E4C"/>
    <w:rsid w:val="0091650F"/>
    <w:rsid w:val="00924873"/>
    <w:rsid w:val="00924CCF"/>
    <w:rsid w:val="00930448"/>
    <w:rsid w:val="00936619"/>
    <w:rsid w:val="009550B2"/>
    <w:rsid w:val="00960C09"/>
    <w:rsid w:val="009B3C5D"/>
    <w:rsid w:val="009B54CE"/>
    <w:rsid w:val="009B5732"/>
    <w:rsid w:val="009C0BF3"/>
    <w:rsid w:val="009D5B58"/>
    <w:rsid w:val="009F0757"/>
    <w:rsid w:val="009F5013"/>
    <w:rsid w:val="00A04434"/>
    <w:rsid w:val="00A17A91"/>
    <w:rsid w:val="00A20165"/>
    <w:rsid w:val="00A20B0D"/>
    <w:rsid w:val="00A3477F"/>
    <w:rsid w:val="00A35CDD"/>
    <w:rsid w:val="00A51FE1"/>
    <w:rsid w:val="00A60B95"/>
    <w:rsid w:val="00A73ED3"/>
    <w:rsid w:val="00A75E0A"/>
    <w:rsid w:val="00A9569B"/>
    <w:rsid w:val="00AA188F"/>
    <w:rsid w:val="00AA5DDF"/>
    <w:rsid w:val="00AB32D9"/>
    <w:rsid w:val="00AB5CC3"/>
    <w:rsid w:val="00AC3F34"/>
    <w:rsid w:val="00AD117F"/>
    <w:rsid w:val="00AE0207"/>
    <w:rsid w:val="00AE690F"/>
    <w:rsid w:val="00AF4FCD"/>
    <w:rsid w:val="00B241D8"/>
    <w:rsid w:val="00B4756D"/>
    <w:rsid w:val="00B548C9"/>
    <w:rsid w:val="00B54B2C"/>
    <w:rsid w:val="00B574FA"/>
    <w:rsid w:val="00B60E53"/>
    <w:rsid w:val="00B6325D"/>
    <w:rsid w:val="00B71270"/>
    <w:rsid w:val="00BA36A6"/>
    <w:rsid w:val="00BC5998"/>
    <w:rsid w:val="00BD1C25"/>
    <w:rsid w:val="00BD5E42"/>
    <w:rsid w:val="00BD6D69"/>
    <w:rsid w:val="00BE246B"/>
    <w:rsid w:val="00C0795C"/>
    <w:rsid w:val="00C265BB"/>
    <w:rsid w:val="00C40911"/>
    <w:rsid w:val="00C52E5F"/>
    <w:rsid w:val="00C62034"/>
    <w:rsid w:val="00C93377"/>
    <w:rsid w:val="00CA4B9B"/>
    <w:rsid w:val="00CA6146"/>
    <w:rsid w:val="00CB2A03"/>
    <w:rsid w:val="00CC4917"/>
    <w:rsid w:val="00CD1192"/>
    <w:rsid w:val="00CD3D05"/>
    <w:rsid w:val="00CD7478"/>
    <w:rsid w:val="00CE5165"/>
    <w:rsid w:val="00CF5E3B"/>
    <w:rsid w:val="00D215C6"/>
    <w:rsid w:val="00D4502F"/>
    <w:rsid w:val="00D511E3"/>
    <w:rsid w:val="00D52076"/>
    <w:rsid w:val="00D52995"/>
    <w:rsid w:val="00D5742E"/>
    <w:rsid w:val="00D633A8"/>
    <w:rsid w:val="00D65473"/>
    <w:rsid w:val="00D92786"/>
    <w:rsid w:val="00D92B39"/>
    <w:rsid w:val="00D94BCF"/>
    <w:rsid w:val="00D94CED"/>
    <w:rsid w:val="00DB2D14"/>
    <w:rsid w:val="00DD33D0"/>
    <w:rsid w:val="00DE14CD"/>
    <w:rsid w:val="00DE1A2F"/>
    <w:rsid w:val="00DE2DF0"/>
    <w:rsid w:val="00DE539E"/>
    <w:rsid w:val="00DF2AAB"/>
    <w:rsid w:val="00DF693E"/>
    <w:rsid w:val="00E01FAC"/>
    <w:rsid w:val="00E10C5B"/>
    <w:rsid w:val="00E141AD"/>
    <w:rsid w:val="00E169FE"/>
    <w:rsid w:val="00E16AC9"/>
    <w:rsid w:val="00E301B1"/>
    <w:rsid w:val="00E639D1"/>
    <w:rsid w:val="00E81E69"/>
    <w:rsid w:val="00EA54E8"/>
    <w:rsid w:val="00EA59DC"/>
    <w:rsid w:val="00EB21F5"/>
    <w:rsid w:val="00EB24CD"/>
    <w:rsid w:val="00ED2A61"/>
    <w:rsid w:val="00EE17F1"/>
    <w:rsid w:val="00EE2708"/>
    <w:rsid w:val="00EE5161"/>
    <w:rsid w:val="00EF54D6"/>
    <w:rsid w:val="00EF7870"/>
    <w:rsid w:val="00F171E5"/>
    <w:rsid w:val="00F20E90"/>
    <w:rsid w:val="00F30915"/>
    <w:rsid w:val="00F33062"/>
    <w:rsid w:val="00F369F1"/>
    <w:rsid w:val="00F52D5A"/>
    <w:rsid w:val="00F97C3C"/>
    <w:rsid w:val="00FA0587"/>
    <w:rsid w:val="00FA14D3"/>
    <w:rsid w:val="00FB0C42"/>
    <w:rsid w:val="00FF5169"/>
    <w:rsid w:val="00FF62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3AC78F-EA46-4152-BB32-325D52B32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next w:val="a"/>
    <w:link w:val="30"/>
    <w:uiPriority w:val="9"/>
    <w:semiHidden/>
    <w:unhideWhenUsed/>
    <w:qFormat/>
    <w:rsid w:val="0048027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0C316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0C3167"/>
    <w:rPr>
      <w:rFonts w:ascii="Times New Roman" w:eastAsia="Times New Roman" w:hAnsi="Times New Roman" w:cs="Times New Roman"/>
      <w:b/>
      <w:bCs/>
      <w:sz w:val="24"/>
      <w:szCs w:val="24"/>
      <w:lang w:eastAsia="ru-RU"/>
    </w:rPr>
  </w:style>
  <w:style w:type="paragraph" w:styleId="a3">
    <w:name w:val="Normal (Web)"/>
    <w:basedOn w:val="a"/>
    <w:uiPriority w:val="99"/>
    <w:unhideWhenUsed/>
    <w:rsid w:val="000C316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0C3167"/>
    <w:rPr>
      <w:b/>
      <w:bCs/>
    </w:rPr>
  </w:style>
  <w:style w:type="paragraph" w:styleId="31">
    <w:name w:val="Body Text 3"/>
    <w:basedOn w:val="a"/>
    <w:link w:val="32"/>
    <w:uiPriority w:val="99"/>
    <w:unhideWhenUsed/>
    <w:rsid w:val="0075177B"/>
    <w:pPr>
      <w:spacing w:after="120" w:line="240" w:lineRule="auto"/>
    </w:pPr>
    <w:rPr>
      <w:rFonts w:ascii="Times New Roman" w:eastAsia="Times New Roman" w:hAnsi="Times New Roman" w:cs="Times New Roman"/>
      <w:sz w:val="16"/>
      <w:szCs w:val="16"/>
      <w:lang w:val="uk-UA"/>
    </w:rPr>
  </w:style>
  <w:style w:type="character" w:customStyle="1" w:styleId="32">
    <w:name w:val="Основной текст 3 Знак"/>
    <w:basedOn w:val="a0"/>
    <w:link w:val="31"/>
    <w:uiPriority w:val="99"/>
    <w:rsid w:val="0075177B"/>
    <w:rPr>
      <w:rFonts w:ascii="Times New Roman" w:eastAsia="Times New Roman" w:hAnsi="Times New Roman" w:cs="Times New Roman"/>
      <w:sz w:val="16"/>
      <w:szCs w:val="16"/>
      <w:lang w:val="uk-UA" w:eastAsia="ru-RU"/>
    </w:rPr>
  </w:style>
  <w:style w:type="paragraph" w:styleId="a5">
    <w:name w:val="List Paragraph"/>
    <w:basedOn w:val="a"/>
    <w:uiPriority w:val="34"/>
    <w:qFormat/>
    <w:rsid w:val="0075177B"/>
    <w:pPr>
      <w:spacing w:after="0" w:line="240" w:lineRule="auto"/>
      <w:ind w:left="720"/>
      <w:contextualSpacing/>
    </w:pPr>
    <w:rPr>
      <w:rFonts w:ascii="Times New Roman" w:eastAsia="Times New Roman" w:hAnsi="Times New Roman" w:cs="Times New Roman"/>
      <w:sz w:val="20"/>
      <w:szCs w:val="20"/>
      <w:lang w:val="uk-UA"/>
    </w:rPr>
  </w:style>
  <w:style w:type="character" w:customStyle="1" w:styleId="apple-converted-space">
    <w:name w:val="apple-converted-space"/>
    <w:basedOn w:val="a0"/>
    <w:rsid w:val="0075177B"/>
  </w:style>
  <w:style w:type="character" w:styleId="a6">
    <w:name w:val="Hyperlink"/>
    <w:basedOn w:val="a0"/>
    <w:unhideWhenUsed/>
    <w:rsid w:val="0075177B"/>
    <w:rPr>
      <w:color w:val="0000FF"/>
      <w:u w:val="single"/>
    </w:rPr>
  </w:style>
  <w:style w:type="paragraph" w:styleId="a7">
    <w:name w:val="footnote text"/>
    <w:basedOn w:val="a"/>
    <w:link w:val="a8"/>
    <w:uiPriority w:val="99"/>
    <w:semiHidden/>
    <w:rsid w:val="0075177B"/>
    <w:pPr>
      <w:spacing w:after="0" w:line="240" w:lineRule="auto"/>
    </w:pPr>
    <w:rPr>
      <w:rFonts w:ascii="Times New Roman" w:eastAsia="Times New Roman" w:hAnsi="Times New Roman" w:cs="Times New Roman"/>
      <w:sz w:val="20"/>
      <w:szCs w:val="20"/>
    </w:rPr>
  </w:style>
  <w:style w:type="character" w:customStyle="1" w:styleId="a8">
    <w:name w:val="Текст сноски Знак"/>
    <w:basedOn w:val="a0"/>
    <w:link w:val="a7"/>
    <w:uiPriority w:val="99"/>
    <w:semiHidden/>
    <w:rsid w:val="0075177B"/>
    <w:rPr>
      <w:rFonts w:ascii="Times New Roman" w:eastAsia="Times New Roman" w:hAnsi="Times New Roman" w:cs="Times New Roman"/>
      <w:sz w:val="20"/>
      <w:szCs w:val="20"/>
      <w:lang w:eastAsia="ru-RU"/>
    </w:rPr>
  </w:style>
  <w:style w:type="character" w:styleId="a9">
    <w:name w:val="Emphasis"/>
    <w:basedOn w:val="a0"/>
    <w:uiPriority w:val="20"/>
    <w:qFormat/>
    <w:rsid w:val="0075177B"/>
    <w:rPr>
      <w:i/>
      <w:iCs/>
    </w:rPr>
  </w:style>
  <w:style w:type="paragraph" w:customStyle="1" w:styleId="ps4">
    <w:name w:val="ps4"/>
    <w:basedOn w:val="a"/>
    <w:rsid w:val="0075177B"/>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30">
    <w:name w:val="Заголовок 3 Знак"/>
    <w:basedOn w:val="a0"/>
    <w:link w:val="3"/>
    <w:uiPriority w:val="9"/>
    <w:semiHidden/>
    <w:rsid w:val="00480270"/>
    <w:rPr>
      <w:rFonts w:asciiTheme="majorHAnsi" w:eastAsiaTheme="majorEastAsia" w:hAnsiTheme="majorHAnsi" w:cstheme="majorBidi"/>
      <w:b/>
      <w:bCs/>
      <w:color w:val="4F81BD" w:themeColor="accent1"/>
    </w:rPr>
  </w:style>
  <w:style w:type="paragraph" w:styleId="HTML">
    <w:name w:val="HTML Preformatted"/>
    <w:basedOn w:val="a"/>
    <w:link w:val="HTML0"/>
    <w:uiPriority w:val="99"/>
    <w:unhideWhenUsed/>
    <w:rsid w:val="00592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592F75"/>
    <w:rPr>
      <w:rFonts w:ascii="Courier New" w:eastAsia="Times New Roman" w:hAnsi="Courier New" w:cs="Courier New"/>
      <w:sz w:val="20"/>
      <w:szCs w:val="20"/>
      <w:lang w:eastAsia="ru-RU"/>
    </w:rPr>
  </w:style>
  <w:style w:type="character" w:styleId="aa">
    <w:name w:val="footnote reference"/>
    <w:basedOn w:val="a0"/>
    <w:uiPriority w:val="99"/>
    <w:semiHidden/>
    <w:unhideWhenUsed/>
    <w:rsid w:val="00D5742E"/>
    <w:rPr>
      <w:vertAlign w:val="superscript"/>
    </w:rPr>
  </w:style>
  <w:style w:type="character" w:customStyle="1" w:styleId="s7d2086b4">
    <w:name w:val="s7d2086b4"/>
    <w:basedOn w:val="a0"/>
    <w:rsid w:val="00D5742E"/>
  </w:style>
  <w:style w:type="paragraph" w:customStyle="1" w:styleId="s32b251d">
    <w:name w:val="s32b251d"/>
    <w:basedOn w:val="a"/>
    <w:rsid w:val="00D5742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910851">
      <w:bodyDiv w:val="1"/>
      <w:marLeft w:val="0"/>
      <w:marRight w:val="0"/>
      <w:marTop w:val="0"/>
      <w:marBottom w:val="0"/>
      <w:divBdr>
        <w:top w:val="none" w:sz="0" w:space="0" w:color="auto"/>
        <w:left w:val="none" w:sz="0" w:space="0" w:color="auto"/>
        <w:bottom w:val="none" w:sz="0" w:space="0" w:color="auto"/>
        <w:right w:val="none" w:sz="0" w:space="0" w:color="auto"/>
      </w:divBdr>
      <w:divsChild>
        <w:div w:id="337538840">
          <w:marLeft w:val="0"/>
          <w:marRight w:val="0"/>
          <w:marTop w:val="0"/>
          <w:marBottom w:val="0"/>
          <w:divBdr>
            <w:top w:val="none" w:sz="0" w:space="0" w:color="auto"/>
            <w:left w:val="none" w:sz="0" w:space="0" w:color="auto"/>
            <w:bottom w:val="none" w:sz="0" w:space="0" w:color="auto"/>
            <w:right w:val="none" w:sz="0" w:space="0" w:color="auto"/>
          </w:divBdr>
          <w:divsChild>
            <w:div w:id="1942297499">
              <w:marLeft w:val="0"/>
              <w:marRight w:val="0"/>
              <w:marTop w:val="0"/>
              <w:marBottom w:val="0"/>
              <w:divBdr>
                <w:top w:val="none" w:sz="0" w:space="0" w:color="auto"/>
                <w:left w:val="none" w:sz="0" w:space="0" w:color="auto"/>
                <w:bottom w:val="none" w:sz="0" w:space="0" w:color="auto"/>
                <w:right w:val="none" w:sz="0" w:space="0" w:color="auto"/>
              </w:divBdr>
              <w:divsChild>
                <w:div w:id="1353727070">
                  <w:marLeft w:val="0"/>
                  <w:marRight w:val="0"/>
                  <w:marTop w:val="0"/>
                  <w:marBottom w:val="0"/>
                  <w:divBdr>
                    <w:top w:val="none" w:sz="0" w:space="0" w:color="auto"/>
                    <w:left w:val="none" w:sz="0" w:space="0" w:color="auto"/>
                    <w:bottom w:val="none" w:sz="0" w:space="0" w:color="auto"/>
                    <w:right w:val="none" w:sz="0" w:space="0" w:color="auto"/>
                  </w:divBdr>
                  <w:divsChild>
                    <w:div w:id="1797332062">
                      <w:marLeft w:val="0"/>
                      <w:marRight w:val="0"/>
                      <w:marTop w:val="0"/>
                      <w:marBottom w:val="0"/>
                      <w:divBdr>
                        <w:top w:val="none" w:sz="0" w:space="0" w:color="auto"/>
                        <w:left w:val="none" w:sz="0" w:space="0" w:color="auto"/>
                        <w:bottom w:val="none" w:sz="0" w:space="0" w:color="auto"/>
                        <w:right w:val="none" w:sz="0" w:space="0" w:color="auto"/>
                      </w:divBdr>
                      <w:divsChild>
                        <w:div w:id="1880627621">
                          <w:marLeft w:val="0"/>
                          <w:marRight w:val="0"/>
                          <w:marTop w:val="0"/>
                          <w:marBottom w:val="0"/>
                          <w:divBdr>
                            <w:top w:val="none" w:sz="0" w:space="0" w:color="auto"/>
                            <w:left w:val="none" w:sz="0" w:space="0" w:color="auto"/>
                            <w:bottom w:val="none" w:sz="0" w:space="0" w:color="auto"/>
                            <w:right w:val="none" w:sz="0" w:space="0" w:color="auto"/>
                          </w:divBdr>
                          <w:divsChild>
                            <w:div w:id="1177769452">
                              <w:marLeft w:val="0"/>
                              <w:marRight w:val="0"/>
                              <w:marTop w:val="0"/>
                              <w:marBottom w:val="0"/>
                              <w:divBdr>
                                <w:top w:val="none" w:sz="0" w:space="0" w:color="auto"/>
                                <w:left w:val="none" w:sz="0" w:space="0" w:color="auto"/>
                                <w:bottom w:val="none" w:sz="0" w:space="0" w:color="auto"/>
                                <w:right w:val="none" w:sz="0" w:space="0" w:color="auto"/>
                              </w:divBdr>
                              <w:divsChild>
                                <w:div w:id="1732271065">
                                  <w:marLeft w:val="0"/>
                                  <w:marRight w:val="0"/>
                                  <w:marTop w:val="0"/>
                                  <w:marBottom w:val="0"/>
                                  <w:divBdr>
                                    <w:top w:val="none" w:sz="0" w:space="0" w:color="auto"/>
                                    <w:left w:val="none" w:sz="0" w:space="0" w:color="auto"/>
                                    <w:bottom w:val="none" w:sz="0" w:space="0" w:color="auto"/>
                                    <w:right w:val="none" w:sz="0" w:space="0" w:color="auto"/>
                                  </w:divBdr>
                                  <w:divsChild>
                                    <w:div w:id="1630627069">
                                      <w:marLeft w:val="0"/>
                                      <w:marRight w:val="0"/>
                                      <w:marTop w:val="0"/>
                                      <w:marBottom w:val="0"/>
                                      <w:divBdr>
                                        <w:top w:val="none" w:sz="0" w:space="0" w:color="auto"/>
                                        <w:left w:val="none" w:sz="0" w:space="0" w:color="auto"/>
                                        <w:bottom w:val="none" w:sz="0" w:space="0" w:color="auto"/>
                                        <w:right w:val="none" w:sz="0" w:space="0" w:color="auto"/>
                                      </w:divBdr>
                                      <w:divsChild>
                                        <w:div w:id="192560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2618369">
      <w:bodyDiv w:val="1"/>
      <w:marLeft w:val="0"/>
      <w:marRight w:val="0"/>
      <w:marTop w:val="0"/>
      <w:marBottom w:val="0"/>
      <w:divBdr>
        <w:top w:val="none" w:sz="0" w:space="0" w:color="auto"/>
        <w:left w:val="none" w:sz="0" w:space="0" w:color="auto"/>
        <w:bottom w:val="none" w:sz="0" w:space="0" w:color="auto"/>
        <w:right w:val="none" w:sz="0" w:space="0" w:color="auto"/>
      </w:divBdr>
    </w:div>
    <w:div w:id="392657275">
      <w:bodyDiv w:val="1"/>
      <w:marLeft w:val="0"/>
      <w:marRight w:val="0"/>
      <w:marTop w:val="0"/>
      <w:marBottom w:val="0"/>
      <w:divBdr>
        <w:top w:val="none" w:sz="0" w:space="0" w:color="auto"/>
        <w:left w:val="none" w:sz="0" w:space="0" w:color="auto"/>
        <w:bottom w:val="none" w:sz="0" w:space="0" w:color="auto"/>
        <w:right w:val="none" w:sz="0" w:space="0" w:color="auto"/>
      </w:divBdr>
    </w:div>
    <w:div w:id="466552072">
      <w:bodyDiv w:val="1"/>
      <w:marLeft w:val="0"/>
      <w:marRight w:val="0"/>
      <w:marTop w:val="0"/>
      <w:marBottom w:val="0"/>
      <w:divBdr>
        <w:top w:val="none" w:sz="0" w:space="0" w:color="auto"/>
        <w:left w:val="none" w:sz="0" w:space="0" w:color="auto"/>
        <w:bottom w:val="none" w:sz="0" w:space="0" w:color="auto"/>
        <w:right w:val="none" w:sz="0" w:space="0" w:color="auto"/>
      </w:divBdr>
    </w:div>
    <w:div w:id="1605304642">
      <w:bodyDiv w:val="1"/>
      <w:marLeft w:val="0"/>
      <w:marRight w:val="0"/>
      <w:marTop w:val="0"/>
      <w:marBottom w:val="0"/>
      <w:divBdr>
        <w:top w:val="none" w:sz="0" w:space="0" w:color="auto"/>
        <w:left w:val="none" w:sz="0" w:space="0" w:color="auto"/>
        <w:bottom w:val="none" w:sz="0" w:space="0" w:color="auto"/>
        <w:right w:val="none" w:sz="0" w:space="0" w:color="auto"/>
      </w:divBdr>
    </w:div>
    <w:div w:id="1704939205">
      <w:bodyDiv w:val="1"/>
      <w:marLeft w:val="0"/>
      <w:marRight w:val="0"/>
      <w:marTop w:val="0"/>
      <w:marBottom w:val="0"/>
      <w:divBdr>
        <w:top w:val="none" w:sz="0" w:space="0" w:color="auto"/>
        <w:left w:val="none" w:sz="0" w:space="0" w:color="auto"/>
        <w:bottom w:val="none" w:sz="0" w:space="0" w:color="auto"/>
        <w:right w:val="none" w:sz="0" w:space="0" w:color="auto"/>
      </w:divBdr>
    </w:div>
    <w:div w:id="1803646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stup.pravda.com.ua/request/8497/response/12610/attach/4/attachment.pdf" TargetMode="External"/><Relationship Id="rId13" Type="http://schemas.openxmlformats.org/officeDocument/2006/relationships/hyperlink" Target="http://minagro.gov.ua/node/11267" TargetMode="External"/><Relationship Id="rId18" Type="http://schemas.openxmlformats.org/officeDocument/2006/relationships/hyperlink" Target="http://zalp.org.ua/content/view/2394/1/lang,ukrainian/" TargetMode="External"/><Relationship Id="rId26" Type="http://schemas.openxmlformats.org/officeDocument/2006/relationships/hyperlink" Target="https://hudoc.echr.coe.int/eng"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reyestr.court.gov.ua/Review/71919435" TargetMode="External"/><Relationship Id="rId34" Type="http://schemas.openxmlformats.org/officeDocument/2006/relationships/hyperlink" Target="https://scholar.google.com.ua/scholar?oi=bibs&amp;cluster=10509817866941861992&amp;btnI=1&amp;hl=ru" TargetMode="External"/><Relationship Id="rId7" Type="http://schemas.openxmlformats.org/officeDocument/2006/relationships/hyperlink" Target="http://girnyk.com.ua/news/vidkritiy-list-delegativ-konferenciyi-trudovogo-kolektivu-pat-arselormittal-kriviy-rig" TargetMode="External"/><Relationship Id="rId12" Type="http://schemas.openxmlformats.org/officeDocument/2006/relationships/hyperlink" Target="http://adps.in.ua/2014/02/09/4589/" TargetMode="External"/><Relationship Id="rId17" Type="http://schemas.openxmlformats.org/officeDocument/2006/relationships/hyperlink" Target="http://pravo.levonevsky.org/bazaua09/pismo/sbor02/text02543.htm" TargetMode="External"/><Relationship Id="rId25" Type="http://schemas.openxmlformats.org/officeDocument/2006/relationships/hyperlink" Target="https://hudoc.echr.coe.int/eng" TargetMode="External"/><Relationship Id="rId33" Type="http://schemas.openxmlformats.org/officeDocument/2006/relationships/hyperlink" Target="http://www.kmppoz.org/assets/files/Koldogovir.pdf" TargetMode="External"/><Relationship Id="rId38" Type="http://schemas.openxmlformats.org/officeDocument/2006/relationships/hyperlink" Target="http://visnykpsp.kpi.ua/uk/2011-1/11%20-%201_9_%20-%2036.pdf" TargetMode="External"/><Relationship Id="rId2" Type="http://schemas.openxmlformats.org/officeDocument/2006/relationships/numbering" Target="numbering.xml"/><Relationship Id="rId16" Type="http://schemas.openxmlformats.org/officeDocument/2006/relationships/hyperlink" Target="http://telecom.pp.ua/load/3-1-0-4" TargetMode="External"/><Relationship Id="rId20" Type="http://schemas.openxmlformats.org/officeDocument/2006/relationships/hyperlink" Target="http://fru.org.ua/ua/about/regulations" TargetMode="External"/><Relationship Id="rId29" Type="http://schemas.openxmlformats.org/officeDocument/2006/relationships/hyperlink" Target="https://hudoc.echr.coe.int/eng" TargetMode="External"/><Relationship Id="rId1" Type="http://schemas.openxmlformats.org/officeDocument/2006/relationships/customXml" Target="../customXml/item1.xml"/><Relationship Id="rId6" Type="http://schemas.openxmlformats.org/officeDocument/2006/relationships/hyperlink" Target="http://www.energoatom.kiev.ua/files/file/kd_ta_dodatki_2017.pdf" TargetMode="External"/><Relationship Id="rId11" Type="http://schemas.openxmlformats.org/officeDocument/2006/relationships/hyperlink" Target="http://zakon3.rada.gov.ua/laws/show/v014p710-98" TargetMode="External"/><Relationship Id="rId24" Type="http://schemas.openxmlformats.org/officeDocument/2006/relationships/hyperlink" Target="https://hudoc.echr.coe.int/eng" TargetMode="External"/><Relationship Id="rId32" Type="http://schemas.openxmlformats.org/officeDocument/2006/relationships/hyperlink" Target="http://archive.nbuv.gov.ua/" TargetMode="External"/><Relationship Id="rId37" Type="http://schemas.openxmlformats.org/officeDocument/2006/relationships/hyperlink" Target="file:///C:/Users/Taras/Downloads/app_2012_24_64.pdf"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dprofpzz.org.ua/norm/koldogovir/" TargetMode="External"/><Relationship Id="rId23" Type="http://schemas.openxmlformats.org/officeDocument/2006/relationships/hyperlink" Target="https://hudoc.echr.coe.int/eng" TargetMode="External"/><Relationship Id="rId28" Type="http://schemas.openxmlformats.org/officeDocument/2006/relationships/hyperlink" Target="https://hudoc.echr.coe.int/eng" TargetMode="External"/><Relationship Id="rId36" Type="http://schemas.openxmlformats.org/officeDocument/2006/relationships/hyperlink" Target="http://www.irbis-nbuv.gov.ua/cgi-bin/irbis_nbuv/cgiirbis_64.exe?C21COM=2&amp;I21DBN=UJRN&amp;P21DBN=UJRN&amp;IMAGE_FILE_DOWNLOAD=1&amp;Image_file_name=PDF/app_2012_24_64.pdf" TargetMode="External"/><Relationship Id="rId10" Type="http://schemas.openxmlformats.org/officeDocument/2006/relationships/hyperlink" Target="http://zakon1.ra" TargetMode="External"/><Relationship Id="rId19" Type="http://schemas.openxmlformats.org/officeDocument/2006/relationships/hyperlink" Target="http://fpo.zt.ua/kolektuvni-dogovoru-i-ugodi/recomendacii-pro-ykladennia-kd-y-sferi-biznesy/" TargetMode="External"/><Relationship Id="rId31" Type="http://schemas.openxmlformats.org/officeDocument/2006/relationships/hyperlink" Target="https://hudoc.echr.coe.int/eng" TargetMode="External"/><Relationship Id="rId4" Type="http://schemas.openxmlformats.org/officeDocument/2006/relationships/settings" Target="settings.xml"/><Relationship Id="rId9" Type="http://schemas.openxmlformats.org/officeDocument/2006/relationships/hyperlink" Target="http://www.nspp.gov" TargetMode="External"/><Relationship Id="rId14" Type="http://schemas.openxmlformats.org/officeDocument/2006/relationships/hyperlink" Target="http://www.ukravtodor.gov.ua/galuzeva-ugoda" TargetMode="External"/><Relationship Id="rId22" Type="http://schemas.openxmlformats.org/officeDocument/2006/relationships/hyperlink" Target="https://www.google.com.ua/url?sa=t&amp;rct=j&amp;q=&amp;esrc=s&amp;source=web&amp;cd=2&amp;cad=rja&amp;uact=8&amp;ved=0ahUKEwjzmeLM19vWAhUnQpoKHfPYBoUQFgguMAE&amp;url=http%3A%2F%2Fwww.legislationline.org%2Fdocuments%2Fid%2F18463&amp;usg=AOvVaw35wC9egrmSZUZL8OGLuZok" TargetMode="External"/><Relationship Id="rId27" Type="http://schemas.openxmlformats.org/officeDocument/2006/relationships/hyperlink" Target="https://hudoc.echr.coe.int/eng" TargetMode="External"/><Relationship Id="rId30" Type="http://schemas.openxmlformats.org/officeDocument/2006/relationships/hyperlink" Target="https://hudoc.echr.coe.int/eng" TargetMode="External"/><Relationship Id="rId35" Type="http://schemas.openxmlformats.org/officeDocument/2006/relationships/hyperlink" Target="http://www.nbuv.gov.ua/old_jrn/Soc_Gum/DiP/2012_56/01_063.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FE5BDC-E2F3-4C13-9C68-4B8C58F47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30192</Words>
  <Characters>17210</Characters>
  <Application>Microsoft Office Word</Application>
  <DocSecurity>0</DocSecurity>
  <Lines>143</Lines>
  <Paragraphs>94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47308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lawkaf1</cp:lastModifiedBy>
  <cp:revision>2</cp:revision>
  <dcterms:created xsi:type="dcterms:W3CDTF">2020-02-07T11:48:00Z</dcterms:created>
  <dcterms:modified xsi:type="dcterms:W3CDTF">2020-02-07T11:48:00Z</dcterms:modified>
</cp:coreProperties>
</file>