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8B6" w:rsidRPr="008C48B6" w:rsidRDefault="008C48B6" w:rsidP="008C48B6">
      <w:pPr>
        <w:jc w:val="center"/>
        <w:rPr>
          <w:b/>
          <w:lang w:val="uk-UA"/>
        </w:rPr>
      </w:pPr>
      <w:r w:rsidRPr="008C48B6">
        <w:rPr>
          <w:b/>
          <w:lang w:val="uk-UA"/>
        </w:rPr>
        <w:t>ПЛАН</w:t>
      </w:r>
    </w:p>
    <w:p w:rsidR="008C48B6" w:rsidRPr="008C48B6" w:rsidRDefault="008C48B6" w:rsidP="008C48B6">
      <w:pPr>
        <w:jc w:val="center"/>
        <w:rPr>
          <w:sz w:val="28"/>
          <w:szCs w:val="28"/>
          <w:lang w:val="uk-UA"/>
        </w:rPr>
      </w:pPr>
      <w:r w:rsidRPr="008C48B6">
        <w:rPr>
          <w:lang w:val="uk-UA"/>
        </w:rPr>
        <w:t xml:space="preserve">практичних </w:t>
      </w:r>
      <w:r w:rsidRPr="008C48B6">
        <w:rPr>
          <w:sz w:val="28"/>
          <w:szCs w:val="28"/>
          <w:lang w:val="uk-UA"/>
        </w:rPr>
        <w:t>занять із земельного права України</w:t>
      </w:r>
    </w:p>
    <w:p w:rsidR="008C48B6" w:rsidRPr="008C48B6" w:rsidRDefault="008C48B6" w:rsidP="008C48B6">
      <w:pPr>
        <w:jc w:val="center"/>
        <w:rPr>
          <w:sz w:val="28"/>
          <w:szCs w:val="28"/>
          <w:lang w:val="uk-UA"/>
        </w:rPr>
      </w:pPr>
      <w:r w:rsidRPr="008C48B6">
        <w:rPr>
          <w:sz w:val="28"/>
          <w:szCs w:val="28"/>
          <w:lang w:val="uk-UA"/>
        </w:rPr>
        <w:t>для студентів І</w:t>
      </w:r>
      <w:r w:rsidRPr="008C48B6">
        <w:rPr>
          <w:sz w:val="28"/>
          <w:szCs w:val="28"/>
          <w:lang w:val="en-US"/>
        </w:rPr>
        <w:t>V</w:t>
      </w:r>
      <w:r w:rsidRPr="008C48B6">
        <w:rPr>
          <w:sz w:val="28"/>
          <w:szCs w:val="28"/>
          <w:lang w:val="uk-UA"/>
        </w:rPr>
        <w:t xml:space="preserve"> курсу денної форми навчання</w:t>
      </w:r>
    </w:p>
    <w:p w:rsidR="008C48B6" w:rsidRPr="008C48B6" w:rsidRDefault="008C48B6" w:rsidP="008C48B6">
      <w:pPr>
        <w:jc w:val="center"/>
        <w:rPr>
          <w:sz w:val="28"/>
          <w:szCs w:val="28"/>
          <w:lang w:val="uk-UA"/>
        </w:rPr>
      </w:pPr>
    </w:p>
    <w:p w:rsidR="008C48B6" w:rsidRPr="008C48B6" w:rsidRDefault="008C48B6" w:rsidP="008C48B6">
      <w:pPr>
        <w:jc w:val="center"/>
        <w:rPr>
          <w:b/>
          <w:i/>
          <w:sz w:val="28"/>
          <w:szCs w:val="28"/>
          <w:lang w:val="uk-UA"/>
        </w:rPr>
      </w:pPr>
      <w:r w:rsidRPr="008C48B6">
        <w:rPr>
          <w:b/>
          <w:sz w:val="28"/>
          <w:szCs w:val="28"/>
          <w:lang w:val="uk-UA"/>
        </w:rPr>
        <w:t>ТЕМА</w:t>
      </w:r>
      <w:r w:rsidR="00AA648D">
        <w:rPr>
          <w:b/>
          <w:sz w:val="28"/>
          <w:szCs w:val="28"/>
          <w:lang w:val="uk-UA"/>
        </w:rPr>
        <w:t xml:space="preserve"> 2</w:t>
      </w:r>
      <w:r w:rsidRPr="008C48B6">
        <w:rPr>
          <w:b/>
          <w:sz w:val="28"/>
          <w:szCs w:val="28"/>
          <w:lang w:val="uk-UA"/>
        </w:rPr>
        <w:t>:</w:t>
      </w:r>
      <w:r w:rsidRPr="008C48B6">
        <w:rPr>
          <w:sz w:val="28"/>
          <w:szCs w:val="28"/>
          <w:lang w:val="uk-UA"/>
        </w:rPr>
        <w:t xml:space="preserve"> </w:t>
      </w:r>
      <w:r w:rsidRPr="008C48B6">
        <w:rPr>
          <w:b/>
          <w:i/>
          <w:sz w:val="28"/>
          <w:szCs w:val="28"/>
          <w:lang w:val="uk-UA"/>
        </w:rPr>
        <w:t xml:space="preserve">ПРАВО ВЛАСНОСТІ НА ЗЕМЛЮ В УКРАЇНІ </w:t>
      </w:r>
    </w:p>
    <w:p w:rsidR="008C48B6" w:rsidRPr="008C48B6" w:rsidRDefault="008C48B6" w:rsidP="008C48B6">
      <w:pPr>
        <w:jc w:val="center"/>
        <w:rPr>
          <w:b/>
          <w:i/>
          <w:sz w:val="28"/>
          <w:szCs w:val="28"/>
          <w:lang w:val="uk-UA"/>
        </w:rPr>
      </w:pPr>
    </w:p>
    <w:p w:rsidR="008C48B6" w:rsidRPr="008C48B6" w:rsidRDefault="008C48B6" w:rsidP="008C48B6">
      <w:pPr>
        <w:jc w:val="center"/>
        <w:rPr>
          <w:b/>
          <w:i/>
          <w:sz w:val="28"/>
          <w:szCs w:val="28"/>
          <w:lang w:val="uk-UA"/>
        </w:rPr>
      </w:pPr>
    </w:p>
    <w:p w:rsidR="008C48B6" w:rsidRPr="008C48B6" w:rsidRDefault="008C48B6" w:rsidP="008C48B6">
      <w:pPr>
        <w:jc w:val="both"/>
        <w:rPr>
          <w:b/>
          <w:i/>
          <w:sz w:val="28"/>
          <w:szCs w:val="28"/>
          <w:lang w:val="uk-UA"/>
        </w:rPr>
      </w:pPr>
      <w:r w:rsidRPr="008C48B6">
        <w:rPr>
          <w:b/>
          <w:i/>
          <w:sz w:val="28"/>
          <w:szCs w:val="28"/>
          <w:lang w:val="uk-UA"/>
        </w:rPr>
        <w:t>Основні питання:</w:t>
      </w:r>
    </w:p>
    <w:p w:rsidR="008C48B6" w:rsidRPr="008C48B6" w:rsidRDefault="008C48B6" w:rsidP="008C48B6">
      <w:pPr>
        <w:jc w:val="both"/>
        <w:rPr>
          <w:sz w:val="28"/>
          <w:szCs w:val="28"/>
          <w:lang w:val="uk-UA"/>
        </w:rPr>
      </w:pPr>
      <w:r w:rsidRPr="008C48B6">
        <w:rPr>
          <w:sz w:val="28"/>
          <w:szCs w:val="28"/>
          <w:lang w:val="uk-UA"/>
        </w:rPr>
        <w:t>1. Землі та земельні ділянки як об’єкти права власності.</w:t>
      </w:r>
    </w:p>
    <w:p w:rsidR="008C48B6" w:rsidRPr="008C48B6" w:rsidRDefault="008C48B6" w:rsidP="008C48B6">
      <w:pPr>
        <w:jc w:val="both"/>
        <w:rPr>
          <w:sz w:val="28"/>
          <w:szCs w:val="28"/>
          <w:lang w:val="uk-UA"/>
        </w:rPr>
      </w:pPr>
      <w:r w:rsidRPr="008C48B6">
        <w:rPr>
          <w:sz w:val="28"/>
          <w:szCs w:val="28"/>
          <w:lang w:val="uk-UA"/>
        </w:rPr>
        <w:t>2. Поняття та особливості права власності на землю.</w:t>
      </w:r>
    </w:p>
    <w:p w:rsidR="008C48B6" w:rsidRPr="008C48B6" w:rsidRDefault="008C48B6" w:rsidP="008C48B6">
      <w:pPr>
        <w:jc w:val="both"/>
        <w:rPr>
          <w:sz w:val="28"/>
          <w:szCs w:val="28"/>
          <w:lang w:val="uk-UA"/>
        </w:rPr>
      </w:pPr>
      <w:r w:rsidRPr="008C48B6">
        <w:rPr>
          <w:sz w:val="28"/>
          <w:szCs w:val="28"/>
          <w:lang w:val="uk-UA"/>
        </w:rPr>
        <w:t>3. Форми власності на землю:</w:t>
      </w:r>
    </w:p>
    <w:p w:rsidR="008C48B6" w:rsidRPr="008C48B6" w:rsidRDefault="008C48B6" w:rsidP="008C48B6">
      <w:pPr>
        <w:jc w:val="both"/>
        <w:rPr>
          <w:sz w:val="28"/>
          <w:szCs w:val="28"/>
          <w:lang w:val="uk-UA"/>
        </w:rPr>
      </w:pPr>
      <w:r w:rsidRPr="008C48B6">
        <w:rPr>
          <w:sz w:val="28"/>
          <w:szCs w:val="28"/>
          <w:lang w:val="uk-UA"/>
        </w:rPr>
        <w:t>а) право державної власності на землю;</w:t>
      </w:r>
    </w:p>
    <w:p w:rsidR="008C48B6" w:rsidRPr="008C48B6" w:rsidRDefault="008C48B6" w:rsidP="008C48B6">
      <w:pPr>
        <w:jc w:val="both"/>
        <w:rPr>
          <w:sz w:val="28"/>
          <w:szCs w:val="28"/>
          <w:lang w:val="uk-UA"/>
        </w:rPr>
      </w:pPr>
      <w:r w:rsidRPr="008C48B6">
        <w:rPr>
          <w:sz w:val="28"/>
          <w:szCs w:val="28"/>
          <w:lang w:val="uk-UA"/>
        </w:rPr>
        <w:t>б) право комунальної власності на землю;</w:t>
      </w:r>
    </w:p>
    <w:p w:rsidR="008C48B6" w:rsidRPr="008C48B6" w:rsidRDefault="008C48B6" w:rsidP="008C48B6">
      <w:pPr>
        <w:jc w:val="both"/>
        <w:rPr>
          <w:sz w:val="28"/>
          <w:szCs w:val="28"/>
          <w:lang w:val="uk-UA"/>
        </w:rPr>
      </w:pPr>
      <w:r w:rsidRPr="008C48B6">
        <w:rPr>
          <w:sz w:val="28"/>
          <w:szCs w:val="28"/>
          <w:lang w:val="uk-UA"/>
        </w:rPr>
        <w:t>в) право приватної власності на землю.</w:t>
      </w:r>
    </w:p>
    <w:p w:rsidR="008C48B6" w:rsidRPr="008C48B6" w:rsidRDefault="008C48B6" w:rsidP="008C48B6">
      <w:pPr>
        <w:jc w:val="both"/>
        <w:rPr>
          <w:sz w:val="28"/>
          <w:szCs w:val="28"/>
          <w:lang w:val="uk-UA"/>
        </w:rPr>
      </w:pPr>
      <w:r w:rsidRPr="008C48B6">
        <w:rPr>
          <w:sz w:val="28"/>
          <w:szCs w:val="28"/>
          <w:lang w:val="uk-UA"/>
        </w:rPr>
        <w:t>4. Спільна власність на землю.</w:t>
      </w:r>
    </w:p>
    <w:p w:rsidR="008C48B6" w:rsidRPr="008C48B6" w:rsidRDefault="008C48B6" w:rsidP="008C48B6">
      <w:pPr>
        <w:jc w:val="both"/>
        <w:rPr>
          <w:sz w:val="28"/>
          <w:szCs w:val="28"/>
          <w:lang w:val="uk-UA"/>
        </w:rPr>
      </w:pPr>
      <w:r w:rsidRPr="008C48B6">
        <w:rPr>
          <w:sz w:val="28"/>
          <w:szCs w:val="28"/>
          <w:lang w:val="uk-UA"/>
        </w:rPr>
        <w:t>5. Особливості права власності на земельні ділянки іноземних суб’єктів в Україні.</w:t>
      </w:r>
    </w:p>
    <w:p w:rsidR="008C48B6" w:rsidRPr="008C48B6" w:rsidRDefault="008C48B6" w:rsidP="008C48B6">
      <w:pPr>
        <w:jc w:val="both"/>
        <w:rPr>
          <w:sz w:val="28"/>
          <w:szCs w:val="28"/>
          <w:lang w:val="uk-UA"/>
        </w:rPr>
      </w:pPr>
      <w:r w:rsidRPr="008C48B6">
        <w:rPr>
          <w:sz w:val="28"/>
          <w:szCs w:val="28"/>
          <w:lang w:val="uk-UA"/>
        </w:rPr>
        <w:t>6. Права та обов’язки власників земельних ділянок.</w:t>
      </w:r>
    </w:p>
    <w:p w:rsidR="008C48B6" w:rsidRPr="008C48B6" w:rsidRDefault="008C48B6" w:rsidP="008C48B6">
      <w:pPr>
        <w:jc w:val="both"/>
        <w:rPr>
          <w:sz w:val="28"/>
          <w:szCs w:val="28"/>
          <w:lang w:val="uk-UA"/>
        </w:rPr>
      </w:pPr>
      <w:r w:rsidRPr="008C48B6">
        <w:rPr>
          <w:sz w:val="28"/>
          <w:szCs w:val="28"/>
          <w:lang w:val="uk-UA"/>
        </w:rPr>
        <w:t>7. Юридичні способи захисту права власності на землю.</w:t>
      </w:r>
    </w:p>
    <w:p w:rsidR="008C48B6" w:rsidRPr="008C48B6" w:rsidRDefault="008C48B6" w:rsidP="008C48B6">
      <w:pPr>
        <w:jc w:val="both"/>
        <w:rPr>
          <w:sz w:val="28"/>
          <w:szCs w:val="28"/>
          <w:lang w:val="uk-UA"/>
        </w:rPr>
      </w:pPr>
      <w:r w:rsidRPr="008C48B6">
        <w:rPr>
          <w:sz w:val="28"/>
          <w:szCs w:val="28"/>
          <w:lang w:val="uk-UA"/>
        </w:rPr>
        <w:t>8. Гарантії права власності на землю.</w:t>
      </w:r>
    </w:p>
    <w:p w:rsidR="00C07F4B" w:rsidRDefault="00C07F4B" w:rsidP="008C48B6">
      <w:pPr>
        <w:jc w:val="both"/>
        <w:rPr>
          <w:sz w:val="28"/>
          <w:szCs w:val="28"/>
          <w:lang w:val="uk-UA"/>
        </w:rPr>
      </w:pPr>
    </w:p>
    <w:p w:rsidR="008C48B6" w:rsidRPr="008C48B6" w:rsidRDefault="008C48B6" w:rsidP="008C48B6">
      <w:pPr>
        <w:jc w:val="both"/>
        <w:rPr>
          <w:b/>
          <w:i/>
          <w:sz w:val="28"/>
          <w:szCs w:val="28"/>
          <w:lang w:val="uk-UA"/>
        </w:rPr>
      </w:pPr>
      <w:r w:rsidRPr="008C48B6">
        <w:rPr>
          <w:b/>
          <w:i/>
          <w:sz w:val="28"/>
          <w:szCs w:val="28"/>
          <w:lang w:val="uk-UA"/>
        </w:rPr>
        <w:t>Додаткові питання:</w:t>
      </w:r>
    </w:p>
    <w:p w:rsidR="008C48B6" w:rsidRPr="008C48B6" w:rsidRDefault="008C48B6" w:rsidP="008C48B6">
      <w:pPr>
        <w:jc w:val="both"/>
        <w:rPr>
          <w:sz w:val="28"/>
          <w:szCs w:val="28"/>
          <w:lang w:val="uk-UA"/>
        </w:rPr>
      </w:pPr>
      <w:r w:rsidRPr="008C48B6">
        <w:rPr>
          <w:sz w:val="28"/>
          <w:szCs w:val="28"/>
          <w:lang w:val="uk-UA"/>
        </w:rPr>
        <w:t>1. Визначте юридичні ознаки земельної ділянки.</w:t>
      </w:r>
    </w:p>
    <w:p w:rsidR="008C48B6" w:rsidRPr="008C48B6" w:rsidRDefault="008C48B6" w:rsidP="008C48B6">
      <w:pPr>
        <w:jc w:val="both"/>
        <w:rPr>
          <w:sz w:val="28"/>
          <w:szCs w:val="28"/>
          <w:lang w:val="uk-UA"/>
        </w:rPr>
      </w:pPr>
      <w:r w:rsidRPr="008C48B6">
        <w:rPr>
          <w:sz w:val="28"/>
          <w:szCs w:val="28"/>
          <w:lang w:val="uk-UA"/>
        </w:rPr>
        <w:t>2.Яке місце займає інститут права власності на землю в системі сучасного земельного права в Україні?</w:t>
      </w:r>
    </w:p>
    <w:p w:rsidR="008C48B6" w:rsidRPr="008C48B6" w:rsidRDefault="008C48B6" w:rsidP="008C48B6">
      <w:pPr>
        <w:jc w:val="both"/>
        <w:rPr>
          <w:sz w:val="28"/>
          <w:szCs w:val="28"/>
          <w:lang w:val="uk-UA"/>
        </w:rPr>
      </w:pPr>
      <w:r w:rsidRPr="008C48B6">
        <w:rPr>
          <w:sz w:val="28"/>
          <w:szCs w:val="28"/>
          <w:lang w:val="uk-UA"/>
        </w:rPr>
        <w:t>3. Розмежуйте поняття об’єктивного та суб’єктивного права власності на землю.</w:t>
      </w:r>
    </w:p>
    <w:p w:rsidR="008C48B6" w:rsidRPr="008C48B6" w:rsidRDefault="008C48B6" w:rsidP="008C48B6">
      <w:pPr>
        <w:jc w:val="both"/>
        <w:rPr>
          <w:sz w:val="28"/>
          <w:szCs w:val="28"/>
          <w:lang w:val="uk-UA"/>
        </w:rPr>
      </w:pPr>
      <w:r w:rsidRPr="008C48B6">
        <w:rPr>
          <w:sz w:val="28"/>
          <w:szCs w:val="28"/>
          <w:lang w:val="uk-UA"/>
        </w:rPr>
        <w:t xml:space="preserve">4. Проаналізуйте конституційне положення: </w:t>
      </w:r>
      <w:r w:rsidRPr="008C48B6">
        <w:rPr>
          <w:i/>
          <w:sz w:val="28"/>
          <w:szCs w:val="28"/>
          <w:lang w:val="uk-UA"/>
        </w:rPr>
        <w:t>«земля є об’єктом права власності Українського народу»</w:t>
      </w:r>
      <w:r w:rsidRPr="008C48B6">
        <w:rPr>
          <w:sz w:val="28"/>
          <w:szCs w:val="28"/>
          <w:lang w:val="uk-UA"/>
        </w:rPr>
        <w:t>.</w:t>
      </w:r>
    </w:p>
    <w:p w:rsidR="008C48B6" w:rsidRPr="008C48B6" w:rsidRDefault="008C48B6" w:rsidP="008C48B6">
      <w:pPr>
        <w:jc w:val="both"/>
        <w:rPr>
          <w:sz w:val="28"/>
          <w:szCs w:val="28"/>
          <w:lang w:val="uk-UA"/>
        </w:rPr>
      </w:pPr>
      <w:r w:rsidRPr="008C48B6">
        <w:rPr>
          <w:sz w:val="28"/>
          <w:szCs w:val="28"/>
          <w:lang w:val="uk-UA"/>
        </w:rPr>
        <w:t>5. Які обмеження права приватної власності на землі існують в Україні?</w:t>
      </w:r>
    </w:p>
    <w:p w:rsidR="008C48B6" w:rsidRPr="008C48B6" w:rsidRDefault="008C48B6" w:rsidP="008C48B6">
      <w:pPr>
        <w:jc w:val="both"/>
        <w:rPr>
          <w:sz w:val="28"/>
          <w:szCs w:val="28"/>
          <w:lang w:val="uk-UA"/>
        </w:rPr>
      </w:pPr>
      <w:r>
        <w:rPr>
          <w:sz w:val="28"/>
          <w:szCs w:val="28"/>
          <w:lang w:val="uk-UA"/>
        </w:rPr>
        <w:t>6</w:t>
      </w:r>
      <w:r w:rsidRPr="008C48B6">
        <w:rPr>
          <w:sz w:val="28"/>
          <w:szCs w:val="28"/>
          <w:lang w:val="uk-UA"/>
        </w:rPr>
        <w:t>. Проаналізуйте конституційні основи права власності на землю.</w:t>
      </w:r>
    </w:p>
    <w:p w:rsidR="008C48B6" w:rsidRPr="008C48B6" w:rsidRDefault="008C48B6" w:rsidP="008C48B6">
      <w:pPr>
        <w:jc w:val="both"/>
        <w:rPr>
          <w:sz w:val="28"/>
          <w:szCs w:val="28"/>
          <w:lang w:val="uk-UA"/>
        </w:rPr>
      </w:pPr>
      <w:r>
        <w:rPr>
          <w:sz w:val="28"/>
          <w:szCs w:val="28"/>
          <w:lang w:val="uk-UA"/>
        </w:rPr>
        <w:t>7</w:t>
      </w:r>
      <w:r w:rsidRPr="008C48B6">
        <w:rPr>
          <w:sz w:val="28"/>
          <w:szCs w:val="28"/>
          <w:lang w:val="uk-UA"/>
        </w:rPr>
        <w:t>. У чому полягають обмеження щодо набуття права власності на земельні ділянки іноземними громадянами та юридичними особами?</w:t>
      </w:r>
    </w:p>
    <w:p w:rsidR="008C48B6" w:rsidRPr="008C48B6" w:rsidRDefault="008C48B6" w:rsidP="008C48B6">
      <w:pPr>
        <w:jc w:val="both"/>
        <w:rPr>
          <w:sz w:val="28"/>
          <w:szCs w:val="28"/>
          <w:lang w:val="uk-UA"/>
        </w:rPr>
      </w:pPr>
      <w:r>
        <w:rPr>
          <w:sz w:val="28"/>
          <w:szCs w:val="28"/>
          <w:lang w:val="uk-UA"/>
        </w:rPr>
        <w:t>8</w:t>
      </w:r>
      <w:r w:rsidRPr="008C48B6">
        <w:rPr>
          <w:sz w:val="28"/>
          <w:szCs w:val="28"/>
          <w:lang w:val="uk-UA"/>
        </w:rPr>
        <w:t>. За яких умов іноземні юридичні особи можуть набувати право власності на земельні ділянки несільськогосподарського призначення в Україні?</w:t>
      </w:r>
    </w:p>
    <w:p w:rsidR="008C48B6" w:rsidRPr="008C48B6" w:rsidRDefault="008C48B6" w:rsidP="008C48B6">
      <w:pPr>
        <w:jc w:val="both"/>
        <w:rPr>
          <w:sz w:val="28"/>
          <w:szCs w:val="28"/>
          <w:lang w:val="uk-UA"/>
        </w:rPr>
      </w:pPr>
      <w:r>
        <w:rPr>
          <w:sz w:val="28"/>
          <w:szCs w:val="28"/>
          <w:lang w:val="uk-UA"/>
        </w:rPr>
        <w:t>9</w:t>
      </w:r>
      <w:r w:rsidRPr="008C48B6">
        <w:rPr>
          <w:sz w:val="28"/>
          <w:szCs w:val="28"/>
          <w:lang w:val="uk-UA"/>
        </w:rPr>
        <w:t>. Еволюція форм права власності на землю у процесі проведення земельної реформи в Україні.</w:t>
      </w:r>
    </w:p>
    <w:p w:rsidR="008C48B6" w:rsidRDefault="008C48B6" w:rsidP="008C48B6">
      <w:pPr>
        <w:jc w:val="both"/>
        <w:rPr>
          <w:sz w:val="28"/>
          <w:szCs w:val="28"/>
          <w:lang w:val="uk-UA"/>
        </w:rPr>
      </w:pPr>
    </w:p>
    <w:p w:rsidR="008C48B6" w:rsidRPr="008C48B6" w:rsidRDefault="008C48B6" w:rsidP="008C48B6">
      <w:pPr>
        <w:jc w:val="both"/>
        <w:rPr>
          <w:b/>
          <w:i/>
          <w:sz w:val="28"/>
          <w:szCs w:val="28"/>
          <w:lang w:val="uk-UA"/>
        </w:rPr>
      </w:pPr>
      <w:r w:rsidRPr="008C48B6">
        <w:rPr>
          <w:b/>
          <w:i/>
          <w:sz w:val="28"/>
          <w:szCs w:val="28"/>
          <w:lang w:val="uk-UA"/>
        </w:rPr>
        <w:t>Вирішити задачі:</w:t>
      </w:r>
    </w:p>
    <w:p w:rsidR="008C48B6" w:rsidRPr="008C48B6" w:rsidRDefault="008C48B6" w:rsidP="008C48B6">
      <w:pPr>
        <w:jc w:val="both"/>
        <w:rPr>
          <w:b/>
          <w:sz w:val="28"/>
          <w:szCs w:val="28"/>
          <w:lang w:val="uk-UA"/>
        </w:rPr>
      </w:pPr>
      <w:r w:rsidRPr="008C48B6">
        <w:rPr>
          <w:b/>
          <w:sz w:val="28"/>
          <w:szCs w:val="28"/>
          <w:lang w:val="uk-UA"/>
        </w:rPr>
        <w:t>Задача 1.</w:t>
      </w:r>
    </w:p>
    <w:p w:rsidR="008C48B6" w:rsidRPr="008C48B6" w:rsidRDefault="008C48B6" w:rsidP="008C48B6">
      <w:pPr>
        <w:ind w:firstLine="709"/>
        <w:jc w:val="both"/>
        <w:rPr>
          <w:sz w:val="28"/>
          <w:szCs w:val="28"/>
          <w:lang w:val="uk-UA"/>
        </w:rPr>
      </w:pPr>
      <w:r w:rsidRPr="008C48B6">
        <w:rPr>
          <w:sz w:val="28"/>
          <w:szCs w:val="28"/>
          <w:lang w:val="uk-UA"/>
        </w:rPr>
        <w:t>Житель міста Полтави Якубовський є</w:t>
      </w:r>
      <w:r>
        <w:rPr>
          <w:sz w:val="28"/>
          <w:szCs w:val="28"/>
          <w:lang w:val="uk-UA"/>
        </w:rPr>
        <w:t xml:space="preserve"> членом садівничого товариства «Обрій»</w:t>
      </w:r>
      <w:r w:rsidRPr="008C48B6">
        <w:rPr>
          <w:sz w:val="28"/>
          <w:szCs w:val="28"/>
          <w:lang w:val="uk-UA"/>
        </w:rPr>
        <w:t>, у якому приватизував 0,11 га земельної ділянки, маючи на праві власності житловий будинок загальною площею 127 кв. м та земельну ділянку у розмірі 0,07 га. У селі поблизу Полтави проживала його найстарша сестра, яка подарувала йому ½ житлового будинку, 0,32 га земельної ділянки для ведення особистого підсобного господарства та перед</w:t>
      </w:r>
      <w:r>
        <w:rPr>
          <w:sz w:val="28"/>
          <w:szCs w:val="28"/>
          <w:lang w:val="uk-UA"/>
        </w:rPr>
        <w:t>ала йому у користування ще 0,22 </w:t>
      </w:r>
      <w:r w:rsidRPr="008C48B6">
        <w:rPr>
          <w:sz w:val="28"/>
          <w:szCs w:val="28"/>
          <w:lang w:val="uk-UA"/>
        </w:rPr>
        <w:t xml:space="preserve">га земельної ділянки, яка була продана їй під вирощування </w:t>
      </w:r>
      <w:proofErr w:type="spellStart"/>
      <w:r w:rsidRPr="008C48B6">
        <w:rPr>
          <w:sz w:val="28"/>
          <w:szCs w:val="28"/>
          <w:lang w:val="uk-UA"/>
        </w:rPr>
        <w:t>городних</w:t>
      </w:r>
      <w:proofErr w:type="spellEnd"/>
      <w:r w:rsidRPr="008C48B6">
        <w:rPr>
          <w:sz w:val="28"/>
          <w:szCs w:val="28"/>
          <w:lang w:val="uk-UA"/>
        </w:rPr>
        <w:t xml:space="preserve"> культур. Придбавши у лютому1994 року автомобіль, Якубовський звернувся до міської </w:t>
      </w:r>
      <w:r w:rsidRPr="008C48B6">
        <w:rPr>
          <w:sz w:val="28"/>
          <w:szCs w:val="28"/>
          <w:lang w:val="uk-UA"/>
        </w:rPr>
        <w:lastRenderedPageBreak/>
        <w:t>ради з проханням передати йому у власність земельну ділянку для будівництво гаража, але йому відмовили, вважаючи, що в його власності перебуває землі більше, ніж це передбачено нормами земельного законодавства.</w:t>
      </w:r>
    </w:p>
    <w:p w:rsidR="008C48B6" w:rsidRPr="008C48B6" w:rsidRDefault="008C48B6" w:rsidP="008C48B6">
      <w:pPr>
        <w:ind w:firstLine="709"/>
        <w:jc w:val="both"/>
        <w:rPr>
          <w:sz w:val="28"/>
          <w:szCs w:val="28"/>
          <w:lang w:val="uk-UA"/>
        </w:rPr>
      </w:pPr>
      <w:r w:rsidRPr="008C48B6">
        <w:rPr>
          <w:sz w:val="28"/>
          <w:szCs w:val="28"/>
          <w:lang w:val="uk-UA"/>
        </w:rPr>
        <w:t>Якубовський звернувся до адвокатської фірми, в якій йому порадили звернутися зі скаргою до суду. Суд, розглянувши справу, відмовив у її задоволенні і ухвалив рішення, що не підлягає оскарженню у судовому порядку.</w:t>
      </w:r>
    </w:p>
    <w:p w:rsidR="008C48B6" w:rsidRPr="008C48B6" w:rsidRDefault="008C48B6" w:rsidP="008C48B6">
      <w:pPr>
        <w:ind w:firstLine="709"/>
        <w:jc w:val="both"/>
        <w:rPr>
          <w:sz w:val="28"/>
          <w:szCs w:val="28"/>
          <w:lang w:val="uk-UA"/>
        </w:rPr>
      </w:pPr>
      <w:r w:rsidRPr="008C48B6">
        <w:rPr>
          <w:sz w:val="28"/>
          <w:szCs w:val="28"/>
          <w:lang w:val="uk-UA"/>
        </w:rPr>
        <w:t>Визначте коло суспільних відносин. Чи є рішення суду законним? Вирішіть справу.</w:t>
      </w:r>
    </w:p>
    <w:p w:rsidR="008C48B6" w:rsidRPr="008C48B6" w:rsidRDefault="008C48B6" w:rsidP="008C48B6">
      <w:pPr>
        <w:ind w:firstLine="709"/>
        <w:jc w:val="both"/>
        <w:rPr>
          <w:sz w:val="28"/>
          <w:szCs w:val="28"/>
          <w:lang w:val="uk-UA"/>
        </w:rPr>
      </w:pPr>
    </w:p>
    <w:p w:rsidR="008C48B6" w:rsidRPr="008C48B6" w:rsidRDefault="008C48B6" w:rsidP="008C48B6">
      <w:pPr>
        <w:jc w:val="both"/>
        <w:rPr>
          <w:b/>
          <w:sz w:val="28"/>
          <w:szCs w:val="28"/>
          <w:lang w:val="uk-UA"/>
        </w:rPr>
      </w:pPr>
      <w:r w:rsidRPr="008C48B6">
        <w:rPr>
          <w:b/>
          <w:sz w:val="28"/>
          <w:szCs w:val="28"/>
          <w:lang w:val="uk-UA"/>
        </w:rPr>
        <w:t>Задача 2.</w:t>
      </w:r>
    </w:p>
    <w:p w:rsidR="008C48B6" w:rsidRPr="008C48B6" w:rsidRDefault="008C48B6" w:rsidP="008C48B6">
      <w:pPr>
        <w:ind w:firstLine="709"/>
        <w:jc w:val="both"/>
        <w:rPr>
          <w:sz w:val="28"/>
          <w:szCs w:val="28"/>
          <w:lang w:val="uk-UA"/>
        </w:rPr>
      </w:pPr>
      <w:r w:rsidRPr="008C48B6">
        <w:rPr>
          <w:sz w:val="28"/>
          <w:szCs w:val="28"/>
          <w:lang w:val="uk-UA"/>
        </w:rPr>
        <w:t>Громадянка Несторенко, що проживає у м. Вишневому Київської області, звернулася до міської ради із заявою про приватизацію 0,25 га земельної ділянки, якою вона користується із 1978 року, отримавши у спадщину від свого батька житловий будинок. У процесі попереднього розгляду справи з’ясувалося, що згідно із планом земельної ділянки, за даними бюро технічної інвентаризації (БТІ), за нею закріплено лише 0,12 га. Ці відомості були підтверджені також інвентаризаційною комісією, що проводила контрольні обміри земель на виконання по</w:t>
      </w:r>
      <w:r>
        <w:rPr>
          <w:sz w:val="28"/>
          <w:szCs w:val="28"/>
          <w:lang w:val="uk-UA"/>
        </w:rPr>
        <w:t>станови Верховної Ради України «Про земельну реформу»</w:t>
      </w:r>
      <w:r w:rsidRPr="008C48B6">
        <w:rPr>
          <w:sz w:val="28"/>
          <w:szCs w:val="28"/>
          <w:lang w:val="uk-UA"/>
        </w:rPr>
        <w:t xml:space="preserve"> від 18.12.1990 р. Зокрема, у травні 1984 року рішенням тодішньої селищної ради частина земель у розмірі 0,06 га була надана громадянинові Колісниченку для індивідуального будівництва. Згодом працівник БТІ скорегував дані до 0,08 га. Земельна ділянка розміром 0,05 га була самовільно зайнята сусідкою </w:t>
      </w:r>
      <w:proofErr w:type="spellStart"/>
      <w:r w:rsidRPr="008C48B6">
        <w:rPr>
          <w:sz w:val="28"/>
          <w:szCs w:val="28"/>
          <w:lang w:val="uk-UA"/>
        </w:rPr>
        <w:t>Мосієнко</w:t>
      </w:r>
      <w:proofErr w:type="spellEnd"/>
      <w:r w:rsidRPr="008C48B6">
        <w:rPr>
          <w:sz w:val="28"/>
          <w:szCs w:val="28"/>
          <w:lang w:val="uk-UA"/>
        </w:rPr>
        <w:t xml:space="preserve"> для встановлення огорожі під час перебування сім’ї Несторенко за строковим трудовим договором у районі Крайньої Півночі..</w:t>
      </w:r>
    </w:p>
    <w:p w:rsidR="008C48B6" w:rsidRPr="008C48B6" w:rsidRDefault="008C48B6" w:rsidP="008C48B6">
      <w:pPr>
        <w:ind w:firstLine="709"/>
        <w:jc w:val="both"/>
        <w:rPr>
          <w:sz w:val="28"/>
          <w:szCs w:val="28"/>
          <w:lang w:val="uk-UA"/>
        </w:rPr>
      </w:pPr>
      <w:r w:rsidRPr="008C48B6">
        <w:rPr>
          <w:sz w:val="28"/>
          <w:szCs w:val="28"/>
          <w:lang w:val="uk-UA"/>
        </w:rPr>
        <w:t>Приватизаційна комісія схвалила передані їй матеріали про приватизацію 0,12 га землі Несторенко, вважаючи, що такий порядок склався у процесі землекористування. На підставі цього міська рада ухвалила рішення про приватизацію громадянкою Несторенко 0,12 га. Це рішення Несторенко оскаржила до суду.</w:t>
      </w:r>
    </w:p>
    <w:p w:rsidR="008C48B6" w:rsidRPr="008C48B6" w:rsidRDefault="008C48B6" w:rsidP="008C48B6">
      <w:pPr>
        <w:ind w:firstLine="709"/>
        <w:jc w:val="both"/>
        <w:rPr>
          <w:sz w:val="28"/>
          <w:szCs w:val="28"/>
          <w:lang w:val="uk-UA"/>
        </w:rPr>
      </w:pPr>
      <w:r w:rsidRPr="008C48B6">
        <w:rPr>
          <w:sz w:val="28"/>
          <w:szCs w:val="28"/>
          <w:lang w:val="uk-UA"/>
        </w:rPr>
        <w:t>Визначте коло суспільних відносин. Чи підлягає позов задоволенню? Вирішіть справу.</w:t>
      </w:r>
    </w:p>
    <w:p w:rsidR="008C48B6" w:rsidRPr="008C48B6" w:rsidRDefault="008C48B6" w:rsidP="008C48B6">
      <w:pPr>
        <w:ind w:firstLine="709"/>
        <w:jc w:val="both"/>
        <w:rPr>
          <w:sz w:val="28"/>
          <w:szCs w:val="28"/>
          <w:lang w:val="uk-UA"/>
        </w:rPr>
      </w:pPr>
    </w:p>
    <w:p w:rsidR="008C48B6" w:rsidRPr="008C48B6" w:rsidRDefault="008C48B6" w:rsidP="008C48B6">
      <w:pPr>
        <w:jc w:val="both"/>
        <w:rPr>
          <w:b/>
          <w:sz w:val="28"/>
          <w:szCs w:val="28"/>
          <w:lang w:val="uk-UA"/>
        </w:rPr>
      </w:pPr>
      <w:r w:rsidRPr="008C48B6">
        <w:rPr>
          <w:b/>
          <w:sz w:val="28"/>
          <w:szCs w:val="28"/>
          <w:lang w:val="uk-UA"/>
        </w:rPr>
        <w:t>Задача 3.</w:t>
      </w:r>
    </w:p>
    <w:p w:rsidR="008C48B6" w:rsidRPr="008C48B6" w:rsidRDefault="008C48B6" w:rsidP="008C48B6">
      <w:pPr>
        <w:ind w:firstLine="709"/>
        <w:jc w:val="both"/>
        <w:rPr>
          <w:sz w:val="28"/>
          <w:szCs w:val="28"/>
          <w:lang w:val="uk-UA"/>
        </w:rPr>
      </w:pPr>
      <w:r w:rsidRPr="008C48B6">
        <w:rPr>
          <w:sz w:val="28"/>
          <w:szCs w:val="28"/>
          <w:lang w:val="uk-UA"/>
        </w:rPr>
        <w:t>Іноземні громадяни виявили бажання приватизувати земельну ділянку шляхом придбання у власність незавершеного будівництвом універмагу. У міській раді, до якої вони звернулися, їм у цьому відмовлено та запропоновано отримати земельну ділянку у довгострокову оренду на 50 років. Тоді вони звернулися за роз’ясненням до пр</w:t>
      </w:r>
      <w:r w:rsidR="00FF7618">
        <w:rPr>
          <w:sz w:val="28"/>
          <w:szCs w:val="28"/>
          <w:lang w:val="uk-UA"/>
        </w:rPr>
        <w:t>иватної юридичної фірми «</w:t>
      </w:r>
      <w:proofErr w:type="spellStart"/>
      <w:r w:rsidR="00FF7618">
        <w:rPr>
          <w:sz w:val="28"/>
          <w:szCs w:val="28"/>
          <w:lang w:val="uk-UA"/>
        </w:rPr>
        <w:t>Юрсервіс</w:t>
      </w:r>
      <w:proofErr w:type="spellEnd"/>
      <w:r w:rsidR="00FF7618">
        <w:rPr>
          <w:sz w:val="28"/>
          <w:szCs w:val="28"/>
          <w:lang w:val="uk-UA"/>
        </w:rPr>
        <w:t>»</w:t>
      </w:r>
      <w:r w:rsidRPr="008C48B6">
        <w:rPr>
          <w:sz w:val="28"/>
          <w:szCs w:val="28"/>
          <w:lang w:val="uk-UA"/>
        </w:rPr>
        <w:t>. Працівники фірми пояснили, що за законодавством України вони мають право на приватизацію земельної ділянки разом із об’єктом незавершеного будівництва, але їм необхідно звернутися до регіонального органу приватизації, який і вирішить це питання позитивно.</w:t>
      </w:r>
    </w:p>
    <w:p w:rsidR="008C48B6" w:rsidRPr="008C48B6" w:rsidRDefault="008C48B6" w:rsidP="008C48B6">
      <w:pPr>
        <w:ind w:firstLine="709"/>
        <w:jc w:val="both"/>
        <w:rPr>
          <w:sz w:val="28"/>
          <w:szCs w:val="28"/>
          <w:lang w:val="uk-UA"/>
        </w:rPr>
      </w:pPr>
      <w:r w:rsidRPr="008C48B6">
        <w:rPr>
          <w:sz w:val="28"/>
          <w:szCs w:val="28"/>
          <w:lang w:val="uk-UA"/>
        </w:rPr>
        <w:t>Регіональний орган приватизації відмовив їм у позитивному вирішенні питання, вважаючи, що питання приватизації цих земель мають вирішувати органи управління по земельних ресурсах.</w:t>
      </w:r>
    </w:p>
    <w:p w:rsidR="008C48B6" w:rsidRPr="008C48B6" w:rsidRDefault="008C48B6" w:rsidP="008C48B6">
      <w:pPr>
        <w:ind w:firstLine="709"/>
        <w:jc w:val="both"/>
        <w:rPr>
          <w:sz w:val="28"/>
          <w:szCs w:val="28"/>
          <w:lang w:val="uk-UA"/>
        </w:rPr>
      </w:pPr>
      <w:r w:rsidRPr="008C48B6">
        <w:rPr>
          <w:sz w:val="28"/>
          <w:szCs w:val="28"/>
          <w:lang w:val="uk-UA"/>
        </w:rPr>
        <w:lastRenderedPageBreak/>
        <w:t>Визначте коло суспільних відносин. Які особливості приватизації земельних ділянок, на яких розташовані об’єкти незавершеного будівництва? Вирішіть справу.</w:t>
      </w:r>
    </w:p>
    <w:p w:rsidR="008C48B6" w:rsidRPr="008C48B6" w:rsidRDefault="008C48B6" w:rsidP="008C48B6">
      <w:pPr>
        <w:ind w:firstLine="709"/>
        <w:jc w:val="both"/>
        <w:rPr>
          <w:sz w:val="28"/>
          <w:szCs w:val="28"/>
          <w:lang w:val="uk-UA"/>
        </w:rPr>
      </w:pPr>
    </w:p>
    <w:p w:rsidR="008C48B6" w:rsidRDefault="00FF7618" w:rsidP="008C48B6">
      <w:pPr>
        <w:jc w:val="both"/>
        <w:rPr>
          <w:b/>
          <w:sz w:val="28"/>
          <w:szCs w:val="28"/>
          <w:lang w:val="uk-UA"/>
        </w:rPr>
      </w:pPr>
      <w:r>
        <w:rPr>
          <w:b/>
          <w:sz w:val="28"/>
          <w:szCs w:val="28"/>
          <w:lang w:val="uk-UA"/>
        </w:rPr>
        <w:t>Задача 4.</w:t>
      </w:r>
    </w:p>
    <w:p w:rsidR="00FF7618" w:rsidRDefault="00FF7618" w:rsidP="00FF7618">
      <w:pPr>
        <w:ind w:firstLine="709"/>
        <w:jc w:val="both"/>
        <w:rPr>
          <w:sz w:val="28"/>
          <w:szCs w:val="28"/>
          <w:lang w:val="uk-UA"/>
        </w:rPr>
      </w:pPr>
      <w:r>
        <w:rPr>
          <w:sz w:val="28"/>
          <w:szCs w:val="28"/>
          <w:lang w:val="uk-UA"/>
        </w:rPr>
        <w:t>До сільської ради звернулася громадянка М. із заявою про надання у приватну власність присадибної земельної ділянки площею 0,25 га, яка раніше була у неї в користуванні. Сільська рада прийняла відповідне рішення про приватизацію земельної ділянки, землевпорядні органи відвели на місцевості зазначену ділянку.</w:t>
      </w:r>
    </w:p>
    <w:p w:rsidR="00FF7618" w:rsidRDefault="00FF7618" w:rsidP="00FF7618">
      <w:pPr>
        <w:ind w:firstLine="709"/>
        <w:jc w:val="both"/>
        <w:rPr>
          <w:sz w:val="28"/>
          <w:szCs w:val="28"/>
          <w:lang w:val="uk-UA"/>
        </w:rPr>
      </w:pPr>
      <w:r>
        <w:rPr>
          <w:sz w:val="28"/>
          <w:szCs w:val="28"/>
          <w:lang w:val="uk-UA"/>
        </w:rPr>
        <w:t>Після смерті громадянки М. її син як спадкоємець звернувся до нотаріуса з проханням видати свідоцтво про спадщину на вказану земельну ділянку. Нотаріус відмовив у вчиненні такої дії, вважаючи спадкодавця неналежним власником означеної земельної ділянки.</w:t>
      </w:r>
    </w:p>
    <w:p w:rsidR="00FF7618" w:rsidRDefault="00FF7618" w:rsidP="00FF7618">
      <w:pPr>
        <w:ind w:firstLine="709"/>
        <w:jc w:val="both"/>
        <w:rPr>
          <w:sz w:val="28"/>
          <w:szCs w:val="28"/>
          <w:lang w:val="uk-UA"/>
        </w:rPr>
      </w:pPr>
      <w:r>
        <w:rPr>
          <w:sz w:val="28"/>
          <w:szCs w:val="28"/>
          <w:lang w:val="uk-UA"/>
        </w:rPr>
        <w:t>Проаналізуйте правомірність дій нотаріуса.</w:t>
      </w:r>
    </w:p>
    <w:p w:rsidR="00FF7618" w:rsidRDefault="00FF7618" w:rsidP="00FF7618">
      <w:pPr>
        <w:ind w:firstLine="709"/>
        <w:jc w:val="both"/>
        <w:rPr>
          <w:sz w:val="28"/>
          <w:szCs w:val="28"/>
          <w:lang w:val="uk-UA"/>
        </w:rPr>
      </w:pPr>
    </w:p>
    <w:p w:rsidR="00FF7618" w:rsidRDefault="00FF7618" w:rsidP="00FF7618">
      <w:pPr>
        <w:jc w:val="both"/>
        <w:rPr>
          <w:b/>
          <w:sz w:val="28"/>
          <w:szCs w:val="28"/>
          <w:lang w:val="uk-UA"/>
        </w:rPr>
      </w:pPr>
      <w:r>
        <w:rPr>
          <w:b/>
          <w:sz w:val="28"/>
          <w:szCs w:val="28"/>
          <w:lang w:val="uk-UA"/>
        </w:rPr>
        <w:t>Задача 5.</w:t>
      </w:r>
    </w:p>
    <w:p w:rsidR="00FF7618" w:rsidRDefault="00FF7618" w:rsidP="00FF7618">
      <w:pPr>
        <w:ind w:firstLine="709"/>
        <w:jc w:val="both"/>
        <w:rPr>
          <w:sz w:val="28"/>
          <w:szCs w:val="28"/>
          <w:lang w:val="uk-UA"/>
        </w:rPr>
      </w:pPr>
      <w:r>
        <w:rPr>
          <w:sz w:val="28"/>
          <w:szCs w:val="28"/>
          <w:lang w:val="uk-UA"/>
        </w:rPr>
        <w:t>Згідно рішенням облдержадміністрації в межах міста за рахунок орних земель сільськогосподарського призначення тютюновій фабриці під забудову було передано</w:t>
      </w:r>
      <w:r w:rsidR="00AA648D">
        <w:rPr>
          <w:sz w:val="28"/>
          <w:szCs w:val="28"/>
          <w:lang w:val="uk-UA"/>
        </w:rPr>
        <w:t xml:space="preserve"> 1 га землі, яка використовувалася громадянами для індивідуального городництва. Вважаючи свої права порушеними, вони звернулися до суду про визнання рішення облдержадміністрації незаконним.</w:t>
      </w:r>
    </w:p>
    <w:p w:rsidR="00AA648D" w:rsidRDefault="00AA648D" w:rsidP="00FF7618">
      <w:pPr>
        <w:ind w:firstLine="709"/>
        <w:jc w:val="both"/>
        <w:rPr>
          <w:sz w:val="28"/>
          <w:szCs w:val="28"/>
          <w:lang w:val="uk-UA"/>
        </w:rPr>
      </w:pPr>
      <w:r>
        <w:rPr>
          <w:sz w:val="28"/>
          <w:szCs w:val="28"/>
          <w:lang w:val="uk-UA"/>
        </w:rPr>
        <w:t>Визначте коло суспільних відносин. Вирішіть справу.</w:t>
      </w:r>
    </w:p>
    <w:p w:rsidR="00AA648D" w:rsidRDefault="00AA648D" w:rsidP="00FF7618">
      <w:pPr>
        <w:ind w:firstLine="709"/>
        <w:jc w:val="both"/>
        <w:rPr>
          <w:sz w:val="28"/>
          <w:szCs w:val="28"/>
          <w:lang w:val="uk-UA"/>
        </w:rPr>
      </w:pPr>
    </w:p>
    <w:p w:rsidR="00AA648D" w:rsidRPr="00374D64" w:rsidRDefault="00AA648D" w:rsidP="00AA648D">
      <w:pPr>
        <w:jc w:val="both"/>
        <w:rPr>
          <w:b/>
          <w:i/>
          <w:sz w:val="28"/>
          <w:szCs w:val="28"/>
          <w:lang w:val="uk-UA"/>
        </w:rPr>
      </w:pPr>
      <w:r w:rsidRPr="00374D64">
        <w:rPr>
          <w:b/>
          <w:i/>
          <w:sz w:val="28"/>
          <w:szCs w:val="28"/>
          <w:lang w:val="uk-UA"/>
        </w:rPr>
        <w:t>Рекомендовані джерела:</w:t>
      </w:r>
    </w:p>
    <w:p w:rsidR="00AA648D" w:rsidRPr="00374D64" w:rsidRDefault="00AA648D" w:rsidP="00AA648D">
      <w:pPr>
        <w:jc w:val="both"/>
        <w:rPr>
          <w:b/>
          <w:i/>
          <w:sz w:val="28"/>
          <w:szCs w:val="28"/>
          <w:u w:val="single"/>
          <w:lang w:val="uk-UA"/>
        </w:rPr>
      </w:pPr>
    </w:p>
    <w:p w:rsidR="00AA648D" w:rsidRDefault="00AA648D" w:rsidP="00AA648D">
      <w:pPr>
        <w:jc w:val="both"/>
        <w:rPr>
          <w:b/>
          <w:i/>
          <w:sz w:val="28"/>
          <w:szCs w:val="28"/>
          <w:lang w:val="uk-UA"/>
        </w:rPr>
      </w:pPr>
      <w:r w:rsidRPr="00374D64">
        <w:rPr>
          <w:b/>
          <w:i/>
          <w:sz w:val="28"/>
          <w:szCs w:val="28"/>
          <w:lang w:val="uk-UA"/>
        </w:rPr>
        <w:t>І Законодавство</w:t>
      </w:r>
    </w:p>
    <w:p w:rsidR="00AA648D" w:rsidRDefault="00AA648D" w:rsidP="00AA648D">
      <w:pPr>
        <w:numPr>
          <w:ilvl w:val="0"/>
          <w:numId w:val="4"/>
        </w:numPr>
        <w:tabs>
          <w:tab w:val="clear" w:pos="720"/>
          <w:tab w:val="num" w:pos="0"/>
        </w:tabs>
        <w:ind w:left="0" w:firstLine="0"/>
        <w:jc w:val="both"/>
        <w:rPr>
          <w:sz w:val="28"/>
          <w:szCs w:val="28"/>
          <w:lang w:val="uk-UA"/>
        </w:rPr>
      </w:pPr>
      <w:r w:rsidRPr="00370F14">
        <w:rPr>
          <w:sz w:val="28"/>
          <w:szCs w:val="28"/>
          <w:lang w:val="uk-UA"/>
        </w:rPr>
        <w:t>Ко</w:t>
      </w:r>
      <w:r>
        <w:rPr>
          <w:sz w:val="28"/>
          <w:szCs w:val="28"/>
          <w:lang w:val="uk-UA"/>
        </w:rPr>
        <w:t>нституція України від 28.06.1996 р.</w:t>
      </w:r>
      <w:r w:rsidRPr="00370F14">
        <w:rPr>
          <w:sz w:val="28"/>
          <w:szCs w:val="28"/>
          <w:lang w:val="uk-UA"/>
        </w:rPr>
        <w:t xml:space="preserve"> № 254к/96-ВР // Відомості Верховної Ради України. – 1996. – № 30. – Ст. 141.</w:t>
      </w:r>
    </w:p>
    <w:p w:rsidR="00AA648D" w:rsidRDefault="00AA648D" w:rsidP="00AA648D">
      <w:pPr>
        <w:numPr>
          <w:ilvl w:val="0"/>
          <w:numId w:val="4"/>
        </w:numPr>
        <w:tabs>
          <w:tab w:val="clear" w:pos="720"/>
          <w:tab w:val="num" w:pos="0"/>
        </w:tabs>
        <w:ind w:left="0" w:firstLine="0"/>
        <w:jc w:val="both"/>
        <w:rPr>
          <w:sz w:val="28"/>
          <w:szCs w:val="28"/>
          <w:lang w:val="uk-UA"/>
        </w:rPr>
      </w:pPr>
      <w:r w:rsidRPr="00370F14">
        <w:rPr>
          <w:sz w:val="28"/>
          <w:szCs w:val="28"/>
          <w:lang w:val="uk-UA"/>
        </w:rPr>
        <w:t>Земельн</w:t>
      </w:r>
      <w:r>
        <w:rPr>
          <w:sz w:val="28"/>
          <w:szCs w:val="28"/>
          <w:lang w:val="uk-UA"/>
        </w:rPr>
        <w:t>ий кодекс України від 25.10.2001 р. № 2768-ІІІ</w:t>
      </w:r>
      <w:r w:rsidRPr="00370F14">
        <w:rPr>
          <w:sz w:val="28"/>
          <w:szCs w:val="28"/>
          <w:lang w:val="uk-UA"/>
        </w:rPr>
        <w:t xml:space="preserve"> // Відомості Верховної Ради України. – 2002. – № 3. – Ст. 27.</w:t>
      </w:r>
    </w:p>
    <w:p w:rsidR="00AA648D" w:rsidRPr="00370F14" w:rsidRDefault="00AA648D" w:rsidP="00AA648D">
      <w:pPr>
        <w:numPr>
          <w:ilvl w:val="0"/>
          <w:numId w:val="4"/>
        </w:numPr>
        <w:tabs>
          <w:tab w:val="clear" w:pos="720"/>
          <w:tab w:val="num" w:pos="0"/>
        </w:tabs>
        <w:ind w:left="0" w:firstLine="0"/>
        <w:jc w:val="both"/>
        <w:rPr>
          <w:sz w:val="28"/>
          <w:szCs w:val="28"/>
          <w:lang w:val="uk-UA"/>
        </w:rPr>
      </w:pPr>
      <w:r w:rsidRPr="00B97B6D">
        <w:rPr>
          <w:sz w:val="28"/>
          <w:szCs w:val="28"/>
          <w:lang w:val="uk-UA"/>
        </w:rPr>
        <w:t>Цивіль</w:t>
      </w:r>
      <w:r>
        <w:rPr>
          <w:sz w:val="28"/>
          <w:szCs w:val="28"/>
          <w:lang w:val="uk-UA"/>
        </w:rPr>
        <w:t>ний кодекс України від 16.01.2003 р.</w:t>
      </w:r>
      <w:r w:rsidRPr="00B97B6D">
        <w:rPr>
          <w:sz w:val="28"/>
          <w:szCs w:val="28"/>
          <w:lang w:val="uk-UA"/>
        </w:rPr>
        <w:t xml:space="preserve"> № 435-ІV // Відомості Верховної Ради України. – 2003. – № 40. – Ст. 356.</w:t>
      </w:r>
    </w:p>
    <w:p w:rsidR="00AA648D" w:rsidRDefault="00AA648D" w:rsidP="00AA648D">
      <w:pPr>
        <w:jc w:val="both"/>
        <w:rPr>
          <w:sz w:val="28"/>
          <w:szCs w:val="28"/>
          <w:lang w:val="uk-UA"/>
        </w:rPr>
      </w:pPr>
    </w:p>
    <w:p w:rsidR="00AA648D" w:rsidRPr="00365F5E" w:rsidRDefault="00AA648D" w:rsidP="00AA648D">
      <w:pPr>
        <w:jc w:val="both"/>
        <w:rPr>
          <w:b/>
          <w:i/>
          <w:sz w:val="28"/>
          <w:szCs w:val="28"/>
          <w:lang w:val="uk-UA"/>
        </w:rPr>
      </w:pPr>
      <w:r w:rsidRPr="00365F5E">
        <w:rPr>
          <w:b/>
          <w:i/>
          <w:sz w:val="28"/>
          <w:szCs w:val="28"/>
          <w:lang w:val="uk-UA"/>
        </w:rPr>
        <w:t>ІІ Судова практика</w:t>
      </w:r>
    </w:p>
    <w:p w:rsidR="00AA648D" w:rsidRPr="00370F14" w:rsidRDefault="00AA648D" w:rsidP="00AA648D">
      <w:pPr>
        <w:numPr>
          <w:ilvl w:val="0"/>
          <w:numId w:val="3"/>
        </w:numPr>
        <w:tabs>
          <w:tab w:val="clear" w:pos="360"/>
          <w:tab w:val="num" w:pos="180"/>
        </w:tabs>
        <w:ind w:left="0" w:firstLine="0"/>
        <w:jc w:val="both"/>
        <w:rPr>
          <w:sz w:val="28"/>
          <w:szCs w:val="28"/>
          <w:lang w:val="uk-UA"/>
        </w:rPr>
      </w:pPr>
      <w:r w:rsidRPr="00370F14">
        <w:rPr>
          <w:sz w:val="28"/>
          <w:szCs w:val="28"/>
        </w:rPr>
        <w:t xml:space="preserve">Про практику </w:t>
      </w:r>
      <w:proofErr w:type="spellStart"/>
      <w:r w:rsidRPr="00370F14">
        <w:rPr>
          <w:sz w:val="28"/>
          <w:szCs w:val="28"/>
        </w:rPr>
        <w:t>застосування</w:t>
      </w:r>
      <w:proofErr w:type="spellEnd"/>
      <w:r w:rsidRPr="00370F14">
        <w:rPr>
          <w:sz w:val="28"/>
          <w:szCs w:val="28"/>
        </w:rPr>
        <w:t xml:space="preserve"> судами земельного </w:t>
      </w:r>
      <w:proofErr w:type="spellStart"/>
      <w:r w:rsidRPr="00370F14">
        <w:rPr>
          <w:sz w:val="28"/>
          <w:szCs w:val="28"/>
        </w:rPr>
        <w:t>законодавства</w:t>
      </w:r>
      <w:proofErr w:type="spellEnd"/>
      <w:r w:rsidRPr="00370F14">
        <w:rPr>
          <w:sz w:val="28"/>
          <w:szCs w:val="28"/>
        </w:rPr>
        <w:t xml:space="preserve"> при </w:t>
      </w:r>
      <w:proofErr w:type="spellStart"/>
      <w:r w:rsidRPr="00370F14">
        <w:rPr>
          <w:sz w:val="28"/>
          <w:szCs w:val="28"/>
        </w:rPr>
        <w:t>розгляді</w:t>
      </w:r>
      <w:proofErr w:type="spellEnd"/>
      <w:r w:rsidRPr="00370F14">
        <w:rPr>
          <w:sz w:val="28"/>
          <w:szCs w:val="28"/>
        </w:rPr>
        <w:t xml:space="preserve"> </w:t>
      </w:r>
      <w:proofErr w:type="spellStart"/>
      <w:r w:rsidRPr="00370F14">
        <w:rPr>
          <w:sz w:val="28"/>
          <w:szCs w:val="28"/>
        </w:rPr>
        <w:t>цивільних</w:t>
      </w:r>
      <w:proofErr w:type="spellEnd"/>
      <w:r w:rsidRPr="00370F14">
        <w:rPr>
          <w:sz w:val="28"/>
          <w:szCs w:val="28"/>
        </w:rPr>
        <w:t xml:space="preserve"> справ: Постанова Пленуму Верховного Суду </w:t>
      </w:r>
      <w:proofErr w:type="spellStart"/>
      <w:r w:rsidRPr="00370F14">
        <w:rPr>
          <w:sz w:val="28"/>
          <w:szCs w:val="28"/>
        </w:rPr>
        <w:t>України</w:t>
      </w:r>
      <w:proofErr w:type="spellEnd"/>
      <w:r w:rsidRPr="00370F14">
        <w:rPr>
          <w:sz w:val="28"/>
          <w:szCs w:val="28"/>
        </w:rPr>
        <w:t xml:space="preserve"> </w:t>
      </w:r>
      <w:proofErr w:type="spellStart"/>
      <w:r w:rsidRPr="00370F14">
        <w:rPr>
          <w:sz w:val="28"/>
          <w:szCs w:val="28"/>
        </w:rPr>
        <w:t>від</w:t>
      </w:r>
      <w:proofErr w:type="spellEnd"/>
      <w:r w:rsidRPr="00370F14">
        <w:rPr>
          <w:sz w:val="28"/>
          <w:szCs w:val="28"/>
        </w:rPr>
        <w:t xml:space="preserve"> 16.04.2004 р. № 7. – Режим доступу: </w:t>
      </w:r>
      <w:hyperlink r:id="rId5" w:history="1">
        <w:r w:rsidRPr="00370F14">
          <w:rPr>
            <w:rStyle w:val="a3"/>
            <w:sz w:val="28"/>
            <w:szCs w:val="28"/>
          </w:rPr>
          <w:t>http://www.scourt.gov.ua/clients/vs.nsf/0/E5DB134E2C2BE3D7C3256EBD00373408?OpenDocument&amp;CollapseView&amp;RestrictToCategory=E5DB134E2C2BE3D7C3256EBD00373408&amp;Count=500&amp;</w:t>
        </w:r>
      </w:hyperlink>
      <w:r w:rsidRPr="00370F14">
        <w:rPr>
          <w:sz w:val="28"/>
          <w:szCs w:val="28"/>
          <w:lang w:val="uk-UA"/>
        </w:rPr>
        <w:t>;</w:t>
      </w:r>
    </w:p>
    <w:p w:rsidR="00AA648D" w:rsidRDefault="00AA648D" w:rsidP="00AA648D">
      <w:pPr>
        <w:numPr>
          <w:ilvl w:val="0"/>
          <w:numId w:val="3"/>
        </w:numPr>
        <w:tabs>
          <w:tab w:val="clear" w:pos="360"/>
          <w:tab w:val="num" w:pos="180"/>
        </w:tabs>
        <w:ind w:left="0" w:firstLine="0"/>
        <w:jc w:val="both"/>
        <w:rPr>
          <w:sz w:val="28"/>
          <w:szCs w:val="28"/>
          <w:lang w:val="uk-UA"/>
        </w:rPr>
      </w:pPr>
      <w:r w:rsidRPr="00370F14">
        <w:rPr>
          <w:sz w:val="28"/>
          <w:szCs w:val="28"/>
          <w:lang w:val="uk-UA"/>
        </w:rPr>
        <w:t xml:space="preserve"> Про деякі питання практики розгляду справ у спорах, що виникають із земельних відносин: постанова Пленуму Вищого господарського суду України від 17.05.2011 р. № 6 – Режим доступу: </w:t>
      </w:r>
      <w:hyperlink r:id="rId6" w:history="1">
        <w:r w:rsidRPr="00370F14">
          <w:rPr>
            <w:rStyle w:val="a3"/>
            <w:sz w:val="28"/>
            <w:szCs w:val="28"/>
            <w:lang w:val="en-US"/>
          </w:rPr>
          <w:t>http</w:t>
        </w:r>
        <w:r w:rsidRPr="00370F14">
          <w:rPr>
            <w:rStyle w:val="a3"/>
            <w:sz w:val="28"/>
            <w:szCs w:val="28"/>
          </w:rPr>
          <w:t>://</w:t>
        </w:r>
        <w:proofErr w:type="spellStart"/>
        <w:r w:rsidRPr="00370F14">
          <w:rPr>
            <w:rStyle w:val="a3"/>
            <w:sz w:val="28"/>
            <w:szCs w:val="28"/>
            <w:lang w:val="en-US"/>
          </w:rPr>
          <w:t>zakon</w:t>
        </w:r>
        <w:proofErr w:type="spellEnd"/>
        <w:r w:rsidRPr="00370F14">
          <w:rPr>
            <w:rStyle w:val="a3"/>
            <w:sz w:val="28"/>
            <w:szCs w:val="28"/>
          </w:rPr>
          <w:t>1.</w:t>
        </w:r>
        <w:proofErr w:type="spellStart"/>
        <w:r w:rsidRPr="00370F14">
          <w:rPr>
            <w:rStyle w:val="a3"/>
            <w:sz w:val="28"/>
            <w:szCs w:val="28"/>
            <w:lang w:val="en-US"/>
          </w:rPr>
          <w:t>rada</w:t>
        </w:r>
        <w:proofErr w:type="spellEnd"/>
        <w:r w:rsidRPr="00370F14">
          <w:rPr>
            <w:rStyle w:val="a3"/>
            <w:sz w:val="28"/>
            <w:szCs w:val="28"/>
          </w:rPr>
          <w:t>.</w:t>
        </w:r>
        <w:proofErr w:type="spellStart"/>
        <w:r w:rsidRPr="00370F14">
          <w:rPr>
            <w:rStyle w:val="a3"/>
            <w:sz w:val="28"/>
            <w:szCs w:val="28"/>
            <w:lang w:val="en-US"/>
          </w:rPr>
          <w:t>gov</w:t>
        </w:r>
        <w:proofErr w:type="spellEnd"/>
        <w:r w:rsidRPr="00370F14">
          <w:rPr>
            <w:rStyle w:val="a3"/>
            <w:sz w:val="28"/>
            <w:szCs w:val="28"/>
          </w:rPr>
          <w:t>.</w:t>
        </w:r>
        <w:proofErr w:type="spellStart"/>
        <w:r w:rsidRPr="00370F14">
          <w:rPr>
            <w:rStyle w:val="a3"/>
            <w:sz w:val="28"/>
            <w:szCs w:val="28"/>
            <w:lang w:val="en-US"/>
          </w:rPr>
          <w:t>ua</w:t>
        </w:r>
        <w:proofErr w:type="spellEnd"/>
      </w:hyperlink>
    </w:p>
    <w:p w:rsidR="00AA648D" w:rsidRPr="00370F14" w:rsidRDefault="00AA648D" w:rsidP="00AA648D">
      <w:pPr>
        <w:numPr>
          <w:ilvl w:val="0"/>
          <w:numId w:val="3"/>
        </w:numPr>
        <w:tabs>
          <w:tab w:val="clear" w:pos="360"/>
          <w:tab w:val="num" w:pos="180"/>
        </w:tabs>
        <w:ind w:left="0" w:firstLine="0"/>
        <w:jc w:val="both"/>
        <w:rPr>
          <w:sz w:val="28"/>
          <w:szCs w:val="28"/>
          <w:lang w:val="uk-UA"/>
        </w:rPr>
      </w:pPr>
      <w:r>
        <w:rPr>
          <w:sz w:val="28"/>
          <w:szCs w:val="28"/>
          <w:lang w:val="uk-UA"/>
        </w:rPr>
        <w:t>Про практику застосування господарськими судами земельного законодавства: Рекомендації президії Вищого господарського суду України від 02.02.2010 р. № 04-06/15 – Режим доступу: vgsu.arbitr.gov.ua</w:t>
      </w:r>
    </w:p>
    <w:p w:rsidR="00AA648D" w:rsidRPr="00370F14" w:rsidRDefault="00AA648D" w:rsidP="00AA648D">
      <w:pPr>
        <w:jc w:val="both"/>
        <w:rPr>
          <w:sz w:val="28"/>
          <w:szCs w:val="28"/>
          <w:lang w:val="uk-UA"/>
        </w:rPr>
      </w:pPr>
      <w:r>
        <w:rPr>
          <w:sz w:val="28"/>
          <w:szCs w:val="28"/>
          <w:lang w:val="uk-UA"/>
        </w:rPr>
        <w:lastRenderedPageBreak/>
        <w:t>4</w:t>
      </w:r>
      <w:r w:rsidRPr="00370F14">
        <w:rPr>
          <w:sz w:val="28"/>
          <w:szCs w:val="28"/>
          <w:lang w:val="uk-UA"/>
        </w:rPr>
        <w:t>. Земельні ділянки. Законодавство. Роз’яснення. Судова практика. // Бюлетень законодавства і юридичною практики. – 2008. – № 12. – 416 с.</w:t>
      </w:r>
    </w:p>
    <w:p w:rsidR="00AA648D" w:rsidRPr="00370F14" w:rsidRDefault="00AA648D" w:rsidP="00AA648D">
      <w:pPr>
        <w:jc w:val="both"/>
        <w:rPr>
          <w:sz w:val="28"/>
          <w:szCs w:val="28"/>
          <w:lang w:val="uk-UA"/>
        </w:rPr>
      </w:pPr>
      <w:r>
        <w:rPr>
          <w:sz w:val="28"/>
          <w:szCs w:val="28"/>
          <w:lang w:val="uk-UA"/>
        </w:rPr>
        <w:t>5</w:t>
      </w:r>
      <w:r w:rsidRPr="00370F14">
        <w:rPr>
          <w:sz w:val="28"/>
          <w:szCs w:val="28"/>
          <w:lang w:val="uk-UA"/>
        </w:rPr>
        <w:t>. Практика розгляду судами земельних спорів, 2009. // Бюлетень законодавства і юридичної практики. – 2010. – № 5. – 348 с.</w:t>
      </w:r>
    </w:p>
    <w:p w:rsidR="00AA648D" w:rsidRDefault="00AA648D" w:rsidP="00AA648D">
      <w:pPr>
        <w:jc w:val="both"/>
        <w:rPr>
          <w:sz w:val="28"/>
          <w:szCs w:val="28"/>
          <w:lang w:val="uk-UA"/>
        </w:rPr>
      </w:pPr>
    </w:p>
    <w:p w:rsidR="00AA648D" w:rsidRPr="00374D64" w:rsidRDefault="00AA648D" w:rsidP="00AA648D">
      <w:pPr>
        <w:jc w:val="both"/>
        <w:rPr>
          <w:b/>
          <w:i/>
          <w:sz w:val="28"/>
          <w:szCs w:val="28"/>
          <w:lang w:val="uk-UA"/>
        </w:rPr>
      </w:pPr>
      <w:r w:rsidRPr="00374D64">
        <w:rPr>
          <w:b/>
          <w:i/>
          <w:sz w:val="28"/>
          <w:szCs w:val="28"/>
          <w:lang w:val="uk-UA"/>
        </w:rPr>
        <w:t>І</w:t>
      </w:r>
      <w:r>
        <w:rPr>
          <w:b/>
          <w:i/>
          <w:sz w:val="28"/>
          <w:szCs w:val="28"/>
          <w:lang w:val="uk-UA"/>
        </w:rPr>
        <w:t>І</w:t>
      </w:r>
      <w:r w:rsidRPr="00374D64">
        <w:rPr>
          <w:b/>
          <w:i/>
          <w:sz w:val="28"/>
          <w:szCs w:val="28"/>
          <w:lang w:val="uk-UA"/>
        </w:rPr>
        <w:t>І Література</w:t>
      </w:r>
    </w:p>
    <w:p w:rsidR="00AA648D" w:rsidRPr="00743B68" w:rsidRDefault="00AA648D" w:rsidP="00AA648D">
      <w:pPr>
        <w:numPr>
          <w:ilvl w:val="0"/>
          <w:numId w:val="2"/>
        </w:numPr>
        <w:tabs>
          <w:tab w:val="clear" w:pos="720"/>
          <w:tab w:val="num" w:pos="180"/>
        </w:tabs>
        <w:ind w:left="0" w:firstLine="0"/>
        <w:jc w:val="both"/>
        <w:rPr>
          <w:b/>
          <w:sz w:val="28"/>
          <w:szCs w:val="28"/>
          <w:lang w:val="uk-UA"/>
        </w:rPr>
      </w:pPr>
      <w:proofErr w:type="spellStart"/>
      <w:r>
        <w:rPr>
          <w:sz w:val="28"/>
          <w:szCs w:val="28"/>
          <w:lang w:val="uk-UA"/>
        </w:rPr>
        <w:t>Андрейцев</w:t>
      </w:r>
      <w:proofErr w:type="spellEnd"/>
      <w:r>
        <w:rPr>
          <w:sz w:val="28"/>
          <w:szCs w:val="28"/>
          <w:lang w:val="uk-UA"/>
        </w:rPr>
        <w:t> В. </w:t>
      </w:r>
      <w:r w:rsidRPr="00227D47">
        <w:rPr>
          <w:sz w:val="28"/>
          <w:szCs w:val="28"/>
          <w:lang w:val="uk-UA"/>
        </w:rPr>
        <w:t xml:space="preserve">І Земельне право і законодавство суверенної України: Актуальні проблеми практичної теорії / Володимир Іванович </w:t>
      </w:r>
      <w:proofErr w:type="spellStart"/>
      <w:r w:rsidRPr="00227D47">
        <w:rPr>
          <w:sz w:val="28"/>
          <w:szCs w:val="28"/>
          <w:lang w:val="uk-UA"/>
        </w:rPr>
        <w:t>Андрейцев</w:t>
      </w:r>
      <w:proofErr w:type="spellEnd"/>
      <w:r w:rsidRPr="00227D47">
        <w:rPr>
          <w:sz w:val="28"/>
          <w:szCs w:val="28"/>
          <w:lang w:val="uk-UA"/>
        </w:rPr>
        <w:t>. – К.: Знання, 2007. – 445 с.</w:t>
      </w:r>
    </w:p>
    <w:p w:rsidR="00AA648D" w:rsidRPr="00BF77F0" w:rsidRDefault="00AA648D" w:rsidP="00AA648D">
      <w:pPr>
        <w:numPr>
          <w:ilvl w:val="0"/>
          <w:numId w:val="2"/>
        </w:numPr>
        <w:tabs>
          <w:tab w:val="clear" w:pos="720"/>
          <w:tab w:val="num" w:pos="180"/>
        </w:tabs>
        <w:ind w:left="0" w:firstLine="0"/>
        <w:jc w:val="both"/>
        <w:rPr>
          <w:b/>
          <w:sz w:val="28"/>
          <w:szCs w:val="28"/>
          <w:lang w:val="uk-UA"/>
        </w:rPr>
      </w:pPr>
      <w:r>
        <w:rPr>
          <w:sz w:val="28"/>
          <w:szCs w:val="28"/>
          <w:lang w:val="uk-UA"/>
        </w:rPr>
        <w:t>Бевз О. </w:t>
      </w:r>
      <w:r w:rsidRPr="00BF77F0">
        <w:rPr>
          <w:sz w:val="28"/>
          <w:szCs w:val="28"/>
          <w:lang w:val="uk-UA"/>
        </w:rPr>
        <w:t>В. Особливості права власності на земельні д</w:t>
      </w:r>
      <w:r>
        <w:rPr>
          <w:sz w:val="28"/>
          <w:szCs w:val="28"/>
          <w:lang w:val="uk-UA"/>
        </w:rPr>
        <w:t>ілянки іноземців в Україні / О. В. </w:t>
      </w:r>
      <w:r w:rsidRPr="00BF77F0">
        <w:rPr>
          <w:sz w:val="28"/>
          <w:szCs w:val="28"/>
          <w:lang w:val="uk-UA"/>
        </w:rPr>
        <w:t>Бевз // Вісник Київського національного університету ім. Т. Шевченка. Серія юридичні науки. – 2005. – Випуск 63-64. – С. 108-110.</w:t>
      </w:r>
    </w:p>
    <w:p w:rsidR="00AA648D" w:rsidRPr="00BF77F0" w:rsidRDefault="00AA648D" w:rsidP="00AA648D">
      <w:pPr>
        <w:numPr>
          <w:ilvl w:val="0"/>
          <w:numId w:val="2"/>
        </w:numPr>
        <w:tabs>
          <w:tab w:val="clear" w:pos="720"/>
          <w:tab w:val="num" w:pos="180"/>
        </w:tabs>
        <w:ind w:left="0" w:firstLine="0"/>
        <w:jc w:val="both"/>
        <w:rPr>
          <w:b/>
          <w:sz w:val="28"/>
          <w:szCs w:val="28"/>
          <w:lang w:val="uk-UA"/>
        </w:rPr>
      </w:pPr>
      <w:r>
        <w:rPr>
          <w:sz w:val="28"/>
          <w:szCs w:val="28"/>
          <w:lang w:val="uk-UA"/>
        </w:rPr>
        <w:t>Бондар О. </w:t>
      </w:r>
      <w:r w:rsidRPr="00BF77F0">
        <w:rPr>
          <w:sz w:val="28"/>
          <w:szCs w:val="28"/>
          <w:lang w:val="uk-UA"/>
        </w:rPr>
        <w:t xml:space="preserve">Г. Земля як об’єкт права власності за земельним законодавством України: автореф. дис. на здобуття наук. ступеня канд. </w:t>
      </w:r>
      <w:proofErr w:type="spellStart"/>
      <w:r w:rsidRPr="00BF77F0">
        <w:rPr>
          <w:sz w:val="28"/>
          <w:szCs w:val="28"/>
          <w:lang w:val="uk-UA"/>
        </w:rPr>
        <w:t>юрид</w:t>
      </w:r>
      <w:proofErr w:type="spellEnd"/>
      <w:r w:rsidRPr="00BF77F0">
        <w:rPr>
          <w:sz w:val="28"/>
          <w:szCs w:val="28"/>
          <w:lang w:val="uk-UA"/>
        </w:rPr>
        <w:t>. наук: спец. 12.00.06 „Земельне право; аграрне право; екологічне право</w:t>
      </w:r>
      <w:r>
        <w:rPr>
          <w:sz w:val="28"/>
          <w:szCs w:val="28"/>
          <w:lang w:val="uk-UA"/>
        </w:rPr>
        <w:t>; природноресурсове право” / О. Г. </w:t>
      </w:r>
      <w:r w:rsidRPr="00BF77F0">
        <w:rPr>
          <w:sz w:val="28"/>
          <w:szCs w:val="28"/>
          <w:lang w:val="uk-UA"/>
        </w:rPr>
        <w:t>Бондар. – К., 2005. – 22 с.</w:t>
      </w:r>
    </w:p>
    <w:p w:rsidR="00AA648D" w:rsidRPr="00BF77F0" w:rsidRDefault="00AA648D" w:rsidP="00AA648D">
      <w:pPr>
        <w:numPr>
          <w:ilvl w:val="0"/>
          <w:numId w:val="2"/>
        </w:numPr>
        <w:tabs>
          <w:tab w:val="clear" w:pos="720"/>
          <w:tab w:val="num" w:pos="180"/>
        </w:tabs>
        <w:ind w:left="0" w:firstLine="0"/>
        <w:jc w:val="both"/>
        <w:rPr>
          <w:b/>
          <w:sz w:val="28"/>
          <w:szCs w:val="28"/>
          <w:lang w:val="uk-UA"/>
        </w:rPr>
      </w:pPr>
      <w:proofErr w:type="spellStart"/>
      <w:r>
        <w:rPr>
          <w:sz w:val="28"/>
          <w:szCs w:val="28"/>
          <w:lang w:val="uk-UA"/>
        </w:rPr>
        <w:t>Вівчаренко</w:t>
      </w:r>
      <w:proofErr w:type="spellEnd"/>
      <w:r>
        <w:rPr>
          <w:sz w:val="28"/>
          <w:szCs w:val="28"/>
          <w:lang w:val="uk-UA"/>
        </w:rPr>
        <w:t> О. </w:t>
      </w:r>
      <w:r w:rsidRPr="00BF77F0">
        <w:rPr>
          <w:sz w:val="28"/>
          <w:szCs w:val="28"/>
          <w:lang w:val="uk-UA"/>
        </w:rPr>
        <w:t xml:space="preserve">А. Право власності на землю в Україні (актуальні проблеми) / Олег Антонович </w:t>
      </w:r>
      <w:proofErr w:type="spellStart"/>
      <w:r w:rsidRPr="00BF77F0">
        <w:rPr>
          <w:sz w:val="28"/>
          <w:szCs w:val="28"/>
          <w:lang w:val="uk-UA"/>
        </w:rPr>
        <w:t>Вівчаренко</w:t>
      </w:r>
      <w:proofErr w:type="spellEnd"/>
      <w:r w:rsidRPr="00BF77F0">
        <w:rPr>
          <w:sz w:val="28"/>
          <w:szCs w:val="28"/>
          <w:lang w:val="uk-UA"/>
        </w:rPr>
        <w:t>. – Івано-Франківськ: ЗАТ „</w:t>
      </w:r>
      <w:proofErr w:type="spellStart"/>
      <w:r w:rsidRPr="00BF77F0">
        <w:rPr>
          <w:sz w:val="28"/>
          <w:szCs w:val="28"/>
          <w:lang w:val="uk-UA"/>
        </w:rPr>
        <w:t>Надвірнянська</w:t>
      </w:r>
      <w:proofErr w:type="spellEnd"/>
      <w:r w:rsidRPr="00BF77F0">
        <w:rPr>
          <w:sz w:val="28"/>
          <w:szCs w:val="28"/>
          <w:lang w:val="uk-UA"/>
        </w:rPr>
        <w:t xml:space="preserve"> друкарня”, 1998. – 179 с.</w:t>
      </w:r>
    </w:p>
    <w:p w:rsidR="00AA648D" w:rsidRPr="00797768" w:rsidRDefault="00AA648D" w:rsidP="00AA648D">
      <w:pPr>
        <w:numPr>
          <w:ilvl w:val="0"/>
          <w:numId w:val="2"/>
        </w:numPr>
        <w:tabs>
          <w:tab w:val="clear" w:pos="720"/>
          <w:tab w:val="num" w:pos="180"/>
        </w:tabs>
        <w:ind w:left="0" w:firstLine="0"/>
        <w:jc w:val="both"/>
        <w:rPr>
          <w:b/>
          <w:sz w:val="28"/>
          <w:szCs w:val="28"/>
          <w:lang w:val="uk-UA"/>
        </w:rPr>
      </w:pPr>
      <w:r>
        <w:rPr>
          <w:sz w:val="28"/>
          <w:szCs w:val="28"/>
          <w:lang w:val="uk-UA"/>
        </w:rPr>
        <w:t>Воскобійник М. </w:t>
      </w:r>
      <w:r w:rsidRPr="00BF77F0">
        <w:rPr>
          <w:sz w:val="28"/>
          <w:szCs w:val="28"/>
          <w:lang w:val="uk-UA"/>
        </w:rPr>
        <w:t xml:space="preserve">В. Правове забезпечення комунальної власності на землю: автореф. дис. на здобуття наук. ступеня канд. </w:t>
      </w:r>
      <w:proofErr w:type="spellStart"/>
      <w:r w:rsidRPr="00BF77F0">
        <w:rPr>
          <w:sz w:val="28"/>
          <w:szCs w:val="28"/>
          <w:lang w:val="uk-UA"/>
        </w:rPr>
        <w:t>юрид</w:t>
      </w:r>
      <w:proofErr w:type="spellEnd"/>
      <w:r w:rsidRPr="00BF77F0">
        <w:rPr>
          <w:sz w:val="28"/>
          <w:szCs w:val="28"/>
          <w:lang w:val="uk-UA"/>
        </w:rPr>
        <w:t xml:space="preserve">. наук: спец. 12.00.06 „Земельне право; аграрне право; екологічне право; природноресурсове право” / </w:t>
      </w:r>
      <w:r>
        <w:rPr>
          <w:sz w:val="28"/>
          <w:szCs w:val="28"/>
          <w:lang w:val="uk-UA"/>
        </w:rPr>
        <w:t>М. В. </w:t>
      </w:r>
      <w:r w:rsidRPr="00BF77F0">
        <w:rPr>
          <w:sz w:val="28"/>
          <w:szCs w:val="28"/>
          <w:lang w:val="uk-UA"/>
        </w:rPr>
        <w:t>Воскобійник. – Х., 2007. – 20 с.</w:t>
      </w:r>
    </w:p>
    <w:p w:rsidR="00AA648D" w:rsidRPr="00797768" w:rsidRDefault="00AA648D" w:rsidP="00AA648D">
      <w:pPr>
        <w:numPr>
          <w:ilvl w:val="0"/>
          <w:numId w:val="2"/>
        </w:numPr>
        <w:tabs>
          <w:tab w:val="clear" w:pos="720"/>
          <w:tab w:val="num" w:pos="180"/>
        </w:tabs>
        <w:ind w:left="0" w:firstLine="0"/>
        <w:jc w:val="both"/>
        <w:rPr>
          <w:b/>
          <w:sz w:val="28"/>
          <w:szCs w:val="28"/>
          <w:lang w:val="uk-UA"/>
        </w:rPr>
      </w:pPr>
      <w:proofErr w:type="spellStart"/>
      <w:r>
        <w:rPr>
          <w:sz w:val="28"/>
          <w:szCs w:val="28"/>
          <w:lang w:val="uk-UA"/>
        </w:rPr>
        <w:t>Гуревський</w:t>
      </w:r>
      <w:proofErr w:type="spellEnd"/>
      <w:r>
        <w:rPr>
          <w:sz w:val="28"/>
          <w:szCs w:val="28"/>
          <w:lang w:val="uk-UA"/>
        </w:rPr>
        <w:t xml:space="preserve"> В. К. Право приватної власності громадян України на землі сільськогосподарського призначення / </w:t>
      </w:r>
      <w:proofErr w:type="spellStart"/>
      <w:r>
        <w:rPr>
          <w:sz w:val="28"/>
          <w:szCs w:val="28"/>
          <w:lang w:val="uk-UA"/>
        </w:rPr>
        <w:t>Гуревський</w:t>
      </w:r>
      <w:proofErr w:type="spellEnd"/>
      <w:r>
        <w:rPr>
          <w:sz w:val="28"/>
          <w:szCs w:val="28"/>
          <w:lang w:val="uk-UA"/>
        </w:rPr>
        <w:t xml:space="preserve"> В. К. – Одеса: </w:t>
      </w:r>
      <w:proofErr w:type="spellStart"/>
      <w:r>
        <w:rPr>
          <w:sz w:val="28"/>
          <w:szCs w:val="28"/>
          <w:lang w:val="uk-UA"/>
        </w:rPr>
        <w:t>Астро</w:t>
      </w:r>
      <w:proofErr w:type="spellEnd"/>
      <w:r>
        <w:rPr>
          <w:sz w:val="28"/>
          <w:szCs w:val="28"/>
          <w:lang w:val="uk-UA"/>
        </w:rPr>
        <w:t xml:space="preserve"> </w:t>
      </w:r>
      <w:proofErr w:type="spellStart"/>
      <w:r>
        <w:rPr>
          <w:sz w:val="28"/>
          <w:szCs w:val="28"/>
          <w:lang w:val="uk-UA"/>
        </w:rPr>
        <w:t>Принт</w:t>
      </w:r>
      <w:proofErr w:type="spellEnd"/>
      <w:r>
        <w:rPr>
          <w:sz w:val="28"/>
          <w:szCs w:val="28"/>
          <w:lang w:val="uk-UA"/>
        </w:rPr>
        <w:t>, 2000. – 136 с.</w:t>
      </w:r>
    </w:p>
    <w:p w:rsidR="00AA648D" w:rsidRPr="00A540CE" w:rsidRDefault="00AA648D" w:rsidP="00AA648D">
      <w:pPr>
        <w:numPr>
          <w:ilvl w:val="0"/>
          <w:numId w:val="2"/>
        </w:numPr>
        <w:tabs>
          <w:tab w:val="clear" w:pos="720"/>
          <w:tab w:val="num" w:pos="180"/>
        </w:tabs>
        <w:ind w:left="0" w:firstLine="0"/>
        <w:jc w:val="both"/>
        <w:rPr>
          <w:b/>
          <w:sz w:val="28"/>
          <w:szCs w:val="28"/>
          <w:lang w:val="uk-UA"/>
        </w:rPr>
      </w:pPr>
      <w:proofErr w:type="spellStart"/>
      <w:r>
        <w:rPr>
          <w:sz w:val="28"/>
          <w:szCs w:val="28"/>
          <w:lang w:val="uk-UA"/>
        </w:rPr>
        <w:t>Заставська</w:t>
      </w:r>
      <w:proofErr w:type="spellEnd"/>
      <w:r>
        <w:rPr>
          <w:sz w:val="28"/>
          <w:szCs w:val="28"/>
          <w:lang w:val="uk-UA"/>
        </w:rPr>
        <w:t> Л. </w:t>
      </w:r>
      <w:r w:rsidRPr="00797768">
        <w:rPr>
          <w:sz w:val="28"/>
          <w:szCs w:val="28"/>
          <w:lang w:val="uk-UA"/>
        </w:rPr>
        <w:t xml:space="preserve">П. Право власності на землю в Україні (розвиток та основні риси): автореф. дис. на здобуття наук. ступеня канд. </w:t>
      </w:r>
      <w:proofErr w:type="spellStart"/>
      <w:r w:rsidRPr="00797768">
        <w:rPr>
          <w:sz w:val="28"/>
          <w:szCs w:val="28"/>
          <w:lang w:val="uk-UA"/>
        </w:rPr>
        <w:t>юрид</w:t>
      </w:r>
      <w:proofErr w:type="spellEnd"/>
      <w:r w:rsidRPr="00797768">
        <w:rPr>
          <w:sz w:val="28"/>
          <w:szCs w:val="28"/>
          <w:lang w:val="uk-UA"/>
        </w:rPr>
        <w:t xml:space="preserve">. наук: спец. 12.00.06 „Земельне право; </w:t>
      </w:r>
      <w:proofErr w:type="spellStart"/>
      <w:r w:rsidRPr="00797768">
        <w:rPr>
          <w:sz w:val="28"/>
          <w:szCs w:val="28"/>
          <w:lang w:val="uk-UA"/>
        </w:rPr>
        <w:t>агране</w:t>
      </w:r>
      <w:proofErr w:type="spellEnd"/>
      <w:r w:rsidRPr="00797768">
        <w:rPr>
          <w:sz w:val="28"/>
          <w:szCs w:val="28"/>
          <w:lang w:val="uk-UA"/>
        </w:rPr>
        <w:t xml:space="preserve"> право; екологічне право</w:t>
      </w:r>
      <w:r>
        <w:rPr>
          <w:sz w:val="28"/>
          <w:szCs w:val="28"/>
          <w:lang w:val="uk-UA"/>
        </w:rPr>
        <w:t>; природноресурсове право” / Л. П. </w:t>
      </w:r>
      <w:proofErr w:type="spellStart"/>
      <w:r w:rsidRPr="00797768">
        <w:rPr>
          <w:sz w:val="28"/>
          <w:szCs w:val="28"/>
          <w:lang w:val="uk-UA"/>
        </w:rPr>
        <w:t>Заставська</w:t>
      </w:r>
      <w:proofErr w:type="spellEnd"/>
      <w:r w:rsidRPr="00797768">
        <w:rPr>
          <w:sz w:val="28"/>
          <w:szCs w:val="28"/>
          <w:lang w:val="uk-UA"/>
        </w:rPr>
        <w:t>. – К., 2003. – 19 с.</w:t>
      </w:r>
    </w:p>
    <w:p w:rsidR="00AA648D" w:rsidRPr="00A540CE" w:rsidRDefault="00AA648D" w:rsidP="00AA648D">
      <w:pPr>
        <w:numPr>
          <w:ilvl w:val="0"/>
          <w:numId w:val="2"/>
        </w:numPr>
        <w:tabs>
          <w:tab w:val="clear" w:pos="720"/>
          <w:tab w:val="num" w:pos="180"/>
        </w:tabs>
        <w:ind w:left="0" w:firstLine="0"/>
        <w:jc w:val="both"/>
        <w:rPr>
          <w:b/>
          <w:sz w:val="28"/>
          <w:szCs w:val="28"/>
          <w:lang w:val="uk-UA"/>
        </w:rPr>
      </w:pPr>
      <w:r w:rsidRPr="007A7376">
        <w:rPr>
          <w:sz w:val="28"/>
          <w:szCs w:val="28"/>
          <w:lang w:val="uk-UA"/>
        </w:rPr>
        <w:t>Земельне право України: підручник / [</w:t>
      </w:r>
      <w:proofErr w:type="spellStart"/>
      <w:r w:rsidRPr="007A7376">
        <w:rPr>
          <w:sz w:val="28"/>
          <w:szCs w:val="28"/>
          <w:lang w:val="uk-UA"/>
        </w:rPr>
        <w:t>Беженар</w:t>
      </w:r>
      <w:proofErr w:type="spellEnd"/>
      <w:r w:rsidRPr="007A7376">
        <w:rPr>
          <w:sz w:val="28"/>
          <w:szCs w:val="28"/>
          <w:lang w:val="uk-UA"/>
        </w:rPr>
        <w:t> Г. М., Бондар Л. О., Гавриш Н.</w:t>
      </w:r>
      <w:r w:rsidRPr="007A7376">
        <w:rPr>
          <w:lang w:val="uk-UA"/>
        </w:rPr>
        <w:t> </w:t>
      </w:r>
      <w:r w:rsidRPr="007A7376">
        <w:rPr>
          <w:sz w:val="28"/>
          <w:szCs w:val="28"/>
          <w:lang w:val="uk-UA"/>
        </w:rPr>
        <w:t>С. і ін.]; за ред. О. О. Погрібного та І. І. </w:t>
      </w:r>
      <w:proofErr w:type="spellStart"/>
      <w:r w:rsidRPr="007A7376">
        <w:rPr>
          <w:sz w:val="28"/>
          <w:szCs w:val="28"/>
          <w:lang w:val="uk-UA"/>
        </w:rPr>
        <w:t>Каракаша</w:t>
      </w:r>
      <w:proofErr w:type="spellEnd"/>
      <w:r w:rsidRPr="007A7376">
        <w:rPr>
          <w:sz w:val="28"/>
          <w:szCs w:val="28"/>
          <w:lang w:val="uk-UA"/>
        </w:rPr>
        <w:t xml:space="preserve">. – [2-е вид., перероб. і </w:t>
      </w:r>
      <w:proofErr w:type="spellStart"/>
      <w:r w:rsidRPr="007A7376">
        <w:rPr>
          <w:sz w:val="28"/>
          <w:szCs w:val="28"/>
          <w:lang w:val="uk-UA"/>
        </w:rPr>
        <w:t>доп</w:t>
      </w:r>
      <w:proofErr w:type="spellEnd"/>
      <w:r w:rsidRPr="007A7376">
        <w:rPr>
          <w:sz w:val="28"/>
          <w:szCs w:val="28"/>
          <w:lang w:val="uk-UA"/>
        </w:rPr>
        <w:t>.</w:t>
      </w:r>
      <w:r w:rsidRPr="007A7376">
        <w:rPr>
          <w:sz w:val="28"/>
          <w:szCs w:val="28"/>
        </w:rPr>
        <w:t>]</w:t>
      </w:r>
      <w:r w:rsidRPr="007A7376">
        <w:rPr>
          <w:sz w:val="28"/>
          <w:szCs w:val="28"/>
          <w:lang w:val="uk-UA"/>
        </w:rPr>
        <w:t>.</w:t>
      </w:r>
      <w:r w:rsidRPr="007A7376">
        <w:rPr>
          <w:sz w:val="28"/>
          <w:szCs w:val="28"/>
        </w:rPr>
        <w:t xml:space="preserve"> </w:t>
      </w:r>
      <w:r w:rsidRPr="007A7376">
        <w:rPr>
          <w:sz w:val="28"/>
          <w:szCs w:val="28"/>
          <w:lang w:val="uk-UA"/>
        </w:rPr>
        <w:t>– К.: Істина, 2009. – Розділ 5. – С. 95-133.</w:t>
      </w:r>
    </w:p>
    <w:p w:rsidR="00AA648D" w:rsidRPr="00A540CE" w:rsidRDefault="00AA648D" w:rsidP="00AA648D">
      <w:pPr>
        <w:numPr>
          <w:ilvl w:val="0"/>
          <w:numId w:val="2"/>
        </w:numPr>
        <w:tabs>
          <w:tab w:val="clear" w:pos="720"/>
          <w:tab w:val="num" w:pos="180"/>
        </w:tabs>
        <w:ind w:left="0" w:firstLine="0"/>
        <w:jc w:val="both"/>
        <w:rPr>
          <w:b/>
          <w:sz w:val="28"/>
          <w:szCs w:val="28"/>
          <w:lang w:val="uk-UA"/>
        </w:rPr>
      </w:pPr>
      <w:r w:rsidRPr="007A7376">
        <w:rPr>
          <w:sz w:val="28"/>
          <w:szCs w:val="28"/>
          <w:lang w:val="uk-UA"/>
        </w:rPr>
        <w:t xml:space="preserve">Земельне право: підручник / [Шульга М. В., </w:t>
      </w:r>
      <w:proofErr w:type="spellStart"/>
      <w:r w:rsidRPr="007A7376">
        <w:rPr>
          <w:sz w:val="28"/>
          <w:szCs w:val="28"/>
          <w:lang w:val="uk-UA"/>
        </w:rPr>
        <w:t>Багай</w:t>
      </w:r>
      <w:proofErr w:type="spellEnd"/>
      <w:r w:rsidRPr="007A7376">
        <w:rPr>
          <w:sz w:val="28"/>
          <w:szCs w:val="28"/>
          <w:lang w:val="uk-UA"/>
        </w:rPr>
        <w:t> Н. О., Гордєєв В. І. і ін.]; за ред. М. В. Шульги. – Х.: Право, 2013. – Розділ ІV. – С. 83-115.</w:t>
      </w:r>
    </w:p>
    <w:p w:rsidR="00AA648D" w:rsidRPr="00A540CE" w:rsidRDefault="00AA648D" w:rsidP="00AA648D">
      <w:pPr>
        <w:numPr>
          <w:ilvl w:val="0"/>
          <w:numId w:val="2"/>
        </w:numPr>
        <w:tabs>
          <w:tab w:val="clear" w:pos="720"/>
          <w:tab w:val="num" w:pos="180"/>
        </w:tabs>
        <w:ind w:left="0" w:firstLine="0"/>
        <w:jc w:val="both"/>
        <w:rPr>
          <w:b/>
          <w:sz w:val="28"/>
          <w:szCs w:val="28"/>
          <w:lang w:val="uk-UA"/>
        </w:rPr>
      </w:pPr>
      <w:r w:rsidRPr="007A7376">
        <w:rPr>
          <w:sz w:val="28"/>
          <w:szCs w:val="28"/>
          <w:lang w:val="uk-UA"/>
        </w:rPr>
        <w:t xml:space="preserve">Земельне право України: </w:t>
      </w:r>
      <w:proofErr w:type="spellStart"/>
      <w:r w:rsidRPr="007A7376">
        <w:rPr>
          <w:sz w:val="28"/>
          <w:szCs w:val="28"/>
          <w:lang w:val="uk-UA"/>
        </w:rPr>
        <w:t>підруч</w:t>
      </w:r>
      <w:proofErr w:type="spellEnd"/>
      <w:r w:rsidRPr="007A7376">
        <w:rPr>
          <w:sz w:val="28"/>
          <w:szCs w:val="28"/>
          <w:lang w:val="uk-UA"/>
        </w:rPr>
        <w:t>. / [</w:t>
      </w:r>
      <w:proofErr w:type="spellStart"/>
      <w:r w:rsidRPr="007A7376">
        <w:rPr>
          <w:sz w:val="28"/>
          <w:szCs w:val="28"/>
          <w:lang w:val="uk-UA"/>
        </w:rPr>
        <w:t>Балюк</w:t>
      </w:r>
      <w:proofErr w:type="spellEnd"/>
      <w:r w:rsidRPr="007A7376">
        <w:rPr>
          <w:sz w:val="28"/>
          <w:szCs w:val="28"/>
          <w:lang w:val="uk-UA"/>
        </w:rPr>
        <w:t xml:space="preserve"> Г. І., Коваленко Т. О., </w:t>
      </w:r>
      <w:proofErr w:type="spellStart"/>
      <w:r w:rsidRPr="007A7376">
        <w:rPr>
          <w:sz w:val="28"/>
          <w:szCs w:val="28"/>
          <w:lang w:val="uk-UA"/>
        </w:rPr>
        <w:t>Носік</w:t>
      </w:r>
      <w:proofErr w:type="spellEnd"/>
      <w:r w:rsidRPr="007A7376">
        <w:rPr>
          <w:sz w:val="28"/>
          <w:szCs w:val="28"/>
          <w:lang w:val="uk-UA"/>
        </w:rPr>
        <w:t> В. В. і ін.]; за ред. В. В. </w:t>
      </w:r>
      <w:proofErr w:type="spellStart"/>
      <w:r w:rsidRPr="007A7376">
        <w:rPr>
          <w:sz w:val="28"/>
          <w:szCs w:val="28"/>
          <w:lang w:val="uk-UA"/>
        </w:rPr>
        <w:t>Носіка</w:t>
      </w:r>
      <w:proofErr w:type="spellEnd"/>
      <w:r w:rsidRPr="007A7376">
        <w:rPr>
          <w:sz w:val="28"/>
          <w:szCs w:val="28"/>
          <w:lang w:val="uk-UA"/>
        </w:rPr>
        <w:t xml:space="preserve">. – К.: </w:t>
      </w:r>
      <w:proofErr w:type="spellStart"/>
      <w:r w:rsidRPr="007A7376">
        <w:rPr>
          <w:sz w:val="28"/>
          <w:szCs w:val="28"/>
          <w:lang w:val="uk-UA"/>
        </w:rPr>
        <w:t>Видавничо</w:t>
      </w:r>
      <w:proofErr w:type="spellEnd"/>
      <w:r w:rsidRPr="007A7376">
        <w:rPr>
          <w:sz w:val="28"/>
          <w:szCs w:val="28"/>
          <w:lang w:val="uk-UA"/>
        </w:rPr>
        <w:t>-поліграфічний центр „Київський університет”, 2008. – Розділ 5. – С. 91-122.</w:t>
      </w:r>
    </w:p>
    <w:p w:rsidR="00AA648D" w:rsidRPr="00A540CE" w:rsidRDefault="00AA648D" w:rsidP="00AA648D">
      <w:pPr>
        <w:numPr>
          <w:ilvl w:val="0"/>
          <w:numId w:val="2"/>
        </w:numPr>
        <w:tabs>
          <w:tab w:val="clear" w:pos="720"/>
          <w:tab w:val="num" w:pos="180"/>
        </w:tabs>
        <w:ind w:left="0" w:firstLine="0"/>
        <w:jc w:val="both"/>
        <w:rPr>
          <w:b/>
          <w:sz w:val="28"/>
          <w:szCs w:val="28"/>
          <w:lang w:val="uk-UA"/>
        </w:rPr>
      </w:pPr>
      <w:r w:rsidRPr="007A7376">
        <w:rPr>
          <w:sz w:val="28"/>
          <w:szCs w:val="28"/>
          <w:lang w:val="uk-UA"/>
        </w:rPr>
        <w:t xml:space="preserve">Земельний кодекс України: Науково-практичний коментар / За </w:t>
      </w:r>
      <w:proofErr w:type="spellStart"/>
      <w:r w:rsidRPr="007A7376">
        <w:rPr>
          <w:sz w:val="28"/>
          <w:szCs w:val="28"/>
          <w:lang w:val="uk-UA"/>
        </w:rPr>
        <w:t>заг</w:t>
      </w:r>
      <w:proofErr w:type="spellEnd"/>
      <w:r w:rsidRPr="007A7376">
        <w:rPr>
          <w:sz w:val="28"/>
          <w:szCs w:val="28"/>
          <w:lang w:val="uk-UA"/>
        </w:rPr>
        <w:t>. ред. В. І. Курило. – К.: „Центр учбової літератури”, 2013. – 536 с.</w:t>
      </w:r>
    </w:p>
    <w:p w:rsidR="00AA648D" w:rsidRPr="00A540CE" w:rsidRDefault="00AA648D" w:rsidP="00AA648D">
      <w:pPr>
        <w:numPr>
          <w:ilvl w:val="0"/>
          <w:numId w:val="2"/>
        </w:numPr>
        <w:tabs>
          <w:tab w:val="clear" w:pos="720"/>
          <w:tab w:val="num" w:pos="180"/>
        </w:tabs>
        <w:ind w:left="0" w:firstLine="0"/>
        <w:jc w:val="both"/>
        <w:rPr>
          <w:b/>
          <w:sz w:val="28"/>
          <w:szCs w:val="28"/>
          <w:lang w:val="uk-UA"/>
        </w:rPr>
      </w:pPr>
      <w:r w:rsidRPr="007A7376">
        <w:rPr>
          <w:sz w:val="28"/>
          <w:szCs w:val="28"/>
          <w:lang w:val="uk-UA"/>
        </w:rPr>
        <w:t xml:space="preserve">Земельний кодекс України: Науково-практичний коментар / За </w:t>
      </w:r>
      <w:proofErr w:type="spellStart"/>
      <w:r w:rsidRPr="007A7376">
        <w:rPr>
          <w:sz w:val="28"/>
          <w:szCs w:val="28"/>
          <w:lang w:val="uk-UA"/>
        </w:rPr>
        <w:t>заг</w:t>
      </w:r>
      <w:proofErr w:type="spellEnd"/>
      <w:r w:rsidRPr="007A7376">
        <w:rPr>
          <w:sz w:val="28"/>
          <w:szCs w:val="28"/>
          <w:lang w:val="uk-UA"/>
        </w:rPr>
        <w:t>. ред. В. І. </w:t>
      </w:r>
      <w:proofErr w:type="spellStart"/>
      <w:r w:rsidRPr="007A7376">
        <w:rPr>
          <w:sz w:val="28"/>
          <w:szCs w:val="28"/>
          <w:lang w:val="uk-UA"/>
        </w:rPr>
        <w:t>Семчика</w:t>
      </w:r>
      <w:proofErr w:type="spellEnd"/>
      <w:r w:rsidRPr="007A7376">
        <w:rPr>
          <w:sz w:val="28"/>
          <w:szCs w:val="28"/>
          <w:lang w:val="uk-UA"/>
        </w:rPr>
        <w:t xml:space="preserve">. – 3-тє вид., перероб. і </w:t>
      </w:r>
      <w:proofErr w:type="spellStart"/>
      <w:r w:rsidRPr="007A7376">
        <w:rPr>
          <w:sz w:val="28"/>
          <w:szCs w:val="28"/>
          <w:lang w:val="uk-UA"/>
        </w:rPr>
        <w:t>доп</w:t>
      </w:r>
      <w:proofErr w:type="spellEnd"/>
      <w:r w:rsidRPr="007A7376">
        <w:rPr>
          <w:sz w:val="28"/>
          <w:szCs w:val="28"/>
          <w:lang w:val="uk-UA"/>
        </w:rPr>
        <w:t>. – К.: Видавничий Дім „Ін Юре”, 2007. – 896 с.</w:t>
      </w:r>
    </w:p>
    <w:p w:rsidR="00AA648D" w:rsidRPr="004B321C" w:rsidRDefault="00AA648D" w:rsidP="00AA648D">
      <w:pPr>
        <w:numPr>
          <w:ilvl w:val="0"/>
          <w:numId w:val="2"/>
        </w:numPr>
        <w:tabs>
          <w:tab w:val="clear" w:pos="720"/>
          <w:tab w:val="num" w:pos="180"/>
        </w:tabs>
        <w:ind w:left="0" w:firstLine="0"/>
        <w:jc w:val="both"/>
        <w:rPr>
          <w:b/>
          <w:sz w:val="28"/>
          <w:szCs w:val="28"/>
          <w:lang w:val="uk-UA"/>
        </w:rPr>
      </w:pPr>
      <w:r w:rsidRPr="007A7376">
        <w:rPr>
          <w:sz w:val="28"/>
          <w:szCs w:val="28"/>
          <w:lang w:val="uk-UA"/>
        </w:rPr>
        <w:t xml:space="preserve">Земельний кодекс України: науково-практичний коментар / за ред. А. П. Гетьмана, М. В. Шульги. – 6-те вид, </w:t>
      </w:r>
      <w:proofErr w:type="spellStart"/>
      <w:r w:rsidRPr="007A7376">
        <w:rPr>
          <w:sz w:val="28"/>
          <w:szCs w:val="28"/>
          <w:lang w:val="uk-UA"/>
        </w:rPr>
        <w:t>допов</w:t>
      </w:r>
      <w:proofErr w:type="spellEnd"/>
      <w:r w:rsidRPr="007A7376">
        <w:rPr>
          <w:sz w:val="28"/>
          <w:szCs w:val="28"/>
          <w:lang w:val="uk-UA"/>
        </w:rPr>
        <w:t>. – Х.: Одіссей, 2009. – 624 с.</w:t>
      </w:r>
    </w:p>
    <w:p w:rsidR="00AA648D" w:rsidRPr="007A7376" w:rsidRDefault="00AA648D" w:rsidP="00AA648D">
      <w:pPr>
        <w:numPr>
          <w:ilvl w:val="0"/>
          <w:numId w:val="2"/>
        </w:numPr>
        <w:tabs>
          <w:tab w:val="clear" w:pos="720"/>
          <w:tab w:val="num" w:pos="180"/>
        </w:tabs>
        <w:ind w:left="0" w:firstLine="0"/>
        <w:jc w:val="both"/>
        <w:rPr>
          <w:b/>
          <w:sz w:val="28"/>
          <w:szCs w:val="28"/>
          <w:lang w:val="uk-UA"/>
        </w:rPr>
      </w:pPr>
      <w:r w:rsidRPr="004B321C">
        <w:rPr>
          <w:sz w:val="28"/>
          <w:szCs w:val="28"/>
          <w:lang w:val="uk-UA"/>
        </w:rPr>
        <w:lastRenderedPageBreak/>
        <w:t xml:space="preserve">Землі сільськогосподарського призначення: права громадян України. Науково-навчальний посібник // За ред. </w:t>
      </w:r>
      <w:proofErr w:type="spellStart"/>
      <w:r w:rsidRPr="004B321C">
        <w:rPr>
          <w:sz w:val="28"/>
          <w:szCs w:val="28"/>
          <w:lang w:val="uk-UA"/>
        </w:rPr>
        <w:t>докт</w:t>
      </w:r>
      <w:proofErr w:type="spellEnd"/>
      <w:r w:rsidRPr="004B321C">
        <w:rPr>
          <w:sz w:val="28"/>
          <w:szCs w:val="28"/>
          <w:lang w:val="uk-UA"/>
        </w:rPr>
        <w:t xml:space="preserve">. </w:t>
      </w:r>
      <w:proofErr w:type="spellStart"/>
      <w:r w:rsidRPr="004B321C">
        <w:rPr>
          <w:sz w:val="28"/>
          <w:szCs w:val="28"/>
          <w:lang w:val="uk-UA"/>
        </w:rPr>
        <w:t>юрид</w:t>
      </w:r>
      <w:proofErr w:type="spellEnd"/>
      <w:r w:rsidRPr="004B321C">
        <w:rPr>
          <w:sz w:val="28"/>
          <w:szCs w:val="28"/>
          <w:lang w:val="uk-UA"/>
        </w:rPr>
        <w:t xml:space="preserve">. наук, проф. Н. І. Титової. – Львів: ПАІС, 2005. – Розділ </w:t>
      </w:r>
      <w:r>
        <w:rPr>
          <w:sz w:val="28"/>
          <w:szCs w:val="28"/>
          <w:lang w:val="uk-UA"/>
        </w:rPr>
        <w:t>7</w:t>
      </w:r>
      <w:r w:rsidRPr="004B321C">
        <w:rPr>
          <w:sz w:val="28"/>
          <w:szCs w:val="28"/>
          <w:lang w:val="uk-UA"/>
        </w:rPr>
        <w:t>. – С.</w:t>
      </w:r>
      <w:r>
        <w:rPr>
          <w:sz w:val="28"/>
          <w:szCs w:val="28"/>
          <w:lang w:val="uk-UA"/>
        </w:rPr>
        <w:t xml:space="preserve"> 99-125.</w:t>
      </w:r>
    </w:p>
    <w:p w:rsidR="00AA648D" w:rsidRPr="00D25709" w:rsidRDefault="00AA648D" w:rsidP="00AA648D">
      <w:pPr>
        <w:numPr>
          <w:ilvl w:val="0"/>
          <w:numId w:val="2"/>
        </w:numPr>
        <w:tabs>
          <w:tab w:val="clear" w:pos="720"/>
          <w:tab w:val="num" w:pos="180"/>
        </w:tabs>
        <w:ind w:left="0" w:firstLine="0"/>
        <w:jc w:val="both"/>
        <w:rPr>
          <w:b/>
          <w:sz w:val="28"/>
          <w:szCs w:val="28"/>
          <w:lang w:val="uk-UA"/>
        </w:rPr>
      </w:pPr>
      <w:r w:rsidRPr="00D25709">
        <w:rPr>
          <w:sz w:val="28"/>
          <w:szCs w:val="28"/>
        </w:rPr>
        <w:t>Каракаш</w:t>
      </w:r>
      <w:r>
        <w:rPr>
          <w:sz w:val="28"/>
          <w:szCs w:val="28"/>
          <w:lang w:val="uk-UA"/>
        </w:rPr>
        <w:t> И. </w:t>
      </w:r>
      <w:r w:rsidRPr="00D25709">
        <w:rPr>
          <w:sz w:val="28"/>
          <w:szCs w:val="28"/>
          <w:lang w:val="uk-UA"/>
        </w:rPr>
        <w:t>И. Право</w:t>
      </w:r>
      <w:r w:rsidRPr="00D25709">
        <w:rPr>
          <w:sz w:val="28"/>
          <w:szCs w:val="28"/>
        </w:rPr>
        <w:t xml:space="preserve"> собственности</w:t>
      </w:r>
      <w:r w:rsidRPr="00D25709">
        <w:rPr>
          <w:sz w:val="28"/>
          <w:szCs w:val="28"/>
          <w:lang w:val="uk-UA"/>
        </w:rPr>
        <w:t xml:space="preserve"> на землю и право</w:t>
      </w:r>
      <w:r w:rsidRPr="00D25709">
        <w:rPr>
          <w:sz w:val="28"/>
          <w:szCs w:val="28"/>
        </w:rPr>
        <w:t xml:space="preserve"> землепользования</w:t>
      </w:r>
      <w:r w:rsidRPr="00D25709">
        <w:rPr>
          <w:sz w:val="28"/>
          <w:szCs w:val="28"/>
          <w:lang w:val="uk-UA"/>
        </w:rPr>
        <w:t xml:space="preserve"> в</w:t>
      </w:r>
      <w:r w:rsidRPr="00D25709">
        <w:rPr>
          <w:sz w:val="28"/>
          <w:szCs w:val="28"/>
        </w:rPr>
        <w:t xml:space="preserve"> Украине</w:t>
      </w:r>
      <w:r w:rsidRPr="00D25709">
        <w:rPr>
          <w:sz w:val="28"/>
          <w:szCs w:val="28"/>
          <w:lang w:val="uk-UA"/>
        </w:rPr>
        <w:t>:</w:t>
      </w:r>
      <w:r w:rsidRPr="00D25709">
        <w:rPr>
          <w:sz w:val="28"/>
          <w:szCs w:val="28"/>
        </w:rPr>
        <w:t xml:space="preserve"> Научно-</w:t>
      </w:r>
      <w:proofErr w:type="spellStart"/>
      <w:r w:rsidRPr="00D25709">
        <w:rPr>
          <w:sz w:val="28"/>
          <w:szCs w:val="28"/>
        </w:rPr>
        <w:t>практ</w:t>
      </w:r>
      <w:proofErr w:type="spellEnd"/>
      <w:r w:rsidRPr="00D25709">
        <w:rPr>
          <w:sz w:val="28"/>
          <w:szCs w:val="28"/>
          <w:lang w:val="uk-UA"/>
        </w:rPr>
        <w:t>.</w:t>
      </w:r>
      <w:r w:rsidRPr="00D25709">
        <w:rPr>
          <w:sz w:val="28"/>
          <w:szCs w:val="28"/>
        </w:rPr>
        <w:t xml:space="preserve"> пособие</w:t>
      </w:r>
      <w:r w:rsidRPr="00D25709">
        <w:rPr>
          <w:sz w:val="28"/>
          <w:szCs w:val="28"/>
          <w:lang w:val="uk-UA"/>
        </w:rPr>
        <w:t xml:space="preserve"> /</w:t>
      </w:r>
      <w:r w:rsidRPr="00D25709">
        <w:rPr>
          <w:sz w:val="28"/>
          <w:szCs w:val="28"/>
        </w:rPr>
        <w:t xml:space="preserve"> Илья Иванович Каракаш</w:t>
      </w:r>
      <w:r w:rsidRPr="00D25709">
        <w:rPr>
          <w:sz w:val="28"/>
          <w:szCs w:val="28"/>
          <w:lang w:val="uk-UA"/>
        </w:rPr>
        <w:t>. – К.:</w:t>
      </w:r>
      <w:r w:rsidRPr="00D25709">
        <w:rPr>
          <w:sz w:val="28"/>
          <w:szCs w:val="28"/>
        </w:rPr>
        <w:t xml:space="preserve"> Истина</w:t>
      </w:r>
      <w:r w:rsidRPr="00D25709">
        <w:rPr>
          <w:sz w:val="28"/>
          <w:szCs w:val="28"/>
          <w:lang w:val="uk-UA"/>
        </w:rPr>
        <w:t>, 2004. – 216 с.</w:t>
      </w:r>
    </w:p>
    <w:p w:rsidR="00AA648D" w:rsidRPr="00D25709" w:rsidRDefault="00AA648D" w:rsidP="00AA648D">
      <w:pPr>
        <w:numPr>
          <w:ilvl w:val="0"/>
          <w:numId w:val="2"/>
        </w:numPr>
        <w:tabs>
          <w:tab w:val="clear" w:pos="720"/>
          <w:tab w:val="num" w:pos="180"/>
        </w:tabs>
        <w:ind w:left="0" w:firstLine="0"/>
        <w:jc w:val="both"/>
        <w:rPr>
          <w:b/>
          <w:sz w:val="28"/>
          <w:szCs w:val="28"/>
          <w:lang w:val="uk-UA"/>
        </w:rPr>
      </w:pPr>
      <w:r>
        <w:rPr>
          <w:sz w:val="28"/>
          <w:szCs w:val="28"/>
          <w:lang w:val="uk-UA"/>
        </w:rPr>
        <w:t xml:space="preserve">Комарова О. С. Правове регулювання залучення земельних ділянок комунальної форми власності у господарський обіг: </w:t>
      </w:r>
      <w:r w:rsidRPr="00D25709">
        <w:rPr>
          <w:sz w:val="28"/>
          <w:szCs w:val="28"/>
          <w:lang w:val="uk-UA"/>
        </w:rPr>
        <w:t xml:space="preserve">автореф. дис. на здобуття наук. ступеня канд. </w:t>
      </w:r>
      <w:proofErr w:type="spellStart"/>
      <w:r w:rsidRPr="00D25709">
        <w:rPr>
          <w:sz w:val="28"/>
          <w:szCs w:val="28"/>
          <w:lang w:val="uk-UA"/>
        </w:rPr>
        <w:t>юрид</w:t>
      </w:r>
      <w:proofErr w:type="spellEnd"/>
      <w:r w:rsidRPr="00D25709">
        <w:rPr>
          <w:sz w:val="28"/>
          <w:szCs w:val="28"/>
          <w:lang w:val="uk-UA"/>
        </w:rPr>
        <w:t>. наук: спец. 12.00.06 „Земельне право; аграрне право; екологічне право; природноресурсове право” /</w:t>
      </w:r>
      <w:r>
        <w:rPr>
          <w:sz w:val="28"/>
          <w:szCs w:val="28"/>
          <w:lang w:val="uk-UA"/>
        </w:rPr>
        <w:t xml:space="preserve"> О. С. Комарова. – К., 2012. – 17 с.</w:t>
      </w:r>
    </w:p>
    <w:p w:rsidR="00AA648D" w:rsidRPr="00D25709" w:rsidRDefault="00AA648D" w:rsidP="00AA648D">
      <w:pPr>
        <w:numPr>
          <w:ilvl w:val="0"/>
          <w:numId w:val="2"/>
        </w:numPr>
        <w:tabs>
          <w:tab w:val="clear" w:pos="720"/>
          <w:tab w:val="num" w:pos="180"/>
        </w:tabs>
        <w:ind w:left="0" w:firstLine="0"/>
        <w:jc w:val="both"/>
        <w:rPr>
          <w:b/>
          <w:sz w:val="28"/>
          <w:szCs w:val="28"/>
          <w:lang w:val="uk-UA"/>
        </w:rPr>
      </w:pPr>
      <w:proofErr w:type="spellStart"/>
      <w:r>
        <w:rPr>
          <w:sz w:val="28"/>
          <w:szCs w:val="28"/>
          <w:lang w:val="uk-UA"/>
        </w:rPr>
        <w:t>Костяшкін</w:t>
      </w:r>
      <w:proofErr w:type="spellEnd"/>
      <w:r>
        <w:rPr>
          <w:sz w:val="28"/>
          <w:szCs w:val="28"/>
          <w:lang w:val="uk-UA"/>
        </w:rPr>
        <w:t> І. </w:t>
      </w:r>
      <w:r w:rsidRPr="00D25709">
        <w:rPr>
          <w:sz w:val="28"/>
          <w:szCs w:val="28"/>
          <w:lang w:val="uk-UA"/>
        </w:rPr>
        <w:t>О. Правові аспекти зміни колективної вл</w:t>
      </w:r>
      <w:r>
        <w:rPr>
          <w:sz w:val="28"/>
          <w:szCs w:val="28"/>
          <w:lang w:val="uk-UA"/>
        </w:rPr>
        <w:t>асності на землю в Україні / І. О. </w:t>
      </w:r>
      <w:proofErr w:type="spellStart"/>
      <w:r w:rsidRPr="00D25709">
        <w:rPr>
          <w:sz w:val="28"/>
          <w:szCs w:val="28"/>
          <w:lang w:val="uk-UA"/>
        </w:rPr>
        <w:t>Костяшкін</w:t>
      </w:r>
      <w:proofErr w:type="spellEnd"/>
      <w:r w:rsidRPr="00D25709">
        <w:rPr>
          <w:sz w:val="28"/>
          <w:szCs w:val="28"/>
          <w:lang w:val="uk-UA"/>
        </w:rPr>
        <w:t xml:space="preserve"> // Земельне право України. Теорія і практика. – 2007. – № 8-9. – С. 33-39.</w:t>
      </w:r>
    </w:p>
    <w:p w:rsidR="00AA648D" w:rsidRPr="00797768" w:rsidRDefault="00AA648D" w:rsidP="00AA648D">
      <w:pPr>
        <w:numPr>
          <w:ilvl w:val="0"/>
          <w:numId w:val="2"/>
        </w:numPr>
        <w:tabs>
          <w:tab w:val="clear" w:pos="720"/>
          <w:tab w:val="num" w:pos="180"/>
        </w:tabs>
        <w:ind w:left="0" w:firstLine="0"/>
        <w:jc w:val="both"/>
        <w:rPr>
          <w:b/>
          <w:sz w:val="28"/>
          <w:szCs w:val="28"/>
          <w:lang w:val="uk-UA"/>
        </w:rPr>
      </w:pPr>
      <w:proofErr w:type="spellStart"/>
      <w:r w:rsidRPr="00D25709">
        <w:rPr>
          <w:sz w:val="28"/>
          <w:szCs w:val="28"/>
          <w:lang w:val="uk-UA"/>
        </w:rPr>
        <w:t>Литвинець</w:t>
      </w:r>
      <w:proofErr w:type="spellEnd"/>
      <w:r w:rsidRPr="00D25709">
        <w:rPr>
          <w:sz w:val="28"/>
          <w:szCs w:val="28"/>
          <w:lang w:val="uk-UA"/>
        </w:rPr>
        <w:t xml:space="preserve"> В. М. Право територіальної громади села на землю: автореф. дис. на здобуття наук. ступеня канд. </w:t>
      </w:r>
      <w:proofErr w:type="spellStart"/>
      <w:r w:rsidRPr="00D25709">
        <w:rPr>
          <w:sz w:val="28"/>
          <w:szCs w:val="28"/>
          <w:lang w:val="uk-UA"/>
        </w:rPr>
        <w:t>юрид</w:t>
      </w:r>
      <w:proofErr w:type="spellEnd"/>
      <w:r w:rsidRPr="00D25709">
        <w:rPr>
          <w:sz w:val="28"/>
          <w:szCs w:val="28"/>
          <w:lang w:val="uk-UA"/>
        </w:rPr>
        <w:t>. наук: спец. 12.00.06 „Земельне право; аграрне право; екологічне право; природноресурсове право” / В. М. </w:t>
      </w:r>
      <w:proofErr w:type="spellStart"/>
      <w:r w:rsidRPr="00D25709">
        <w:rPr>
          <w:sz w:val="28"/>
          <w:szCs w:val="28"/>
          <w:lang w:val="uk-UA"/>
        </w:rPr>
        <w:t>Литвинець</w:t>
      </w:r>
      <w:proofErr w:type="spellEnd"/>
      <w:r w:rsidRPr="00D25709">
        <w:rPr>
          <w:sz w:val="28"/>
          <w:szCs w:val="28"/>
          <w:lang w:val="uk-UA"/>
        </w:rPr>
        <w:t>. – К., 2011. – 17 с.</w:t>
      </w:r>
    </w:p>
    <w:p w:rsidR="00AA648D" w:rsidRPr="00797768" w:rsidRDefault="00AA648D" w:rsidP="00AA648D">
      <w:pPr>
        <w:numPr>
          <w:ilvl w:val="0"/>
          <w:numId w:val="1"/>
        </w:numPr>
        <w:tabs>
          <w:tab w:val="clear" w:pos="720"/>
          <w:tab w:val="num" w:pos="0"/>
        </w:tabs>
        <w:ind w:left="0" w:firstLine="0"/>
        <w:jc w:val="both"/>
        <w:rPr>
          <w:sz w:val="28"/>
          <w:szCs w:val="28"/>
          <w:lang w:val="uk-UA"/>
        </w:rPr>
      </w:pPr>
      <w:r w:rsidRPr="00797768">
        <w:rPr>
          <w:sz w:val="28"/>
          <w:szCs w:val="28"/>
          <w:lang w:val="uk-UA"/>
        </w:rPr>
        <w:t xml:space="preserve">Мірошниченко А. М. Земельне право України: Підручник / Анатолій Миколайович Мірошниченко. – К.: </w:t>
      </w:r>
      <w:proofErr w:type="spellStart"/>
      <w:r w:rsidRPr="00797768">
        <w:rPr>
          <w:sz w:val="28"/>
          <w:szCs w:val="28"/>
          <w:lang w:val="uk-UA"/>
        </w:rPr>
        <w:t>Алерта</w:t>
      </w:r>
      <w:proofErr w:type="spellEnd"/>
      <w:r w:rsidRPr="00797768">
        <w:rPr>
          <w:sz w:val="28"/>
          <w:szCs w:val="28"/>
          <w:lang w:val="uk-UA"/>
        </w:rPr>
        <w:t>; КНТ; ЦУЛ, 2009. – Розділ ІV. – С. 137-178.</w:t>
      </w:r>
    </w:p>
    <w:p w:rsidR="00AA648D" w:rsidRPr="00797768" w:rsidRDefault="00AA648D" w:rsidP="00AA648D">
      <w:pPr>
        <w:numPr>
          <w:ilvl w:val="0"/>
          <w:numId w:val="2"/>
        </w:numPr>
        <w:tabs>
          <w:tab w:val="clear" w:pos="720"/>
          <w:tab w:val="num" w:pos="180"/>
        </w:tabs>
        <w:ind w:left="0" w:firstLine="0"/>
        <w:jc w:val="both"/>
        <w:rPr>
          <w:b/>
          <w:sz w:val="28"/>
          <w:szCs w:val="28"/>
          <w:lang w:val="uk-UA"/>
        </w:rPr>
      </w:pPr>
      <w:r w:rsidRPr="00797768">
        <w:rPr>
          <w:sz w:val="28"/>
          <w:szCs w:val="28"/>
          <w:lang w:val="uk-UA"/>
        </w:rPr>
        <w:t>Мірошниченко А. М. Науково-практичний коментар Земельного кодексу України / А. М. Мірошниченко, Р. І. </w:t>
      </w:r>
      <w:proofErr w:type="spellStart"/>
      <w:r w:rsidRPr="00797768">
        <w:rPr>
          <w:sz w:val="28"/>
          <w:szCs w:val="28"/>
          <w:lang w:val="uk-UA"/>
        </w:rPr>
        <w:t>Марусенко</w:t>
      </w:r>
      <w:proofErr w:type="spellEnd"/>
      <w:r w:rsidRPr="00797768">
        <w:rPr>
          <w:sz w:val="28"/>
          <w:szCs w:val="28"/>
          <w:lang w:val="uk-UA"/>
        </w:rPr>
        <w:t xml:space="preserve">. – 5-те видання, змінене і доповнене. – К.: </w:t>
      </w:r>
      <w:proofErr w:type="spellStart"/>
      <w:r w:rsidRPr="00797768">
        <w:rPr>
          <w:sz w:val="28"/>
          <w:szCs w:val="28"/>
          <w:lang w:val="uk-UA"/>
        </w:rPr>
        <w:t>Алерта</w:t>
      </w:r>
      <w:proofErr w:type="spellEnd"/>
      <w:r w:rsidRPr="00797768">
        <w:rPr>
          <w:sz w:val="28"/>
          <w:szCs w:val="28"/>
          <w:lang w:val="uk-UA"/>
        </w:rPr>
        <w:t>, 2013. – 544 с.</w:t>
      </w:r>
    </w:p>
    <w:p w:rsidR="00AA648D" w:rsidRPr="00E75A9D" w:rsidRDefault="00AA648D" w:rsidP="00AA648D">
      <w:pPr>
        <w:numPr>
          <w:ilvl w:val="0"/>
          <w:numId w:val="2"/>
        </w:numPr>
        <w:tabs>
          <w:tab w:val="clear" w:pos="720"/>
          <w:tab w:val="num" w:pos="180"/>
        </w:tabs>
        <w:ind w:left="0" w:firstLine="0"/>
        <w:jc w:val="both"/>
        <w:rPr>
          <w:b/>
          <w:sz w:val="28"/>
          <w:szCs w:val="28"/>
          <w:lang w:val="uk-UA"/>
        </w:rPr>
      </w:pPr>
      <w:proofErr w:type="spellStart"/>
      <w:r w:rsidRPr="00D25709">
        <w:rPr>
          <w:sz w:val="28"/>
          <w:szCs w:val="28"/>
          <w:lang w:val="uk-UA"/>
        </w:rPr>
        <w:t>Настіна</w:t>
      </w:r>
      <w:proofErr w:type="spellEnd"/>
      <w:r w:rsidRPr="00D25709">
        <w:rPr>
          <w:sz w:val="28"/>
          <w:szCs w:val="28"/>
          <w:lang w:val="uk-UA"/>
        </w:rPr>
        <w:t xml:space="preserve"> О. І. Право державної власності на землю в Україні: автореф. дис. на здобуття наук. ступеня канд. </w:t>
      </w:r>
      <w:proofErr w:type="spellStart"/>
      <w:r w:rsidRPr="00D25709">
        <w:rPr>
          <w:sz w:val="28"/>
          <w:szCs w:val="28"/>
          <w:lang w:val="uk-UA"/>
        </w:rPr>
        <w:t>юрид</w:t>
      </w:r>
      <w:proofErr w:type="spellEnd"/>
      <w:r w:rsidRPr="00D25709">
        <w:rPr>
          <w:sz w:val="28"/>
          <w:szCs w:val="28"/>
          <w:lang w:val="uk-UA"/>
        </w:rPr>
        <w:t>. наук: спец. 12.00.06 „Земельне право; аграрне право; екологічне право; природноресурсове право” / О. І. </w:t>
      </w:r>
      <w:proofErr w:type="spellStart"/>
      <w:r w:rsidRPr="00D25709">
        <w:rPr>
          <w:sz w:val="28"/>
          <w:szCs w:val="28"/>
          <w:lang w:val="uk-UA"/>
        </w:rPr>
        <w:t>Настіна</w:t>
      </w:r>
      <w:proofErr w:type="spellEnd"/>
      <w:r w:rsidRPr="00D25709">
        <w:rPr>
          <w:sz w:val="28"/>
          <w:szCs w:val="28"/>
          <w:lang w:val="uk-UA"/>
        </w:rPr>
        <w:t>. – К., 2011. – 19 с.</w:t>
      </w:r>
    </w:p>
    <w:p w:rsidR="00AA648D" w:rsidRPr="00D25709" w:rsidRDefault="00AA648D" w:rsidP="00AA648D">
      <w:pPr>
        <w:numPr>
          <w:ilvl w:val="0"/>
          <w:numId w:val="2"/>
        </w:numPr>
        <w:tabs>
          <w:tab w:val="clear" w:pos="720"/>
          <w:tab w:val="num" w:pos="180"/>
        </w:tabs>
        <w:ind w:left="0" w:firstLine="0"/>
        <w:jc w:val="both"/>
        <w:rPr>
          <w:b/>
          <w:sz w:val="28"/>
          <w:szCs w:val="28"/>
          <w:lang w:val="uk-UA"/>
        </w:rPr>
      </w:pPr>
      <w:r w:rsidRPr="00E75A9D">
        <w:rPr>
          <w:sz w:val="28"/>
          <w:szCs w:val="28"/>
          <w:lang w:val="uk-UA"/>
        </w:rPr>
        <w:t>Науково-практичний коментар Земельного кодексу України / за ред. В. М. Кравчука. – К.: Істина, 2007. – 632 с.</w:t>
      </w:r>
    </w:p>
    <w:p w:rsidR="00AA648D" w:rsidRPr="00797768" w:rsidRDefault="00AA648D" w:rsidP="00AA648D">
      <w:pPr>
        <w:numPr>
          <w:ilvl w:val="0"/>
          <w:numId w:val="2"/>
        </w:numPr>
        <w:tabs>
          <w:tab w:val="clear" w:pos="720"/>
          <w:tab w:val="num" w:pos="180"/>
        </w:tabs>
        <w:ind w:left="0" w:firstLine="0"/>
        <w:jc w:val="both"/>
        <w:rPr>
          <w:b/>
          <w:sz w:val="28"/>
          <w:szCs w:val="28"/>
          <w:lang w:val="uk-UA"/>
        </w:rPr>
      </w:pPr>
      <w:proofErr w:type="spellStart"/>
      <w:r>
        <w:rPr>
          <w:sz w:val="28"/>
          <w:szCs w:val="28"/>
          <w:lang w:val="uk-UA"/>
        </w:rPr>
        <w:t>Носік</w:t>
      </w:r>
      <w:proofErr w:type="spellEnd"/>
      <w:r>
        <w:rPr>
          <w:sz w:val="28"/>
          <w:szCs w:val="28"/>
          <w:lang w:val="uk-UA"/>
        </w:rPr>
        <w:t> В. </w:t>
      </w:r>
      <w:r w:rsidRPr="00D25709">
        <w:rPr>
          <w:sz w:val="28"/>
          <w:szCs w:val="28"/>
          <w:lang w:val="uk-UA"/>
        </w:rPr>
        <w:t xml:space="preserve">В. Право власності на землю Українського народу: Монографія / Володимир Васильович </w:t>
      </w:r>
      <w:proofErr w:type="spellStart"/>
      <w:r w:rsidRPr="00D25709">
        <w:rPr>
          <w:sz w:val="28"/>
          <w:szCs w:val="28"/>
          <w:lang w:val="uk-UA"/>
        </w:rPr>
        <w:t>Носік</w:t>
      </w:r>
      <w:proofErr w:type="spellEnd"/>
      <w:r w:rsidRPr="00D25709">
        <w:rPr>
          <w:sz w:val="28"/>
          <w:szCs w:val="28"/>
          <w:lang w:val="uk-UA"/>
        </w:rPr>
        <w:t>. – К.: Юрінком Інтер, 2006. – 544 с.</w:t>
      </w:r>
    </w:p>
    <w:p w:rsidR="00AA648D" w:rsidRPr="00797768" w:rsidRDefault="00AA648D" w:rsidP="00AA648D">
      <w:pPr>
        <w:numPr>
          <w:ilvl w:val="0"/>
          <w:numId w:val="1"/>
        </w:numPr>
        <w:tabs>
          <w:tab w:val="clear" w:pos="720"/>
          <w:tab w:val="num" w:pos="0"/>
        </w:tabs>
        <w:ind w:left="0" w:firstLine="0"/>
        <w:jc w:val="both"/>
        <w:rPr>
          <w:sz w:val="28"/>
          <w:szCs w:val="28"/>
          <w:lang w:val="uk-UA"/>
        </w:rPr>
      </w:pPr>
      <w:proofErr w:type="spellStart"/>
      <w:r w:rsidRPr="00797768">
        <w:rPr>
          <w:sz w:val="28"/>
          <w:szCs w:val="28"/>
          <w:lang w:val="uk-UA"/>
        </w:rPr>
        <w:t>Пейчев</w:t>
      </w:r>
      <w:proofErr w:type="spellEnd"/>
      <w:r w:rsidRPr="00797768">
        <w:rPr>
          <w:sz w:val="28"/>
          <w:szCs w:val="28"/>
          <w:lang w:val="uk-UA"/>
        </w:rPr>
        <w:t> К. П. Науково-практичний коментар до Земельного кодексу України / К. П. </w:t>
      </w:r>
      <w:proofErr w:type="spellStart"/>
      <w:r w:rsidRPr="00797768">
        <w:rPr>
          <w:sz w:val="28"/>
          <w:szCs w:val="28"/>
          <w:lang w:val="uk-UA"/>
        </w:rPr>
        <w:t>Пейчев</w:t>
      </w:r>
      <w:proofErr w:type="spellEnd"/>
      <w:r w:rsidRPr="00797768">
        <w:rPr>
          <w:sz w:val="28"/>
          <w:szCs w:val="28"/>
          <w:lang w:val="uk-UA"/>
        </w:rPr>
        <w:t>. – Х.: Фактор, 2011. – 472 с.</w:t>
      </w:r>
    </w:p>
    <w:p w:rsidR="00AA648D" w:rsidRPr="00271806" w:rsidRDefault="00AA648D" w:rsidP="00AA648D">
      <w:pPr>
        <w:numPr>
          <w:ilvl w:val="0"/>
          <w:numId w:val="2"/>
        </w:numPr>
        <w:tabs>
          <w:tab w:val="clear" w:pos="720"/>
          <w:tab w:val="num" w:pos="180"/>
        </w:tabs>
        <w:ind w:left="0" w:firstLine="0"/>
        <w:jc w:val="both"/>
        <w:rPr>
          <w:b/>
          <w:sz w:val="28"/>
          <w:szCs w:val="28"/>
          <w:lang w:val="uk-UA"/>
        </w:rPr>
      </w:pPr>
      <w:proofErr w:type="spellStart"/>
      <w:r w:rsidRPr="00271806">
        <w:rPr>
          <w:sz w:val="28"/>
          <w:szCs w:val="28"/>
          <w:lang w:val="uk-UA"/>
        </w:rPr>
        <w:t>Семчик</w:t>
      </w:r>
      <w:proofErr w:type="spellEnd"/>
      <w:r w:rsidRPr="00271806">
        <w:rPr>
          <w:sz w:val="28"/>
          <w:szCs w:val="28"/>
          <w:lang w:val="uk-UA"/>
        </w:rPr>
        <w:t xml:space="preserve"> В. І. Земельне право України: </w:t>
      </w:r>
      <w:proofErr w:type="spellStart"/>
      <w:r w:rsidRPr="00271806">
        <w:rPr>
          <w:sz w:val="28"/>
          <w:szCs w:val="28"/>
          <w:lang w:val="uk-UA"/>
        </w:rPr>
        <w:t>підруч</w:t>
      </w:r>
      <w:proofErr w:type="spellEnd"/>
      <w:r w:rsidRPr="00271806">
        <w:rPr>
          <w:sz w:val="28"/>
          <w:szCs w:val="28"/>
          <w:lang w:val="uk-UA"/>
        </w:rPr>
        <w:t xml:space="preserve">. [для </w:t>
      </w:r>
      <w:proofErr w:type="spellStart"/>
      <w:r w:rsidRPr="00271806">
        <w:rPr>
          <w:sz w:val="28"/>
          <w:szCs w:val="28"/>
          <w:lang w:val="uk-UA"/>
        </w:rPr>
        <w:t>студ</w:t>
      </w:r>
      <w:proofErr w:type="spellEnd"/>
      <w:r w:rsidRPr="00271806">
        <w:rPr>
          <w:sz w:val="28"/>
          <w:szCs w:val="28"/>
          <w:lang w:val="uk-UA"/>
        </w:rPr>
        <w:t xml:space="preserve">. </w:t>
      </w:r>
      <w:proofErr w:type="spellStart"/>
      <w:r w:rsidRPr="00271806">
        <w:rPr>
          <w:sz w:val="28"/>
          <w:szCs w:val="28"/>
          <w:lang w:val="uk-UA"/>
        </w:rPr>
        <w:t>юрид</w:t>
      </w:r>
      <w:proofErr w:type="spellEnd"/>
      <w:r w:rsidRPr="00271806">
        <w:rPr>
          <w:sz w:val="28"/>
          <w:szCs w:val="28"/>
          <w:lang w:val="uk-UA"/>
        </w:rPr>
        <w:t xml:space="preserve">. спец. </w:t>
      </w:r>
      <w:proofErr w:type="spellStart"/>
      <w:r w:rsidRPr="00271806">
        <w:rPr>
          <w:sz w:val="28"/>
          <w:szCs w:val="28"/>
          <w:lang w:val="uk-UA"/>
        </w:rPr>
        <w:t>вищ</w:t>
      </w:r>
      <w:proofErr w:type="spellEnd"/>
      <w:r w:rsidRPr="00271806">
        <w:rPr>
          <w:sz w:val="28"/>
          <w:szCs w:val="28"/>
          <w:lang w:val="uk-UA"/>
        </w:rPr>
        <w:t xml:space="preserve">. </w:t>
      </w:r>
      <w:proofErr w:type="spellStart"/>
      <w:r w:rsidRPr="00271806">
        <w:rPr>
          <w:sz w:val="28"/>
          <w:szCs w:val="28"/>
          <w:lang w:val="uk-UA"/>
        </w:rPr>
        <w:t>навч</w:t>
      </w:r>
      <w:proofErr w:type="spellEnd"/>
      <w:r w:rsidRPr="00271806">
        <w:rPr>
          <w:sz w:val="28"/>
          <w:szCs w:val="28"/>
          <w:lang w:val="uk-UA"/>
        </w:rPr>
        <w:t xml:space="preserve">. зал.] / </w:t>
      </w:r>
      <w:proofErr w:type="spellStart"/>
      <w:r w:rsidRPr="00271806">
        <w:rPr>
          <w:sz w:val="28"/>
          <w:szCs w:val="28"/>
          <w:lang w:val="uk-UA"/>
        </w:rPr>
        <w:t>Семчик</w:t>
      </w:r>
      <w:proofErr w:type="spellEnd"/>
      <w:r w:rsidRPr="00271806">
        <w:rPr>
          <w:sz w:val="28"/>
          <w:szCs w:val="28"/>
          <w:lang w:val="uk-UA"/>
        </w:rPr>
        <w:t> В. І., Кулинич П. Ф., Шульга М. В. – К.: Вид. Дім „Ін Юре”, 2008. – Розділ 5. – С. 137-181.</w:t>
      </w:r>
    </w:p>
    <w:p w:rsidR="00AA648D" w:rsidRPr="00BF77F0" w:rsidRDefault="00AA648D" w:rsidP="00AA648D">
      <w:pPr>
        <w:numPr>
          <w:ilvl w:val="0"/>
          <w:numId w:val="2"/>
        </w:numPr>
        <w:tabs>
          <w:tab w:val="clear" w:pos="720"/>
          <w:tab w:val="num" w:pos="180"/>
        </w:tabs>
        <w:ind w:left="0" w:firstLine="0"/>
        <w:jc w:val="both"/>
        <w:rPr>
          <w:b/>
          <w:sz w:val="28"/>
          <w:szCs w:val="28"/>
          <w:lang w:val="uk-UA"/>
        </w:rPr>
      </w:pPr>
      <w:r>
        <w:rPr>
          <w:sz w:val="28"/>
          <w:szCs w:val="28"/>
        </w:rPr>
        <w:t>Шульга</w:t>
      </w:r>
      <w:r>
        <w:rPr>
          <w:sz w:val="28"/>
          <w:szCs w:val="28"/>
          <w:lang w:val="uk-UA"/>
        </w:rPr>
        <w:t> </w:t>
      </w:r>
      <w:r>
        <w:rPr>
          <w:sz w:val="28"/>
          <w:szCs w:val="28"/>
        </w:rPr>
        <w:t>М.</w:t>
      </w:r>
      <w:r>
        <w:rPr>
          <w:sz w:val="28"/>
          <w:szCs w:val="28"/>
          <w:lang w:val="uk-UA"/>
        </w:rPr>
        <w:t> </w:t>
      </w:r>
      <w:r w:rsidRPr="005D6711">
        <w:rPr>
          <w:sz w:val="28"/>
          <w:szCs w:val="28"/>
        </w:rPr>
        <w:t xml:space="preserve">В. Актуальные правовые проблемы земельных отношений </w:t>
      </w:r>
      <w:r>
        <w:rPr>
          <w:sz w:val="28"/>
          <w:szCs w:val="28"/>
        </w:rPr>
        <w:t>в современных условиях / Шульга</w:t>
      </w:r>
      <w:r>
        <w:rPr>
          <w:sz w:val="28"/>
          <w:szCs w:val="28"/>
          <w:lang w:val="uk-UA"/>
        </w:rPr>
        <w:t> </w:t>
      </w:r>
      <w:r>
        <w:rPr>
          <w:sz w:val="28"/>
          <w:szCs w:val="28"/>
        </w:rPr>
        <w:t>М.</w:t>
      </w:r>
      <w:r>
        <w:rPr>
          <w:sz w:val="28"/>
          <w:szCs w:val="28"/>
          <w:lang w:val="uk-UA"/>
        </w:rPr>
        <w:t> </w:t>
      </w:r>
      <w:r w:rsidRPr="005D6711">
        <w:rPr>
          <w:sz w:val="28"/>
          <w:szCs w:val="28"/>
        </w:rPr>
        <w:t>В. – Харьк</w:t>
      </w:r>
      <w:r>
        <w:rPr>
          <w:sz w:val="28"/>
          <w:szCs w:val="28"/>
        </w:rPr>
        <w:t>ов: Фирма «</w:t>
      </w:r>
      <w:proofErr w:type="spellStart"/>
      <w:r>
        <w:rPr>
          <w:sz w:val="28"/>
          <w:szCs w:val="28"/>
        </w:rPr>
        <w:t>Консум</w:t>
      </w:r>
      <w:proofErr w:type="spellEnd"/>
      <w:r>
        <w:rPr>
          <w:sz w:val="28"/>
          <w:szCs w:val="28"/>
        </w:rPr>
        <w:t>», 1998. – 224</w:t>
      </w:r>
      <w:r>
        <w:rPr>
          <w:sz w:val="28"/>
          <w:szCs w:val="28"/>
          <w:lang w:val="uk-UA"/>
        </w:rPr>
        <w:t> </w:t>
      </w:r>
      <w:r w:rsidRPr="005D6711">
        <w:rPr>
          <w:sz w:val="28"/>
          <w:szCs w:val="28"/>
        </w:rPr>
        <w:t>с.</w:t>
      </w:r>
    </w:p>
    <w:p w:rsidR="00AA648D" w:rsidRDefault="00AA648D" w:rsidP="00AA648D">
      <w:pPr>
        <w:jc w:val="both"/>
        <w:rPr>
          <w:lang w:val="uk-UA"/>
        </w:rPr>
      </w:pPr>
    </w:p>
    <w:p w:rsidR="00AA648D" w:rsidRDefault="00AA648D" w:rsidP="00AA648D">
      <w:pPr>
        <w:jc w:val="both"/>
        <w:rPr>
          <w:lang w:val="uk-UA"/>
        </w:rPr>
      </w:pPr>
    </w:p>
    <w:p w:rsidR="00AA648D" w:rsidRPr="00AA648D" w:rsidRDefault="00AA648D" w:rsidP="00AA648D">
      <w:pPr>
        <w:jc w:val="both"/>
        <w:rPr>
          <w:sz w:val="28"/>
          <w:szCs w:val="28"/>
          <w:lang w:val="uk-UA"/>
        </w:rPr>
      </w:pPr>
      <w:r w:rsidRPr="00AA648D">
        <w:rPr>
          <w:sz w:val="28"/>
          <w:szCs w:val="28"/>
          <w:lang w:val="uk-UA"/>
        </w:rPr>
        <w:t xml:space="preserve">Керівники курсу                        </w:t>
      </w:r>
      <w:r>
        <w:rPr>
          <w:sz w:val="28"/>
          <w:szCs w:val="28"/>
          <w:lang w:val="uk-UA"/>
        </w:rPr>
        <w:t xml:space="preserve">                                </w:t>
      </w:r>
      <w:r w:rsidRPr="00AA648D">
        <w:rPr>
          <w:sz w:val="28"/>
          <w:szCs w:val="28"/>
          <w:lang w:val="uk-UA"/>
        </w:rPr>
        <w:t xml:space="preserve">                доц. Федорович В. І.</w:t>
      </w:r>
    </w:p>
    <w:p w:rsidR="00AA648D" w:rsidRPr="00FF7618" w:rsidRDefault="00AA648D" w:rsidP="00AA648D">
      <w:pPr>
        <w:jc w:val="both"/>
        <w:rPr>
          <w:sz w:val="28"/>
          <w:szCs w:val="28"/>
          <w:lang w:val="uk-UA"/>
        </w:rPr>
      </w:pPr>
      <w:bookmarkStart w:id="0" w:name="_GoBack"/>
      <w:bookmarkEnd w:id="0"/>
    </w:p>
    <w:sectPr w:rsidR="00AA648D" w:rsidRPr="00FF76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A4833"/>
    <w:multiLevelType w:val="hybridMultilevel"/>
    <w:tmpl w:val="6CC8B4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0F3EDC"/>
    <w:multiLevelType w:val="hybridMultilevel"/>
    <w:tmpl w:val="8D00DB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428A775C"/>
    <w:multiLevelType w:val="hybridMultilevel"/>
    <w:tmpl w:val="CBB2E1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D9703FF"/>
    <w:multiLevelType w:val="hybridMultilevel"/>
    <w:tmpl w:val="EAE29F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5C"/>
    <w:rsid w:val="0040575C"/>
    <w:rsid w:val="005A308D"/>
    <w:rsid w:val="00731F46"/>
    <w:rsid w:val="008C48B6"/>
    <w:rsid w:val="00AA648D"/>
    <w:rsid w:val="00C07F4B"/>
    <w:rsid w:val="00CE393B"/>
    <w:rsid w:val="00FF76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E5132-EE84-4CF5-980B-A3C732FB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8B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648D"/>
    <w:rPr>
      <w:color w:val="0000FF"/>
      <w:u w:val="single"/>
    </w:rPr>
  </w:style>
  <w:style w:type="paragraph" w:styleId="a4">
    <w:name w:val="List Paragraph"/>
    <w:basedOn w:val="a"/>
    <w:uiPriority w:val="34"/>
    <w:qFormat/>
    <w:rsid w:val="00AA6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1.rada.gov.ua" TargetMode="External"/><Relationship Id="rId5" Type="http://schemas.openxmlformats.org/officeDocument/2006/relationships/hyperlink" Target="http://www.scourt.gov.ua/clients/vs.nsf/0/E5DB134E2C2BE3D7C3256EBD00373408?OpenDocument&amp;CollapseView&amp;RestrictToCategory=E5DB134E2C2BE3D7C3256EBD00373408&amp;Count=500&am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8016</Words>
  <Characters>4570</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lawkaf1</cp:lastModifiedBy>
  <cp:revision>4</cp:revision>
  <dcterms:created xsi:type="dcterms:W3CDTF">2017-09-26T09:38:00Z</dcterms:created>
  <dcterms:modified xsi:type="dcterms:W3CDTF">2019-09-10T12:14:00Z</dcterms:modified>
</cp:coreProperties>
</file>