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52" w:rsidRPr="00E45A52" w:rsidRDefault="00E45A52" w:rsidP="00E45A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52">
        <w:rPr>
          <w:rFonts w:ascii="Times New Roman" w:hAnsi="Times New Roman" w:cs="Times New Roman"/>
          <w:b/>
          <w:sz w:val="28"/>
          <w:szCs w:val="28"/>
        </w:rPr>
        <w:t>Розклад лекційних і практичних занять</w:t>
      </w:r>
    </w:p>
    <w:p w:rsidR="00E45A52" w:rsidRPr="00E45A52" w:rsidRDefault="00E45A52" w:rsidP="00E45A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52">
        <w:rPr>
          <w:rFonts w:ascii="Times New Roman" w:hAnsi="Times New Roman" w:cs="Times New Roman"/>
          <w:b/>
          <w:sz w:val="28"/>
          <w:szCs w:val="28"/>
        </w:rPr>
        <w:t xml:space="preserve">з дисципліни «Екологічне право України» </w:t>
      </w:r>
    </w:p>
    <w:p w:rsidR="00E45A52" w:rsidRPr="00E45A52" w:rsidRDefault="00E45A52" w:rsidP="00E45A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52">
        <w:rPr>
          <w:rFonts w:ascii="Times New Roman" w:hAnsi="Times New Roman" w:cs="Times New Roman"/>
          <w:b/>
          <w:sz w:val="28"/>
          <w:szCs w:val="28"/>
        </w:rPr>
        <w:t xml:space="preserve">для студентів 4 курсу І потоку (групи ЮРД </w:t>
      </w:r>
      <w:r>
        <w:rPr>
          <w:rFonts w:ascii="Times New Roman" w:hAnsi="Times New Roman" w:cs="Times New Roman"/>
          <w:b/>
          <w:sz w:val="28"/>
          <w:szCs w:val="28"/>
        </w:rPr>
        <w:t>41-44</w:t>
      </w:r>
    </w:p>
    <w:tbl>
      <w:tblPr>
        <w:tblStyle w:val="a3"/>
        <w:tblpPr w:leftFromText="180" w:rightFromText="180" w:vertAnchor="page" w:horzAnchor="margin" w:tblpY="1966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5097"/>
      </w:tblGrid>
      <w:tr w:rsidR="00E45A52" w:rsidTr="00E45A52">
        <w:trPr>
          <w:trHeight w:val="2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Default="00E45A52" w:rsidP="00E45A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ЛЕКЦІЙНІ ЗАНЯТТЯ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Default="00E45A52" w:rsidP="00E45A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ЗАНЯТТЯ</w:t>
            </w:r>
          </w:p>
        </w:tc>
      </w:tr>
      <w:tr w:rsidR="00E45A52" w:rsidTr="00E45A52">
        <w:trPr>
          <w:trHeight w:val="3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21.02.2019 р</w:t>
            </w: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Правовий режим використання та охорони земель.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19.02.2019 р. 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Юридична відповідальність за екологічні правопорушення</w:t>
            </w:r>
          </w:p>
        </w:tc>
      </w:tr>
      <w:tr w:rsidR="00E45A52" w:rsidTr="00E45A52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07.03.2019 р.</w:t>
            </w:r>
          </w:p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Правовий режим використання та охорони вод. Правовий режим використання та охорони лісів.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26.09.2019 р.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 Правовий режим використання та охорони земель.</w:t>
            </w:r>
          </w:p>
        </w:tc>
      </w:tr>
      <w:tr w:rsidR="00E45A52" w:rsidTr="00E45A52">
        <w:trPr>
          <w:trHeight w:val="107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21.03.2019р</w:t>
            </w: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Правовий режим використання та охорони рослинного та тваринного світу.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05.03.2019 р.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 Правовий режим використання та охорони вод</w:t>
            </w:r>
          </w:p>
        </w:tc>
      </w:tr>
      <w:tr w:rsidR="00E45A52" w:rsidTr="00E45A52">
        <w:trPr>
          <w:trHeight w:val="71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04.04.2019 р.</w:t>
            </w: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Правовий режим використання та охорони надр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12.03.2019 р.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 Правовий режим використання та охорони лісів</w:t>
            </w:r>
          </w:p>
        </w:tc>
      </w:tr>
      <w:tr w:rsidR="00E45A52" w:rsidTr="00E45A52">
        <w:trPr>
          <w:trHeight w:val="8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18.04.2019 р.</w:t>
            </w: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Правове регулювання формування національної екомережі.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19.03.2019 р.  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Правовий режим використання та охорони рослинного світу </w:t>
            </w:r>
          </w:p>
        </w:tc>
      </w:tr>
      <w:tr w:rsidR="00E45A52" w:rsidTr="00E45A52">
        <w:trPr>
          <w:trHeight w:val="117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16.05.2019 р.</w:t>
            </w: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Правове регулювання поводження з відходами.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26.03.2019р.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Правовий режим використання та охорони тваринного світу.</w:t>
            </w:r>
          </w:p>
        </w:tc>
      </w:tr>
      <w:tr w:rsidR="00E45A52" w:rsidTr="00E45A52">
        <w:trPr>
          <w:trHeight w:val="10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02.04.2019 р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Правовий режим використання та охорони атмосферного повітря.</w:t>
            </w:r>
          </w:p>
        </w:tc>
      </w:tr>
      <w:tr w:rsidR="00E45A52" w:rsidTr="00E45A52">
        <w:trPr>
          <w:trHeight w:val="74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09.04.2019р. 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Правовий режим використання та охорони надр</w:t>
            </w:r>
          </w:p>
        </w:tc>
      </w:tr>
      <w:tr w:rsidR="00E45A52" w:rsidTr="00E45A52">
        <w:trPr>
          <w:trHeight w:val="57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16.04.2019 р.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</w:tr>
      <w:tr w:rsidR="00E45A52" w:rsidTr="00E45A5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23.04.2019 р. 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Перездача модуля</w:t>
            </w:r>
          </w:p>
        </w:tc>
      </w:tr>
      <w:tr w:rsidR="00E45A52" w:rsidTr="00E45A5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07.05.2019р. </w:t>
            </w:r>
          </w:p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>Правовий режим природно-заповідного фонду України</w:t>
            </w:r>
          </w:p>
        </w:tc>
      </w:tr>
      <w:tr w:rsidR="00E45A52" w:rsidTr="00E45A52">
        <w:trPr>
          <w:trHeight w:val="66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2" w:rsidRPr="00E45A52" w:rsidRDefault="00E45A52" w:rsidP="00E4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2">
              <w:rPr>
                <w:rFonts w:ascii="Times New Roman" w:hAnsi="Times New Roman" w:cs="Times New Roman"/>
                <w:sz w:val="28"/>
                <w:szCs w:val="28"/>
              </w:rPr>
              <w:t xml:space="preserve">14.05.2019р.  Правове регулювання формування національної екомережі </w:t>
            </w:r>
            <w:bookmarkStart w:id="0" w:name="_GoBack"/>
            <w:bookmarkEnd w:id="0"/>
          </w:p>
        </w:tc>
      </w:tr>
    </w:tbl>
    <w:p w:rsidR="00E45A52" w:rsidRDefault="00E45A52" w:rsidP="00E45A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A52" w:rsidRPr="00E45A52" w:rsidRDefault="00E45A52" w:rsidP="00E45A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курсу: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доц. Ващишин М.Я.</w:t>
      </w:r>
    </w:p>
    <w:sectPr w:rsidR="00E45A52" w:rsidRPr="00E45A52" w:rsidSect="00E45A52">
      <w:pgSz w:w="11906" w:h="16838"/>
      <w:pgMar w:top="709" w:right="850" w:bottom="142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48" w:rsidRDefault="00857248" w:rsidP="00E45A52">
      <w:pPr>
        <w:spacing w:after="0" w:line="240" w:lineRule="auto"/>
      </w:pPr>
      <w:r>
        <w:separator/>
      </w:r>
    </w:p>
  </w:endnote>
  <w:endnote w:type="continuationSeparator" w:id="0">
    <w:p w:rsidR="00857248" w:rsidRDefault="00857248" w:rsidP="00E4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48" w:rsidRDefault="00857248" w:rsidP="00E45A52">
      <w:pPr>
        <w:spacing w:after="0" w:line="240" w:lineRule="auto"/>
      </w:pPr>
      <w:r>
        <w:separator/>
      </w:r>
    </w:p>
  </w:footnote>
  <w:footnote w:type="continuationSeparator" w:id="0">
    <w:p w:rsidR="00857248" w:rsidRDefault="00857248" w:rsidP="00E4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2"/>
    <w:rsid w:val="00083E76"/>
    <w:rsid w:val="00830FCC"/>
    <w:rsid w:val="00857248"/>
    <w:rsid w:val="00E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4E7D4D-2C78-404B-AFC7-545B8F07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5A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A52"/>
  </w:style>
  <w:style w:type="paragraph" w:styleId="a6">
    <w:name w:val="footer"/>
    <w:basedOn w:val="a"/>
    <w:link w:val="a7"/>
    <w:uiPriority w:val="99"/>
    <w:unhideWhenUsed/>
    <w:rsid w:val="00E45A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1</cp:revision>
  <dcterms:created xsi:type="dcterms:W3CDTF">2019-02-15T09:00:00Z</dcterms:created>
  <dcterms:modified xsi:type="dcterms:W3CDTF">2019-02-15T09:03:00Z</dcterms:modified>
</cp:coreProperties>
</file>