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F8" w:rsidRDefault="00193AF8" w:rsidP="00E412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МІНІСТЕРСТВО ОСВІТИ І НАУКИ УКРАЇНИ</w:t>
      </w:r>
    </w:p>
    <w:p w:rsidR="00E41251" w:rsidRPr="00E41251" w:rsidRDefault="00E41251" w:rsidP="00E412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ЛЬВІВСЬКИЙ НАЦІОНАЛЬНИЙ УНІВЕРСИТЕТ </w:t>
      </w:r>
      <w:r w:rsidR="0019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ІМЕНІ</w:t>
      </w:r>
      <w:r w:rsidRPr="00E4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ІВАНА ФРАНКА</w:t>
      </w:r>
    </w:p>
    <w:p w:rsidR="00E41251" w:rsidRPr="00E41251" w:rsidRDefault="00E41251" w:rsidP="00E412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соціального права</w:t>
      </w:r>
    </w:p>
    <w:p w:rsidR="00E41251" w:rsidRPr="00E41251" w:rsidRDefault="00E41251" w:rsidP="00E4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</w:t>
      </w:r>
      <w:r w:rsidRPr="00E4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193AF8" w:rsidRPr="00193AF8" w:rsidRDefault="00193AF8" w:rsidP="00193AF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93AF8">
        <w:rPr>
          <w:rFonts w:ascii="Times New Roman" w:hAnsi="Times New Roman" w:cs="Times New Roman"/>
          <w:sz w:val="24"/>
          <w:szCs w:val="24"/>
        </w:rPr>
        <w:t>Проректор</w:t>
      </w:r>
    </w:p>
    <w:p w:rsidR="00193AF8" w:rsidRPr="00193AF8" w:rsidRDefault="00193AF8" w:rsidP="00193AF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93AF8">
        <w:rPr>
          <w:rFonts w:ascii="Times New Roman" w:hAnsi="Times New Roman" w:cs="Times New Roman"/>
          <w:sz w:val="24"/>
          <w:szCs w:val="24"/>
        </w:rPr>
        <w:t>з наукової роботи</w:t>
      </w:r>
    </w:p>
    <w:p w:rsidR="00193AF8" w:rsidRPr="00193AF8" w:rsidRDefault="00193AF8" w:rsidP="00193AF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93AF8">
        <w:rPr>
          <w:rFonts w:ascii="Times New Roman" w:hAnsi="Times New Roman" w:cs="Times New Roman"/>
          <w:sz w:val="24"/>
          <w:szCs w:val="24"/>
        </w:rPr>
        <w:t>Львівського національного</w:t>
      </w:r>
    </w:p>
    <w:p w:rsidR="00193AF8" w:rsidRPr="00193AF8" w:rsidRDefault="00193AF8" w:rsidP="00193AF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93AF8"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 </w:t>
      </w:r>
    </w:p>
    <w:p w:rsidR="00E41251" w:rsidRDefault="00193AF8" w:rsidP="00193AF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93AF8">
        <w:rPr>
          <w:rFonts w:ascii="Times New Roman" w:hAnsi="Times New Roman" w:cs="Times New Roman"/>
          <w:sz w:val="24"/>
          <w:szCs w:val="24"/>
        </w:rPr>
        <w:t>проф. Гладишевський Р. Є.</w:t>
      </w:r>
    </w:p>
    <w:p w:rsidR="00193AF8" w:rsidRPr="00193AF8" w:rsidRDefault="00193AF8" w:rsidP="00193A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E41251" w:rsidRPr="00E41251" w:rsidRDefault="00E41251" w:rsidP="00E4125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“_____”___________ 201</w:t>
      </w:r>
      <w:r w:rsidRPr="00E41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:rsidR="00E41251" w:rsidRPr="00E41251" w:rsidRDefault="00E41251" w:rsidP="00E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РОБОЧА ПРОГРАМА НАВЧАЛЬНОЇ ДИСЦИПЛІНИ</w:t>
      </w: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3D0" w:rsidRPr="00CF03D0" w:rsidRDefault="00CF03D0" w:rsidP="00CF03D0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03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ТЕОРЕТИКО-ПРИКЛАДНІ ПРОБЛЕМИ РАЦІОНАЛЬНОГО ВИКОРИСТАННЯ ПРИРОДНИХ РЕСУРСІВ</w:t>
      </w: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120" w:line="240" w:lineRule="auto"/>
        <w:ind w:left="1134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 знань:</w:t>
      </w: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08</w:t>
      </w:r>
      <w:r w:rsidRPr="00E41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</w:t>
      </w:r>
      <w:r w:rsidRPr="00E4125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E41251" w:rsidRPr="00E41251" w:rsidRDefault="00E41251" w:rsidP="00E41251">
      <w:pPr>
        <w:spacing w:after="120" w:line="240" w:lineRule="auto"/>
        <w:ind w:left="1134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спеціальність:</w:t>
      </w: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081 Право</w:t>
      </w:r>
    </w:p>
    <w:p w:rsidR="00E41251" w:rsidRPr="00E41251" w:rsidRDefault="00E41251" w:rsidP="00E41251">
      <w:pPr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факультет:</w:t>
      </w: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юридичний</w:t>
      </w: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1" w:rsidRPr="00E41251" w:rsidRDefault="00E41251" w:rsidP="00E4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 – 2017 рік</w:t>
      </w:r>
    </w:p>
    <w:p w:rsidR="00E41251" w:rsidRDefault="00E41251" w:rsidP="00E4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2082" w:rsidRPr="00242082" w:rsidRDefault="00242082" w:rsidP="002420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4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24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23FBC" w:rsidRPr="001528F1" w:rsidRDefault="00123FBC" w:rsidP="0012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навчальної дисципліни </w:t>
      </w:r>
      <w:r w:rsidRPr="0015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Теоретико-прикладні проблеми </w:t>
      </w:r>
      <w:r w:rsidR="00CF0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раціонального використання природних ресурсів</w:t>
      </w:r>
      <w:r w:rsidRPr="0015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підготовки доктора філософії за спеціальністю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081Право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Pr="00152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E68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123FBC" w:rsidRPr="001528F1" w:rsidRDefault="00123FBC" w:rsidP="0012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Розробник: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3FBC" w:rsidRPr="001528F1" w:rsidRDefault="00123FBC" w:rsidP="00123FB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 наук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6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 кафедри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соціального права </w:t>
      </w:r>
      <w:r w:rsidR="00A8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Синчук С.М.</w:t>
      </w:r>
    </w:p>
    <w:p w:rsidR="00123FBC" w:rsidRPr="001528F1" w:rsidRDefault="00123FBC" w:rsidP="0012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Програма затверджена на засіданні кафедри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 права</w:t>
      </w: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від ____________</w:t>
      </w: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Завідувач кафедри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 права</w:t>
      </w: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Пилипенко</w:t>
      </w: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Вченою радою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юридичного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факультету</w:t>
      </w: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від ____________</w:t>
      </w: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Голова Вченої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юридичного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факультету</w:t>
      </w: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проф.В.М. Бурдін</w:t>
      </w: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C" w:rsidRPr="001528F1" w:rsidRDefault="00123FBC" w:rsidP="00123FBC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3"/>
      </w:r>
      <w:r w:rsidR="00A8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Синчук С.М.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123FBC" w:rsidRDefault="00123FBC" w:rsidP="00123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6477" w:rsidRPr="001528F1" w:rsidRDefault="003B6477" w:rsidP="003B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Опис навчальної дисципліни</w:t>
      </w:r>
    </w:p>
    <w:p w:rsidR="003B6477" w:rsidRDefault="003B6477" w:rsidP="003B6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(Витяг з робочої програми навчальної дисципліни </w:t>
      </w:r>
      <w:r w:rsidRPr="00152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</w:t>
      </w:r>
      <w:r w:rsidR="00FD4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Теоретико-прикладні проблеми раціонального використання природних ресурсів</w:t>
      </w:r>
      <w:r w:rsidRPr="00152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”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477" w:rsidRDefault="003B6477" w:rsidP="003B64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3B6477" w:rsidRPr="00DF4C46" w:rsidTr="008B6A35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 знань, напрям підготовки, рівень вищої освіти</w:t>
            </w:r>
          </w:p>
        </w:tc>
        <w:tc>
          <w:tcPr>
            <w:tcW w:w="3961" w:type="dxa"/>
            <w:gridSpan w:val="3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3B6477" w:rsidRPr="00DF4C46" w:rsidTr="008B6A35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3B6477" w:rsidRPr="00DF4C46" w:rsidTr="008B6A35">
        <w:trPr>
          <w:trHeight w:val="409"/>
        </w:trPr>
        <w:tc>
          <w:tcPr>
            <w:tcW w:w="2896" w:type="dxa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кредитів – 3</w:t>
            </w:r>
          </w:p>
        </w:tc>
        <w:tc>
          <w:tcPr>
            <w:tcW w:w="2499" w:type="dxa"/>
            <w:vAlign w:val="center"/>
          </w:tcPr>
          <w:p w:rsidR="003B6477" w:rsidRPr="00DF4C46" w:rsidRDefault="003B6477" w:rsidP="001D1CA1">
            <w:pPr>
              <w:pBdr>
                <w:bottom w:val="single" w:sz="12" w:space="1" w:color="auto"/>
              </w:pBd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 знань</w:t>
            </w:r>
          </w:p>
          <w:p w:rsidR="003B6477" w:rsidRPr="00DF4C46" w:rsidRDefault="003B6477" w:rsidP="001D1CA1">
            <w:pPr>
              <w:pBdr>
                <w:bottom w:val="single" w:sz="12" w:space="1" w:color="auto"/>
              </w:pBd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Право</w:t>
            </w:r>
          </w:p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Вибіркова</w:t>
            </w:r>
          </w:p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6477" w:rsidRPr="00DF4C46" w:rsidTr="008B6A35">
        <w:trPr>
          <w:cantSplit/>
          <w:trHeight w:val="170"/>
        </w:trPr>
        <w:tc>
          <w:tcPr>
            <w:tcW w:w="2896" w:type="dxa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Модулів - 1</w:t>
            </w:r>
          </w:p>
        </w:tc>
        <w:tc>
          <w:tcPr>
            <w:tcW w:w="2499" w:type="dxa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</w:p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Право</w:t>
            </w:r>
          </w:p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Рік підготовки:</w:t>
            </w:r>
          </w:p>
        </w:tc>
      </w:tr>
      <w:tr w:rsidR="003B6477" w:rsidRPr="00DF4C46" w:rsidTr="008B6A35">
        <w:trPr>
          <w:cantSplit/>
          <w:trHeight w:val="207"/>
        </w:trPr>
        <w:tc>
          <w:tcPr>
            <w:tcW w:w="2896" w:type="dxa"/>
            <w:vMerge w:val="restart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Блоків змістовних модулів - 1</w:t>
            </w:r>
          </w:p>
        </w:tc>
        <w:tc>
          <w:tcPr>
            <w:tcW w:w="2499" w:type="dxa"/>
            <w:vMerge w:val="restart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</w:p>
        </w:tc>
        <w:tc>
          <w:tcPr>
            <w:tcW w:w="1824" w:type="dxa"/>
            <w:vAlign w:val="center"/>
          </w:tcPr>
          <w:p w:rsidR="003B6477" w:rsidRPr="00DF4C46" w:rsidRDefault="00193AF8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</w:p>
        </w:tc>
      </w:tr>
      <w:tr w:rsidR="003B6477" w:rsidRPr="00DF4C46" w:rsidTr="008B6A35">
        <w:trPr>
          <w:cantSplit/>
          <w:trHeight w:val="232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</w:tr>
      <w:tr w:rsidR="003B6477" w:rsidRPr="00DF4C46" w:rsidTr="008B6A35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годин - 90</w:t>
            </w: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6477" w:rsidRPr="00DF4C46" w:rsidRDefault="00193AF8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477"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824" w:type="dxa"/>
            <w:vAlign w:val="center"/>
          </w:tcPr>
          <w:p w:rsidR="003B6477" w:rsidRPr="00DF4C46" w:rsidRDefault="00193AF8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</w:tr>
      <w:tr w:rsidR="003B6477" w:rsidRPr="00DF4C46" w:rsidTr="008B6A35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Лекції</w:t>
            </w:r>
          </w:p>
        </w:tc>
      </w:tr>
      <w:tr w:rsidR="003B6477" w:rsidRPr="00DF4C46" w:rsidTr="008B6A35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Тижневих годин для денної форми навчання:</w:t>
            </w:r>
          </w:p>
          <w:p w:rsidR="003B6477" w:rsidRPr="00DF4C46" w:rsidRDefault="003B6477" w:rsidP="001D1CA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 – 3</w:t>
            </w:r>
          </w:p>
          <w:p w:rsidR="003B6477" w:rsidRPr="00DF4C46" w:rsidRDefault="003B6477" w:rsidP="001D1CA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самостійної роботи </w:t>
            </w:r>
            <w:r w:rsidR="00CA37BE"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аспіранта</w:t>
            </w: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2, 625</w:t>
            </w:r>
          </w:p>
        </w:tc>
        <w:tc>
          <w:tcPr>
            <w:tcW w:w="2499" w:type="dxa"/>
            <w:vMerge w:val="restart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Освітньо-науковий рівень:</w:t>
            </w:r>
          </w:p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філософії</w:t>
            </w:r>
          </w:p>
        </w:tc>
        <w:tc>
          <w:tcPr>
            <w:tcW w:w="2137" w:type="dxa"/>
            <w:gridSpan w:val="2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год.</w:t>
            </w:r>
          </w:p>
        </w:tc>
        <w:tc>
          <w:tcPr>
            <w:tcW w:w="1824" w:type="dxa"/>
            <w:vAlign w:val="center"/>
          </w:tcPr>
          <w:p w:rsidR="003B6477" w:rsidRPr="00DF4C46" w:rsidRDefault="00193AF8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год.</w:t>
            </w:r>
          </w:p>
        </w:tc>
      </w:tr>
      <w:tr w:rsidR="003B6477" w:rsidRPr="00DF4C46" w:rsidTr="008B6A3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Практичні, семінарські</w:t>
            </w:r>
          </w:p>
        </w:tc>
      </w:tr>
      <w:tr w:rsidR="003B6477" w:rsidRPr="00DF4C46" w:rsidTr="008B6A3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год.</w:t>
            </w:r>
          </w:p>
        </w:tc>
        <w:tc>
          <w:tcPr>
            <w:tcW w:w="1824" w:type="dxa"/>
            <w:vAlign w:val="center"/>
          </w:tcPr>
          <w:p w:rsidR="003B6477" w:rsidRPr="00DF4C46" w:rsidRDefault="00193AF8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год.</w:t>
            </w:r>
          </w:p>
        </w:tc>
      </w:tr>
      <w:tr w:rsidR="003B6477" w:rsidRPr="00DF4C46" w:rsidTr="008B6A3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Лабораторні</w:t>
            </w:r>
          </w:p>
        </w:tc>
      </w:tr>
      <w:tr w:rsidR="003B6477" w:rsidRPr="00DF4C46" w:rsidTr="008B6A3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24" w:type="dxa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B6477" w:rsidRPr="00DF4C46" w:rsidTr="008B6A3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3B6477" w:rsidRPr="00DF4C46" w:rsidTr="008B6A3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год.</w:t>
            </w:r>
          </w:p>
        </w:tc>
        <w:tc>
          <w:tcPr>
            <w:tcW w:w="1824" w:type="dxa"/>
            <w:vAlign w:val="center"/>
          </w:tcPr>
          <w:p w:rsidR="003B6477" w:rsidRPr="00DF4C46" w:rsidRDefault="00193AF8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год.</w:t>
            </w:r>
          </w:p>
        </w:tc>
      </w:tr>
      <w:tr w:rsidR="003B6477" w:rsidRPr="00DF4C46" w:rsidTr="008B6A3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ІНДЗ: </w:t>
            </w:r>
          </w:p>
        </w:tc>
      </w:tr>
      <w:tr w:rsidR="003B6477" w:rsidRPr="00DF4C46" w:rsidTr="008B6A3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477" w:rsidRPr="00DF4C46" w:rsidRDefault="003B6477" w:rsidP="001D1CA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контролю: ІСПИТ</w:t>
            </w:r>
          </w:p>
        </w:tc>
      </w:tr>
    </w:tbl>
    <w:p w:rsidR="003B6477" w:rsidRPr="00DF4C46" w:rsidRDefault="003B6477" w:rsidP="001D1CA1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77" w:rsidRPr="00DF4C46" w:rsidRDefault="003B6477" w:rsidP="00DF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Примітка.</w:t>
      </w:r>
    </w:p>
    <w:p w:rsidR="003B6477" w:rsidRPr="001528F1" w:rsidRDefault="00193AF8" w:rsidP="00DF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Співвідношення кількості годин аудиторних занять до самостійної і індивідуальної роботи 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денна форма навчання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1,143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заочна форма навчання – 0,25</w:t>
      </w:r>
      <w:r w:rsidRPr="00152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82" w:rsidRDefault="00242082" w:rsidP="0024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E1" w:rsidRPr="001528F1" w:rsidRDefault="00D234E1" w:rsidP="00D23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Мета та завдання навчальної дисципліни</w:t>
      </w:r>
    </w:p>
    <w:p w:rsidR="00D234E1" w:rsidRDefault="00D234E1" w:rsidP="00D234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D6" w:rsidRPr="008B64D6" w:rsidRDefault="008B64D6" w:rsidP="008B64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Метою і завданням навчальної дисципліни“Теоретико-прикладні проблеми раціонального використання природних ресурсів” </w:t>
      </w:r>
      <w:r w:rsidRPr="008B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формування необхідних теоретичних знань і практичних навиків, необхідних для розв’язання комплексних проблем щодо раціонального використання природних ресурсів, з метою переосмислення та створення нових знань, необхідних для виконання дисертаційних робіт. </w:t>
      </w:r>
    </w:p>
    <w:p w:rsidR="008B64D6" w:rsidRPr="008B64D6" w:rsidRDefault="008B64D6" w:rsidP="008B64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D6" w:rsidRPr="008B64D6" w:rsidRDefault="008B64D6" w:rsidP="008B64D6">
      <w:pPr>
        <w:tabs>
          <w:tab w:val="left" w:pos="284"/>
          <w:tab w:val="left" w:pos="567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результаті вивчення цього курсу аспірант повинен </w:t>
      </w:r>
    </w:p>
    <w:p w:rsidR="008B64D6" w:rsidRPr="008B64D6" w:rsidRDefault="008B64D6" w:rsidP="008B64D6">
      <w:pPr>
        <w:tabs>
          <w:tab w:val="num" w:pos="284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знати:</w:t>
      </w:r>
    </w:p>
    <w:p w:rsidR="008B64D6" w:rsidRPr="008B64D6" w:rsidRDefault="008B64D6" w:rsidP="008B64D6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4D6">
        <w:rPr>
          <w:rFonts w:ascii="Times New Roman" w:eastAsia="Times New Roman" w:hAnsi="Times New Roman" w:cs="Times New Roman"/>
          <w:sz w:val="24"/>
          <w:szCs w:val="24"/>
        </w:rPr>
        <w:t xml:space="preserve">як узагальнювати та аналізувати наукові джерела, в яких з’ясовуються проблеми </w:t>
      </w:r>
      <w:r w:rsidRPr="008B6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 використання природних ресурсів</w:t>
      </w:r>
      <w:r w:rsidRPr="008B64D6">
        <w:rPr>
          <w:rFonts w:ascii="Times New Roman" w:eastAsia="Times New Roman" w:hAnsi="Times New Roman" w:cs="Times New Roman"/>
          <w:sz w:val="24"/>
          <w:szCs w:val="24"/>
        </w:rPr>
        <w:t xml:space="preserve"> в Україні; методи наукового пізнання з метою проведення критичного аналізу, оцінки і синтезу нових ідей у сфері екологічного права у сферу застосування законодавства про охорону довкілля та природокористування.</w:t>
      </w:r>
    </w:p>
    <w:p w:rsidR="008B64D6" w:rsidRPr="008B64D6" w:rsidRDefault="008B64D6" w:rsidP="008B64D6">
      <w:pPr>
        <w:spacing w:before="150" w:after="100" w:afterAutospacing="1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B64D6" w:rsidRPr="008B64D6" w:rsidRDefault="008B64D6" w:rsidP="008B64D6">
      <w:pPr>
        <w:tabs>
          <w:tab w:val="left" w:pos="284"/>
          <w:tab w:val="left" w:pos="567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вміти:</w:t>
      </w:r>
    </w:p>
    <w:p w:rsidR="008B64D6" w:rsidRPr="008B64D6" w:rsidRDefault="008B64D6" w:rsidP="008B64D6">
      <w:pPr>
        <w:tabs>
          <w:tab w:val="num" w:pos="284"/>
        </w:tabs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4D6">
        <w:rPr>
          <w:rFonts w:ascii="Times New Roman" w:eastAsia="Times New Roman" w:hAnsi="Times New Roman" w:cs="Times New Roman"/>
          <w:sz w:val="24"/>
          <w:szCs w:val="24"/>
        </w:rPr>
        <w:t xml:space="preserve">застосовувати екологічне законодавство; критично його осмислювати та виділяти проблеми, що постають у правозастосовній діяльності і яким у науковій літературі не </w:t>
      </w:r>
      <w:r w:rsidRPr="008B64D6">
        <w:rPr>
          <w:rFonts w:ascii="Times New Roman" w:eastAsia="Times New Roman" w:hAnsi="Times New Roman" w:cs="Times New Roman"/>
          <w:sz w:val="24"/>
          <w:szCs w:val="24"/>
        </w:rPr>
        <w:lastRenderedPageBreak/>
        <w:t>приділяється достатньо уваги, пропонувати шляхи вирішення таких проблем; генерувати власні ідеї щодо вдосконалення законодавства щодо раціонального природокористування</w:t>
      </w:r>
    </w:p>
    <w:p w:rsidR="008B64D6" w:rsidRPr="008B64D6" w:rsidRDefault="008B64D6" w:rsidP="008B64D6">
      <w:pPr>
        <w:tabs>
          <w:tab w:val="left" w:pos="284"/>
          <w:tab w:val="left" w:pos="567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F8" w:rsidRDefault="00193AF8" w:rsidP="00193AF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Навчальний курс охоплює </w:t>
      </w:r>
      <w:r w:rsidRPr="0085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кредити (90 год)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складається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3AF8" w:rsidRDefault="00193AF8" w:rsidP="00193AF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денна форма навчання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32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лекційних занять, 16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практичних занять та 42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самостійної роботи. Тижневе навантаження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аспіранта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 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аудиторних занять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2,625 год. самостійної роботи;</w:t>
      </w:r>
    </w:p>
    <w:p w:rsidR="008B64D6" w:rsidRPr="008B64D6" w:rsidRDefault="00193AF8" w:rsidP="00193AF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заочна форма навчання - 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лекційних занять, 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практичних занять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самостійної роботи.</w:t>
      </w:r>
    </w:p>
    <w:p w:rsidR="008B64D6" w:rsidRPr="008B64D6" w:rsidRDefault="008B64D6" w:rsidP="008B64D6">
      <w:pPr>
        <w:spacing w:after="0" w:line="360" w:lineRule="auto"/>
        <w:ind w:left="751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082" w:rsidRPr="00242082" w:rsidRDefault="00242082" w:rsidP="0024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082" w:rsidRPr="001F39E8" w:rsidRDefault="00242082" w:rsidP="001F39E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1F39E8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3. Програма навчальної дисципліни</w:t>
      </w:r>
    </w:p>
    <w:p w:rsidR="00B15DFC" w:rsidRPr="001F39E8" w:rsidRDefault="00B15DFC" w:rsidP="001F39E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:rsidR="009F4E38" w:rsidRPr="003438EC" w:rsidRDefault="00242082" w:rsidP="008B6A3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3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="009F4E38" w:rsidRPr="003438EC">
        <w:rPr>
          <w:rFonts w:ascii="Times New Roman" w:hAnsi="Times New Roman" w:cs="Times New Roman"/>
          <w:b/>
          <w:sz w:val="26"/>
          <w:szCs w:val="26"/>
        </w:rPr>
        <w:t>Поняття, зміст та принципи права природокористування</w:t>
      </w:r>
    </w:p>
    <w:p w:rsidR="009F4E38" w:rsidRPr="003438EC" w:rsidRDefault="009F4E38" w:rsidP="008B6A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C">
        <w:rPr>
          <w:rFonts w:ascii="Times New Roman" w:hAnsi="Times New Roman" w:cs="Times New Roman"/>
          <w:sz w:val="26"/>
          <w:szCs w:val="26"/>
        </w:rPr>
        <w:t>Поняття права природокористування, його значення та формальне вираження</w:t>
      </w:r>
    </w:p>
    <w:p w:rsidR="00321D91" w:rsidRPr="003438EC" w:rsidRDefault="00321D91" w:rsidP="008B6A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C">
        <w:rPr>
          <w:rFonts w:ascii="Times New Roman" w:hAnsi="Times New Roman" w:cs="Times New Roman"/>
          <w:sz w:val="26"/>
          <w:szCs w:val="26"/>
        </w:rPr>
        <w:t>Право власності на природні ресурси у Конституції України.</w:t>
      </w:r>
    </w:p>
    <w:p w:rsidR="00321D91" w:rsidRPr="003438EC" w:rsidRDefault="00321D91" w:rsidP="008B6A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38EC">
        <w:rPr>
          <w:rFonts w:ascii="Times New Roman" w:hAnsi="Times New Roman" w:cs="Times New Roman"/>
          <w:sz w:val="26"/>
          <w:szCs w:val="26"/>
        </w:rPr>
        <w:t>Зміст права природокористування: умови і порядок використання природних ресурсів</w:t>
      </w:r>
    </w:p>
    <w:p w:rsidR="003438EC" w:rsidRPr="003438EC" w:rsidRDefault="003438EC" w:rsidP="008B6A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38EC">
        <w:rPr>
          <w:rFonts w:ascii="Times New Roman" w:hAnsi="Times New Roman" w:cs="Times New Roman"/>
          <w:sz w:val="26"/>
          <w:szCs w:val="26"/>
        </w:rPr>
        <w:t xml:space="preserve">Принципи природокористування, їх система. </w:t>
      </w:r>
    </w:p>
    <w:p w:rsidR="00242082" w:rsidRPr="009F4E38" w:rsidRDefault="00242082" w:rsidP="001F3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35" w:rsidRPr="008B6A35" w:rsidRDefault="00242082" w:rsidP="008B6A3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9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</w:t>
      </w:r>
      <w:r w:rsidRPr="001F3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6A35" w:rsidRPr="008B6A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Види права природокористування</w:t>
      </w:r>
    </w:p>
    <w:p w:rsidR="00E761BD" w:rsidRPr="00E761BD" w:rsidRDefault="00E761BD" w:rsidP="001F39E8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1BD">
        <w:rPr>
          <w:rFonts w:ascii="Times New Roman" w:eastAsia="Times New Roman" w:hAnsi="Times New Roman" w:cs="Times New Roman"/>
          <w:sz w:val="26"/>
          <w:szCs w:val="26"/>
        </w:rPr>
        <w:t>Види права природокористув</w:t>
      </w:r>
      <w:r w:rsidR="00DE143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761BD">
        <w:rPr>
          <w:rFonts w:ascii="Times New Roman" w:eastAsia="Times New Roman" w:hAnsi="Times New Roman" w:cs="Times New Roman"/>
          <w:sz w:val="26"/>
          <w:szCs w:val="26"/>
        </w:rPr>
        <w:t xml:space="preserve">ння: критерії їх поділу </w:t>
      </w:r>
    </w:p>
    <w:p w:rsidR="00C40681" w:rsidRDefault="00C40681" w:rsidP="001F39E8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0681">
        <w:rPr>
          <w:rFonts w:ascii="Times New Roman" w:eastAsia="Times New Roman" w:hAnsi="Times New Roman" w:cs="Times New Roman"/>
          <w:sz w:val="26"/>
          <w:szCs w:val="26"/>
        </w:rPr>
        <w:t>Класифікація природокористування за видами природних ресурсів</w:t>
      </w:r>
    </w:p>
    <w:p w:rsidR="00C40681" w:rsidRDefault="00C40681" w:rsidP="001F39E8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0681">
        <w:rPr>
          <w:rFonts w:ascii="Times New Roman" w:eastAsia="Times New Roman" w:hAnsi="Times New Roman" w:cs="Times New Roman"/>
          <w:sz w:val="26"/>
          <w:szCs w:val="26"/>
        </w:rPr>
        <w:t>Види природокористування за суб</w:t>
      </w:r>
      <w:r w:rsidRPr="00C40681"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r w:rsidRPr="00C40681">
        <w:rPr>
          <w:rFonts w:ascii="Times New Roman" w:eastAsia="Times New Roman" w:hAnsi="Times New Roman" w:cs="Times New Roman"/>
          <w:sz w:val="26"/>
          <w:szCs w:val="26"/>
        </w:rPr>
        <w:t>єктами-природокористувачами</w:t>
      </w:r>
    </w:p>
    <w:p w:rsidR="00555CE9" w:rsidRDefault="00555CE9" w:rsidP="001F39E8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A35">
        <w:rPr>
          <w:rFonts w:ascii="Times New Roman" w:eastAsia="Times New Roman" w:hAnsi="Times New Roman" w:cs="Times New Roman"/>
          <w:sz w:val="26"/>
          <w:szCs w:val="26"/>
          <w:lang w:val="ru-RU"/>
        </w:rPr>
        <w:t>Класифікація</w:t>
      </w:r>
      <w:r w:rsidR="00DE143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B6A35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природокористування за формами власності та належності</w:t>
      </w:r>
      <w:r w:rsidR="00DE143C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8B6A35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природних</w:t>
      </w:r>
      <w:r w:rsidR="00DE143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B6A35">
        <w:rPr>
          <w:rFonts w:ascii="Times New Roman" w:eastAsia="Times New Roman" w:hAnsi="Times New Roman" w:cs="Times New Roman"/>
          <w:sz w:val="26"/>
          <w:szCs w:val="26"/>
          <w:lang w:val="ru-RU"/>
        </w:rPr>
        <w:t>ресурсів</w:t>
      </w:r>
    </w:p>
    <w:p w:rsidR="00555CE9" w:rsidRDefault="00555CE9" w:rsidP="001F39E8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A35">
        <w:rPr>
          <w:rFonts w:ascii="Times New Roman" w:eastAsia="Times New Roman" w:hAnsi="Times New Roman" w:cs="Times New Roman"/>
          <w:sz w:val="26"/>
          <w:szCs w:val="26"/>
          <w:lang w:val="ru-RU"/>
        </w:rPr>
        <w:t>Право загального</w:t>
      </w:r>
      <w:r w:rsidR="00DE143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B6A35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природокористування: зміст та умови</w:t>
      </w:r>
    </w:p>
    <w:p w:rsidR="00242082" w:rsidRDefault="001E3A81" w:rsidP="001E3A81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6A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Право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спеціаль</w:t>
      </w:r>
      <w:r w:rsidRPr="008B6A35">
        <w:rPr>
          <w:rFonts w:ascii="Times New Roman" w:eastAsia="Times New Roman" w:hAnsi="Times New Roman" w:cs="Times New Roman"/>
          <w:sz w:val="26"/>
          <w:szCs w:val="26"/>
          <w:lang w:val="ru-RU"/>
        </w:rPr>
        <w:t>ного</w:t>
      </w:r>
      <w:r w:rsidR="00DE143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B6A35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природокористування: зміст , умови та види</w:t>
      </w:r>
    </w:p>
    <w:p w:rsidR="001E3A81" w:rsidRPr="001F39E8" w:rsidRDefault="001E3A81" w:rsidP="001E3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3812" w:rsidRPr="004722F5" w:rsidRDefault="00242082" w:rsidP="00603812">
      <w:pPr>
        <w:rPr>
          <w:rFonts w:ascii="Times New Roman" w:hAnsi="Times New Roman" w:cs="Times New Roman"/>
          <w:b/>
          <w:sz w:val="26"/>
          <w:szCs w:val="26"/>
        </w:rPr>
      </w:pPr>
      <w:r w:rsidRPr="004722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3</w:t>
      </w:r>
      <w:r w:rsidR="00196AB8" w:rsidRPr="004722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="00603812" w:rsidRPr="004722F5">
        <w:rPr>
          <w:rFonts w:ascii="Times New Roman" w:hAnsi="Times New Roman" w:cs="Times New Roman"/>
          <w:b/>
          <w:sz w:val="26"/>
          <w:szCs w:val="26"/>
        </w:rPr>
        <w:t>Договори у сфері природокористування</w:t>
      </w:r>
    </w:p>
    <w:p w:rsidR="00A41E8C" w:rsidRPr="004722F5" w:rsidRDefault="00A41E8C" w:rsidP="001F39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22F5">
        <w:rPr>
          <w:rFonts w:ascii="Times New Roman" w:hAnsi="Times New Roman" w:cs="Times New Roman"/>
          <w:sz w:val="26"/>
          <w:szCs w:val="26"/>
        </w:rPr>
        <w:t>Форма та зміст еколого-правових договорів.</w:t>
      </w:r>
    </w:p>
    <w:p w:rsidR="00A41E8C" w:rsidRPr="004722F5" w:rsidRDefault="00A41E8C" w:rsidP="001F39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22F5">
        <w:rPr>
          <w:rFonts w:ascii="Times New Roman" w:hAnsi="Times New Roman" w:cs="Times New Roman"/>
          <w:sz w:val="26"/>
          <w:szCs w:val="26"/>
        </w:rPr>
        <w:t>Суб</w:t>
      </w:r>
      <w:r w:rsidRPr="004722F5">
        <w:rPr>
          <w:rFonts w:ascii="Times New Roman" w:hAnsi="Times New Roman" w:cs="Times New Roman"/>
          <w:sz w:val="26"/>
          <w:szCs w:val="26"/>
          <w:lang w:val="ru-RU"/>
        </w:rPr>
        <w:t>’</w:t>
      </w:r>
      <w:r w:rsidRPr="004722F5">
        <w:rPr>
          <w:rFonts w:ascii="Times New Roman" w:hAnsi="Times New Roman" w:cs="Times New Roman"/>
          <w:sz w:val="26"/>
          <w:szCs w:val="26"/>
        </w:rPr>
        <w:t>єкти та об</w:t>
      </w:r>
      <w:r w:rsidRPr="004722F5">
        <w:rPr>
          <w:rFonts w:ascii="Times New Roman" w:hAnsi="Times New Roman" w:cs="Times New Roman"/>
          <w:sz w:val="26"/>
          <w:szCs w:val="26"/>
          <w:lang w:val="ru-RU"/>
        </w:rPr>
        <w:t>’</w:t>
      </w:r>
      <w:r w:rsidRPr="004722F5">
        <w:rPr>
          <w:rFonts w:ascii="Times New Roman" w:hAnsi="Times New Roman" w:cs="Times New Roman"/>
          <w:sz w:val="26"/>
          <w:szCs w:val="26"/>
        </w:rPr>
        <w:t>єкти</w:t>
      </w:r>
      <w:r w:rsidR="00DE143C">
        <w:rPr>
          <w:rFonts w:ascii="Times New Roman" w:hAnsi="Times New Roman" w:cs="Times New Roman"/>
          <w:sz w:val="26"/>
          <w:szCs w:val="26"/>
        </w:rPr>
        <w:t xml:space="preserve"> </w:t>
      </w:r>
      <w:r w:rsidRPr="004722F5">
        <w:rPr>
          <w:rFonts w:ascii="Times New Roman" w:hAnsi="Times New Roman" w:cs="Times New Roman"/>
          <w:sz w:val="26"/>
          <w:szCs w:val="26"/>
        </w:rPr>
        <w:t>еколого-правових договорів.</w:t>
      </w:r>
    </w:p>
    <w:p w:rsidR="000A1D19" w:rsidRPr="004722F5" w:rsidRDefault="000A1D19" w:rsidP="001F39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22F5">
        <w:rPr>
          <w:rFonts w:ascii="Times New Roman" w:hAnsi="Times New Roman" w:cs="Times New Roman"/>
          <w:sz w:val="26"/>
          <w:szCs w:val="26"/>
        </w:rPr>
        <w:t>Відповідальність за невиконання чи неналежне виконання еколого-правових договорів.</w:t>
      </w:r>
    </w:p>
    <w:p w:rsidR="00FA5C0C" w:rsidRPr="004722F5" w:rsidRDefault="00FA5C0C" w:rsidP="001F39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22F5">
        <w:rPr>
          <w:rFonts w:ascii="Times New Roman" w:hAnsi="Times New Roman" w:cs="Times New Roman"/>
          <w:sz w:val="26"/>
          <w:szCs w:val="26"/>
        </w:rPr>
        <w:t>Правове регулювання оренди природних ресурсів.</w:t>
      </w:r>
    </w:p>
    <w:p w:rsidR="00FA5C0C" w:rsidRPr="004722F5" w:rsidRDefault="00FA5C0C" w:rsidP="001F39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22F5">
        <w:rPr>
          <w:rFonts w:ascii="Times New Roman" w:hAnsi="Times New Roman" w:cs="Times New Roman"/>
          <w:sz w:val="26"/>
          <w:szCs w:val="26"/>
        </w:rPr>
        <w:t>Правове регулювання концесії у сфері природокористування та угод про розподіл продукції.</w:t>
      </w:r>
    </w:p>
    <w:p w:rsidR="00D916E1" w:rsidRPr="004722F5" w:rsidRDefault="00D916E1" w:rsidP="001F39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22F5">
        <w:rPr>
          <w:rFonts w:ascii="Times New Roman" w:hAnsi="Times New Roman" w:cs="Times New Roman"/>
          <w:sz w:val="26"/>
          <w:szCs w:val="26"/>
        </w:rPr>
        <w:t>Правове регулювання договорів на встановлення публічних та приватних природних сервітутів.</w:t>
      </w:r>
    </w:p>
    <w:p w:rsidR="000A1D19" w:rsidRPr="004722F5" w:rsidRDefault="000A1D19" w:rsidP="001F39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22F5">
        <w:rPr>
          <w:rFonts w:ascii="Times New Roman" w:hAnsi="Times New Roman" w:cs="Times New Roman"/>
          <w:sz w:val="26"/>
          <w:szCs w:val="26"/>
        </w:rPr>
        <w:t>Правове регулювання виконання меліоративних, водоохоронних, лісовідновних та інших природоохоронних договорів.</w:t>
      </w:r>
    </w:p>
    <w:p w:rsidR="00B334CE" w:rsidRPr="004722F5" w:rsidRDefault="00B334CE" w:rsidP="001F39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22F5">
        <w:rPr>
          <w:rFonts w:ascii="Times New Roman" w:hAnsi="Times New Roman" w:cs="Times New Roman"/>
          <w:sz w:val="26"/>
          <w:szCs w:val="26"/>
        </w:rPr>
        <w:t>Правове регулювання охоронних договорів.</w:t>
      </w:r>
    </w:p>
    <w:p w:rsidR="00035058" w:rsidRPr="004722F5" w:rsidRDefault="00C16219" w:rsidP="000350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2F5">
        <w:rPr>
          <w:rFonts w:ascii="Times New Roman" w:hAnsi="Times New Roman" w:cs="Times New Roman"/>
          <w:sz w:val="26"/>
          <w:szCs w:val="26"/>
        </w:rPr>
        <w:t>Правове регулювання договорів у галузі забезпечення екологічної безпеки.</w:t>
      </w:r>
    </w:p>
    <w:p w:rsidR="00035058" w:rsidRPr="00035058" w:rsidRDefault="00035058" w:rsidP="0003505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9BA" w:rsidRPr="007B69BA" w:rsidRDefault="00242082" w:rsidP="007B69B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9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4</w:t>
      </w:r>
      <w:r w:rsidRPr="001F3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69BA" w:rsidRPr="007B6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7B69BA" w:rsidRPr="007B6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аціональне лісокористування та водокористування </w:t>
      </w:r>
    </w:p>
    <w:p w:rsidR="00242082" w:rsidRPr="001F39E8" w:rsidRDefault="00BF089E" w:rsidP="001F39E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69BA">
        <w:rPr>
          <w:rFonts w:ascii="Times New Roman" w:eastAsia="Times New Roman" w:hAnsi="Times New Roman" w:cs="Times New Roman"/>
          <w:sz w:val="26"/>
          <w:szCs w:val="26"/>
        </w:rPr>
        <w:t>Право лісокористування та його види, юридичні ознаки та особливості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089E" w:rsidRDefault="00BF089E" w:rsidP="001F39E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69BA">
        <w:rPr>
          <w:rFonts w:ascii="Times New Roman" w:eastAsia="Times New Roman" w:hAnsi="Times New Roman" w:cs="Times New Roman"/>
          <w:sz w:val="26"/>
          <w:szCs w:val="26"/>
        </w:rPr>
        <w:lastRenderedPageBreak/>
        <w:t>Підстави та порядок виникнення та припинення права спеціального використання лісових ресурсів та земельних ділянок лісогосподарського призначення</w:t>
      </w:r>
    </w:p>
    <w:p w:rsidR="003B459B" w:rsidRPr="003B459B" w:rsidRDefault="003B459B" w:rsidP="001F39E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ержавне управління та контроль</w:t>
      </w:r>
      <w:r w:rsidRPr="007B69BA">
        <w:rPr>
          <w:rFonts w:ascii="Times New Roman" w:eastAsia="Times New Roman" w:hAnsi="Times New Roman" w:cs="Times New Roman"/>
          <w:sz w:val="26"/>
          <w:szCs w:val="26"/>
        </w:rPr>
        <w:t xml:space="preserve"> в галузі використання та відтворення лісів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B459B" w:rsidRPr="003B459B" w:rsidRDefault="00BF089E" w:rsidP="001F39E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69BA">
        <w:rPr>
          <w:rFonts w:ascii="Times New Roman" w:eastAsia="Times New Roman" w:hAnsi="Times New Roman" w:cs="Times New Roman"/>
          <w:sz w:val="26"/>
          <w:szCs w:val="26"/>
        </w:rPr>
        <w:t>Юридична відповідальність за порушення вимог раціонального лісокористування</w:t>
      </w:r>
      <w:r w:rsidR="003B45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E1C39" w:rsidRPr="00C1250C" w:rsidRDefault="003B459B" w:rsidP="001F39E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69BA">
        <w:rPr>
          <w:rFonts w:ascii="Times New Roman" w:eastAsia="Times New Roman" w:hAnsi="Times New Roman" w:cs="Times New Roman"/>
          <w:sz w:val="26"/>
          <w:szCs w:val="26"/>
        </w:rPr>
        <w:t>Право водокористування та його види, юридичні ознаки та особливості</w:t>
      </w:r>
      <w:r w:rsidRPr="00C1250C">
        <w:rPr>
          <w:rFonts w:ascii="Times New Roman" w:eastAsia="Times New Roman" w:hAnsi="Times New Roman" w:cs="Times New Roman"/>
          <w:sz w:val="26"/>
          <w:szCs w:val="26"/>
        </w:rPr>
        <w:t>.</w:t>
      </w:r>
      <w:r w:rsidR="00EE1C39" w:rsidRPr="007B69BA">
        <w:rPr>
          <w:rFonts w:ascii="Times New Roman" w:eastAsia="Times New Roman" w:hAnsi="Times New Roman" w:cs="Times New Roman"/>
          <w:sz w:val="26"/>
          <w:szCs w:val="26"/>
        </w:rPr>
        <w:t>Підстави та порядок виникнення та припинення права спеціального використання водних ресурсів та земельних ділянок водного фонду</w:t>
      </w:r>
      <w:r w:rsidR="00EE1C39" w:rsidRPr="00C125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E1C39" w:rsidRPr="00EE1C39" w:rsidRDefault="00EE1C39" w:rsidP="001F39E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69BA">
        <w:rPr>
          <w:rFonts w:ascii="Times New Roman" w:eastAsia="Times New Roman" w:hAnsi="Times New Roman" w:cs="Times New Roman"/>
          <w:sz w:val="26"/>
          <w:szCs w:val="26"/>
        </w:rPr>
        <w:t>Особливості державного управління та контролю в галузі використання та відтворення водних ресурсів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E1C39" w:rsidRPr="00EE1C39" w:rsidRDefault="00EE1C39" w:rsidP="001F39E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69BA">
        <w:rPr>
          <w:rFonts w:ascii="Times New Roman" w:eastAsia="Times New Roman" w:hAnsi="Times New Roman" w:cs="Times New Roman"/>
          <w:sz w:val="26"/>
          <w:szCs w:val="26"/>
        </w:rPr>
        <w:t>Юридична відповідальність за порушення вимог раціонального водокористування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250C" w:rsidRDefault="00C1250C" w:rsidP="001F3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3122" w:rsidRPr="00B73122" w:rsidRDefault="00242082" w:rsidP="00B73122">
      <w:pPr>
        <w:pStyle w:val="1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B73122">
        <w:rPr>
          <w:rFonts w:ascii="Times New Roman" w:hAnsi="Times New Roman" w:cs="Times New Roman"/>
          <w:sz w:val="24"/>
          <w:szCs w:val="24"/>
          <w:lang w:val="ru-RU" w:eastAsia="ru-RU"/>
        </w:rPr>
        <w:t>Тема 5</w:t>
      </w:r>
      <w:r w:rsidRPr="00B731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3122" w:rsidRPr="00B73122">
        <w:rPr>
          <w:rFonts w:ascii="Times New Roman" w:hAnsi="Times New Roman" w:cs="Times New Roman"/>
          <w:bCs w:val="0"/>
          <w:sz w:val="26"/>
          <w:szCs w:val="26"/>
        </w:rPr>
        <w:t xml:space="preserve">Правові засади </w:t>
      </w:r>
      <w:r w:rsidR="00B73122" w:rsidRPr="00B73122">
        <w:rPr>
          <w:rFonts w:ascii="Times New Roman" w:hAnsi="Times New Roman" w:cs="Times New Roman"/>
          <w:sz w:val="26"/>
          <w:szCs w:val="26"/>
        </w:rPr>
        <w:t>раціонального використання земель та надр</w:t>
      </w:r>
    </w:p>
    <w:p w:rsidR="00867C26" w:rsidRPr="00867C26" w:rsidRDefault="00867C26" w:rsidP="00867C2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2082" w:rsidRPr="001F39E8" w:rsidRDefault="00B73122" w:rsidP="001F3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122">
        <w:rPr>
          <w:rFonts w:ascii="Times New Roman" w:eastAsia="Times New Roman" w:hAnsi="Times New Roman" w:cs="Times New Roman"/>
          <w:sz w:val="26"/>
          <w:szCs w:val="26"/>
        </w:rPr>
        <w:t>Правові засади раціонального використання земельних ресурсів</w:t>
      </w:r>
    </w:p>
    <w:p w:rsidR="00867C26" w:rsidRDefault="00B73122" w:rsidP="001F3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122">
        <w:rPr>
          <w:rFonts w:ascii="Times New Roman" w:eastAsia="Times New Roman" w:hAnsi="Times New Roman" w:cs="Times New Roman"/>
          <w:sz w:val="26"/>
          <w:szCs w:val="26"/>
        </w:rPr>
        <w:t>Правові засади охорони земель в процесі землевикористання</w:t>
      </w:r>
    </w:p>
    <w:p w:rsidR="00242082" w:rsidRPr="00867C26" w:rsidRDefault="00B73122" w:rsidP="001F3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122">
        <w:rPr>
          <w:rFonts w:ascii="Times New Roman" w:eastAsia="Times New Roman" w:hAnsi="Times New Roman" w:cs="Times New Roman"/>
          <w:sz w:val="26"/>
          <w:szCs w:val="26"/>
        </w:rPr>
        <w:t>Умови та порядок вирішення земельних спорів стосовно використання земельних ресурсів</w:t>
      </w:r>
    </w:p>
    <w:p w:rsidR="00867C26" w:rsidRPr="00867C26" w:rsidRDefault="00B73122" w:rsidP="001F3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22">
        <w:rPr>
          <w:rFonts w:ascii="Times New Roman" w:eastAsia="Times New Roman" w:hAnsi="Times New Roman" w:cs="Times New Roman"/>
          <w:sz w:val="26"/>
          <w:szCs w:val="26"/>
        </w:rPr>
        <w:t>Правові засади здійснення геологічного вивчення, розвідки та використання надр</w:t>
      </w:r>
    </w:p>
    <w:p w:rsidR="00242082" w:rsidRPr="00867C26" w:rsidRDefault="00B73122" w:rsidP="001F3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22">
        <w:rPr>
          <w:rFonts w:ascii="Times New Roman" w:eastAsia="Times New Roman" w:hAnsi="Times New Roman" w:cs="Times New Roman"/>
          <w:sz w:val="26"/>
          <w:szCs w:val="26"/>
        </w:rPr>
        <w:t>Правове регулювання використання надр для видобування корисних копалин</w:t>
      </w:r>
    </w:p>
    <w:p w:rsidR="00242082" w:rsidRPr="001F39E8" w:rsidRDefault="00867C26" w:rsidP="001F3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22">
        <w:rPr>
          <w:rFonts w:ascii="Times New Roman" w:eastAsia="Times New Roman" w:hAnsi="Times New Roman" w:cs="Times New Roman"/>
          <w:sz w:val="26"/>
          <w:szCs w:val="26"/>
        </w:rPr>
        <w:t>Умови і порядок надання надр у користування . Гірничий відвід</w:t>
      </w:r>
    </w:p>
    <w:p w:rsidR="00242082" w:rsidRPr="00242082" w:rsidRDefault="00242082" w:rsidP="0024208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082" w:rsidRPr="00AB2F9E" w:rsidRDefault="00242082" w:rsidP="00AB2F9E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Структуранавчальної дисципліни</w:t>
      </w:r>
    </w:p>
    <w:p w:rsidR="00242082" w:rsidRPr="00AB2F9E" w:rsidRDefault="00242082" w:rsidP="00AB2F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8"/>
        <w:gridCol w:w="50"/>
        <w:gridCol w:w="941"/>
        <w:gridCol w:w="456"/>
        <w:gridCol w:w="456"/>
        <w:gridCol w:w="565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242082" w:rsidRPr="00AB2F9E" w:rsidTr="008D1397">
        <w:trPr>
          <w:cantSplit/>
        </w:trPr>
        <w:tc>
          <w:tcPr>
            <w:tcW w:w="1374" w:type="pct"/>
            <w:gridSpan w:val="2"/>
            <w:vMerge w:val="restar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 занять</w:t>
            </w:r>
          </w:p>
        </w:tc>
        <w:tc>
          <w:tcPr>
            <w:tcW w:w="3626" w:type="pct"/>
            <w:gridSpan w:val="12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242082" w:rsidRPr="00AB2F9E" w:rsidTr="008D1397">
        <w:trPr>
          <w:cantSplit/>
        </w:trPr>
        <w:tc>
          <w:tcPr>
            <w:tcW w:w="1374" w:type="pct"/>
            <w:gridSpan w:val="2"/>
            <w:vMerge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gridSpan w:val="6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1771" w:type="pct"/>
            <w:gridSpan w:val="6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242082" w:rsidRPr="00AB2F9E" w:rsidTr="008D1397">
        <w:trPr>
          <w:cantSplit/>
        </w:trPr>
        <w:tc>
          <w:tcPr>
            <w:tcW w:w="1374" w:type="pct"/>
            <w:gridSpan w:val="2"/>
            <w:vMerge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 w:val="restar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40" w:type="pct"/>
            <w:gridSpan w:val="5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511" w:type="pct"/>
            <w:vMerge w:val="restar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260" w:type="pct"/>
            <w:gridSpan w:val="5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242082" w:rsidRPr="00AB2F9E" w:rsidTr="008D1397">
        <w:trPr>
          <w:cantSplit/>
        </w:trPr>
        <w:tc>
          <w:tcPr>
            <w:tcW w:w="1374" w:type="pct"/>
            <w:gridSpan w:val="2"/>
            <w:vMerge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3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29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11" w:type="pct"/>
            <w:vMerge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02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289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242082" w:rsidRPr="00AB2F9E" w:rsidTr="008D1397">
        <w:tc>
          <w:tcPr>
            <w:tcW w:w="1374" w:type="pct"/>
            <w:gridSpan w:val="2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42082" w:rsidRPr="00AB2F9E" w:rsidTr="008D1397">
        <w:tc>
          <w:tcPr>
            <w:tcW w:w="1374" w:type="pct"/>
            <w:gridSpan w:val="2"/>
          </w:tcPr>
          <w:p w:rsidR="00242082" w:rsidRPr="00792415" w:rsidRDefault="00242082" w:rsidP="00AB2F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4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1. </w:t>
            </w:r>
            <w:r w:rsidR="003F451C" w:rsidRPr="00792415">
              <w:rPr>
                <w:rFonts w:ascii="Times New Roman" w:hAnsi="Times New Roman" w:cs="Times New Roman"/>
                <w:sz w:val="26"/>
                <w:szCs w:val="26"/>
              </w:rPr>
              <w:t>Поняття, зміст та принципи права природокористування</w:t>
            </w:r>
          </w:p>
          <w:p w:rsidR="00242082" w:rsidRPr="00792415" w:rsidRDefault="00242082" w:rsidP="00AB2F9E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082" w:rsidRPr="00AB2F9E" w:rsidTr="00D203B3">
        <w:trPr>
          <w:trHeight w:val="687"/>
        </w:trPr>
        <w:tc>
          <w:tcPr>
            <w:tcW w:w="1374" w:type="pct"/>
            <w:gridSpan w:val="2"/>
          </w:tcPr>
          <w:p w:rsidR="004509C9" w:rsidRPr="00792415" w:rsidRDefault="00242082" w:rsidP="004509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2. </w:t>
            </w:r>
            <w:r w:rsidR="004509C9" w:rsidRPr="0079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Види права природокористування</w:t>
            </w:r>
          </w:p>
          <w:p w:rsidR="00242082" w:rsidRPr="00792415" w:rsidRDefault="00242082" w:rsidP="00AB2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082" w:rsidRPr="00AB2F9E" w:rsidTr="008D1397">
        <w:tc>
          <w:tcPr>
            <w:tcW w:w="1374" w:type="pct"/>
            <w:gridSpan w:val="2"/>
          </w:tcPr>
          <w:p w:rsidR="00242082" w:rsidRPr="00792415" w:rsidRDefault="00242082" w:rsidP="00AB2F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4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</w:t>
            </w:r>
            <w:r w:rsidR="006972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ема</w:t>
            </w:r>
            <w:r w:rsidRPr="0079241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  <w:r w:rsidRPr="007924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="00792415" w:rsidRPr="00792415">
              <w:rPr>
                <w:rFonts w:ascii="Times New Roman" w:hAnsi="Times New Roman" w:cs="Times New Roman"/>
                <w:sz w:val="26"/>
                <w:szCs w:val="26"/>
              </w:rPr>
              <w:t>Договори у сфері природокористування</w:t>
            </w:r>
          </w:p>
          <w:p w:rsidR="00242082" w:rsidRPr="00792415" w:rsidRDefault="00242082" w:rsidP="00AB2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6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082" w:rsidRPr="00AB2F9E" w:rsidTr="008D1397">
        <w:tc>
          <w:tcPr>
            <w:tcW w:w="1374" w:type="pct"/>
            <w:gridSpan w:val="2"/>
          </w:tcPr>
          <w:p w:rsidR="00242082" w:rsidRPr="00792415" w:rsidRDefault="00242082" w:rsidP="006972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24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</w:t>
            </w:r>
            <w:r w:rsidR="006972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ема</w:t>
            </w:r>
            <w:r w:rsidRPr="0079241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4</w:t>
            </w:r>
            <w:r w:rsidRPr="007924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792415" w:rsidRPr="007924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792415" w:rsidRPr="0079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аціональне лісокористування та водокористування </w:t>
            </w:r>
          </w:p>
        </w:tc>
        <w:tc>
          <w:tcPr>
            <w:tcW w:w="516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082" w:rsidRPr="00AB2F9E" w:rsidTr="008D1397">
        <w:tc>
          <w:tcPr>
            <w:tcW w:w="1374" w:type="pct"/>
            <w:gridSpan w:val="2"/>
          </w:tcPr>
          <w:p w:rsidR="00242082" w:rsidRPr="00792415" w:rsidRDefault="00D203B3" w:rsidP="006972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</w:t>
            </w:r>
            <w:r w:rsidR="00697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5. </w:t>
            </w:r>
            <w:r w:rsidR="00792415" w:rsidRPr="00792415">
              <w:rPr>
                <w:rFonts w:ascii="Times New Roman" w:hAnsi="Times New Roman" w:cs="Times New Roman"/>
                <w:sz w:val="26"/>
                <w:szCs w:val="26"/>
              </w:rPr>
              <w:t>Правові засади раціонального використання земель та надр</w:t>
            </w:r>
          </w:p>
        </w:tc>
        <w:tc>
          <w:tcPr>
            <w:tcW w:w="516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082" w:rsidRPr="00AB2F9E" w:rsidTr="008D1397">
        <w:tc>
          <w:tcPr>
            <w:tcW w:w="1348" w:type="pct"/>
          </w:tcPr>
          <w:p w:rsidR="00242082" w:rsidRPr="00AB2F9E" w:rsidRDefault="00242082" w:rsidP="00AB2F9E">
            <w:pPr>
              <w:keepNext/>
              <w:spacing w:before="240"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Усього </w:t>
            </w:r>
          </w:p>
        </w:tc>
        <w:tc>
          <w:tcPr>
            <w:tcW w:w="541" w:type="pct"/>
            <w:gridSpan w:val="2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1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2082" w:rsidRPr="00AB2F9E" w:rsidRDefault="00242082" w:rsidP="00AB2F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242082" w:rsidRPr="009F72FE" w:rsidRDefault="00242082" w:rsidP="009F72FE">
      <w:pPr>
        <w:pStyle w:val="ab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Теми практичних занять</w:t>
      </w:r>
    </w:p>
    <w:p w:rsidR="00242082" w:rsidRPr="00AB2F9E" w:rsidRDefault="00242082" w:rsidP="00AB2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42082" w:rsidRPr="00AB2F9E" w:rsidTr="008D1397">
        <w:tc>
          <w:tcPr>
            <w:tcW w:w="709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242082" w:rsidRPr="00AB2F9E" w:rsidTr="008D1397">
        <w:tc>
          <w:tcPr>
            <w:tcW w:w="709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242082" w:rsidRPr="00AB2F9E" w:rsidRDefault="006817E5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15">
              <w:rPr>
                <w:rFonts w:ascii="Times New Roman" w:hAnsi="Times New Roman" w:cs="Times New Roman"/>
                <w:sz w:val="26"/>
                <w:szCs w:val="26"/>
              </w:rPr>
              <w:t>Поняття, зміст та принципи права природокористування</w:t>
            </w:r>
            <w:r w:rsidR="00242082"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082" w:rsidRPr="00AB2F9E" w:rsidTr="008D1397">
        <w:tc>
          <w:tcPr>
            <w:tcW w:w="709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основа права зайнятості.</w:t>
            </w:r>
          </w:p>
        </w:tc>
        <w:tc>
          <w:tcPr>
            <w:tcW w:w="1560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082" w:rsidRPr="00AB2F9E" w:rsidTr="008D1397">
        <w:tc>
          <w:tcPr>
            <w:tcW w:w="709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242082" w:rsidRPr="00AB2F9E" w:rsidRDefault="006817E5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15">
              <w:rPr>
                <w:rFonts w:ascii="Times New Roman" w:hAnsi="Times New Roman" w:cs="Times New Roman"/>
                <w:sz w:val="26"/>
                <w:szCs w:val="26"/>
              </w:rPr>
              <w:t>Договори у сфері природокористування</w:t>
            </w:r>
          </w:p>
        </w:tc>
        <w:tc>
          <w:tcPr>
            <w:tcW w:w="1560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082" w:rsidRPr="00AB2F9E" w:rsidTr="008D1397">
        <w:tc>
          <w:tcPr>
            <w:tcW w:w="709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242082" w:rsidRPr="00AB2F9E" w:rsidRDefault="006817E5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79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аціональне лісокористування та водокористування</w:t>
            </w:r>
          </w:p>
        </w:tc>
        <w:tc>
          <w:tcPr>
            <w:tcW w:w="1560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082" w:rsidRPr="00AB2F9E" w:rsidTr="008D1397">
        <w:tc>
          <w:tcPr>
            <w:tcW w:w="709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242082" w:rsidRPr="00AB2F9E" w:rsidRDefault="009C6CE0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15">
              <w:rPr>
                <w:rFonts w:ascii="Times New Roman" w:hAnsi="Times New Roman" w:cs="Times New Roman"/>
                <w:sz w:val="26"/>
                <w:szCs w:val="26"/>
              </w:rPr>
              <w:t>Правові засади раціонального використання земель та надр</w:t>
            </w:r>
          </w:p>
        </w:tc>
        <w:tc>
          <w:tcPr>
            <w:tcW w:w="1560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082" w:rsidRPr="00AB2F9E" w:rsidTr="008D1397">
        <w:tc>
          <w:tcPr>
            <w:tcW w:w="709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560" w:type="dxa"/>
          </w:tcPr>
          <w:p w:rsidR="00242082" w:rsidRPr="00AB2F9E" w:rsidRDefault="00242082" w:rsidP="00AB2F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год.</w:t>
            </w:r>
          </w:p>
        </w:tc>
      </w:tr>
    </w:tbl>
    <w:p w:rsidR="00242082" w:rsidRPr="00AB2F9E" w:rsidRDefault="00242082" w:rsidP="00AB2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9C" w:rsidRPr="009F419C" w:rsidRDefault="009F419C" w:rsidP="009F41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Методи навчання</w:t>
      </w:r>
    </w:p>
    <w:p w:rsidR="009F419C" w:rsidRPr="009F419C" w:rsidRDefault="009F419C" w:rsidP="009F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Використовуються такі методи навчання: </w:t>
      </w:r>
    </w:p>
    <w:p w:rsidR="009F419C" w:rsidRPr="009F419C" w:rsidRDefault="009F419C" w:rsidP="009F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Pr="009F419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словесні</w:t>
      </w:r>
      <w:r w:rsidRPr="009F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лекція, пояснення, бесіда;</w:t>
      </w:r>
    </w:p>
    <w:p w:rsidR="009F419C" w:rsidRPr="009F419C" w:rsidRDefault="009F419C" w:rsidP="009F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Pr="009F419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наочні</w:t>
      </w:r>
      <w:r w:rsidRPr="009F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ілюстрування лекційного матеріалу таблицями, схемами та графіками;</w:t>
      </w:r>
    </w:p>
    <w:p w:rsidR="009F419C" w:rsidRPr="009F419C" w:rsidRDefault="009F419C" w:rsidP="009F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</w:t>
      </w:r>
      <w:r w:rsidRPr="009F419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практичні </w:t>
      </w:r>
      <w:r w:rsidRPr="009F419C">
        <w:rPr>
          <w:rFonts w:ascii="Times New Roman" w:eastAsia="Times New Roman" w:hAnsi="Times New Roman" w:cs="Times New Roman"/>
          <w:sz w:val="24"/>
          <w:szCs w:val="20"/>
          <w:lang w:eastAsia="ru-RU"/>
        </w:rPr>
        <w:t>– виконання практичних робіт, що передбачає організацію навчальної роботи для отримання нових знань, перевірки певних наукових гіпотез на рівні досліджень, узагальнень та аналізу та формування вмінь і навичок інтерпретації результатів досліджень різноманітних об’єктів.</w:t>
      </w:r>
    </w:p>
    <w:p w:rsidR="009F419C" w:rsidRPr="009F419C" w:rsidRDefault="009F419C" w:rsidP="009F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419C" w:rsidRPr="009F419C" w:rsidRDefault="009F419C" w:rsidP="009F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Розподіл балів, що присвоюються </w:t>
      </w:r>
      <w:r w:rsidR="007B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аспірантам</w:t>
      </w:r>
    </w:p>
    <w:p w:rsidR="009F419C" w:rsidRPr="009F419C" w:rsidRDefault="009F419C" w:rsidP="009F419C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F419C" w:rsidRPr="009F419C" w:rsidRDefault="009F419C" w:rsidP="009F4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19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Контроль знань здійснюється за результатами іспиту.</w:t>
      </w:r>
    </w:p>
    <w:p w:rsidR="009F419C" w:rsidRPr="009F419C" w:rsidRDefault="009F419C" w:rsidP="009F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19C" w:rsidRPr="009F419C" w:rsidRDefault="009F419C" w:rsidP="009F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вузу, національна та ECTS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6"/>
        <w:gridCol w:w="2267"/>
        <w:gridCol w:w="2267"/>
        <w:gridCol w:w="3055"/>
      </w:tblGrid>
      <w:tr w:rsidR="009F419C" w:rsidRPr="009F419C" w:rsidTr="008B6A35">
        <w:trPr>
          <w:jc w:val="center"/>
        </w:trPr>
        <w:tc>
          <w:tcPr>
            <w:tcW w:w="1150" w:type="pct"/>
            <w:vMerge w:val="restar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Оцінка</w:t>
            </w:r>
          </w:p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ЄКТС</w:t>
            </w:r>
          </w:p>
        </w:tc>
        <w:tc>
          <w:tcPr>
            <w:tcW w:w="1150" w:type="pct"/>
            <w:vMerge w:val="restar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Оцінка в балах</w:t>
            </w:r>
          </w:p>
        </w:tc>
        <w:tc>
          <w:tcPr>
            <w:tcW w:w="2700" w:type="pct"/>
            <w:gridSpan w:val="2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Оцінка за національною шкалою</w:t>
            </w:r>
          </w:p>
        </w:tc>
      </w:tr>
      <w:tr w:rsidR="009F419C" w:rsidRPr="009F419C" w:rsidTr="008B6A35">
        <w:trPr>
          <w:jc w:val="center"/>
        </w:trPr>
        <w:tc>
          <w:tcPr>
            <w:tcW w:w="1150" w:type="pct"/>
            <w:vMerge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50" w:type="pct"/>
            <w:vMerge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00" w:type="pct"/>
            <w:gridSpan w:val="2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Екзамен</w:t>
            </w:r>
          </w:p>
        </w:tc>
      </w:tr>
      <w:tr w:rsidR="009F419C" w:rsidRPr="009F419C" w:rsidTr="008B6A35">
        <w:trPr>
          <w:jc w:val="center"/>
        </w:trPr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90–100</w:t>
            </w:r>
          </w:p>
        </w:tc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0" w:type="pct"/>
          </w:tcPr>
          <w:p w:rsidR="009F419C" w:rsidRPr="009F419C" w:rsidRDefault="009F419C" w:rsidP="009F419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відмінно</w:t>
            </w:r>
          </w:p>
        </w:tc>
      </w:tr>
      <w:tr w:rsidR="009F419C" w:rsidRPr="009F419C" w:rsidTr="008B6A35">
        <w:trPr>
          <w:jc w:val="center"/>
        </w:trPr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81–89</w:t>
            </w:r>
          </w:p>
        </w:tc>
        <w:tc>
          <w:tcPr>
            <w:tcW w:w="1150" w:type="pct"/>
            <w:vMerge w:val="restart"/>
            <w:vAlign w:val="center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0" w:type="pct"/>
            <w:vAlign w:val="center"/>
          </w:tcPr>
          <w:p w:rsidR="009F419C" w:rsidRPr="009F419C" w:rsidRDefault="009F419C" w:rsidP="009F419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дуже добре</w:t>
            </w:r>
          </w:p>
        </w:tc>
      </w:tr>
      <w:tr w:rsidR="009F419C" w:rsidRPr="009F419C" w:rsidTr="008B6A35">
        <w:trPr>
          <w:jc w:val="center"/>
        </w:trPr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</w:p>
        </w:tc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71–80</w:t>
            </w:r>
          </w:p>
        </w:tc>
        <w:tc>
          <w:tcPr>
            <w:tcW w:w="1150" w:type="pct"/>
            <w:vMerge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0" w:type="pct"/>
          </w:tcPr>
          <w:p w:rsidR="009F419C" w:rsidRPr="009F419C" w:rsidRDefault="009F419C" w:rsidP="009F419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добре</w:t>
            </w:r>
          </w:p>
        </w:tc>
      </w:tr>
      <w:tr w:rsidR="009F419C" w:rsidRPr="009F419C" w:rsidTr="008B6A35">
        <w:trPr>
          <w:jc w:val="center"/>
        </w:trPr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</w:t>
            </w:r>
          </w:p>
        </w:tc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61–70</w:t>
            </w:r>
          </w:p>
        </w:tc>
        <w:tc>
          <w:tcPr>
            <w:tcW w:w="1150" w:type="pct"/>
            <w:vMerge w:val="restart"/>
            <w:vAlign w:val="center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0" w:type="pct"/>
            <w:vAlign w:val="center"/>
          </w:tcPr>
          <w:p w:rsidR="009F419C" w:rsidRPr="009F419C" w:rsidRDefault="009F419C" w:rsidP="009F419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задовільно</w:t>
            </w:r>
          </w:p>
        </w:tc>
      </w:tr>
      <w:tr w:rsidR="009F419C" w:rsidRPr="009F419C" w:rsidTr="008B6A35">
        <w:trPr>
          <w:jc w:val="center"/>
        </w:trPr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</w:p>
        </w:tc>
        <w:tc>
          <w:tcPr>
            <w:tcW w:w="1150" w:type="pct"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51–60</w:t>
            </w:r>
          </w:p>
        </w:tc>
        <w:tc>
          <w:tcPr>
            <w:tcW w:w="1150" w:type="pct"/>
            <w:vMerge/>
          </w:tcPr>
          <w:p w:rsidR="009F419C" w:rsidRPr="009F419C" w:rsidRDefault="009F419C" w:rsidP="009F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0" w:type="pct"/>
          </w:tcPr>
          <w:p w:rsidR="009F419C" w:rsidRPr="009F419C" w:rsidRDefault="009F419C" w:rsidP="009F419C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4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достатньо</w:t>
            </w:r>
          </w:p>
        </w:tc>
      </w:tr>
    </w:tbl>
    <w:p w:rsidR="009F419C" w:rsidRPr="009F419C" w:rsidRDefault="009F419C" w:rsidP="009F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419C" w:rsidRPr="009F419C" w:rsidRDefault="009F419C" w:rsidP="009F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Рекомендована література та законодавство</w:t>
      </w:r>
    </w:p>
    <w:p w:rsidR="009F419C" w:rsidRPr="009F419C" w:rsidRDefault="009F419C" w:rsidP="009F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C7D" w:rsidRPr="00693C7D" w:rsidRDefault="00693C7D" w:rsidP="0069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7D" w:rsidRPr="00693C7D" w:rsidRDefault="00693C7D" w:rsidP="0069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Базова література: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Андрейцев В. І. Екологічне право: Курс лекцій :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навч. посіб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юрид. фак. вишів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Андрейцев В. І. – К. : Вентурі, 1996. – 208 с.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Бавбекова Е. А. Правове регулювання ведення державних природноресурсових кадастрів, Червоної і Зеленої книг України / Е. А. Бавбекова // Природоресурсове право України : навч. посібник /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ред. І. І. Каракаша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 : Істина, 2005. – 234 с.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Боронос В. Н. Финансовыеинструментыстимулированияэколого-сбалансированогоразвитияпроизводства / В. Н. Боронос, В. В. Могильный // Вісник СумДУ. Серія: Економіка. Соціально-гуманітарні науки. – 1999. – № 1 (12). – С. 152 –155.</w:t>
      </w:r>
    </w:p>
    <w:p w:rsidR="00693C7D" w:rsidRPr="00693C7D" w:rsidRDefault="00693C7D" w:rsidP="00693C7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282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Джумальгедієва Г.Д. Правове регулювання господарського використання природних 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ресурсів : монографія / Г.Д.Джумальгедієва ; НАН України, Ін-т економіко-правових досліджень. – К.: Вид-во «Юридична думка», 2014. – 202 с. 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 О. Л. Экологическое право :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Дубовик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–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перераб. и доп.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].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 : ТК Велби , Изд-во Проспект, 2008. – 688 с. 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Екологічне право України. Академічний курс : підручник /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заг. ред. Ю. С. Шемшученка –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вид.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 : Юрид. думка, 2008. – 720 с.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Ільків Н. В. Екологічне право України : навч. посібник / Н. В. Ільків, Я. З. Гаєцька-Колотило. – К. : Істина, 2008. – 296 с.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Комарницький В. М. Організаційно-правові форми державного контролю у сфері спеціального природокористування [Електронний ресурс] / В. М. Комарницький. Режим доступу : </w:t>
      </w:r>
      <w:hyperlink r:id="rId7" w:history="1">
        <w:r w:rsidRPr="00B65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www.nbuv.gov.ua/portal/Soc_Gum/</w:t>
        </w:r>
      </w:hyperlink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Vlduvs/2010_3/v3_10_4_1.pdf.  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Комарницький В. М. Правова природа спеціальних дозволів на природокористування / В. М. Комарницький // Південноукраїнський правничий часопис. – 2008. – № 3. – С. 145 – 149.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Комарницький В. М. Правові питання справляння плати (збору) за спеціальне природокористування / В. М. Комарницький // Віче. – 2010. – № 6. – С. 9 – 11.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Костицький В. В. Екологія перехідного періоду: право, держава, економіка (Економіко-правовий механізм охорони навколишнього природного середовища в Україні) / Костицький В. В. – К. : ІЗП і ПЕ, 2003. – 772 с. 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Краснова М. В. Кодифікація екологічного законодавства у контексті сталого розвитку як основи сучасної національної екологічної політики України / М. В. Краснова // Правова політика Української держави : матеріали Міжнар. наук.-практ. конф., присвяченої 70-річчю Прикарпатського університету імені Василя Стефаника (м. Івано-Франківськ, 9–20 лютого 2010 р.). – Івано-Франківськ : Прикарпат. нац. ун-т ім. В. Стефаника, 2010. – Т. 1. – С. 233 – 236. 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Краснова М. В. Економіко-правовий механізм охорони довкілля: стан та шляхи вдосконалення / Вісник Київського національного університету імені Тараса Шевченка: Юридичні науки. – 2000. – Випуск 38. – С. 40 – 45. 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Краснова М. В. Договори в екологічному праві: теоретико-правові проблеми / М. В. Краснова // Актуальні проблеми реформування земельних, екологічних, аграрних та господарських правовідносин в Україні : зб. наук. праць за результатами Міжнар. наук.-практ. конф. (м. Хмельницький, 14–15 травня 2010 р.). – Хмельницький : Вид-во Хмельн. ун-ту управління та права, 2010. – С. 203 – 207. 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 М. В. Договори в екологічному праві України : Навч. посіб. – К.: Алерта, 2012. -216 с.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Краснова М. В. Екологічні права і обов’язки громадян / М. В. Краснова // Екологічне право України. Академічний курс : підручник /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заг. ред. Ю. С. Шемшученка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К. : Юрид. думка, 2005. – С. 39 – 66. 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 П. Ф. Відшкодування втрат сільськогосподарського виробництва як засіб охорони сільськогосподарських земель: правові питання / П. Ф. Кулинич // Часопис Київського університету права. – 2007. – № 2. – С. 121–126.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Позняк Е. В. Правові аспекти відтворення лісів в Україні / Еліна Владиславівна Позняк // Актуальні проблеми правового регулювання аграрних, земельних, екологічних відносин і природокористування в Україні та країнах СНД : зб. наук. праць Міжнар. наук.-практ. конф., 10–11 вересня 2010 р., Луцьк / за ред. А. М. Статівки та ін. – Луцьк : РВВ ЛНТУ, 2010. – С. 331 – 337.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довкілля (екологічне право) : навч. посібник для студ. ВНЗ /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Пилипенко П. Д., Федорович В. І., Ващишин М. Я. та ін.] ; за ред. П. Д. Пилипенка. – К. : Ін Юре, 2010. – 400 с.</w:t>
      </w:r>
    </w:p>
    <w:p w:rsidR="00693C7D" w:rsidRPr="00693C7D" w:rsidRDefault="00693C7D" w:rsidP="00693C7D">
      <w:pPr>
        <w:numPr>
          <w:ilvl w:val="0"/>
          <w:numId w:val="16"/>
        </w:numPr>
        <w:spacing w:after="0" w:line="240" w:lineRule="auto"/>
        <w:ind w:left="360" w:right="2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Правові форми екологічного контролю : навч. посібник /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В., Позняк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В., Коваленко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та ін.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ред. М. В. Краснової. – К. :Алерта, 2012. – 760 с.</w:t>
      </w:r>
    </w:p>
    <w:p w:rsidR="00693C7D" w:rsidRPr="00693C7D" w:rsidRDefault="00693C7D" w:rsidP="00693C7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землю и право землепользования в Украине : Научно-практпособие. - К.: Истина, 2004. – 216 с.</w:t>
      </w:r>
    </w:p>
    <w:p w:rsidR="00693C7D" w:rsidRPr="00693C7D" w:rsidRDefault="00693C7D" w:rsidP="00693C7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Природноресурсове право України : Навч. посіб. / За ред. І.І.Каракаша. – К.: Істина, 2005. – 376 с.</w:t>
      </w:r>
    </w:p>
    <w:p w:rsidR="00693C7D" w:rsidRDefault="00693C7D" w:rsidP="00693C7D">
      <w:pPr>
        <w:spacing w:after="0"/>
        <w:ind w:left="360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6A" w:rsidRDefault="00B65E6A" w:rsidP="00693C7D">
      <w:pPr>
        <w:spacing w:after="0"/>
        <w:ind w:left="360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6A" w:rsidRPr="00693C7D" w:rsidRDefault="00B65E6A" w:rsidP="00693C7D">
      <w:pPr>
        <w:spacing w:after="0"/>
        <w:ind w:left="360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7D" w:rsidRPr="00693C7D" w:rsidRDefault="00693C7D" w:rsidP="00693C7D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Допоміжна література:</w:t>
      </w:r>
    </w:p>
    <w:p w:rsidR="00693C7D" w:rsidRPr="00693C7D" w:rsidRDefault="00693C7D" w:rsidP="00693C7D">
      <w:pPr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Андрусевич А. Довідник чинних міжнародних договорів України у сфері охорони довкілля / Андрусевич А., Андрусевич Н., Козак З. – Львів : Суспільство і довкілля, 2009. – 203 с. </w:t>
      </w:r>
    </w:p>
    <w:p w:rsidR="00693C7D" w:rsidRPr="00693C7D" w:rsidRDefault="00693C7D" w:rsidP="00693C7D">
      <w:pPr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Ващишин М.Я. Правові та організаційні засади формування національної екологічної мережі в Україні // Науковий вісник Міжнародного гуманітарного університету. Серія: Юриспруденція. Одеса . – 2014. С.52-55.</w:t>
      </w:r>
    </w:p>
    <w:p w:rsidR="00693C7D" w:rsidRPr="00693C7D" w:rsidRDefault="00693C7D" w:rsidP="00693C7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Экология и охранаокружающейсреды : 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[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толковыйсловарь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]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/ С. М. Вишнякова, Г. А. Вишняков, В. И. Алешукин, Н. Г. Бочарова. – М. : Всемир. следопыт, 1998. – 480 с.</w:t>
      </w:r>
    </w:p>
    <w:p w:rsidR="00693C7D" w:rsidRPr="00693C7D" w:rsidRDefault="00693C7D" w:rsidP="00693C7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Экологическое право : учебник / 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[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Бакунина Т. С., Быстров Г. Е., Выпханова Г. В. и др.] ; отв. ред. Г. Е. Быстров, Н. Г. Жаворонкова, И. О. Краснова. – М. : Велби ; Проспект, 2007. – 656 с.</w:t>
      </w:r>
    </w:p>
    <w:p w:rsidR="00693C7D" w:rsidRPr="00693C7D" w:rsidRDefault="00693C7D" w:rsidP="00693C7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Матвійчук О. Підвищення частки нетрадиційних та відновлювальних джерел енергії в енергетичному балансі країни – важливий фактор зниження антропогенного впливу на навколишнє середовище (законодавчі аспекти) / О. Матвійчук // Юридична Україна. – 2008. – № 11. – С. 77 – 83.</w:t>
      </w:r>
    </w:p>
    <w:p w:rsidR="00693C7D" w:rsidRPr="00693C7D" w:rsidRDefault="00693C7D" w:rsidP="00693C7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Національна доповідь України про гармонізацію життєдіяльності суспільства у навколишньому природному середовищі. Спеціальне видання до 5-ї Всеєвропейської конференції міністрів навколишнього середовища «Довкілля для Європи» – К. , 2003. – 108 c.</w:t>
      </w:r>
    </w:p>
    <w:p w:rsidR="00693C7D" w:rsidRPr="00693C7D" w:rsidRDefault="00693C7D" w:rsidP="00693C7D">
      <w:pPr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Науково-практичний коментар Земельного кодексу України /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ред. В. М. Кравчука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К. : Істина, 2007. – 632 с </w:t>
      </w:r>
    </w:p>
    <w:p w:rsidR="00693C7D" w:rsidRPr="00693C7D" w:rsidRDefault="00693C7D" w:rsidP="00693C7D">
      <w:pPr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 С. М. Концепція сталого розвитку: правові аспекти / С. М. Кравченко // Карпатський регіон і проблеми сталого розвитку : в 2 т. – Ужгород : Патент, 1998–Ужгород. – Т. 1. – 1998. – С. 57 – 60.</w:t>
      </w:r>
    </w:p>
    <w:p w:rsidR="00693C7D" w:rsidRPr="00693C7D" w:rsidRDefault="00693C7D" w:rsidP="00693C7D">
      <w:pPr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 С. М. Актуальні проблеми міжнародного права навколишнього середовища : підручник / Кравченко С. М., Андрусевич А. О., Бонайн Дж. ; за заг. ред. С. М. Кравченко. – Львів : Видавничий центр ЛНУ, 2002. – 336 с.</w:t>
      </w:r>
    </w:p>
    <w:p w:rsidR="00693C7D" w:rsidRPr="00693C7D" w:rsidRDefault="00693C7D" w:rsidP="00693C7D">
      <w:pPr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Лазаренко Я. Формування еколого-правового світогляду суспільства як засіб подолання кризового стану природного середовища (етапи та їх особливості) / Я. Лазаренко// Право України. – 2006. – № 9. – С. 111 – 114.</w:t>
      </w:r>
    </w:p>
    <w:p w:rsidR="00693C7D" w:rsidRPr="00693C7D" w:rsidRDefault="00693C7D" w:rsidP="00693C7D">
      <w:pPr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Малишева Н. Р. Основні функції управління в галузі охорони навколишнього природного середовища / Н. Р. Малишева // Екологічне право України. Академічний курс : підручник /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заг. ред. Ю. С. Шемчушенка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вид.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].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 : Юрид. думка, 2008. – С. 195 – 199.</w:t>
      </w:r>
    </w:p>
    <w:p w:rsidR="00693C7D" w:rsidRPr="00693C7D" w:rsidRDefault="00693C7D" w:rsidP="00693C7D">
      <w:pPr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Трегобчук В. М. Проблеми охорони сільськогосподарських земель за переходу до ринкової економіки / В. М. Трегобчук // Землевпорядний вісник. – 1997. – № 1. – С. 51 – 54.</w:t>
      </w:r>
    </w:p>
    <w:p w:rsidR="00693C7D" w:rsidRPr="00693C7D" w:rsidRDefault="00693C7D" w:rsidP="00693C7D">
      <w:pPr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Федоровська О. Б. Громадський контроль в галузі охорони довкілля: питання правничої лінгвістики / О. Б. Федоровська // Право України. – 2006. – № 2. – С. 113 –116.</w:t>
      </w:r>
    </w:p>
    <w:p w:rsidR="00693C7D" w:rsidRPr="00693C7D" w:rsidRDefault="00693C7D" w:rsidP="00693C7D">
      <w:pPr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Шарапова С. В. Екологічний моніторинг у правовідносинах використання природних ресурсів / С. В. Шарапова // Проблеми законності : Респ. міжвідом. наук. зб. / 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відп. ред. В. Я. Тацій</w:t>
      </w:r>
      <w:r w:rsidRPr="00693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Харків : Нац. юрид. академія України, 2008. – Вип. 95. – С. 185 – 188.</w:t>
      </w:r>
    </w:p>
    <w:p w:rsidR="00693C7D" w:rsidRPr="00693C7D" w:rsidRDefault="00693C7D" w:rsidP="00693C7D">
      <w:pPr>
        <w:spacing w:after="0"/>
        <w:ind w:left="720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7D" w:rsidRPr="00693C7D" w:rsidRDefault="00693C7D" w:rsidP="00693C7D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Законодавство: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Конституція України від 28 червня 1996 р. // Відомості Верховної Ради України. – 1996. – № 30. – Ст. 141.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 основні напрями державної політики України у галузі охорони довкілля, використання природних ресурсів та забезпечення екологічної безпеки : Постанова Верховної Ради України від 05 березня 1998 р. № 188/98-ВР // Відомості Верховної Ради України. – 1998. – № 38/39. – Ст. 248.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Основні засади (стратегія) державної екологічної політики України на період до 2020 року : Закон України від 21 грудня 2010 р. № 2818-VI // Офіційний вісник України. – 2011. – № 3. – Ст. 158.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охорону навколишнього природного середовища : Закон України від 25 червня 1991 р. // Відомості Верховної Ради України. – 1991. – № 41. – Ст. 540.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Податковий кодекс України від 02 грудня 2010 р. № 2755-IV // Голос України. – 2010. – 4 груд. – № 229/230.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основні засади державного нагляду (контролю) у сфері господарської діяльності : Закон України від 01 січня 2011 р. // Урядовий кур’єр. – 2007. – 27 черв. – № 113.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Господарський кодекс України від 16 січня 2003 р. № 436-IV // Офіційний вісник України. – 2003. – № 11. – С. 303 – 387.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питну воду та питне водопостачання : Закон України від 10 січня 2002 р. № 2918-ІІІ // Відомості Верховної Ради України. – 2002. – № 16. – Ст. 112.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відходи : Закон України від 05 березня 1998 р. № 187/98-ВР // Відомості Верховної Ради України. – 1998. – № 363. – Ст. 242.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екологічну експертизу : Закон України від 09 лютого 1995 р. // Відомості Верховної Ради України. – 1995. – № 8. – Ст. 54.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регулювання містобудівної діяльності : Закон України від 07 лютого 2011 р. // Урядовий кур’єр. – 2011. – 23 берез. – № 52.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газ (метан) вугільних родовищ : Закон України від 21 травня 2009 р. // Відомості Верховної Ради України. – 2009. – № 40. – Ст. 1518.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 електроенергетику : Закон України від 16 жовтня 1997 р. // </w:t>
      </w:r>
      <w:r w:rsidRPr="00693C7D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Відомості Верховної Ради України. – 1998. – № 1. – Ст. 1.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альтернативні джерела енергії : Закон України від 20 лютого 2003 р. // Відомості Верховної Ради України. – 2003. – № 24. – Ст. 155.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екологічний аудит : Закон України від 24 червня 2004 р. № 1862-4 // Відомості Верховної Ради України. – 2004. – № 45. – Ст. 500.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природно-заповідний фонд України : Закон України від 16 червня 1992 р. // Відомості Верховної Ради України. – 1992. – № 34. – Ст. 502.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страхування : Закон України від 07 березня 1996 р. № 85/96-ВР // Відомості Верховної Ради України. – 1996. – № 18. – Ст. 78.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використання ядерної енергії та радіаційну безпеку : Закон України від 08 лютого 1995 р. // Відомості Верховної Ради України. – 1995. – № 12. – Ст. 81.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об’єкти підвищеної небезпеки : Закон України від 18 січня 2001 р. № 2245-ІІІ // Відомості Верховної Ради України. – 2001. – № 15. – Ст. 73.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Земельний кодекс України від 25 жовтня 2001 р. // Відомості Верховної Ради України. – 2002. – № 3/4. – Ст. 27.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Лісовий кодекс України в редакції від 08 лютого 2006 р. // Відомості Верховної Ради України. – 2006. – № 21. – Ст. 170.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Водний кодекс України від 06 червня 1995 р. № 213/95-ВР // Відомості Верховної Ради України. – 1995. – № 24. – Ст. 189.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охорону атмосферного повітря : Закон України від 16 жовтня 1992 р. № 2707-ХІІ // Відомості Верховної Ради України. – 1992. – № 50. – Ст. 678.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 рослинний світ : Закон України від 09 квітня 1999 р. № 591-XIV // </w:t>
      </w:r>
      <w:r w:rsidRPr="0069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Офіційний вісник України. – 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1999. – № 18. – Ст. 23. 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 тваринний світ : Закон України від 13 грудня 2001 р. № 2894-III// Офіційний вісник України. – 2002. – № 14. – Ст. 97. 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 курорти : Закон України від 05 жовтня 2000 р. 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№ 2026-III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// Відомості Верховної Ради України. – 2000. – № 50. – Ст. 435. 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Кодекс України про надра від 27 липня 1994 р. № 132/94-ВР // Відомості Верховної Ради України. – 1994. – № 36. – Ст. 340. 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Про охорону земель : Закон України від 19 червня 2003 р. // Відомості Верховної Ради України. – 2003. – № 39. – Ст. 349.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 Державний земельний кадастр : Закон України 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від 02 серпня 2011 р. № 3613–VI [Електронний ресурс]. – Режим доступу : </w:t>
      </w:r>
      <w:hyperlink r:id="rId8" w:history="1">
        <w:r w:rsidRPr="00B65E6A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http://www.president.gov.ua/</w:t>
        </w:r>
      </w:hyperlink>
      <w:r w:rsidRPr="00B65E6A">
        <w:rPr>
          <w:rFonts w:ascii="Times New Roman" w:eastAsia="Times New Roman" w:hAnsi="Times New Roman" w:cs="Times New Roman"/>
          <w:color w:val="0E774A"/>
          <w:spacing w:val="-4"/>
          <w:sz w:val="24"/>
          <w:szCs w:val="24"/>
        </w:rPr>
        <w:t>done_img/files/kadastr.rtf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Червону книгу України : Закон України від 07 лютого 2002 р. // Голос України. – 2002. – 14 берез. – № 48.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екологічну мережу України : Закон України від 24 вересня 2004 р. № 1864-ІV // Відомості Верховної Ради України. – 2004. – № 45. – Ст. 502.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Генеральну схему планування території України :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України </w:t>
      </w:r>
      <w:r w:rsidRPr="0069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 0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7 лютого 2002 р. № </w:t>
      </w:r>
      <w:r w:rsidRPr="0069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3059-III //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Урядовий кур’єр. – 2002. – 5 черв. – № 101.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 ліцензування певних видів господарської діяльності : Закон України </w:t>
      </w:r>
      <w:r w:rsidRPr="00693C7D">
        <w:rPr>
          <w:rFonts w:ascii="Times New Roman" w:eastAsia="Times New Roman" w:hAnsi="Times New Roman" w:cs="Times New Roman"/>
          <w:spacing w:val="-8"/>
          <w:sz w:val="24"/>
          <w:szCs w:val="24"/>
        </w:rPr>
        <w:t>від 01 червня 2000 р. № 1775-ІІІ // Відомості Верховної Ради України. – 2000. – № 36. – Ст. 299.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затвердження Положення про державну систему моніторингу довкілля : Постанова Кабінету Міністрів України від 30 березня 1998 р. № 391 // Офіційний вісник України. – 1998. – № 13. – Ст. 91.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Координаційну раду з питань формування національної екологічної мережі : Постанова Кабінету Міністрів України від 29 листопада 2001 р. // Офіційний вісник України. – 2001. – № 49. – Ст. 2192.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порядок</w:t>
      </w:r>
      <w:r w:rsidRPr="00693C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ідентифікації та обліку об’єктів підвищеної небезпеки :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Кабінету Міністрів України </w:t>
      </w:r>
      <w:r w:rsidRPr="00693C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від 11 липня 2002 р. № 956 //</w:t>
      </w: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Урядовий кур’єр. – 2002. – 24 лип. – № 133.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Порядок використання коштів державного бюджету на здешевлення кредитів для здійснення природоохоронних заходів : Постанова Кабінету Міністрів України від 18 серпня 2005 р. № 773 // Урядовий кур’єр. – 2005. – 28 верес. – № 183.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деякі питання забезпечення та використання газу метану з вугільних родовищ : Постанова Кабінету Міністрів України від 09 лютого 2009 р. // Офіційний вісник України. – 2009. – № 18. – Ст. 578.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Порядок декларування безпеки об’єктів підвищеної небезпеки : Постанова Кабінету Міністрів України від 11 липня 2002 р. № 956 // Урядовий кур’єр. – 2002. – 24 лип. – № 133.</w:t>
      </w:r>
    </w:p>
    <w:p w:rsidR="00693C7D" w:rsidRPr="00693C7D" w:rsidRDefault="00693C7D" w:rsidP="00693C7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Порядку надання спеціальних дозволів на користування надрами : Постанова Кабінету Міністрів України від 30 травня 2011 р. № 615 // Офіційний вісник України. – 2011. – № 45. – Ст. 1832.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порядок ведення державного водного кадастру : Постанова Кабінету Міністрів України від 21 червня 2004р. [Електронний ресурс]. – Режим доступу : http// zakon.rada.gov.ua.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порядок ведення державного кадастру тваринного світу : Постанова Кабінету Міністрів України від 15 листопада 1994 р. № 772 [Електронний ресурс]. – Режим доступу : http://zakon.rada.gov.ua/cgi-bin/laws/main.cgi?nreg=15-93-%EF&amp;c=1.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 затвердження Правил відтворення лісів : Постанова Кабінету Міністрів України від 01 березня 2007 р. № 303 // Урядовий кур’єр. – 2007. – 14 берез. – № 45.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 затвердження такс для обчислення розміру шкоди заподіяної лісу : Постанова Кабінету Міністрів України від 23 липня 2008 р. № 655 // Урядовий кур’єр. – 2008. – 20 серп. – № 153. 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Положення про Державну гідрометеорологічну службу : Постанова Кабінету Міністрів України від 26 квітня 2002 р. № 570 // Офіційний вісник України. – 2002. – 17 трав. – № 18. – Ст. 931.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моніторинг земель : Постанова Кабінету Міністрів України від 20 серпня 1993 р. № 661 // Офіційний вісник України. – 1994. – № 1. – Ст. 5.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такси для обчислення розміру шкоди, заподіяної зеленим насадженням у межах міст та інших населених пунктів : Постанова Кабінету Міністрів України від 08 квітня 1999 р. № 559 // Офіційний вісник України. – 1999. – 23 квіт. – № 14. – Ст. 110.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 такси для обчислення розміру відшкодування шкоди, заподіяної порушенням природоохоронного законодавства у межах територій та об’єктів природно-заповідного 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фонду України : Постанова Кабінету Міністрів України від 07 травня 1998 р. № 16 // Офіційний вісник України. – 1998. – 7 трав. – № 16. – Ст. 55.</w:t>
      </w:r>
    </w:p>
    <w:p w:rsidR="00693C7D" w:rsidRPr="00693C7D" w:rsidRDefault="00693C7D" w:rsidP="00693C7D">
      <w:pPr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z w:val="24"/>
          <w:szCs w:val="24"/>
        </w:rPr>
        <w:t>Про Порядок визначення втрат сільськогосподарського і лісогосподарського виробництва, які підлягають відшкодуванню : Постанова Кабінету Міністрів України від 1</w:t>
      </w:r>
      <w:r w:rsidRPr="00693C7D">
        <w:rPr>
          <w:rFonts w:ascii="Times New Roman" w:eastAsia="Times New Roman" w:hAnsi="Times New Roman" w:cs="Times New Roman"/>
          <w:bCs/>
          <w:sz w:val="24"/>
          <w:szCs w:val="24"/>
        </w:rPr>
        <w:t xml:space="preserve">7 листопада 1997 р. № 1279 </w:t>
      </w:r>
      <w:r w:rsidRPr="00693C7D">
        <w:rPr>
          <w:rFonts w:ascii="Times New Roman" w:eastAsia="Times New Roman" w:hAnsi="Times New Roman" w:cs="Times New Roman"/>
          <w:sz w:val="24"/>
          <w:szCs w:val="24"/>
        </w:rPr>
        <w:t>// Офіційний вісник України. – 1997. – № 47. – Ст. 40.</w:t>
      </w:r>
    </w:p>
    <w:p w:rsidR="00693C7D" w:rsidRPr="00693C7D" w:rsidRDefault="00693C7D" w:rsidP="00693C7D">
      <w:pPr>
        <w:numPr>
          <w:ilvl w:val="0"/>
          <w:numId w:val="15"/>
        </w:numPr>
        <w:tabs>
          <w:tab w:val="left" w:pos="-360"/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Кабінету Міністрів України від 25.08.2004 №1094 «Про затвердження Порядку розроблення проектів землеустрою з організації та встановлення меж територій природно-заповідного фонду, іншого природоохоронного, оздоровчого, рекреаційного та історико-культурного призначення» // </w:t>
      </w:r>
      <w:hyperlink r:id="rId9" w:history="1">
        <w:r w:rsidRPr="00B65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www.rada.gov.ua</w:t>
        </w:r>
      </w:hyperlink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C7D" w:rsidRPr="00693C7D" w:rsidRDefault="00693C7D" w:rsidP="00693C7D">
      <w:pPr>
        <w:numPr>
          <w:ilvl w:val="0"/>
          <w:numId w:val="15"/>
        </w:numPr>
        <w:tabs>
          <w:tab w:val="left" w:pos="-360"/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Постанова Кабінету Міністрів України від 29.08.2002 р. Про  затвердження Положення про Зелену книгу України. // Офіційний вісник України. – 2002. - № 36. – Ст.1692.</w:t>
      </w:r>
    </w:p>
    <w:p w:rsidR="00693C7D" w:rsidRPr="00693C7D" w:rsidRDefault="00693C7D" w:rsidP="00693C7D">
      <w:pPr>
        <w:numPr>
          <w:ilvl w:val="0"/>
          <w:numId w:val="15"/>
        </w:numPr>
        <w:tabs>
          <w:tab w:val="left" w:pos="-360"/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Кабінету Міністрів України «Про затвердження порядку поділу лісів на категорії та виділення особливо захисних лісових ділянок» від 16 травня 2007 року № 733. // </w:t>
      </w:r>
      <w:hyperlink r:id="rId10" w:history="1">
        <w:r w:rsidRPr="00B65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www.rada.gov.ua</w:t>
        </w:r>
      </w:hyperlink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C7D" w:rsidRPr="00693C7D" w:rsidRDefault="00693C7D" w:rsidP="00693C7D">
      <w:pPr>
        <w:numPr>
          <w:ilvl w:val="0"/>
          <w:numId w:val="15"/>
        </w:numPr>
        <w:tabs>
          <w:tab w:val="left" w:pos="-360"/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 Кабінету Міністрів України від 6 серпня 2008 року «Про схвалення Стратегії розвитку туризму і курортів» / Офіційний вісник України від 22.08.2008 р.- 2008., № 60, стор.27, ст.2041.</w:t>
      </w:r>
    </w:p>
    <w:p w:rsidR="00693C7D" w:rsidRPr="00693C7D" w:rsidRDefault="00693C7D" w:rsidP="00693C7D">
      <w:pPr>
        <w:numPr>
          <w:ilvl w:val="0"/>
          <w:numId w:val="15"/>
        </w:numPr>
        <w:tabs>
          <w:tab w:val="left" w:pos="-360"/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Мінприроди від 24 січня 2008 року № 27 « Про затвердження Інструкції про застосування  порядку встановлення лімітів на використання природних ресурсів у межах територій та об’єктів природно-заповідного фонду загальнодержавного значення» // Офіційний вісник України. – 2008. - №12. – Ст.320.</w:t>
      </w:r>
    </w:p>
    <w:p w:rsidR="00693C7D" w:rsidRPr="00693C7D" w:rsidRDefault="00693C7D" w:rsidP="00693C7D">
      <w:pPr>
        <w:numPr>
          <w:ilvl w:val="0"/>
          <w:numId w:val="15"/>
        </w:numPr>
        <w:tabs>
          <w:tab w:val="left" w:pos="-360"/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Пленуму Верховного Суду України від 10.12.2004 р. «Про судову практику у справах про злочини та інші правопорушення проти довкілля // Вісник Верховного Суду України. – 2005. – № 1.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 Державні санітарні правила охорони атмосферного повітря населених місць : Наказ Міністерства охорони здоров’я від 09 липня 1997 р. № 201 [Електронний ресурс]. – Режим доступу : </w:t>
      </w:r>
      <w:hyperlink r:id="rId11" w:history="1">
        <w:r w:rsidRPr="00B65E6A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http://www.gorses.kh.ua/index.php/docs/snip/</w:t>
        </w:r>
      </w:hyperlink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114-sniprechov.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затвердження Положення про громадських інспекторів з охорони довкілля : Наказ Мінприроди від 27 лютого 2002 р. № 88 // Офіційний вісник України. – 2002. – № 12. – Ст. 631.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Положення про громадських мисливських інспекторів : Наказ Комітету лісового господарства від 01 березня 2002 р. № 21 // Офіційний вісник України. – 2002. – 12 квіт. – № 13. – Ст. 683.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>Про затвердження Положення про Державну службу геології та надр України : Указ Президента України від 06 квітня 2011 р. № 391/2011 // Офіційний вісник України. – 2011. – № 29.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положення про Державне агентство водних ресурсів України : Указ Президента України від 13 квітня 2011 р. № 453/2011 // Урядовий кур’єр. – 2011. – 11 трав. – № 83.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Положення про Міністерство екології та природних ресурсів України : Указ Президента України від 13 квітня 2011 р. № 454/2011 // Урядовий кур’єр. – 2011. – 11 трав. – № 83.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Положення про Державну екологічну інспекцію : Указ Президента України від 13 квітня 2011 р. № 454/2011 // Урядовий кур’єр. – 2011. – 11 трав. – № 83.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z w:val="24"/>
          <w:szCs w:val="24"/>
        </w:rPr>
        <w:t xml:space="preserve">Про оптимізацію системи центральних органів виконавчої влади : Указ Президента України від 09 грудня 2010 р. № 1085/2010 [Електронний ресурс]. – Режим доступу : </w:t>
      </w:r>
      <w:hyperlink r:id="rId12" w:history="1">
        <w:r w:rsidRPr="00B65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http://www.minjust.gov.ua/0/32861</w:t>
        </w:r>
      </w:hyperlink>
      <w:r w:rsidRPr="00693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Методику розрахунку розмірів відшкодування збитків, заподіяних державі внаслідок порушення законодавства про охорону і раціональне використання водних ресурсів : Наказ Мінприроди від 20 липня 2009 р. № 389 // Офіційний вісник України. – 2009. – 28 серп. – № 63. – Ст. 128.</w:t>
      </w:r>
    </w:p>
    <w:p w:rsidR="00693C7D" w:rsidRPr="00693C7D" w:rsidRDefault="00693C7D" w:rsidP="00693C7D">
      <w:pPr>
        <w:numPr>
          <w:ilvl w:val="0"/>
          <w:numId w:val="15"/>
        </w:numPr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Положення про земельно-кадастрову інвентаризацію земель населених пунктів : Наказ Держкомзему від 26 серпня 1997 р. // Офіційний вісник України. – 1997. – № 45. – Ст. 104.</w:t>
      </w:r>
    </w:p>
    <w:p w:rsidR="00693C7D" w:rsidRPr="00693C7D" w:rsidRDefault="00693C7D" w:rsidP="00693C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hanging="75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 затвердження такс для обчислення розміру відшкодування збитків, завданих </w:t>
      </w:r>
      <w:r w:rsidRPr="00693C7D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унаслідок порушення законодавства в галузі мисливського господарства та полювання (крім видів, занесених до Червоної книги України) : Наказ Міністерства охорони навколишнього природного середовища України і Державного комітету лісового господарства від 18 липня 2007 р. № 332/262 // Офіційний вісник України. – 2007. – № 58. – Ст. 2319. </w:t>
      </w:r>
    </w:p>
    <w:p w:rsidR="00B65E6A" w:rsidRPr="00693C7D" w:rsidRDefault="00B65E6A" w:rsidP="00693C7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bookmarkStart w:id="0" w:name="_GoBack"/>
      <w:bookmarkEnd w:id="0"/>
    </w:p>
    <w:p w:rsidR="00693C7D" w:rsidRPr="00693C7D" w:rsidRDefault="00693C7D" w:rsidP="00693C7D">
      <w:pPr>
        <w:tabs>
          <w:tab w:val="left" w:pos="0"/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Міжнародні нормативні акти:</w:t>
      </w:r>
    </w:p>
    <w:p w:rsidR="00693C7D" w:rsidRPr="009F72FE" w:rsidRDefault="00693C7D" w:rsidP="00693C7D">
      <w:pPr>
        <w:numPr>
          <w:ilvl w:val="0"/>
          <w:numId w:val="17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Декларація ООН з навколишнього середовища (Стокгольм, 1972).</w:t>
      </w:r>
    </w:p>
    <w:p w:rsidR="00693C7D" w:rsidRPr="009F72FE" w:rsidRDefault="00693C7D" w:rsidP="00693C7D">
      <w:pPr>
        <w:numPr>
          <w:ilvl w:val="0"/>
          <w:numId w:val="17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Декларація Конференції ООН з навколишнього середовища і розвитку (Ріо-де-Жанейро, 1992).</w:t>
      </w:r>
    </w:p>
    <w:p w:rsidR="00693C7D" w:rsidRPr="009F72FE" w:rsidRDefault="00693C7D" w:rsidP="00693C7D">
      <w:pPr>
        <w:numPr>
          <w:ilvl w:val="0"/>
          <w:numId w:val="17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Конвенція про охорону озонового шару (Відень, 1985). // </w:t>
      </w:r>
      <w:hyperlink r:id="rId13" w:history="1">
        <w:r w:rsidRPr="009F7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www.rada.gov.ua</w:t>
        </w:r>
      </w:hyperlink>
    </w:p>
    <w:p w:rsidR="00693C7D" w:rsidRPr="009F72FE" w:rsidRDefault="00693C7D" w:rsidP="00693C7D">
      <w:pPr>
        <w:numPr>
          <w:ilvl w:val="0"/>
          <w:numId w:val="17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Конвенція про контроль за транскордонним перевезенням небезпечних відходів та їх видаленням (Базель, 1989). // </w:t>
      </w:r>
      <w:hyperlink r:id="rId14" w:history="1">
        <w:r w:rsidRPr="009F7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www.rada.gov.ua</w:t>
        </w:r>
      </w:hyperlink>
    </w:p>
    <w:p w:rsidR="00693C7D" w:rsidRPr="009F72FE" w:rsidRDefault="00693C7D" w:rsidP="00693C7D">
      <w:pPr>
        <w:numPr>
          <w:ilvl w:val="0"/>
          <w:numId w:val="17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Конвенція про водно-болотні угіддя, що мають міжнародне зна</w:t>
      </w:r>
      <w:r w:rsidRPr="009F72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чення, головним чином як середовище існування водоплавних птахів (Рамсарська конвенція від 2 лютого 1971 р.), ратифікована Законом України від 29 жовтня 1996р. // Відомості Верховної Ради України — 1996, № 50. — ст. 279.</w:t>
      </w:r>
    </w:p>
    <w:p w:rsidR="00242082" w:rsidRPr="009F72FE" w:rsidRDefault="00242082" w:rsidP="0024208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2082" w:rsidRPr="00B339CD" w:rsidRDefault="00242082" w:rsidP="0024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339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11. Інформаційні ресурси в Інтернеті</w:t>
      </w:r>
    </w:p>
    <w:p w:rsidR="00242082" w:rsidRPr="00B339CD" w:rsidRDefault="00242082" w:rsidP="0024208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B339C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Офіційний сайт Верховної Ради України:  </w:t>
      </w:r>
      <w:hyperlink r:id="rId15" w:history="1">
        <w:r w:rsidRPr="00B339CD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val="en-US" w:eastAsia="ru-RU"/>
          </w:rPr>
          <w:t>www</w:t>
        </w:r>
        <w:r w:rsidRPr="00B339CD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val="ru-RU" w:eastAsia="ru-RU"/>
          </w:rPr>
          <w:t>.</w:t>
        </w:r>
        <w:r w:rsidRPr="00B339CD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val="en-US" w:eastAsia="ru-RU"/>
          </w:rPr>
          <w:t>rada</w:t>
        </w:r>
        <w:r w:rsidRPr="00B339CD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val="ru-RU" w:eastAsia="ru-RU"/>
          </w:rPr>
          <w:t>.</w:t>
        </w:r>
        <w:r w:rsidRPr="00B339CD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val="en-US" w:eastAsia="ru-RU"/>
          </w:rPr>
          <w:t>gov</w:t>
        </w:r>
        <w:r w:rsidRPr="00B339CD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val="ru-RU" w:eastAsia="ru-RU"/>
          </w:rPr>
          <w:t>.</w:t>
        </w:r>
        <w:r w:rsidRPr="00B339CD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val="en-US" w:eastAsia="ru-RU"/>
          </w:rPr>
          <w:t>ua</w:t>
        </w:r>
      </w:hyperlink>
      <w:r w:rsidRPr="00B339C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u w:val="single"/>
          <w:lang w:eastAsia="ru-RU"/>
        </w:rPr>
        <w:t>;</w:t>
      </w:r>
    </w:p>
    <w:p w:rsidR="00242082" w:rsidRPr="00B339CD" w:rsidRDefault="00242082" w:rsidP="0024208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B339C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Національна бібліотека України імені В. І. Вернадського: </w:t>
      </w:r>
      <w:hyperlink r:id="rId16" w:history="1">
        <w:r w:rsidRPr="00B339CD">
          <w:rPr>
            <w:rFonts w:ascii="Times New Roman" w:eastAsia="Times New Roman" w:hAnsi="Times New Roman" w:cs="Times New Roman"/>
            <w:color w:val="0000FF"/>
            <w:spacing w:val="-13"/>
            <w:sz w:val="24"/>
            <w:szCs w:val="24"/>
            <w:u w:val="single"/>
            <w:lang w:eastAsia="ru-RU"/>
          </w:rPr>
          <w:t>www.nbuv.gov.ua</w:t>
        </w:r>
      </w:hyperlink>
      <w:r w:rsidRPr="00B339C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;</w:t>
      </w:r>
    </w:p>
    <w:p w:rsidR="00242082" w:rsidRPr="00193AF8" w:rsidRDefault="00242082" w:rsidP="0024208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</w:pPr>
      <w:r w:rsidRPr="0019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 веб-портал "Судовавлада</w:t>
      </w:r>
      <w:r w:rsidRPr="00193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України": </w:t>
      </w:r>
      <w:r w:rsidRPr="0024208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court</w:t>
      </w:r>
      <w:r w:rsidRPr="00193A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4208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gov</w:t>
      </w:r>
      <w:r w:rsidRPr="00193A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4208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ua</w:t>
      </w:r>
      <w:r w:rsidRPr="00193A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242082" w:rsidRPr="00193AF8" w:rsidSect="008D1397">
      <w:footerReference w:type="even" r:id="rId17"/>
      <w:footerReference w:type="default" r:id="rId18"/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3F" w:rsidRDefault="000F503F">
      <w:pPr>
        <w:spacing w:after="0" w:line="240" w:lineRule="auto"/>
      </w:pPr>
      <w:r>
        <w:separator/>
      </w:r>
    </w:p>
  </w:endnote>
  <w:endnote w:type="continuationSeparator" w:id="1">
    <w:p w:rsidR="000F503F" w:rsidRDefault="000F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35" w:rsidRDefault="00E12D78" w:rsidP="008D13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A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A35" w:rsidRDefault="008B6A35" w:rsidP="008D13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35" w:rsidRDefault="00E12D78" w:rsidP="008D13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6417">
      <w:rPr>
        <w:rStyle w:val="a5"/>
        <w:noProof/>
      </w:rPr>
      <w:t>6</w:t>
    </w:r>
    <w:r>
      <w:rPr>
        <w:rStyle w:val="a5"/>
      </w:rPr>
      <w:fldChar w:fldCharType="end"/>
    </w:r>
  </w:p>
  <w:p w:rsidR="008B6A35" w:rsidRDefault="008B6A35" w:rsidP="008D139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3F" w:rsidRDefault="000F503F">
      <w:pPr>
        <w:spacing w:after="0" w:line="240" w:lineRule="auto"/>
      </w:pPr>
      <w:r>
        <w:separator/>
      </w:r>
    </w:p>
  </w:footnote>
  <w:footnote w:type="continuationSeparator" w:id="1">
    <w:p w:rsidR="000F503F" w:rsidRDefault="000F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0D547EEB"/>
    <w:multiLevelType w:val="hybridMultilevel"/>
    <w:tmpl w:val="8D78A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7DA"/>
    <w:multiLevelType w:val="hybridMultilevel"/>
    <w:tmpl w:val="ADECA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55A"/>
    <w:multiLevelType w:val="hybridMultilevel"/>
    <w:tmpl w:val="2B98F5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5359D"/>
    <w:multiLevelType w:val="singleLevel"/>
    <w:tmpl w:val="FA9E46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F7A3C4B"/>
    <w:multiLevelType w:val="hybridMultilevel"/>
    <w:tmpl w:val="A34C4698"/>
    <w:lvl w:ilvl="0" w:tplc="C22A767C">
      <w:numFmt w:val="bullet"/>
      <w:lvlText w:val="-"/>
      <w:lvlJc w:val="left"/>
      <w:pPr>
        <w:tabs>
          <w:tab w:val="num" w:pos="597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EAE06E8"/>
    <w:multiLevelType w:val="hybridMultilevel"/>
    <w:tmpl w:val="54FCA9A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84B71"/>
    <w:multiLevelType w:val="singleLevel"/>
    <w:tmpl w:val="FA9E46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7492B93"/>
    <w:multiLevelType w:val="hybridMultilevel"/>
    <w:tmpl w:val="C4C0AEA8"/>
    <w:lvl w:ilvl="0" w:tplc="C22A767C">
      <w:numFmt w:val="bullet"/>
      <w:lvlText w:val="-"/>
      <w:lvlJc w:val="left"/>
      <w:pPr>
        <w:tabs>
          <w:tab w:val="num" w:pos="597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33245"/>
    <w:multiLevelType w:val="hybridMultilevel"/>
    <w:tmpl w:val="202213B2"/>
    <w:lvl w:ilvl="0" w:tplc="016491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93456"/>
    <w:multiLevelType w:val="hybridMultilevel"/>
    <w:tmpl w:val="7C7C15F0"/>
    <w:lvl w:ilvl="0" w:tplc="04BCF0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D78D2"/>
    <w:multiLevelType w:val="hybridMultilevel"/>
    <w:tmpl w:val="E474E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238B6"/>
    <w:multiLevelType w:val="hybridMultilevel"/>
    <w:tmpl w:val="A33A72FA"/>
    <w:lvl w:ilvl="0" w:tplc="A8566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A09CB"/>
    <w:multiLevelType w:val="hybridMultilevel"/>
    <w:tmpl w:val="AA84F884"/>
    <w:lvl w:ilvl="0" w:tplc="9F2AA9E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210F3F"/>
    <w:multiLevelType w:val="hybridMultilevel"/>
    <w:tmpl w:val="5A48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311DC"/>
    <w:multiLevelType w:val="hybridMultilevel"/>
    <w:tmpl w:val="B672A70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14"/>
  </w:num>
  <w:num w:numId="12">
    <w:abstractNumId w:val="2"/>
  </w:num>
  <w:num w:numId="13">
    <w:abstractNumId w:val="3"/>
  </w:num>
  <w:num w:numId="14">
    <w:abstractNumId w:val="10"/>
  </w:num>
  <w:num w:numId="15">
    <w:abstractNumId w:val="15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546"/>
    <w:rsid w:val="00006BF2"/>
    <w:rsid w:val="0002679F"/>
    <w:rsid w:val="00035058"/>
    <w:rsid w:val="00095D79"/>
    <w:rsid w:val="000A1D19"/>
    <w:rsid w:val="000A4B07"/>
    <w:rsid w:val="000C4ACB"/>
    <w:rsid w:val="000F503F"/>
    <w:rsid w:val="00123FBC"/>
    <w:rsid w:val="00171B35"/>
    <w:rsid w:val="00193AF8"/>
    <w:rsid w:val="00196AB8"/>
    <w:rsid w:val="001D1CA1"/>
    <w:rsid w:val="001E3A81"/>
    <w:rsid w:val="001F39E8"/>
    <w:rsid w:val="0020640F"/>
    <w:rsid w:val="002164C3"/>
    <w:rsid w:val="00242082"/>
    <w:rsid w:val="002827E5"/>
    <w:rsid w:val="00321D91"/>
    <w:rsid w:val="003438EC"/>
    <w:rsid w:val="003B459B"/>
    <w:rsid w:val="003B6477"/>
    <w:rsid w:val="003F451C"/>
    <w:rsid w:val="004509C9"/>
    <w:rsid w:val="00453F38"/>
    <w:rsid w:val="004722F5"/>
    <w:rsid w:val="004B7F28"/>
    <w:rsid w:val="004D6F3B"/>
    <w:rsid w:val="004F3014"/>
    <w:rsid w:val="00555CE9"/>
    <w:rsid w:val="00603812"/>
    <w:rsid w:val="006817E5"/>
    <w:rsid w:val="00693C7D"/>
    <w:rsid w:val="00697289"/>
    <w:rsid w:val="00705FF2"/>
    <w:rsid w:val="00792415"/>
    <w:rsid w:val="007B6417"/>
    <w:rsid w:val="007B69BA"/>
    <w:rsid w:val="007D5BBA"/>
    <w:rsid w:val="0081207E"/>
    <w:rsid w:val="00816A5F"/>
    <w:rsid w:val="00867C26"/>
    <w:rsid w:val="008B64D6"/>
    <w:rsid w:val="008B6A35"/>
    <w:rsid w:val="008D1397"/>
    <w:rsid w:val="009C6CE0"/>
    <w:rsid w:val="009D4AAF"/>
    <w:rsid w:val="009F419C"/>
    <w:rsid w:val="009F4E38"/>
    <w:rsid w:val="009F72FE"/>
    <w:rsid w:val="00A41E8C"/>
    <w:rsid w:val="00A8667C"/>
    <w:rsid w:val="00A94F91"/>
    <w:rsid w:val="00AB2F9E"/>
    <w:rsid w:val="00AE45BF"/>
    <w:rsid w:val="00B15129"/>
    <w:rsid w:val="00B15DFC"/>
    <w:rsid w:val="00B334CE"/>
    <w:rsid w:val="00B339CD"/>
    <w:rsid w:val="00B65E6A"/>
    <w:rsid w:val="00B73122"/>
    <w:rsid w:val="00B74546"/>
    <w:rsid w:val="00BF089E"/>
    <w:rsid w:val="00C1250C"/>
    <w:rsid w:val="00C16219"/>
    <w:rsid w:val="00C3532E"/>
    <w:rsid w:val="00C40681"/>
    <w:rsid w:val="00CA37BE"/>
    <w:rsid w:val="00CF03D0"/>
    <w:rsid w:val="00D203B3"/>
    <w:rsid w:val="00D234E1"/>
    <w:rsid w:val="00D81009"/>
    <w:rsid w:val="00D916E1"/>
    <w:rsid w:val="00DE143C"/>
    <w:rsid w:val="00DE6869"/>
    <w:rsid w:val="00DF4C46"/>
    <w:rsid w:val="00E12D78"/>
    <w:rsid w:val="00E31CD8"/>
    <w:rsid w:val="00E41251"/>
    <w:rsid w:val="00E56E74"/>
    <w:rsid w:val="00E761BD"/>
    <w:rsid w:val="00E95288"/>
    <w:rsid w:val="00EA34DE"/>
    <w:rsid w:val="00ED2E74"/>
    <w:rsid w:val="00EE1C39"/>
    <w:rsid w:val="00F24CDF"/>
    <w:rsid w:val="00FA5C0C"/>
    <w:rsid w:val="00FD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F"/>
  </w:style>
  <w:style w:type="paragraph" w:styleId="1">
    <w:name w:val="heading 1"/>
    <w:basedOn w:val="a"/>
    <w:next w:val="a"/>
    <w:link w:val="10"/>
    <w:qFormat/>
    <w:rsid w:val="00242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20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420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420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0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4208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4208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420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242082"/>
  </w:style>
  <w:style w:type="paragraph" w:styleId="a3">
    <w:name w:val="footer"/>
    <w:basedOn w:val="a"/>
    <w:link w:val="a4"/>
    <w:rsid w:val="0024208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ій колонтитул Знак"/>
    <w:basedOn w:val="a0"/>
    <w:link w:val="a3"/>
    <w:rsid w:val="0024208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42082"/>
  </w:style>
  <w:style w:type="paragraph" w:styleId="a6">
    <w:name w:val="Body Text Indent"/>
    <w:basedOn w:val="a"/>
    <w:link w:val="a7"/>
    <w:rsid w:val="00242082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242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24208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2420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Numerik1">
    <w:name w:val="Numerik1"/>
    <w:basedOn w:val="a"/>
    <w:rsid w:val="00242082"/>
    <w:pPr>
      <w:overflowPunct w:val="0"/>
      <w:autoSpaceDE w:val="0"/>
      <w:autoSpaceDN w:val="0"/>
      <w:adjustRightInd w:val="0"/>
      <w:spacing w:after="120" w:line="264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5"/>
      <w:szCs w:val="20"/>
    </w:rPr>
  </w:style>
  <w:style w:type="character" w:styleId="aa">
    <w:name w:val="Hyperlink"/>
    <w:basedOn w:val="a0"/>
    <w:rsid w:val="002420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05FF2"/>
    <w:pPr>
      <w:ind w:left="720"/>
      <w:contextualSpacing/>
    </w:pPr>
  </w:style>
  <w:style w:type="paragraph" w:customStyle="1" w:styleId="Text1">
    <w:name w:val="Text1"/>
    <w:basedOn w:val="a"/>
    <w:rsid w:val="009F4E38"/>
    <w:pPr>
      <w:overflowPunct w:val="0"/>
      <w:autoSpaceDE w:val="0"/>
      <w:autoSpaceDN w:val="0"/>
      <w:adjustRightInd w:val="0"/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20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420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420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0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4208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4208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420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242082"/>
  </w:style>
  <w:style w:type="paragraph" w:styleId="a3">
    <w:name w:val="footer"/>
    <w:basedOn w:val="a"/>
    <w:link w:val="a4"/>
    <w:rsid w:val="0024208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ій колонтитул Знак"/>
    <w:basedOn w:val="a0"/>
    <w:link w:val="a3"/>
    <w:rsid w:val="0024208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42082"/>
  </w:style>
  <w:style w:type="paragraph" w:styleId="a6">
    <w:name w:val="Body Text Indent"/>
    <w:basedOn w:val="a"/>
    <w:link w:val="a7"/>
    <w:rsid w:val="00242082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242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24208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2420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Numerik1">
    <w:name w:val="Numerik1"/>
    <w:basedOn w:val="a"/>
    <w:rsid w:val="00242082"/>
    <w:pPr>
      <w:overflowPunct w:val="0"/>
      <w:autoSpaceDE w:val="0"/>
      <w:autoSpaceDN w:val="0"/>
      <w:adjustRightInd w:val="0"/>
      <w:spacing w:after="120" w:line="264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5"/>
      <w:szCs w:val="20"/>
    </w:rPr>
  </w:style>
  <w:style w:type="character" w:styleId="aa">
    <w:name w:val="Hyperlink"/>
    <w:basedOn w:val="a0"/>
    <w:rsid w:val="002420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05FF2"/>
    <w:pPr>
      <w:ind w:left="720"/>
      <w:contextualSpacing/>
    </w:pPr>
  </w:style>
  <w:style w:type="paragraph" w:customStyle="1" w:styleId="Text1">
    <w:name w:val="Text1"/>
    <w:basedOn w:val="a"/>
    <w:rsid w:val="009F4E38"/>
    <w:pPr>
      <w:overflowPunct w:val="0"/>
      <w:autoSpaceDE w:val="0"/>
      <w:autoSpaceDN w:val="0"/>
      <w:adjustRightInd w:val="0"/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" TargetMode="External"/><Relationship Id="rId13" Type="http://schemas.openxmlformats.org/officeDocument/2006/relationships/hyperlink" Target="http://www.rada.gov.ua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nbuv.gov.ua/portal/Soc_Gum/" TargetMode="External"/><Relationship Id="rId12" Type="http://schemas.openxmlformats.org/officeDocument/2006/relationships/hyperlink" Target="http://www.minjust.gov.ua/0/3286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buv.gov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ses.kh.ua/index.php/docs/sni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da.gov.ua" TargetMode="External"/><Relationship Id="rId10" Type="http://schemas.openxmlformats.org/officeDocument/2006/relationships/hyperlink" Target="http://www.rada.gov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a.gov.ua/" TargetMode="External"/><Relationship Id="rId14" Type="http://schemas.openxmlformats.org/officeDocument/2006/relationships/hyperlink" Target="http://www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18196</Words>
  <Characters>10373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Radanovych</cp:lastModifiedBy>
  <cp:revision>77</cp:revision>
  <dcterms:created xsi:type="dcterms:W3CDTF">2017-03-27T08:14:00Z</dcterms:created>
  <dcterms:modified xsi:type="dcterms:W3CDTF">2017-04-11T16:50:00Z</dcterms:modified>
</cp:coreProperties>
</file>